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3229" w14:textId="78F4FB1D" w:rsidR="00D13E70" w:rsidRPr="00D13E70" w:rsidRDefault="00531945" w:rsidP="00D13E70">
      <w:pPr>
        <w:spacing w:after="0"/>
        <w:jc w:val="center"/>
        <w:rPr>
          <w:rFonts w:ascii="Times New Roman" w:hAnsi="Times New Roman" w:cs="Times New Roman"/>
          <w:b/>
          <w:bCs/>
          <w:noProof/>
          <w:sz w:val="28"/>
          <w:szCs w:val="28"/>
          <w:lang w:val="uz-Cyrl-UZ"/>
        </w:rPr>
      </w:pPr>
      <w:r w:rsidRPr="00531945">
        <w:rPr>
          <w:rFonts w:ascii="Times New Roman" w:hAnsi="Times New Roman" w:cs="Times New Roman"/>
          <w:b/>
          <w:bCs/>
          <w:noProof/>
          <w:snapToGrid w:val="0"/>
          <w:sz w:val="28"/>
          <w:szCs w:val="28"/>
          <w:lang w:val="uz-Cyrl-UZ"/>
        </w:rPr>
        <w:t>Yaroqsiz namunalarni qayd etish</w:t>
      </w:r>
    </w:p>
    <w:p w14:paraId="7DCA0B2D" w14:textId="77777777" w:rsidR="00A65B80" w:rsidRPr="00A65B80" w:rsidRDefault="00A65B80" w:rsidP="00A65B80">
      <w:pPr>
        <w:spacing w:before="40" w:after="0"/>
        <w:jc w:val="center"/>
        <w:rPr>
          <w:rFonts w:ascii="Times New Roman" w:hAnsi="Times New Roman" w:cs="Times New Roman"/>
          <w:b/>
          <w:bCs/>
          <w:noProof/>
          <w:snapToGrid w:val="0"/>
          <w:sz w:val="28"/>
          <w:szCs w:val="28"/>
          <w:lang w:val="uz-Cyrl-UZ"/>
        </w:rPr>
      </w:pPr>
      <w:bookmarkStart w:id="0" w:name="_Hlk214873051"/>
      <w:r w:rsidRPr="00A65B80">
        <w:rPr>
          <w:rFonts w:ascii="Times New Roman" w:hAnsi="Times New Roman" w:cs="Times New Roman"/>
          <w:b/>
          <w:bCs/>
          <w:noProof/>
          <w:snapToGrid w:val="0"/>
          <w:sz w:val="28"/>
          <w:szCs w:val="28"/>
          <w:lang w:val="uz-Cyrl-UZ"/>
        </w:rPr>
        <w:t>Yo‘riqnomasi</w:t>
      </w:r>
    </w:p>
    <w:p w14:paraId="4B1BAD4A" w14:textId="2D85C3C9" w:rsidR="00A65B80" w:rsidRPr="00A65B80" w:rsidRDefault="00A65B80" w:rsidP="00A65B80">
      <w:pPr>
        <w:spacing w:before="40" w:after="0"/>
        <w:jc w:val="center"/>
        <w:rPr>
          <w:rFonts w:ascii="Times New Roman" w:hAnsi="Times New Roman" w:cs="Times New Roman"/>
          <w:b/>
          <w:bCs/>
          <w:noProof/>
          <w:snapToGrid w:val="0"/>
          <w:sz w:val="28"/>
          <w:szCs w:val="28"/>
          <w:lang w:val="uz-Cyrl-UZ"/>
        </w:rPr>
      </w:pPr>
      <w:r w:rsidRPr="00A65B80">
        <w:rPr>
          <w:rFonts w:ascii="Times New Roman" w:hAnsi="Times New Roman" w:cs="Times New Roman"/>
          <w:b/>
          <w:bCs/>
          <w:noProof/>
          <w:snapToGrid w:val="0"/>
          <w:sz w:val="28"/>
          <w:szCs w:val="28"/>
          <w:lang w:val="uz-Cyrl-UZ"/>
        </w:rPr>
        <w:t>(</w:t>
      </w:r>
      <w:r w:rsidR="00531945">
        <w:rPr>
          <w:rFonts w:ascii="Times New Roman" w:hAnsi="Times New Roman" w:cs="Times New Roman"/>
          <w:b/>
          <w:bCs/>
          <w:noProof/>
          <w:snapToGrid w:val="0"/>
          <w:sz w:val="28"/>
          <w:szCs w:val="28"/>
          <w:lang w:val="uz-Cyrl-UZ"/>
        </w:rPr>
        <w:t>193</w:t>
      </w:r>
      <w:r w:rsidRPr="00A65B80">
        <w:rPr>
          <w:rFonts w:ascii="Times New Roman" w:hAnsi="Times New Roman" w:cs="Times New Roman"/>
          <w:b/>
          <w:bCs/>
          <w:noProof/>
          <w:snapToGrid w:val="0"/>
          <w:sz w:val="28"/>
          <w:szCs w:val="28"/>
          <w:lang w:val="uz-Cyrl-UZ"/>
        </w:rPr>
        <w:t>-raqamli h.sh.)</w:t>
      </w:r>
      <w:bookmarkEnd w:id="0"/>
    </w:p>
    <w:p w14:paraId="03E1B84E" w14:textId="35C8A24B" w:rsidR="00D912B6" w:rsidRPr="00D912B6" w:rsidRDefault="006D6C21" w:rsidP="00531945">
      <w:pPr>
        <w:widowControl w:val="0"/>
        <w:spacing w:after="0" w:line="262" w:lineRule="auto"/>
        <w:ind w:left="-851"/>
        <w:jc w:val="both"/>
        <w:rPr>
          <w:lang w:val="uz-Cyrl-UZ"/>
        </w:rPr>
      </w:pPr>
      <w:r>
        <w:rPr>
          <w:rFonts w:ascii="Times New Roman" w:eastAsia="Times New Roman" w:hAnsi="Times New Roman" w:cs="Times New Roman"/>
          <w:color w:val="000000"/>
          <w:sz w:val="28"/>
          <w:szCs w:val="28"/>
          <w:lang w:val="uz-Cyrl-UZ" w:eastAsia="ru-RU" w:bidi="ru-RU"/>
        </w:rPr>
        <w:t xml:space="preserve">     </w:t>
      </w:r>
      <w:r w:rsidR="00531945" w:rsidRPr="00531945">
        <w:rPr>
          <w:rFonts w:ascii="Times New Roman" w:eastAsia="Times New Roman" w:hAnsi="Times New Roman" w:cs="Times New Roman"/>
          <w:color w:val="000000"/>
          <w:sz w:val="28"/>
          <w:szCs w:val="28"/>
          <w:lang w:val="uz-Cyrl-UZ" w:eastAsia="ru-RU" w:bidi="ru-RU"/>
        </w:rPr>
        <w:t xml:space="preserve">"Yaroqsiz namunalarni qayd qilish jurnali"Elektron tizim orqali yuritiladi. </w:t>
      </w:r>
      <w:r w:rsidR="00EE06B6" w:rsidRPr="00EE06B6">
        <w:rPr>
          <w:rFonts w:ascii="Times New Roman" w:eastAsia="Times New Roman" w:hAnsi="Times New Roman" w:cs="Times New Roman"/>
          <w:color w:val="000000"/>
          <w:sz w:val="28"/>
          <w:szCs w:val="28"/>
          <w:lang w:val="uz-Cyrl-UZ" w:eastAsia="ru-RU" w:bidi="ru-RU"/>
        </w:rPr>
        <w:t>Mazkur shaklga</w:t>
      </w:r>
      <w:r w:rsidR="00EE06B6">
        <w:rPr>
          <w:rFonts w:ascii="Times New Roman" w:eastAsia="Times New Roman" w:hAnsi="Times New Roman" w:cs="Times New Roman"/>
          <w:color w:val="000000"/>
          <w:sz w:val="28"/>
          <w:szCs w:val="28"/>
          <w:lang w:val="uz-Cyrl-UZ" w:eastAsia="ru-RU" w:bidi="ru-RU"/>
        </w:rPr>
        <w:t xml:space="preserve"> </w:t>
      </w:r>
      <w:r w:rsidR="00531945" w:rsidRPr="00531945">
        <w:rPr>
          <w:rFonts w:ascii="Times New Roman" w:eastAsia="Times New Roman" w:hAnsi="Times New Roman" w:cs="Times New Roman"/>
          <w:color w:val="000000"/>
          <w:sz w:val="28"/>
          <w:szCs w:val="28"/>
          <w:lang w:val="uz-Cyrl-UZ" w:eastAsia="ru-RU" w:bidi="ru-RU"/>
        </w:rPr>
        <w:t>laboratoriyaga olib kelingan namunalar orasida yaroqsiz (gemoliz xilyoz va probirkada ko‘rsatilgan ism familiya bilan yo‘llanmada ko‘rsatilgan ism famili to‘g‘ri kelmagan xolatlarda) deb topilgan qon namunalarni qayd qilib boriladi. Elektron axborot tizim jurnali</w:t>
      </w:r>
      <w:bookmarkStart w:id="1" w:name="_Hlk215239077"/>
      <w:r w:rsidR="00531945" w:rsidRPr="00531945">
        <w:rPr>
          <w:rFonts w:ascii="Times New Roman" w:eastAsia="Times New Roman" w:hAnsi="Times New Roman" w:cs="Times New Roman"/>
          <w:color w:val="000000"/>
          <w:sz w:val="28"/>
          <w:szCs w:val="28"/>
          <w:lang w:val="uz-Cyrl-UZ" w:eastAsia="ru-RU" w:bidi="ru-RU"/>
        </w:rPr>
        <w:t>ga</w:t>
      </w:r>
      <w:bookmarkEnd w:id="1"/>
      <w:r w:rsidR="00531945" w:rsidRPr="00531945">
        <w:rPr>
          <w:rFonts w:ascii="Times New Roman" w:eastAsia="Times New Roman" w:hAnsi="Times New Roman" w:cs="Times New Roman"/>
          <w:color w:val="000000"/>
          <w:sz w:val="28"/>
          <w:szCs w:val="28"/>
          <w:lang w:val="uz-Cyrl-UZ" w:eastAsia="ru-RU" w:bidi="ru-RU"/>
        </w:rPr>
        <w:t xml:space="preserve"> qabulxonadagi javobgar xodimlar ya’ni vrach laborant va laborant tomonidan yaroqsiz namunalar to‘g‘risidagi ma’lumot kiritib boriladi. </w:t>
      </w:r>
      <w:r w:rsidR="00EE06B6" w:rsidRPr="00EE06B6">
        <w:rPr>
          <w:rFonts w:ascii="Times New Roman" w:eastAsia="Times New Roman" w:hAnsi="Times New Roman" w:cs="Times New Roman"/>
          <w:color w:val="000000"/>
          <w:sz w:val="28"/>
          <w:szCs w:val="28"/>
          <w:lang w:val="uz-Cyrl-UZ" w:eastAsia="ru-RU" w:bidi="ru-RU"/>
        </w:rPr>
        <w:t xml:space="preserve">Mazkur shaklda </w:t>
      </w:r>
      <w:r w:rsidR="00531945" w:rsidRPr="00531945">
        <w:rPr>
          <w:rFonts w:ascii="Times New Roman" w:eastAsia="Times New Roman" w:hAnsi="Times New Roman" w:cs="Times New Roman"/>
          <w:color w:val="000000"/>
          <w:sz w:val="28"/>
          <w:szCs w:val="28"/>
          <w:lang w:val="uz-Cyrl-UZ" w:eastAsia="ru-RU" w:bidi="ru-RU"/>
        </w:rPr>
        <w:t xml:space="preserve"> qayt etilgan ma’lumotlarga tizimda ishlagan xodim o‘z login paroli bilan kirib ishlaydi va o‘zi kiritgan ma’lumotlarga o‘zi javob beradi.</w:t>
      </w:r>
    </w:p>
    <w:p w14:paraId="05684854" w14:textId="77777777" w:rsidR="00D912B6" w:rsidRPr="00D912B6" w:rsidRDefault="00D912B6">
      <w:pPr>
        <w:rPr>
          <w:lang w:val="uz-Cyrl-UZ"/>
        </w:rPr>
      </w:pPr>
    </w:p>
    <w:sectPr w:rsidR="00D912B6" w:rsidRPr="00D912B6" w:rsidSect="006D6C21">
      <w:pgSz w:w="11906" w:h="16838"/>
      <w:pgMar w:top="1134" w:right="99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600A2"/>
    <w:multiLevelType w:val="multilevel"/>
    <w:tmpl w:val="FC1C56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08880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CE"/>
    <w:rsid w:val="000B31E1"/>
    <w:rsid w:val="00312AF8"/>
    <w:rsid w:val="003B7778"/>
    <w:rsid w:val="00437209"/>
    <w:rsid w:val="00443496"/>
    <w:rsid w:val="00531945"/>
    <w:rsid w:val="006D6C21"/>
    <w:rsid w:val="00710724"/>
    <w:rsid w:val="0076384C"/>
    <w:rsid w:val="007908B4"/>
    <w:rsid w:val="008F3C93"/>
    <w:rsid w:val="00A4252B"/>
    <w:rsid w:val="00A65B80"/>
    <w:rsid w:val="00B152A9"/>
    <w:rsid w:val="00C0671D"/>
    <w:rsid w:val="00D13E70"/>
    <w:rsid w:val="00D71FCE"/>
    <w:rsid w:val="00D912B6"/>
    <w:rsid w:val="00E133A5"/>
    <w:rsid w:val="00EE06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26EE"/>
  <w15:chartTrackingRefBased/>
  <w15:docId w15:val="{64B257EE-56BA-415D-AE50-DAD4900B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1FCE"/>
    <w:pPr>
      <w:spacing w:line="256" w:lineRule="auto"/>
    </w:pPr>
  </w:style>
  <w:style w:type="paragraph" w:styleId="1">
    <w:name w:val="heading 1"/>
    <w:basedOn w:val="a"/>
    <w:next w:val="a"/>
    <w:link w:val="10"/>
    <w:qFormat/>
    <w:rsid w:val="00710724"/>
    <w:pPr>
      <w:keepNext/>
      <w:spacing w:before="240" w:after="60" w:line="240" w:lineRule="auto"/>
      <w:outlineLvl w:val="0"/>
    </w:pPr>
    <w:rPr>
      <w:rFonts w:ascii="Arial" w:eastAsia="Times New Roman" w:hAnsi="Arial" w:cs="Arial"/>
      <w:b/>
      <w:bCs/>
      <w:kern w:val="32"/>
      <w:sz w:val="32"/>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uiPriority w:val="1"/>
    <w:qFormat/>
    <w:rsid w:val="00D71FCE"/>
    <w:pPr>
      <w:widowControl w:val="0"/>
      <w:autoSpaceDE w:val="0"/>
      <w:autoSpaceDN w:val="0"/>
      <w:spacing w:before="85" w:after="0" w:line="240" w:lineRule="auto"/>
      <w:ind w:left="5755" w:right="1516" w:hanging="4242"/>
    </w:pPr>
    <w:rPr>
      <w:rFonts w:ascii="Times New Roman" w:eastAsia="Times New Roman" w:hAnsi="Times New Roman" w:cs="Times New Roman"/>
      <w:b/>
      <w:bCs/>
      <w:sz w:val="36"/>
      <w:szCs w:val="36"/>
      <w:lang w:val="kk-KZ"/>
    </w:rPr>
  </w:style>
  <w:style w:type="character" w:customStyle="1" w:styleId="a4">
    <w:name w:val="Заголовок Знак"/>
    <w:basedOn w:val="a0"/>
    <w:link w:val="a3"/>
    <w:uiPriority w:val="1"/>
    <w:rsid w:val="00D71FCE"/>
    <w:rPr>
      <w:rFonts w:ascii="Times New Roman" w:eastAsia="Times New Roman" w:hAnsi="Times New Roman" w:cs="Times New Roman"/>
      <w:b/>
      <w:bCs/>
      <w:sz w:val="36"/>
      <w:szCs w:val="36"/>
      <w:lang w:val="kk-KZ"/>
    </w:rPr>
  </w:style>
  <w:style w:type="paragraph" w:customStyle="1" w:styleId="TableParagraph">
    <w:name w:val="Table Paragraph"/>
    <w:basedOn w:val="a"/>
    <w:uiPriority w:val="1"/>
    <w:qFormat/>
    <w:rsid w:val="00D71FCE"/>
    <w:pPr>
      <w:widowControl w:val="0"/>
      <w:autoSpaceDE w:val="0"/>
      <w:autoSpaceDN w:val="0"/>
      <w:spacing w:after="0" w:line="240" w:lineRule="auto"/>
    </w:pPr>
    <w:rPr>
      <w:rFonts w:ascii="Times New Roman" w:eastAsia="Times New Roman" w:hAnsi="Times New Roman" w:cs="Times New Roman"/>
      <w:lang w:val="kk-KZ"/>
    </w:rPr>
  </w:style>
  <w:style w:type="table" w:customStyle="1" w:styleId="TableNormal">
    <w:name w:val="Table Normal"/>
    <w:uiPriority w:val="2"/>
    <w:semiHidden/>
    <w:qFormat/>
    <w:rsid w:val="00D71FCE"/>
    <w:pPr>
      <w:widowControl w:val="0"/>
      <w:autoSpaceDE w:val="0"/>
      <w:autoSpaceDN w:val="0"/>
      <w:spacing w:after="0" w:line="240" w:lineRule="auto"/>
    </w:pPr>
    <w:rPr>
      <w:lang w:val="en-US"/>
    </w:rPr>
    <w:tblPr>
      <w:tblCellMar>
        <w:top w:w="0" w:type="dxa"/>
        <w:left w:w="0" w:type="dxa"/>
        <w:bottom w:w="0" w:type="dxa"/>
        <w:right w:w="0" w:type="dxa"/>
      </w:tblCellMar>
    </w:tblPr>
  </w:style>
  <w:style w:type="character" w:customStyle="1" w:styleId="a5">
    <w:name w:val="Основной текст_"/>
    <w:basedOn w:val="a0"/>
    <w:link w:val="11"/>
    <w:rsid w:val="00D912B6"/>
    <w:rPr>
      <w:rFonts w:ascii="Times New Roman" w:eastAsia="Times New Roman" w:hAnsi="Times New Roman" w:cs="Times New Roman"/>
      <w:shd w:val="clear" w:color="auto" w:fill="FFFFFF"/>
    </w:rPr>
  </w:style>
  <w:style w:type="paragraph" w:customStyle="1" w:styleId="11">
    <w:name w:val="Основной текст1"/>
    <w:basedOn w:val="a"/>
    <w:link w:val="a5"/>
    <w:rsid w:val="00D912B6"/>
    <w:pPr>
      <w:widowControl w:val="0"/>
      <w:shd w:val="clear" w:color="auto" w:fill="FFFFFF"/>
      <w:spacing w:after="0" w:line="264" w:lineRule="auto"/>
      <w:ind w:firstLine="400"/>
    </w:pPr>
    <w:rPr>
      <w:rFonts w:ascii="Times New Roman" w:eastAsia="Times New Roman" w:hAnsi="Times New Roman" w:cs="Times New Roman"/>
    </w:rPr>
  </w:style>
  <w:style w:type="character" w:customStyle="1" w:styleId="10">
    <w:name w:val="Заголовок 1 Знак"/>
    <w:basedOn w:val="a0"/>
    <w:link w:val="1"/>
    <w:rsid w:val="00710724"/>
    <w:rPr>
      <w:rFonts w:ascii="Arial" w:eastAsia="Times New Roman" w:hAnsi="Arial" w:cs="Arial"/>
      <w:b/>
      <w:bCs/>
      <w:kern w:val="32"/>
      <w:sz w:val="32"/>
      <w:szCs w:val="3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107</Words>
  <Characters>610</Characters>
  <Application>Microsoft Office Word</Application>
  <DocSecurity>0</DocSecurity>
  <Lines>5</Lines>
  <Paragraphs>1</Paragraphs>
  <ScaleCrop>false</ScaleCrop>
  <Company/>
  <LinksUpToDate>false</LinksUpToDate>
  <CharactersWithSpaces>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Dilnozxa Karabaeva</dc:creator>
  <cp:keywords/>
  <dc:description/>
  <cp:lastModifiedBy>PRO-TEC</cp:lastModifiedBy>
  <cp:revision>19</cp:revision>
  <dcterms:created xsi:type="dcterms:W3CDTF">2025-10-28T12:49:00Z</dcterms:created>
  <dcterms:modified xsi:type="dcterms:W3CDTF">2025-11-28T11:17:00Z</dcterms:modified>
</cp:coreProperties>
</file>