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125.png" ContentType="image/png"/>
  <Override PartName="/word/media/rId140.png" ContentType="image/png"/>
  <Override PartName="/word/media/rId146.png" ContentType="image/png"/>
  <Override PartName="/word/media/rId143.png" ContentType="image/png"/>
  <Override PartName="/word/media/rId137.png" ContentType="image/png"/>
  <Override PartName="/word/media/rId134.png" ContentType="image/png"/>
  <Override PartName="/word/media/rId131.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itleCenter"/>
      </w:pPr>
      <w:r>
        <w:rPr>
          <w:b/>
          <w:bCs/>
        </w:rPr>
        <w:t xml:space="preserve">O’ZBEKISTON RESPUBLIKASI OLIY TA’LIM, FAN VA INNOVATSIYALAR VAZIRLIGI</w:t>
      </w:r>
    </w:p>
    <w:p>
      <w:pPr>
        <w:pStyle w:val="TitleCenter"/>
      </w:pPr>
      <w:r>
        <w:rPr>
          <w:b/>
          <w:bCs/>
        </w:rPr>
        <w:t xml:space="preserve">[OLIY TA’LIM MUASSASASI NOMI]</w:t>
      </w:r>
    </w:p>
    <w:p>
      <w:pPr>
        <w:pStyle w:val="BodyText"/>
      </w:pPr>
      <w:r>
        <w:br/>
      </w:r>
    </w:p>
    <w:p>
      <w:pPr>
        <w:pStyle w:val="BodyText"/>
      </w:pPr>
      <w:r>
        <w:br/>
      </w:r>
    </w:p>
    <w:p>
      <w:pPr>
        <w:pStyle w:val="RightAlign"/>
      </w:pPr>
      <w:r>
        <w:rPr>
          <w:i/>
          <w:iCs/>
        </w:rPr>
        <w:t xml:space="preserve">Qo’lyozma huquqida</w:t>
      </w:r>
    </w:p>
    <w:p>
      <w:pPr>
        <w:pStyle w:val="RightAlign"/>
      </w:pPr>
      <w:r>
        <w:t xml:space="preserve">UDK 004.93+004.8</w:t>
      </w:r>
    </w:p>
    <w:p>
      <w:pPr>
        <w:pStyle w:val="BodyText"/>
      </w:pPr>
      <w:r>
        <w:br/>
      </w:r>
    </w:p>
    <w:p>
      <w:pPr>
        <w:pStyle w:val="BodyText"/>
      </w:pPr>
      <w:r>
        <w:br/>
      </w:r>
    </w:p>
    <w:p>
      <w:pPr>
        <w:pStyle w:val="BodyText"/>
      </w:pPr>
      <w:r>
        <w:br/>
      </w:r>
    </w:p>
    <w:p>
      <w:pPr>
        <w:pStyle w:val="TitleCenter"/>
      </w:pPr>
      <w:r>
        <w:rPr>
          <w:b/>
          <w:bCs/>
        </w:rPr>
        <w:t xml:space="preserve">[MUALLIFNING FAMILIYASI ISMI OTASINING ISMI]</w:t>
      </w:r>
    </w:p>
    <w:p>
      <w:pPr>
        <w:pStyle w:val="BodyText"/>
      </w:pPr>
      <w:r>
        <w:br/>
      </w:r>
    </w:p>
    <w:p>
      <w:pPr>
        <w:pStyle w:val="BodyText"/>
      </w:pPr>
      <w:r>
        <w:br/>
      </w:r>
    </w:p>
    <w:p>
      <w:pPr>
        <w:pStyle w:val="TitleCenter"/>
      </w:pPr>
      <w:r>
        <w:rPr>
          <w:b/>
          <w:bCs/>
        </w:rPr>
        <w:t xml:space="preserve">MULTILINGUAL KLINIK MATNLAR VA MAMMOGRAFIYA TASVIRLARI UCHUN MULTIMODAL SUN’IY INTELLEKT ASOSIDA KO’KRAK BEZI SARATONIGA TASHXIS QO’YISH ALGORITMLARI</w:t>
      </w:r>
    </w:p>
    <w:p>
      <w:pPr>
        <w:pStyle w:val="BodyText"/>
      </w:pPr>
      <w:r>
        <w:br/>
      </w:r>
    </w:p>
    <w:p>
      <w:pPr>
        <w:pStyle w:val="BodyText"/>
      </w:pPr>
      <w:r>
        <w:br/>
      </w:r>
    </w:p>
    <w:p>
      <w:pPr>
        <w:pStyle w:val="CenterText"/>
      </w:pPr>
      <w:r>
        <w:t xml:space="preserve">05.01.11 — Raqamli texnologiyalar va sun’iy intellekt</w:t>
      </w:r>
    </w:p>
    <w:p>
      <w:pPr>
        <w:pStyle w:val="BodyText"/>
      </w:pPr>
      <w:r>
        <w:br/>
      </w:r>
    </w:p>
    <w:p>
      <w:pPr>
        <w:pStyle w:val="BodyText"/>
      </w:pPr>
      <w:r>
        <w:br/>
      </w:r>
    </w:p>
    <w:p>
      <w:pPr>
        <w:pStyle w:val="CenterText"/>
      </w:pPr>
      <w:r>
        <w:t xml:space="preserve">Texnika fanlari bo’yicha falsafa doktori (PhD)</w:t>
      </w:r>
    </w:p>
    <w:p>
      <w:pPr>
        <w:pStyle w:val="CenterText"/>
      </w:pPr>
      <w:r>
        <w:t xml:space="preserve">ilmiy darajasini olish uchun yozilgan</w:t>
      </w:r>
    </w:p>
    <w:p>
      <w:pPr>
        <w:pStyle w:val="CenterText"/>
      </w:pPr>
      <w:r>
        <w:rPr>
          <w:b/>
          <w:bCs/>
        </w:rPr>
        <w:t xml:space="preserve">DISSERTATSIYA</w:t>
      </w:r>
    </w:p>
    <w:p>
      <w:pPr>
        <w:pStyle w:val="BodyText"/>
      </w:pPr>
      <w:r>
        <w:br/>
      </w:r>
    </w:p>
    <w:p>
      <w:pPr>
        <w:pStyle w:val="BodyText"/>
      </w:pPr>
      <w:r>
        <w:br/>
      </w:r>
    </w:p>
    <w:p>
      <w:pPr>
        <w:pStyle w:val="RightAlign"/>
      </w:pPr>
      <w:r>
        <w:rPr>
          <w:b/>
          <w:bCs/>
        </w:rPr>
        <w:t xml:space="preserve">Ilmiy rahbar:</w:t>
      </w:r>
      <w:r>
        <w:t xml:space="preserve"> </w:t>
      </w:r>
      <w:r>
        <w:t xml:space="preserve">[familiya ismi otasining ismi],</w:t>
      </w:r>
    </w:p>
    <w:p>
      <w:pPr>
        <w:pStyle w:val="RightAlign"/>
      </w:pPr>
      <w:r>
        <w:t xml:space="preserve">texnika fanlari doktori, professor</w:t>
      </w:r>
    </w:p>
    <w:p>
      <w:pPr>
        <w:pStyle w:val="BodyText"/>
      </w:pPr>
      <w:r>
        <w:br/>
      </w:r>
    </w:p>
    <w:p>
      <w:pPr>
        <w:pStyle w:val="BodyText"/>
      </w:pPr>
      <w:r>
        <w:br/>
      </w:r>
    </w:p>
    <w:p>
      <w:pPr>
        <w:pStyle w:val="BodyText"/>
      </w:pPr>
      <w:r>
        <w:br/>
      </w:r>
    </w:p>
    <w:p>
      <w:pPr>
        <w:pStyle w:val="CenterText"/>
      </w:pPr>
      <w:r>
        <w:t xml:space="preserve">[Shahar nomi]–2026</w:t>
      </w:r>
    </w:p>
    <w:bookmarkStart w:id="9" w:name="mundarija"/>
    <w:p>
      <w:pPr>
        <w:pStyle w:val="Heading1"/>
      </w:pPr>
      <w:r>
        <w:t xml:space="preserve">MUNDARIJA</w:t>
      </w:r>
    </w:p>
    <w:p>
      <w:pPr>
        <w:pStyle w:val="FirstParagraph"/>
      </w:pPr>
      <w:r>
        <w:t xml:space="preserve">[Mundarija avtomatik ravishda Word’da yangilanadi: References → Update Table]</w:t>
      </w:r>
    </w:p>
    <w:bookmarkEnd w:id="9"/>
    <w:bookmarkStart w:id="10" w:name="kirish"/>
    <w:p>
      <w:pPr>
        <w:pStyle w:val="Heading1"/>
      </w:pPr>
      <w:r>
        <w:t xml:space="preserve">KIRISH</w:t>
      </w:r>
    </w:p>
    <w:p>
      <w:pPr>
        <w:pStyle w:val="FirstParagraph"/>
      </w:pPr>
      <w:r>
        <w:rPr>
          <w:b/>
          <w:bCs/>
        </w:rPr>
        <w:t xml:space="preserve">Dissertatsiya mavzusining dolzarbligi va zarurati.</w:t>
      </w:r>
      <w:r>
        <w:t xml:space="preserve"> </w:t>
      </w:r>
      <w:r>
        <w:t xml:space="preserve">Jahonda onkologik kasalliklar, ayniqsa ko’krak bezi saratoni, ayollar o’limining yetakchi sabablaridan biri bo’lib qolmoqda. Jahon Sog’liqni Saqlash Tashkiloti (JSST) ma’lumotlariga ko’ra, 2022-yilda dunyo bo’ylab 2.3 milliondan ortiq ayolda ko’krak bezi saratoni aniqlangan va 670 mingga yaqin ayol shu kasallikdan vafot etgan. Erta tashxislash 5 yillik yashash ko’rsatkichini sezilarli darajada — I-II bosqichlarda 95%dan ortiq, III-IV bosqichlarda 25%dan kam darajaga oshirish imkonini beradi. Mammografiya skriningi ko’krak bezi saratonining oltin standart tashxislash usuli bo’lib qolmoqda, biroq uning samaradorligi radiologning tajribasi va tasvirning sifatiga bog’liq.</w:t>
      </w:r>
    </w:p>
    <w:p>
      <w:pPr>
        <w:pStyle w:val="BodyText"/>
      </w:pPr>
      <w:r>
        <w:t xml:space="preserve">So’nggi yillarda sun’iy intellekt (SI), xususan chuqur o’qitish texnologiyalari tibbiy tasvirlarni avtomatik tahlil qilishda sezilarli muvaffaqiyatlarga erishdi. Mammografiya bo’yicha bir qator yetakchi tijorat tizimlari (Lunit INSIGHT MMG, ScreenPoint Transpara, iCAD ProFound AI) AQSh va Yevropa bozorlarida mavjud. Biroq bu tizimlarning barchasi</w:t>
      </w:r>
      <w:r>
        <w:t xml:space="preserve"> </w:t>
      </w:r>
      <w:r>
        <w:rPr>
          <w:i/>
          <w:iCs/>
        </w:rPr>
        <w:t xml:space="preserve">faqat tasvirga</w:t>
      </w:r>
      <w:r>
        <w:t xml:space="preserve"> </w:t>
      </w:r>
      <w:r>
        <w:t xml:space="preserve">asoslangan bo’lib, klinik matn (radiologik xulosalar, anamnestik ma’lumotlar) bilan ishlamaydi va asosan ingliz tilida o’qitilgan. O’zbekiston va boshqa post-sovet markaziy Osiyo davlatlarida mammografiya bilan birga keladigan klinik matn</w:t>
      </w:r>
      <w:r>
        <w:t xml:space="preserve"> </w:t>
      </w:r>
      <w:r>
        <w:rPr>
          <w:b/>
          <w:bCs/>
        </w:rPr>
        <w:t xml:space="preserve">uch xil yozuvda</w:t>
      </w:r>
      <w:r>
        <w:t xml:space="preserve"> </w:t>
      </w:r>
      <w:r>
        <w:t xml:space="preserve">— o’zbek-kirill, o’zbek-lotin va rus tillarida, ko’pincha bir hujjat ichida aralash holda — yoziladi. An’anaviy ko’p tilli NLP modellari (mBERT, XLM-R) ushbu kontekst uchun mos kelmaydi: ular og’ir, qimmat va ko’pincha mahalliy klinik leksikani noto’g’ri qabul qiladi.</w:t>
      </w:r>
    </w:p>
    <w:p>
      <w:pPr>
        <w:pStyle w:val="BodyText"/>
      </w:pPr>
      <w:r>
        <w:t xml:space="preserve">Jahon miqyosida ushbu yo’nalishda, jumladan AQSh, Buyuk Britaniya, Yaponiya, Janubiy Koreya, Hindiston, Xitoy, Germaniya, Fransiya, Kanada va Rossiya Federatsiyasi mamlakatlarida tibbiy tasvirlar va matnlarni multimodal tahlil qilish, weak supervision (zaif nazoratlash) va radiolog-in-the-loop verifikatsiya tizimlari bo’yicha keng qamrovli ilmiy-tadqiqot ishlari olib borilmoqda.</w:t>
      </w:r>
    </w:p>
    <w:p>
      <w:pPr>
        <w:pStyle w:val="BodyText"/>
      </w:pPr>
      <w:r>
        <w:t xml:space="preserve">Respublikamizda mazkur yo’nalishda tibbiy tasvirlar tahliliga asoslangan tashxislash tizimlarini ishlab chiqish va amaliyotda qo’llash bo’yicha kompleks chora-tadbirlar yaratishga alohida e’tibor qaratilmoqda. O’zbekiston Respublikasini yanada rivojlantirish bo’yicha</w:t>
      </w:r>
      <w:r>
        <w:t xml:space="preserve"> </w:t>
      </w:r>
      <w:r>
        <w:t xml:space="preserve">“O’zbekiston-2030”</w:t>
      </w:r>
      <w:r>
        <w:t xml:space="preserve"> </w:t>
      </w:r>
      <w:r>
        <w:t xml:space="preserve">strategiyasi 17-bandida belgilangan onkologik kasalliklarni erta aniqlash va o’lim ko’rsatkichini kamaytirish vazifasi, ya’ni</w:t>
      </w:r>
      <w:r>
        <w:t xml:space="preserve"> </w:t>
      </w:r>
      <w:r>
        <w:rPr>
          <w:i/>
          <w:iCs/>
        </w:rPr>
        <w:t xml:space="preserve">«30–69 yoshdagi aholi orasida onkologik kasalliklarni profilaktik ko’riklarda, erta bosqichlarida aniqlab, 5 yillik umr davomiyligi ko’rsatkichlarini 2 barobar oshirish, 1 yilgacha o’lim ko’rsatkichini 2 barobar kamaytirish»</w:t>
      </w:r>
      <w:r>
        <w:t xml:space="preserve"> </w:t>
      </w:r>
      <w:r>
        <w:t xml:space="preserve">vazifalari belgilangan. Mazkur dissertatsiya ana shu vazifalarni amalga oshirishga muayyan darajada xizmat qiladi.</w:t>
      </w:r>
    </w:p>
    <w:p>
      <w:pPr>
        <w:pStyle w:val="BodyText"/>
      </w:pPr>
      <w:r>
        <w:t xml:space="preserve">O’zbekiston Respublikasi Prezidentining 2020-yil 5-oktabridagi PF-6079-son «Raqamli O’zbekiston-2030 strategiyasini tasdiqlash va uni samarali amalga oshirish chora-tadbirlari to’g’risida»gi Farmoni, 2021-yil 17-fevraldagi PQ-4996-son «Sun’iy intellekt texnologiyalarini jadal joriy etish uchun shart-sharoitlar yaratish chora-tadbirlari to’g’risida»gi Qarori va boshqa me’yoriy-huquqiy hujjatlarda belgilangan vazifalarni amalga oshirishga ushbu dissertatsiya tadqiqoti muayyan darajada xizmat qiladi.</w:t>
      </w:r>
    </w:p>
    <w:p>
      <w:pPr>
        <w:pStyle w:val="BodyText"/>
      </w:pPr>
      <w:r>
        <w:rPr>
          <w:b/>
          <w:bCs/>
        </w:rPr>
        <w:t xml:space="preserve">Tadqiqotning respublika fan va texnologiyalari rivojlanishining ustuvor yo’nalishlariga mosligi.</w:t>
      </w:r>
      <w:r>
        <w:t xml:space="preserve"> </w:t>
      </w:r>
      <w:r>
        <w:t xml:space="preserve">Mazkur tadqiqot respublika fan va texnologiyalar rivojlanishining IV.</w:t>
      </w:r>
      <w:r>
        <w:t xml:space="preserve"> </w:t>
      </w:r>
      <w:r>
        <w:rPr>
          <w:i/>
          <w:iCs/>
        </w:rPr>
        <w:t xml:space="preserve">«Axborotlashtirish va axborot kommunikatsiya texnologiyalarini rivojlantirish»</w:t>
      </w:r>
      <w:r>
        <w:t xml:space="preserve"> </w:t>
      </w:r>
      <w:r>
        <w:t xml:space="preserve">ustuvor yo’nalishiga mos ravishda bajarilgan.</w:t>
      </w:r>
    </w:p>
    <w:p>
      <w:pPr>
        <w:pStyle w:val="BodyText"/>
      </w:pPr>
      <w:r>
        <w:rPr>
          <w:b/>
          <w:bCs/>
        </w:rPr>
        <w:t xml:space="preserve">Muammoning o’rganilganlik darajasi.</w:t>
      </w:r>
      <w:r>
        <w:t xml:space="preserve"> </w:t>
      </w:r>
      <w:r>
        <w:t xml:space="preserve">Tibbiy tasvirlarga ishlov berish, tahlil qilish va tanib olish modellari, usul va algoritmlarini ishlab chiqish hamda ularning amaliy qo’llanilishi R. Gonzales, R. Woods, L. Shapiro, G. Stockman, V.V. Aleksandrov, N.D. Gorskiy, R.O. Duda, Y.I. Juravlyov, N.Yu. Ilyasova, U.K. Prett, V.A. Soyfer, V.V. Starovoytov, P.I. Xart va boshqa xorijiy olimlarning ilmiy ishlarida o’rganilgan.</w:t>
      </w:r>
    </w:p>
    <w:p>
      <w:pPr>
        <w:pStyle w:val="BodyText"/>
      </w:pPr>
      <w:r>
        <w:t xml:space="preserve">Mammografiya tasvirlarini avtomatik tahlil qilishda CNN-asosli modellar (D. Ribli, A. Akselrod-Ballin), FCOS-style anchor-free detektorlar (Z. Tian va h.k.), U-Net segmentatsiya (O. Ronneberger), GAN-asosli sintetik tasvirlar yaratish (I. Goodfellow, J. Zhu) tadqiqotlari mashhurdir. Ko’p tilli klinik matnlarni qayta ishlashda T. Mikolov, A. Vaswani, J. Devlin, A. Conneau, T. Wolf, G.I. Winata kabi tadqiqotchilarning ishlari fundamental ahamiyatga ega.</w:t>
      </w:r>
    </w:p>
    <w:p>
      <w:pPr>
        <w:pStyle w:val="BodyText"/>
      </w:pPr>
      <w:r>
        <w:t xml:space="preserve">O’zbekistonda timsollarni tanib olish hamda tasvirlarga ishlov berish va tahlil qilishning nazariy asoslarini rivojlantirishga M.M. Kamilov, S.S. Sodiqov, F.T. Adilova, Sh.E. Tulyaganov, E.M. Aliyev, Sh.X. Fazilov, R.X. Xamdamov, N.M. Mirzayev, N.S. Mamatov, S.S. Radjabov va boshqalar o’zlarining katta hissalarini qo’shganlar.</w:t>
      </w:r>
    </w:p>
    <w:p>
      <w:pPr>
        <w:pStyle w:val="BodyText"/>
      </w:pPr>
      <w:r>
        <w:t xml:space="preserve">Hozirgi kunda tibbiy tasvirlarni qayta ishlash sohasidagi zamonaviy tadqiqotlar tahlili ko’rsatadiki:</w:t>
      </w:r>
    </w:p>
    <w:p>
      <w:pPr>
        <w:numPr>
          <w:ilvl w:val="0"/>
          <w:numId w:val="1001"/>
        </w:numPr>
      </w:pPr>
      <w:r>
        <w:rPr>
          <w:b/>
          <w:bCs/>
        </w:rPr>
        <w:t xml:space="preserve">mavjud mammografiya tashxis tizimlarining aksariyati monomodal</w:t>
      </w:r>
      <w:r>
        <w:t xml:space="preserve"> </w:t>
      </w:r>
      <w:r>
        <w:t xml:space="preserve">(faqat tasvir bilan ishlaydi) bo’lib, klinik matn ichidagi qimmatli ma’lumotlarni e’tiborga olmaydi;</w:t>
      </w:r>
    </w:p>
    <w:p>
      <w:pPr>
        <w:numPr>
          <w:ilvl w:val="0"/>
          <w:numId w:val="1001"/>
        </w:numPr>
      </w:pPr>
      <w:r>
        <w:rPr>
          <w:b/>
          <w:bCs/>
        </w:rPr>
        <w:t xml:space="preserve">ko’p tilli — kod-aralash klinik matnlarni</w:t>
      </w:r>
      <w:r>
        <w:t xml:space="preserve"> </w:t>
      </w:r>
      <w:r>
        <w:t xml:space="preserve">(o’zbek-kirill, o’zbek-lotin, rus) bir vaqtda qayta ishlovchi yengil va samarali NLP modellari adabiyotda yetarli darajada o’rganilmagan;</w:t>
      </w:r>
    </w:p>
    <w:p>
      <w:pPr>
        <w:numPr>
          <w:ilvl w:val="0"/>
          <w:numId w:val="1001"/>
        </w:numPr>
      </w:pPr>
      <w:r>
        <w:t xml:space="preserve">mahalliy DICOM tasvirlar uchun</w:t>
      </w:r>
      <w:r>
        <w:t xml:space="preserve"> </w:t>
      </w:r>
      <w:r>
        <w:rPr>
          <w:b/>
          <w:bCs/>
        </w:rPr>
        <w:t xml:space="preserve">bbox annotatsiyalar yo’q</w:t>
      </w:r>
      <w:r>
        <w:t xml:space="preserve"> </w:t>
      </w:r>
      <w:r>
        <w:t xml:space="preserve">holatda multimodal detektorni qanday o’qitish bo’yicha amaliy yopiq tsikl yondashuv ishlab chiqilmagan;</w:t>
      </w:r>
    </w:p>
    <w:p>
      <w:pPr>
        <w:numPr>
          <w:ilvl w:val="0"/>
          <w:numId w:val="1001"/>
        </w:numPr>
      </w:pPr>
      <w:r>
        <w:t xml:space="preserve">klinik matndagi spatial ko’rsatmalar (lateralligi, kvadrant, soat pozitsiyasi, o’lcham) asosida</w:t>
      </w:r>
      <w:r>
        <w:t xml:space="preserve"> </w:t>
      </w:r>
      <w:r>
        <w:rPr>
          <w:b/>
          <w:bCs/>
        </w:rPr>
        <w:t xml:space="preserve">piksel fazoda zaif annotatsiyalar</w:t>
      </w:r>
      <w:r>
        <w:t xml:space="preserve"> </w:t>
      </w:r>
      <w:r>
        <w:t xml:space="preserve">sintez qilish va keyinchalik radiolog tomonidan tasdiqlash uchun yagona ishlab chiqarish darajasidagi tizim mavjud emas.</w:t>
      </w:r>
    </w:p>
    <w:p>
      <w:pPr>
        <w:pStyle w:val="FirstParagraph"/>
      </w:pPr>
      <w:r>
        <w:t xml:space="preserve">Shu sababli, multilingual klinik matnlarni script-aware tahlil qilish, multimodal mammografiya detektorini ishlab chiqish va radiolog-in-the-loop yopiq tsikl tizimini yaratish bilan bog’liq masalalarni hal etish dolzarb hisoblanadi.</w:t>
      </w:r>
    </w:p>
    <w:p>
      <w:pPr>
        <w:pStyle w:val="BodyText"/>
      </w:pPr>
      <w:r>
        <w:rPr>
          <w:b/>
          <w:bCs/>
        </w:rPr>
        <w:t xml:space="preserve">Dissertatsiya tadqiqotining dissertatsiya bajarilgan oliy ta’lim va ilmiy-tadqiqot muassasasining ilmiy-tadqiqot ishlari rejasi bilan bog’liqligi.</w:t>
      </w:r>
      <w:r>
        <w:t xml:space="preserve"> </w:t>
      </w:r>
      <w:r>
        <w:t xml:space="preserve">Dissertatsiya tadqiqoti [muassasa nomi] ilmiy-tadqiqot ishlari rejasining</w:t>
      </w:r>
      <w:r>
        <w:t xml:space="preserve"> </w:t>
      </w:r>
      <w:r>
        <w:t xml:space="preserve">“[mavzu nomi]”</w:t>
      </w:r>
      <w:r>
        <w:t xml:space="preserve"> </w:t>
      </w:r>
      <w:r>
        <w:t xml:space="preserve">(2024–2026) mavzudagi tadqiqot ishlari doirasida bajarilgan.</w:t>
      </w:r>
    </w:p>
    <w:p>
      <w:pPr>
        <w:pStyle w:val="BodyText"/>
      </w:pPr>
      <w:r>
        <w:rPr>
          <w:b/>
          <w:bCs/>
        </w:rPr>
        <w:t xml:space="preserve">Tadqiqotning maqsadi</w:t>
      </w:r>
      <w:r>
        <w:t xml:space="preserve"> </w:t>
      </w:r>
      <w:r>
        <w:t xml:space="preserve">— o’zbek-kirill, o’zbek-lotin va rus tillaridagi kod-aralash mammografiya klinik matnlarini script-aware usulda tasniflash, ko’krak bezi saratoniga oid tasvir va matn ma’lumotlarini multimodal tarzda birlashtiruvchi neyron tarmoq arxitekturasi (TILLNet-Det) hamda radiolog-in-the-loop yopiq tsiklli MAMOGRAF dasturiy majmuasini ishlab chiqishdan iborat.</w:t>
      </w:r>
    </w:p>
    <w:p>
      <w:pPr>
        <w:pStyle w:val="BodyText"/>
      </w:pPr>
      <w:r>
        <w:rPr>
          <w:b/>
          <w:bCs/>
        </w:rPr>
        <w:t xml:space="preserve">Tadqiqotning vazifalari:</w:t>
      </w:r>
    </w:p>
    <w:p>
      <w:pPr>
        <w:pStyle w:val="BodyText"/>
      </w:pPr>
      <w:r>
        <w:t xml:space="preserve">– o’zbek-kirill, o’zbek-lotin va rus tillaridagi kod-aralash klinik matnlarni qayta ishlashning zamonaviy holatini tahlil qilish va tadqiqot masalasini shakllantirish;</w:t>
      </w:r>
    </w:p>
    <w:p>
      <w:pPr>
        <w:pStyle w:val="BodyText"/>
      </w:pPr>
      <w:r>
        <w:t xml:space="preserve">– skript bo’yicha bo’lingan TF-IDF oqimlariga asoslangan ko’p tilli klinik matn klassifikatori (XS-Classifier) algoritmini ishlab chiqish;</w:t>
      </w:r>
    </w:p>
    <w:p>
      <w:pPr>
        <w:pStyle w:val="BodyText"/>
      </w:pPr>
      <w:r>
        <w:t xml:space="preserve">– matnni 256-element ASCII bucket’lariga akslantiruvchi, multilingual klinik matnlarni qayta ishlovchi 4-qatlamli xarakter darajasidagi Transformer matn enkoderini ishlab chiqish;</w:t>
      </w:r>
    </w:p>
    <w:p>
      <w:pPr>
        <w:pStyle w:val="BodyText"/>
      </w:pPr>
      <w:r>
        <w:t xml:space="preserve">–</w:t>
      </w:r>
      <w:r>
        <w:t xml:space="preserve"> </w:t>
      </w:r>
      <w:r>
        <w:rPr>
          <w:i/>
          <w:iCs/>
        </w:rPr>
        <w:t xml:space="preserve">zero-init FiLM</w:t>
      </w:r>
      <w:r>
        <w:t xml:space="preserve"> </w:t>
      </w:r>
      <w:r>
        <w:t xml:space="preserve">fuzioni asosida tasvir va matn xususiyatlarini multimodal birlashtiruvchi TILLNet-Det neyron tarmog’i arxitekturasini ishlab chiqish va uning matematik xossalarini isbotlash;</w:t>
      </w:r>
    </w:p>
    <w:p>
      <w:pPr>
        <w:pStyle w:val="BodyText"/>
      </w:pPr>
      <w:r>
        <w:t xml:space="preserve">– klinik matndagi spatial cue’lar (lateralligi, kvadrant, soat pozitsiyasi, o’lcham) asosida piksel fazoda zaif annotatsiyalarni avtomatik sintez qiluvchi multilingual weak supervision quvuri (pipeline)ni ishlab chiqish;</w:t>
      </w:r>
    </w:p>
    <w:p>
      <w:pPr>
        <w:pStyle w:val="BodyText"/>
      </w:pPr>
      <w:r>
        <w:t xml:space="preserve">– 3-bosqichli o’qitish kurrikulumi: (i) CBIS-DDSM ommaviy ma’lumotlar to’plamida bootstrap, (ii) text-guided pseudo-labels’da fine-tune, (iii) radiolog tomonidan tasdiqlangan gold-labels’da Stage-3 fine-tune;</w:t>
      </w:r>
    </w:p>
    <w:p>
      <w:pPr>
        <w:pStyle w:val="BodyText"/>
      </w:pPr>
      <w:r>
        <w:t xml:space="preserve">– FastAPI backend va vanilla JS + SVG frontend asosida MAMOGRAF dasturiy majmuasini ishlab chiqish, unda 5 ta REST API endpoint asosida radiolog verifikatsiya UI’ini ichki integratsiya qilish;</w:t>
      </w:r>
    </w:p>
    <w:p>
      <w:pPr>
        <w:pStyle w:val="BodyText"/>
      </w:pPr>
      <w:r>
        <w:t xml:space="preserve">– taklif etilgan algoritmlarning samaradorligini real ma’lumotlar to’plami asosida tajribaviy tasdiqlash, mavjud baseline’lar bilan statistik solishtirish (paired</w:t>
      </w:r>
      <w:r>
        <w:t xml:space="preserve"> </w:t>
      </w:r>
      <w:r>
        <w:rPr>
          <w:i/>
          <w:iCs/>
        </w:rPr>
        <w:t xml:space="preserve">t</w:t>
      </w:r>
      <w:r>
        <w:t xml:space="preserve">-test, Wilcoxon).</w:t>
      </w:r>
    </w:p>
    <w:p>
      <w:pPr>
        <w:pStyle w:val="BodyText"/>
      </w:pPr>
      <w:r>
        <w:rPr>
          <w:b/>
          <w:bCs/>
        </w:rPr>
        <w:t xml:space="preserve">Tadqiqotning obyekti</w:t>
      </w:r>
      <w:r>
        <w:t xml:space="preserve"> </w:t>
      </w:r>
      <w:r>
        <w:t xml:space="preserve">sifatida o’zbek-kirill, o’zbek-lotin va rus tillarida yozilgan ko’p tilli mammografiya klinik matnlari va ularga mos rentgen mammografiya DICOM tasvirlari qaralgan.</w:t>
      </w:r>
    </w:p>
    <w:p>
      <w:pPr>
        <w:pStyle w:val="BodyText"/>
      </w:pPr>
      <w:r>
        <w:rPr>
          <w:b/>
          <w:bCs/>
        </w:rPr>
        <w:t xml:space="preserve">Tadqiqotning predmeti</w:t>
      </w:r>
      <w:r>
        <w:t xml:space="preserve">ni multilingual klinik matnlar va mammografiya tasvirlarini multimodal tarzda qayta ishlash hamda tahlil qilish usullari, modellari va algoritmlari tashkil etadi.</w:t>
      </w:r>
    </w:p>
    <w:p>
      <w:pPr>
        <w:pStyle w:val="BodyText"/>
      </w:pPr>
      <w:r>
        <w:rPr>
          <w:b/>
          <w:bCs/>
        </w:rPr>
        <w:t xml:space="preserve">Tadqiqotning usullari.</w:t>
      </w:r>
      <w:r>
        <w:t xml:space="preserve"> </w:t>
      </w:r>
      <w:r>
        <w:t xml:space="preserve">Tadqiqotni olib borish jarayonida diskret matematika, ehtimollar nazariyasi va matematik statistika, tasvirlarga ishlov berish, optimallashtirish nazariyasi, kompyuterli ko’rish, mashinaviy o’qitish, chuqur o’qitish, tabiiy tilni qayta ishlash hamda ma’lumotlarni intellektual tahlil qilish usullaridan foydalanilgan.</w:t>
      </w:r>
    </w:p>
    <w:p>
      <w:pPr>
        <w:pStyle w:val="BodyText"/>
      </w:pPr>
      <w:r>
        <w:rPr>
          <w:b/>
          <w:bCs/>
        </w:rPr>
        <w:t xml:space="preserve">Tadqiqotning ilmiy yangiligi quyidagilardan iborat:</w:t>
      </w:r>
    </w:p>
    <w:p>
      <w:pPr>
        <w:pStyle w:val="BodyText"/>
      </w:pPr>
      <w:r>
        <w:t xml:space="preserve">–</w:t>
      </w:r>
      <w:r>
        <w:t xml:space="preserve"> </w:t>
      </w:r>
      <w:r>
        <w:rPr>
          <w:b/>
          <w:bCs/>
        </w:rPr>
        <w:t xml:space="preserve">skript-adaptiv ko’p tilli matn klassifikatsiya algoritmi (XS-Classifier)</w:t>
      </w:r>
      <w:r>
        <w:t xml:space="preserve"> </w:t>
      </w:r>
      <w:r>
        <w:t xml:space="preserve">ishlab chiqilgan: o’zbek-kirill, o’zbek-lotin va rus tilidagi kod-aralash klinik matnlarni har bir Unicode-bloki bo’yicha alohida bo’lingan TF-IDF oqimlari sifatida vakillaydi va keyinchalik konkatenatsiya qilingan vektor ustida L2-tartibga solingan logistik regressiya orqali tasniflaydi;</w:t>
      </w:r>
    </w:p>
    <w:p>
      <w:pPr>
        <w:pStyle w:val="BodyText"/>
      </w:pPr>
      <w:r>
        <w:t xml:space="preserve">–</w:t>
      </w:r>
      <w:r>
        <w:t xml:space="preserve"> </w:t>
      </w:r>
      <w:r>
        <w:rPr>
          <w:b/>
          <w:bCs/>
        </w:rPr>
        <w:t xml:space="preserve">xarakter darajasidagi multilingual matn enkoderi</w:t>
      </w:r>
      <w:r>
        <w:t xml:space="preserve"> </w:t>
      </w:r>
      <w:r>
        <w:t xml:space="preserve">ishlab chiqilgan: 256-element vocabularidan foydalanib, tashqi tokenizator yoki til detektoriga ehtiyojsiz kod-aralash uchta yozuvni yagona embedding fazosida qayta ishlaydi;</w:t>
      </w:r>
    </w:p>
    <w:p>
      <w:pPr>
        <w:pStyle w:val="BodyText"/>
      </w:pPr>
      <w:r>
        <w:t xml:space="preserve">–</w:t>
      </w:r>
      <w:r>
        <w:t xml:space="preserve"> </w:t>
      </w:r>
      <w:r>
        <w:rPr>
          <w:b/>
          <w:bCs/>
        </w:rPr>
        <w:t xml:space="preserve">zero-init FiLM (Feature-wise Linear Modulation) fuzioni</w:t>
      </w:r>
      <w:r>
        <w:t xml:space="preserve"> </w:t>
      </w:r>
      <w:r>
        <w:t xml:space="preserve">taklif etilgan, unda har bir piramida darajasidagi</w:t>
      </w:r>
      <w:r>
        <w:t xml:space="preserve"> </w:t>
      </w:r>
      <m:oMath>
        <m:sSub>
          <m:e>
            <m:r>
              <m:rPr>
                <m:sty m:val="bi"/>
              </m:rPr>
              <m:t>γ</m:t>
            </m:r>
          </m:e>
          <m:sub>
            <m:r>
              <m:t>l</m:t>
            </m:r>
          </m:sub>
        </m:sSub>
        <m:r>
          <m:rPr>
            <m:sty m:val="p"/>
          </m:rPr>
          <m:t>,</m:t>
        </m:r>
        <m:sSub>
          <m:e>
            <m:r>
              <m:rPr>
                <m:sty m:val="bi"/>
              </m:rPr>
              <m:t>β</m:t>
            </m:r>
          </m:e>
          <m:sub>
            <m:r>
              <m:t>l</m:t>
            </m:r>
          </m:sub>
        </m:sSub>
      </m:oMath>
      <w:r>
        <w:t xml:space="preserve"> </w:t>
      </w:r>
      <w:r>
        <w:t xml:space="preserve">parametrlari nol bilan boshlanadi, bu esa modelni</w:t>
      </w:r>
      <w:r>
        <w:t xml:space="preserve"> </w:t>
      </w:r>
      <w:r>
        <w:rPr>
          <w:i/>
          <w:iCs/>
        </w:rPr>
        <w:t xml:space="preserve">initsializatsiya paytida tasvir-faqat baseline’ga matematik teng</w:t>
      </w:r>
      <w:r>
        <w:t xml:space="preserve"> </w:t>
      </w:r>
      <w:r>
        <w:t xml:space="preserve">qilib qo’yadi (Tasdiq 1, §3.4);</w:t>
      </w:r>
    </w:p>
    <w:p>
      <w:pPr>
        <w:pStyle w:val="BodyText"/>
      </w:pPr>
      <w:r>
        <w:t xml:space="preserve">–</w:t>
      </w:r>
      <w:r>
        <w:t xml:space="preserve"> </w:t>
      </w:r>
      <w:r>
        <w:rPr>
          <w:b/>
          <w:bCs/>
        </w:rPr>
        <w:t xml:space="preserve">TILLNet-Det multimodal detektor arxitekturasi</w:t>
      </w:r>
      <w:r>
        <w:t xml:space="preserve"> </w:t>
      </w:r>
      <w:r>
        <w:t xml:space="preserve">ishlab chiqilgan: ResNet-50 + 5-darajali FPN + char-Transformer matn enkoderi + zero-init FiLM modulyatori + FCOS-asosli detection head’dan iborat;</w:t>
      </w:r>
    </w:p>
    <w:p>
      <w:pPr>
        <w:pStyle w:val="BodyText"/>
      </w:pPr>
      <w:r>
        <w:t xml:space="preserve">–</w:t>
      </w:r>
      <w:r>
        <w:t xml:space="preserve"> </w:t>
      </w:r>
      <w:r>
        <w:rPr>
          <w:b/>
          <w:bCs/>
        </w:rPr>
        <w:t xml:space="preserve">multilingual weak supervision quvuri</w:t>
      </w:r>
      <w:r>
        <w:t xml:space="preserve"> </w:t>
      </w:r>
      <w:r>
        <w:t xml:space="preserve">taklif etilgan: 9 ta tilshunoslik regex pattern, ko’rinish-aware spatial proyeksiya va o’z-o’zini baholovchi confidence score asosida klinik matndan piksel fazoda bbox sintez qiladi;</w:t>
      </w:r>
    </w:p>
    <w:p>
      <w:pPr>
        <w:pStyle w:val="BodyText"/>
      </w:pPr>
      <w:r>
        <w:t xml:space="preserve">–</w:t>
      </w:r>
      <w:r>
        <w:t xml:space="preserve"> </w:t>
      </w:r>
      <w:r>
        <w:rPr>
          <w:b/>
          <w:bCs/>
        </w:rPr>
        <w:t xml:space="preserve">3-bosqichli o’qitish kurrikulumi va radiolog-in-the-loop yopiq tsikl</w:t>
      </w:r>
      <w:r>
        <w:t xml:space="preserve"> </w:t>
      </w:r>
      <w:r>
        <w:t xml:space="preserve">taklif etilgan: ommaviy bootstrap → matn-asosli pseudo-labels → radiolog tomonidan tasdiqlangan gold-labels;</w:t>
      </w:r>
    </w:p>
    <w:p>
      <w:pPr>
        <w:pStyle w:val="BodyText"/>
      </w:pPr>
      <w:r>
        <w:t xml:space="preserve">–</w:t>
      </w:r>
      <w:r>
        <w:t xml:space="preserve"> </w:t>
      </w:r>
      <w:r>
        <w:rPr>
          <w:b/>
          <w:bCs/>
        </w:rPr>
        <w:t xml:space="preserve">MAMOGRAF dasturiy majmuasi va integratsiyalashgan radiolog verifikatsiya UI’i</w:t>
      </w:r>
      <w:r>
        <w:t xml:space="preserve"> </w:t>
      </w:r>
      <w:r>
        <w:t xml:space="preserve">ishlab chiqilgan: 5 ta REST API endpoint, JWT/2FA autentifikatsiya, PACS integratsiyasi, audit log va de-identifikatsiya bilan jihozlangan ishlab chiqarish darajasidagi dastur.</w:t>
      </w:r>
    </w:p>
    <w:p>
      <w:pPr>
        <w:pStyle w:val="BodyText"/>
      </w:pPr>
      <w:r>
        <w:rPr>
          <w:b/>
          <w:bCs/>
        </w:rPr>
        <w:t xml:space="preserve">Tadqiqotning amaliy natijalari quyidagilardan iborat:</w:t>
      </w:r>
    </w:p>
    <w:p>
      <w:pPr>
        <w:pStyle w:val="BodyText"/>
      </w:pPr>
      <w:r>
        <w:t xml:space="preserve">– XS-Classifier algoritmi 1839 ta haqiqiy mammografiya klinik yozuvi ustida 5-fold stratified cross-validation orqali tekshirilgan va</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w:t>
      </w:r>
      <w:r>
        <w:t xml:space="preserve">ko’rsatkichlariga erishgan, char</w:t>
      </w:r>
      <w:r>
        <w:t xml:space="preserve"> </w:t>
      </w:r>
      <m:oMath>
        <m:r>
          <m:t>n</m:t>
        </m:r>
      </m:oMath>
      <w:r>
        <w:t xml:space="preserve">-gram baseline’idan paired</w:t>
      </w:r>
      <w:r>
        <w:t xml:space="preserve"> </w:t>
      </w:r>
      <w:r>
        <w:rPr>
          <w:i/>
          <w:iCs/>
        </w:rPr>
        <w:t xml:space="preserve">t</w:t>
      </w:r>
      <w:r>
        <w:t xml:space="preserve">-test bo’yicha</w:t>
      </w:r>
      <w:r>
        <w:t xml:space="preserve"> </w:t>
      </w:r>
      <m:oMath>
        <m:r>
          <m:t>p</m:t>
        </m:r>
        <m:r>
          <m:rPr>
            <m:sty m:val="p"/>
          </m:rPr>
          <m:t>=</m:t>
        </m:r>
        <m:r>
          <m:t>0</m:t>
        </m:r>
        <m:r>
          <m:rPr>
            <m:sty m:val="p"/>
          </m:rPr>
          <m:t>,</m:t>
        </m:r>
        <m:r>
          <m:t>008</m:t>
        </m:r>
      </m:oMath>
      <w:r>
        <w:t xml:space="preserve"> </w:t>
      </w:r>
      <w:r>
        <w:t xml:space="preserve">darajasida statistik ahamiyatga ega ravishda ustun chiqqan;</w:t>
      </w:r>
    </w:p>
    <w:p>
      <w:pPr>
        <w:pStyle w:val="BodyText"/>
      </w:pPr>
      <w:r>
        <w:t xml:space="preserve">– TILLNet-Det modeli to’liq multimodal versiyada</w:t>
      </w:r>
      <w:r>
        <w:t xml:space="preserve"> </w:t>
      </w:r>
      <m:oMath>
        <m:r>
          <m:t>36</m:t>
        </m:r>
        <m:r>
          <m:rPr>
            <m:sty m:val="p"/>
          </m:rPr>
          <m:t>,</m:t>
        </m:r>
        <m:r>
          <m:t>52</m:t>
        </m:r>
      </m:oMath>
      <w:r>
        <w:t xml:space="preserve"> </w:t>
      </w:r>
      <w:r>
        <w:t xml:space="preserve">M, image-only ablation versiyada</w:t>
      </w:r>
      <w:r>
        <w:t xml:space="preserve"> </w:t>
      </w:r>
      <m:oMath>
        <m:r>
          <m:t>32</m:t>
        </m:r>
        <m:r>
          <m:rPr>
            <m:sty m:val="p"/>
          </m:rPr>
          <m:t>,</m:t>
        </m:r>
        <m:r>
          <m:t>11</m:t>
        </m:r>
      </m:oMath>
      <w:r>
        <w:t xml:space="preserve"> </w:t>
      </w:r>
      <w:r>
        <w:t xml:space="preserve">M parametrga ega bo’lib, FiLM modullarining identity-at-initialisation xossasi machine precision aniqligida tasdiqlangan (</w:t>
      </w:r>
      <m:oMath>
        <m:r>
          <m:rPr>
            <m:sty m:val="p"/>
          </m:rPr>
          <m:t>max</m:t>
        </m:r>
        <m:r>
          <m:rPr>
            <m:sty m:val="p"/>
          </m:rPr>
          <m:t>|</m:t>
        </m:r>
        <m:r>
          <m:rPr>
            <m:sty m:val="p"/>
          </m:rPr>
          <m:t>Δ</m:t>
        </m:r>
        <m:r>
          <m:rPr>
            <m:sty m:val="p"/>
          </m:rPr>
          <m:t>|</m:t>
        </m:r>
        <m:r>
          <m:rPr>
            <m:sty m:val="p"/>
          </m:rPr>
          <m:t>=</m:t>
        </m:r>
        <m:r>
          <m:t>0</m:t>
        </m:r>
        <m:r>
          <m:rPr>
            <m:sty m:val="p"/>
          </m:rPr>
          <m:t>,</m:t>
        </m:r>
        <m:r>
          <m:t>0</m:t>
        </m:r>
      </m:oMath>
      <w:r>
        <w:t xml:space="preserve">);</w:t>
      </w:r>
    </w:p>
    <w:p>
      <w:pPr>
        <w:pStyle w:val="BodyText"/>
      </w:pPr>
      <w:r>
        <w:t xml:space="preserve">– MAMOGRAF dasturiy majmuasi</w:t>
      </w:r>
      <w:r>
        <w:t xml:space="preserve"> </w:t>
      </w:r>
      <m:oMath>
        <m:r>
          <m:rPr>
            <m:sty m:val="p"/>
          </m:rPr>
          <m:t>∼</m:t>
        </m:r>
        <m:r>
          <m:t>23</m:t>
        </m:r>
      </m:oMath>
      <w:r>
        <w:t xml:space="preserve"> </w:t>
      </w:r>
      <w:r>
        <w:t xml:space="preserve">KLOC Python va</w:t>
      </w:r>
      <w:r>
        <w:t xml:space="preserve"> </w:t>
      </w:r>
      <m:oMath>
        <m:r>
          <m:rPr>
            <m:sty m:val="p"/>
          </m:rPr>
          <m:t>∼</m:t>
        </m:r>
        <m:r>
          <m:t>4</m:t>
        </m:r>
        <m:r>
          <m:rPr>
            <m:sty m:val="p"/>
          </m:rPr>
          <m:t>,</m:t>
        </m:r>
        <m:r>
          <m:t>4</m:t>
        </m:r>
      </m:oMath>
      <w:r>
        <w:t xml:space="preserve"> </w:t>
      </w:r>
      <w:r>
        <w:t xml:space="preserve">KLOC JavaScript hajmidagi ishlab chiqarish darajasidagi tizim sifatida joriy etilgan;</w:t>
      </w:r>
    </w:p>
    <w:p>
      <w:pPr>
        <w:pStyle w:val="BodyText"/>
      </w:pPr>
      <w:r>
        <w:t xml:space="preserve">– 10-bosqichli to’liq tadqiqot pipeline’i (run_pipeline.py) yagona buyruq orqali idempotent va resumable tarzda barcha bosqichlarni dispatch qiladi.</w:t>
      </w:r>
    </w:p>
    <w:p>
      <w:pPr>
        <w:pStyle w:val="BodyText"/>
      </w:pPr>
      <w:r>
        <w:rPr>
          <w:b/>
          <w:bCs/>
        </w:rPr>
        <w:t xml:space="preserve">Tadqiqot natijalarining ishonchliligi</w:t>
      </w:r>
      <w:r>
        <w:t xml:space="preserve"> </w:t>
      </w:r>
      <w:r>
        <w:t xml:space="preserve">algoritmlarni ishlab chiqishda tasvirlarga ishlov berish, tabiiy tilni qayta ishlash, optimallashtirish va matematik statistika apparatining to’g’ri qo’llanilganligi, paired</w:t>
      </w:r>
      <w:r>
        <w:t xml:space="preserve"> </w:t>
      </w:r>
      <w:r>
        <w:rPr>
          <w:i/>
          <w:iCs/>
        </w:rPr>
        <w:t xml:space="preserve">t</w:t>
      </w:r>
      <w:r>
        <w:t xml:space="preserve">-test va Wilcoxon kabi statistik testlarning qo’llanilishi hamda 1839 ta haqiqiy klinik yozuv ustida o’tkazilgan tajribaviy tadqiqotlarning ijobiy natijalari bilan tasdiqlanadi.</w:t>
      </w:r>
    </w:p>
    <w:p>
      <w:pPr>
        <w:pStyle w:val="BodyText"/>
      </w:pPr>
      <w:r>
        <w:rPr>
          <w:b/>
          <w:bCs/>
        </w:rPr>
        <w:t xml:space="preserve">Tadqiqotning ilmiy va amaliy ahamiyati.</w:t>
      </w:r>
      <w:r>
        <w:t xml:space="preserve"> </w:t>
      </w:r>
      <w:r>
        <w:t xml:space="preserve">Tadqiqot natijalarining ilmiy ahamiyati ishlab chiqilgan va takomillashtirilgan model, algoritm va arxitekturalar — xususan zero-init FiLM va Tasdiq 1 — multimodal sun’iy intellekt va tibbiy tasvirlarni tahlil qilish nazariy asoslarining istiqbolli rivojlanishiga hissa qo’shishi bilan izohlanadi.</w:t>
      </w:r>
    </w:p>
    <w:p>
      <w:pPr>
        <w:pStyle w:val="BodyText"/>
      </w:pPr>
      <w:r>
        <w:t xml:space="preserve">Tadqiqot natijalarining amaliy ahamiyati ishlab chiqilgan dasturiy majmuani tibbiyot muassasalari, klinikalarida ko’krak bezi saratonini tashxislash va rejali davolash uchun to’g’ri qarorlar qabul qilishda muhim bo’lgan multilingual klinik matnlarni va mammografiya tasvirlarini birgalikda qayta ishlash masalalarini yechishga qo’llash mumkinligi bilan izohlanadi.</w:t>
      </w:r>
    </w:p>
    <w:p>
      <w:pPr>
        <w:pStyle w:val="BodyText"/>
      </w:pPr>
      <w:r>
        <w:rPr>
          <w:b/>
          <w:bCs/>
        </w:rPr>
        <w:t xml:space="preserve">Tadqiqot natijalarining joriy qilinishi.</w:t>
      </w:r>
      <w:r>
        <w:t xml:space="preserve"> </w:t>
      </w:r>
      <w:r>
        <w:t xml:space="preserve">Multilingual klinik matnlarni tasniflash, mammografiya tasvirlarida ko’krak o’sma sohalarini multimodal aniqlash va radiolog verifikatsiya tsiklli MAMOGRAF dasturiy majmuasi quyidagi tashkilotlarda joriy etilgan:</w:t>
      </w:r>
    </w:p>
    <w:p>
      <w:pPr>
        <w:pStyle w:val="BodyText"/>
      </w:pPr>
      <w:r>
        <w:t xml:space="preserve">– [Tibbiyot muassasasi 1 nomi] — joriy etish to’g’risida [yil-kun-oy]dagi [hujjat raqami]-sonli ma’lumotnoma;</w:t>
      </w:r>
    </w:p>
    <w:p>
      <w:pPr>
        <w:pStyle w:val="BodyText"/>
      </w:pPr>
      <w:r>
        <w:t xml:space="preserve">– [Tibbiyot muassasasi 2 nomi] — [yil-kun-oy]dagi [hujjat raqami]-sonli ma’lumotnoma;</w:t>
      </w:r>
    </w:p>
    <w:p>
      <w:pPr>
        <w:pStyle w:val="BodyText"/>
      </w:pPr>
      <w:r>
        <w:t xml:space="preserve">– [Tibbiyot muassasasi 3 nomi] — [yil-kun-oy]dagi [hujjat raqami]-sonli ma’lumotnoma.</w:t>
      </w:r>
    </w:p>
    <w:p>
      <w:pPr>
        <w:pStyle w:val="BodyText"/>
      </w:pPr>
      <w:r>
        <w:t xml:space="preserve">[</w:t>
      </w:r>
      <w:r>
        <w:rPr>
          <w:i/>
          <w:iCs/>
        </w:rPr>
        <w:t xml:space="preserve">Eslatma: joriy etish dalolatnomalari mualliflik tomonidan to’ldiriladi.</w:t>
      </w:r>
      <w:r>
        <w:t xml:space="preserve">]</w:t>
      </w:r>
    </w:p>
    <w:p>
      <w:pPr>
        <w:pStyle w:val="BodyText"/>
      </w:pPr>
      <w:r>
        <w:rPr>
          <w:b/>
          <w:bCs/>
        </w:rPr>
        <w:t xml:space="preserve">Tadqiqot natijalarining aprobatsiyasi.</w:t>
      </w:r>
      <w:r>
        <w:t xml:space="preserve"> </w:t>
      </w:r>
      <w:r>
        <w:t xml:space="preserve">Mazkur tadqiqot natijalari [N] ta xalqaro va [M] ta respublika ilmiy-amaliy anjumanlarida ma’ruza qilingan va muhokamadan o’tkazilgan.</w:t>
      </w:r>
    </w:p>
    <w:p>
      <w:pPr>
        <w:pStyle w:val="BodyText"/>
      </w:pPr>
      <w:r>
        <w:rPr>
          <w:b/>
          <w:bCs/>
        </w:rPr>
        <w:t xml:space="preserve">Tadqiqot natijalarining e’lon qilinganligi.</w:t>
      </w:r>
      <w:r>
        <w:t xml:space="preserve"> </w:t>
      </w:r>
      <w:r>
        <w:t xml:space="preserve">Tadqiqot mavzusi bo’yicha [K] ta ilmiy ish chop etilgan bo’lib, shulardan O’zbekiston Respublikasi Oliy attestatsiya komissiyasining dissertatsiyalar asosiy ilmiy natijalarini chop etish tavsiya etilgan ilmiy nashrlarda [N1] ta maqola, jumladan [N2] tasi xorijiy va [N3] tasi respublika jurnallarida nashr qilingan. Tadqiqot natijalari asosida quyidagi ilmiy maqolalar tayyorlangan:</w:t>
      </w:r>
    </w:p>
    <w:p>
      <w:pPr>
        <w:numPr>
          <w:ilvl w:val="0"/>
          <w:numId w:val="1002"/>
        </w:numPr>
      </w:pPr>
      <w:r>
        <w:rPr>
          <w:i/>
          <w:iCs/>
        </w:rPr>
        <w:t xml:space="preserve">XS-Classifier: Cross-Script Adaptive Tokenization for Cancer Detection in Code-Switched Mammographic Reports</w:t>
      </w:r>
      <w:r>
        <w:t xml:space="preserve"> </w:t>
      </w:r>
      <w:r>
        <w:t xml:space="preserve">— Q1 jurnali uchun (Journal of Biomedical Informatics yoki AI in Medicine);</w:t>
      </w:r>
    </w:p>
    <w:p>
      <w:pPr>
        <w:numPr>
          <w:ilvl w:val="0"/>
          <w:numId w:val="1002"/>
        </w:numPr>
      </w:pPr>
      <w:r>
        <w:rPr>
          <w:i/>
          <w:iCs/>
        </w:rPr>
        <w:t xml:space="preserve">TILLNet-Det: Text-Informed Lesion Localization Network for Multilingual Mammography Detection</w:t>
      </w:r>
      <w:r>
        <w:t xml:space="preserve"> </w:t>
      </w:r>
      <w:r>
        <w:t xml:space="preserve">— Q1 jurnali uchun (Medical Image Analysis);</w:t>
      </w:r>
    </w:p>
    <w:p>
      <w:pPr>
        <w:numPr>
          <w:ilvl w:val="0"/>
          <w:numId w:val="1002"/>
        </w:numPr>
      </w:pPr>
      <w:r>
        <w:rPr>
          <w:i/>
          <w:iCs/>
        </w:rPr>
        <w:t xml:space="preserve">A Closed-Loop System for Multilingual Mammography Lesion Detection in Low-Annotation Settings</w:t>
      </w:r>
      <w:r>
        <w:t xml:space="preserve"> </w:t>
      </w:r>
      <w:r>
        <w:t xml:space="preserve">— Q1 jurnali uchun (Medical Image Analysis);</w:t>
      </w:r>
    </w:p>
    <w:p>
      <w:pPr>
        <w:numPr>
          <w:ilvl w:val="0"/>
          <w:numId w:val="1002"/>
        </w:numPr>
      </w:pPr>
      <w:r>
        <w:rPr>
          <w:i/>
          <w:iCs/>
        </w:rPr>
        <w:t xml:space="preserve">BCA-YOLO: Bilateral Cross-Attention with Ipsilateral Consistency for Mammography</w:t>
      </w:r>
      <w:r>
        <w:t xml:space="preserve"> </w:t>
      </w:r>
      <w:r>
        <w:t xml:space="preserve">— Q2 jurnali uchun;</w:t>
      </w:r>
    </w:p>
    <w:p>
      <w:pPr>
        <w:numPr>
          <w:ilvl w:val="0"/>
          <w:numId w:val="1002"/>
        </w:numPr>
      </w:pPr>
      <w:r>
        <w:rPr>
          <w:i/>
          <w:iCs/>
        </w:rPr>
        <w:t xml:space="preserve">MAMOGRAF: Unified Web-based Platform for Mammography DICOM Annotation, AI Inference and PACS Integration</w:t>
      </w:r>
      <w:r>
        <w:t xml:space="preserve"> </w:t>
      </w:r>
      <w:r>
        <w:t xml:space="preserve">— Q2-Q3 jurnali uchun.</w:t>
      </w:r>
    </w:p>
    <w:p>
      <w:pPr>
        <w:pStyle w:val="FirstParagraph"/>
      </w:pPr>
      <w:r>
        <w:t xml:space="preserve">Shuningdek, 3 ta EHM uchun yaratilgan dasturiy vositalarga guvohnomalar olish uchun ariza topshirilgan.</w:t>
      </w:r>
    </w:p>
    <w:p>
      <w:pPr>
        <w:pStyle w:val="BodyText"/>
      </w:pPr>
      <w:r>
        <w:rPr>
          <w:b/>
          <w:bCs/>
        </w:rPr>
        <w:t xml:space="preserve">Dissertatsiyaning tuzilishi va hajmi.</w:t>
      </w:r>
      <w:r>
        <w:t xml:space="preserve"> </w:t>
      </w:r>
      <w:r>
        <w:t xml:space="preserve">Dissertatsiya kirish, to’rtta bob, xulosa, foydalanilgan adabiyotlar ro’yxati va ilovalardan iborat. Dissertatsiya hajmi [bet soni] betni tashkil etadi.</w:t>
      </w:r>
    </w:p>
    <w:bookmarkEnd w:id="10"/>
    <w:bookmarkStart w:id="18" w:name="Xe4339f1be0c104e3bedd95fd04478235ac475f2"/>
    <w:p>
      <w:pPr>
        <w:pStyle w:val="Heading1"/>
      </w:pPr>
      <w:r>
        <w:t xml:space="preserve">I BOB. MAMMOGRAFIYA TASVIRLARI VA KO’P TILLI KLINIK MATNLARNI MULTIMODAL TAHLIL QILISHNING ZAMONAVIY HOLATI</w:t>
      </w:r>
    </w:p>
    <w:p>
      <w:pPr>
        <w:pStyle w:val="FirstParagraph"/>
      </w:pPr>
      <w:r>
        <w:t xml:space="preserve">Mazkur bob mammografiya tibbiy tasvirlari va ko’p tilli (multilingual, kod-aralash) klinik matnlarni multimodal sun’iy intellekt asosida tahlil qilishning asosiy yo’nalishlarini o’rganishga bag’ishlangan bo’lib, unda zamonaviy holat, mavjud usul va algoritmlar tahlili, multimodal mammografiya tashxislash dasturiy majmuasini ishlab chiqishdagi asosiy muammolar shakllantirilgan.</w:t>
      </w:r>
    </w:p>
    <w:bookmarkStart w:id="11" w:name="Xd9fe5a164884c6547c4f72be1f8563879860365"/>
    <w:p>
      <w:pPr>
        <w:pStyle w:val="Heading2"/>
      </w:pPr>
      <w:r>
        <w:t xml:space="preserve">1.1-§. Mammografiya tibbiy tasvirlari va ulardagi patologiyalar</w:t>
      </w:r>
    </w:p>
    <w:p>
      <w:pPr>
        <w:pStyle w:val="FirstParagraph"/>
      </w:pPr>
      <w:r>
        <w:t xml:space="preserve">Mammografiya — ko’krak bezi to’qimalarini past dozadagi rentgen nurlari yordamida vizuallashtiruvchi invaziv bo’lmagan tibbiy tasvirlash usulidir. Hozirgi kunda u ko’krak bezi saratonini erta aniqlashda eng samarali skrining vositasi bo’lib qolmoqda. Maxsus mammograf qurilmalari ko’krak to’qimasini ikki kompressor plastinka orasiga siqib, past dozadagi rentgen nurlari (~0,3–0,5 mGy) bilan yoritadi. Olingan tasvir DICOM (Digital Imaging and Communications in Medicine) formatida saqlanadi.</w:t>
      </w:r>
    </w:p>
    <w:p>
      <w:pPr>
        <w:pStyle w:val="BodyText"/>
      </w:pPr>
      <w:r>
        <w:rPr>
          <w:b/>
          <w:bCs/>
        </w:rPr>
        <w:t xml:space="preserve">Standart proyeksiyalar.</w:t>
      </w:r>
      <w:r>
        <w:t xml:space="preserve"> </w:t>
      </w:r>
      <w:r>
        <w:t xml:space="preserve">Klinik amaliyotda har bir ko’krak bezi uchun ikkita standart proyeksiya olinadi:</w:t>
      </w:r>
    </w:p>
    <w:p>
      <w:pPr>
        <w:pStyle w:val="BodyText"/>
      </w:pPr>
      <w:r>
        <w:t xml:space="preserve">–</w:t>
      </w:r>
      <w:r>
        <w:t xml:space="preserve"> </w:t>
      </w:r>
      <w:r>
        <w:rPr>
          <w:b/>
          <w:bCs/>
        </w:rPr>
        <w:t xml:space="preserve">CC (Craniocaudal)</w:t>
      </w:r>
      <w:r>
        <w:t xml:space="preserve"> </w:t>
      </w:r>
      <w:r>
        <w:t xml:space="preserve">— yuqoridan pastga proyeksiya, ko’krak yuza nuqtai nazaridan tepada-pastda siqilgan holda olinadi. Bu proyeksiyada lateral va medial sohalar yaqqol ko’rinadi;</w:t>
      </w:r>
    </w:p>
    <w:p>
      <w:pPr>
        <w:pStyle w:val="BodyText"/>
      </w:pPr>
      <w:r>
        <w:t xml:space="preserve">–</w:t>
      </w:r>
      <w:r>
        <w:t xml:space="preserve"> </w:t>
      </w:r>
      <w:r>
        <w:rPr>
          <w:b/>
          <w:bCs/>
        </w:rPr>
        <w:t xml:space="preserve">MLO (Mediolateral Oblique)</w:t>
      </w:r>
      <w:r>
        <w:t xml:space="preserve"> </w:t>
      </w:r>
      <w:r>
        <w:t xml:space="preserve">— qiyalik proyeksiya (~45° burchakda), undagi ko’krak to’qimasining katta qismi, shu jumladan pektoral mushak ham ko’rinadi.</w:t>
      </w:r>
    </w:p>
    <w:p>
      <w:pPr>
        <w:pStyle w:val="BodyText"/>
      </w:pPr>
      <w:r>
        <w:t xml:space="preserve">Shunday qilib, har bir bemordan</w:t>
      </w:r>
      <w:r>
        <w:t xml:space="preserve"> </w:t>
      </w:r>
      <w:r>
        <w:rPr>
          <w:b/>
          <w:bCs/>
        </w:rPr>
        <w:t xml:space="preserve">to’rtta tasvir</w:t>
      </w:r>
      <w:r>
        <w:t xml:space="preserve"> </w:t>
      </w:r>
      <w:r>
        <w:t xml:space="preserve">olinadi: O’NG-CC, O’NG-MLO, CHAP-CC, CHAP-MLO. Ushbu to’rtta tasvirning to’g’ri va birgalikda tahlili tashxis aniqligini sezilarli darajada oshiradi.</w:t>
      </w:r>
    </w:p>
    <w:p>
      <w:pPr>
        <w:pStyle w:val="BodyText"/>
      </w:pPr>
      <w:r>
        <w:rPr>
          <w:b/>
          <w:bCs/>
        </w:rPr>
        <w:t xml:space="preserve">Mammografik patologiyalar.</w:t>
      </w:r>
      <w:r>
        <w:t xml:space="preserve"> </w:t>
      </w:r>
      <w:r>
        <w:t xml:space="preserve">Mammografiyada aniqlanishi mumkin bo’lgan asosiy patologik o’zgarishlar:</w:t>
      </w:r>
    </w:p>
    <w:p>
      <w:pPr>
        <w:numPr>
          <w:ilvl w:val="0"/>
          <w:numId w:val="1003"/>
        </w:numPr>
      </w:pPr>
      <w:r>
        <w:rPr>
          <w:b/>
          <w:bCs/>
        </w:rPr>
        <w:t xml:space="preserve">Massalar (mass)</w:t>
      </w:r>
      <w:r>
        <w:t xml:space="preserve"> </w:t>
      </w:r>
      <w:r>
        <w:t xml:space="preserve">— turli o’lchamdagi (~5–50 mm) sferaviy yoki noaniq shaklli zichlikka ega tuzilmalar. Xavfsiz massalarning chegarasi aniq, shakli silliq (oval, dumaloq), xavfli massalarning chegarasi noaniq, spikulali (ignaga o’xshash);</w:t>
      </w:r>
    </w:p>
    <w:p>
      <w:pPr>
        <w:numPr>
          <w:ilvl w:val="0"/>
          <w:numId w:val="1003"/>
        </w:numPr>
      </w:pPr>
      <w:r>
        <w:rPr>
          <w:b/>
          <w:bCs/>
        </w:rPr>
        <w:t xml:space="preserve">Mikrokalsifikatlar (calcifications)</w:t>
      </w:r>
      <w:r>
        <w:t xml:space="preserve"> </w:t>
      </w:r>
      <w:r>
        <w:t xml:space="preserve">— ko’krak to’qimasidagi 100–500 µm o’lchamli kalsiy konglomeratlari. Klaster ko’rinishidagi mikrokalsifikatlar (5+ ta 1 sm³ hajmda) ko’pincha xavfli o’sma belgisi hisoblanadi;</w:t>
      </w:r>
    </w:p>
    <w:p>
      <w:pPr>
        <w:numPr>
          <w:ilvl w:val="0"/>
          <w:numId w:val="1003"/>
        </w:numPr>
      </w:pPr>
      <w:r>
        <w:rPr>
          <w:b/>
          <w:bCs/>
        </w:rPr>
        <w:t xml:space="preserve">Asimmetriya (asymmetry)</w:t>
      </w:r>
      <w:r>
        <w:t xml:space="preserve"> </w:t>
      </w:r>
      <w:r>
        <w:t xml:space="preserve">— ikki ko’krak bezi orasidagi noma’lum farq, ya’ni biror sohada qarshi tomondagi mos sohaga nisbatan zichlik;</w:t>
      </w:r>
    </w:p>
    <w:p>
      <w:pPr>
        <w:numPr>
          <w:ilvl w:val="0"/>
          <w:numId w:val="1003"/>
        </w:numPr>
      </w:pPr>
      <w:r>
        <w:rPr>
          <w:b/>
          <w:bCs/>
        </w:rPr>
        <w:t xml:space="preserve">Strukturaviy buzilish (architectural distortion)</w:t>
      </w:r>
      <w:r>
        <w:t xml:space="preserve"> </w:t>
      </w:r>
      <w:r>
        <w:t xml:space="preserve">— ko’krak to’qimasi naqshining buzilishi, biror nuqtaga yo’naltirilgan radial spikulalar.</w:t>
      </w:r>
    </w:p>
    <w:p>
      <w:pPr>
        <w:pStyle w:val="FirstParagraph"/>
      </w:pPr>
      <w:r>
        <w:rPr>
          <w:b/>
          <w:bCs/>
        </w:rPr>
        <w:t xml:space="preserve">BI-RADS tasnifi.</w:t>
      </w:r>
      <w:r>
        <w:t xml:space="preserve"> </w:t>
      </w:r>
      <w:r>
        <w:t xml:space="preserve">Amerika Radiologiya Kollejining (American College of Radiology) Breast Imaging Reporting and Data System (BI-RADS) standartlashtirilgan natija toifalarini taqdim etadi:</w:t>
      </w:r>
    </w:p>
    <w:p>
      <w:pPr>
        <w:pStyle w:val="BodyText"/>
      </w:pPr>
      <w:r>
        <w:t xml:space="preserve">–</w:t>
      </w:r>
      <w:r>
        <w:t xml:space="preserve"> </w:t>
      </w:r>
      <w:r>
        <w:rPr>
          <w:b/>
          <w:bCs/>
        </w:rPr>
        <w:t xml:space="preserve">BI-RADS 1</w:t>
      </w:r>
      <w:r>
        <w:t xml:space="preserve">: salbiy (norma);</w:t>
      </w:r>
    </w:p>
    <w:p>
      <w:pPr>
        <w:pStyle w:val="BodyText"/>
      </w:pPr>
      <w:r>
        <w:t xml:space="preserve">–</w:t>
      </w:r>
      <w:r>
        <w:t xml:space="preserve"> </w:t>
      </w:r>
      <w:r>
        <w:rPr>
          <w:b/>
          <w:bCs/>
        </w:rPr>
        <w:t xml:space="preserve">BI-RADS 2</w:t>
      </w:r>
      <w:r>
        <w:t xml:space="preserve">: xavfsiz topilmalar (oddiy kistalar, fibroadenomalar);</w:t>
      </w:r>
    </w:p>
    <w:p>
      <w:pPr>
        <w:pStyle w:val="BodyText"/>
      </w:pPr>
      <w:r>
        <w:t xml:space="preserve">–</w:t>
      </w:r>
      <w:r>
        <w:t xml:space="preserve"> </w:t>
      </w:r>
      <w:r>
        <w:rPr>
          <w:b/>
          <w:bCs/>
        </w:rPr>
        <w:t xml:space="preserve">BI-RADS 3</w:t>
      </w:r>
      <w:r>
        <w:t xml:space="preserve">: ehtimoliy xavfsiz (xavf &lt; 2%, 6 oydan keyingi qayta ko’rik tavsiya etiladi);</w:t>
      </w:r>
    </w:p>
    <w:p>
      <w:pPr>
        <w:pStyle w:val="BodyText"/>
      </w:pPr>
      <w:r>
        <w:t xml:space="preserve">–</w:t>
      </w:r>
      <w:r>
        <w:t xml:space="preserve"> </w:t>
      </w:r>
      <w:r>
        <w:rPr>
          <w:b/>
          <w:bCs/>
        </w:rPr>
        <w:t xml:space="preserve">BI-RADS 4</w:t>
      </w:r>
      <w:r>
        <w:t xml:space="preserve">: shubhali topilmalar (xavf 2–95%), 4a, 4b, 4c kichik toifalarga bo’linadi;</w:t>
      </w:r>
    </w:p>
    <w:p>
      <w:pPr>
        <w:pStyle w:val="BodyText"/>
      </w:pPr>
      <w:r>
        <w:t xml:space="preserve">–</w:t>
      </w:r>
      <w:r>
        <w:t xml:space="preserve"> </w:t>
      </w:r>
      <w:r>
        <w:rPr>
          <w:b/>
          <w:bCs/>
        </w:rPr>
        <w:t xml:space="preserve">BI-RADS 5</w:t>
      </w:r>
      <w:r>
        <w:t xml:space="preserve">: xavfli ehtimoli yuqori (xavf &gt; 95%);</w:t>
      </w:r>
    </w:p>
    <w:p>
      <w:pPr>
        <w:pStyle w:val="BodyText"/>
      </w:pPr>
      <w:r>
        <w:t xml:space="preserve">–</w:t>
      </w:r>
      <w:r>
        <w:t xml:space="preserve"> </w:t>
      </w:r>
      <w:r>
        <w:rPr>
          <w:b/>
          <w:bCs/>
        </w:rPr>
        <w:t xml:space="preserve">BI-RADS 6</w:t>
      </w:r>
      <w:r>
        <w:t xml:space="preserve">: tasdiqlangan biopsiya bilan xavfli o’sma.</w:t>
      </w:r>
    </w:p>
    <w:p>
      <w:pPr>
        <w:pStyle w:val="BodyText"/>
      </w:pPr>
      <w:r>
        <w:rPr>
          <w:b/>
          <w:bCs/>
        </w:rPr>
        <w:t xml:space="preserve">O’zbekiston statistikasi.</w:t>
      </w:r>
      <w:r>
        <w:t xml:space="preserve"> </w:t>
      </w:r>
      <w:r>
        <w:t xml:space="preserve">O’zbekiston Respublikasi Sog’liqni Saqlash Vazirligi va JSST ma’lumotlariga ko’ra, ko’krak bezi saratoni ayollar orasidagi onkologik kasalliklarning yetakchi shaklidir. Faqatgina Samarqand viloyatida 2020-yilda 315, 2021-yilda 380, 2022-yilda 386, 2023-yilda esa 600 dan ortiq bemorga birlamchi tashxis qo’yilgan. So’nggi 10 yilda kasallanish darajasi yiliga ~5–8% ga oshib bormoqda. JSSTning hisob-kitobicha, samarali skrining va erta tashxislash orqali dunyoda 2.5 milliondan ortiq ayolning hayotini saqlab qolish mumkin.</w:t>
      </w:r>
    </w:p>
    <w:bookmarkEnd w:id="11"/>
    <w:bookmarkStart w:id="12" w:name="X89bafd21c6a565299aa6b7fc09c710725ff7c76"/>
    <w:p>
      <w:pPr>
        <w:pStyle w:val="Heading2"/>
      </w:pPr>
      <w:r>
        <w:t xml:space="preserve">1.2-§. Mammografiya tasvirlarini avtomatik tahlil qilish usullari</w:t>
      </w:r>
    </w:p>
    <w:p>
      <w:pPr>
        <w:pStyle w:val="FirstParagraph"/>
      </w:pPr>
      <w:r>
        <w:t xml:space="preserve">Mammografiya tasvirlarini avtomatik tahlil qilish to’rt bosqichli quvurdan iborat:</w:t>
      </w:r>
    </w:p>
    <w:p>
      <w:pPr>
        <w:pStyle w:val="Compact"/>
        <w:numPr>
          <w:ilvl w:val="0"/>
          <w:numId w:val="1004"/>
        </w:numPr>
      </w:pPr>
      <w:r>
        <w:t xml:space="preserve">Dastlabki ishlov berish (preprocessing);</w:t>
      </w:r>
    </w:p>
    <w:p>
      <w:pPr>
        <w:pStyle w:val="Compact"/>
        <w:numPr>
          <w:ilvl w:val="0"/>
          <w:numId w:val="1004"/>
        </w:numPr>
      </w:pPr>
      <w:r>
        <w:t xml:space="preserve">Segmentatsiya (segmentation);</w:t>
      </w:r>
    </w:p>
    <w:p>
      <w:pPr>
        <w:pStyle w:val="Compact"/>
        <w:numPr>
          <w:ilvl w:val="0"/>
          <w:numId w:val="1004"/>
        </w:numPr>
      </w:pPr>
      <w:r>
        <w:t xml:space="preserve">Aniqlash (detection);</w:t>
      </w:r>
    </w:p>
    <w:p>
      <w:pPr>
        <w:pStyle w:val="Compact"/>
        <w:numPr>
          <w:ilvl w:val="0"/>
          <w:numId w:val="1004"/>
        </w:numPr>
      </w:pPr>
      <w:r>
        <w:t xml:space="preserve">Tasniflash (classification, BI-RADS toifasi).</w:t>
      </w:r>
    </w:p>
    <w:p>
      <w:pPr>
        <w:pStyle w:val="FirstParagraph"/>
      </w:pPr>
      <w:r>
        <w:rPr>
          <w:b/>
          <w:bCs/>
        </w:rPr>
        <w:t xml:space="preserve">1.2.1. Dastlabki ishlov berish.</w:t>
      </w:r>
      <w:r>
        <w:t xml:space="preserve"> </w:t>
      </w:r>
      <w:r>
        <w:t xml:space="preserve">DICOM tasvirlari turli mammograf qurilmalaridan kelib, har xil intensivlik diapazoniga, kontrastga va shovqinga ega bo’ladi. Standart preprocessing quvuri quyidagilardan iborat:</w:t>
      </w:r>
    </w:p>
    <w:p>
      <w:pPr>
        <w:pStyle w:val="Compact"/>
        <w:numPr>
          <w:ilvl w:val="0"/>
          <w:numId w:val="1005"/>
        </w:numPr>
      </w:pPr>
      <w:r>
        <w:rPr>
          <w:b/>
          <w:bCs/>
        </w:rPr>
        <w:t xml:space="preserve">Modality LUT</w:t>
      </w:r>
      <w:r>
        <w:t xml:space="preserve"> </w:t>
      </w:r>
      <w:r>
        <w:t xml:space="preserve">— DICOM tomonidan beriladigan</w:t>
      </w:r>
      <w:r>
        <w:t xml:space="preserve"> </w:t>
      </w:r>
      <w:r>
        <w:rPr>
          <w:rStyle w:val="VerbatimChar"/>
        </w:rPr>
        <w:t xml:space="preserve">RescaleSlope</w:t>
      </w:r>
      <w:r>
        <w:t xml:space="preserve"> </w:t>
      </w:r>
      <m:oMath>
        <m:r>
          <m:t>m</m:t>
        </m:r>
      </m:oMath>
      <w:r>
        <w:t xml:space="preserve"> </w:t>
      </w:r>
      <w:r>
        <w:t xml:space="preserve">va</w:t>
      </w:r>
      <w:r>
        <w:t xml:space="preserve"> </w:t>
      </w:r>
      <w:r>
        <w:rPr>
          <w:rStyle w:val="VerbatimChar"/>
        </w:rPr>
        <w:t xml:space="preserve">RescaleIntercept</w:t>
      </w:r>
      <w:r>
        <w:t xml:space="preserve"> </w:t>
      </w:r>
      <m:oMath>
        <m:r>
          <m:t>b</m:t>
        </m:r>
      </m:oMath>
      <w:r>
        <w:t xml:space="preserve"> </w:t>
      </w:r>
      <w:r>
        <w:t xml:space="preserve">qiymatlari yordamida xom piksellarni Hounsfield-like fizik birliklarga o’girish:</w:t>
      </w:r>
    </w:p>
    <w:p>
      <w:pPr>
        <w:pStyle w:val="FirstParagraph"/>
      </w:pPr>
      <m:oMathPara>
        <m:oMathParaPr>
          <m:jc m:val="center"/>
        </m:oMathParaPr>
        <m:oMath>
          <m:sSub>
            <m:e>
              <m:r>
                <m:t>I</m:t>
              </m:r>
            </m:e>
            <m:sub>
              <m:r>
                <m:t>1</m:t>
              </m:r>
            </m:sub>
          </m:sSub>
          <m:r>
            <m:rPr>
              <m:sty m:val="p"/>
            </m:rPr>
            <m:t>(</m:t>
          </m:r>
          <m:r>
            <m:t>x</m:t>
          </m:r>
          <m:r>
            <m:rPr>
              <m:sty m:val="p"/>
            </m:rPr>
            <m:t>,</m:t>
          </m:r>
          <m:r>
            <m:t>y</m:t>
          </m:r>
          <m:r>
            <m:rPr>
              <m:sty m:val="p"/>
            </m:rPr>
            <m:t>)</m:t>
          </m:r>
          <m:r>
            <m:rPr>
              <m:sty m:val="p"/>
            </m:rPr>
            <m:t>=</m:t>
          </m:r>
          <m:r>
            <m:t>m</m:t>
          </m:r>
          <m:r>
            <m:rPr>
              <m:sty m:val="p"/>
            </m:rPr>
            <m:t>⋅</m:t>
          </m:r>
          <m:sSub>
            <m:e>
              <m:r>
                <m:t>I</m:t>
              </m:r>
            </m:e>
            <m:sub>
              <m:r>
                <m:t>0</m:t>
              </m:r>
            </m:sub>
          </m:sSub>
          <m:r>
            <m:rPr>
              <m:sty m:val="p"/>
            </m:rPr>
            <m:t>(</m:t>
          </m:r>
          <m:r>
            <m:t>x</m:t>
          </m:r>
          <m:r>
            <m:rPr>
              <m:sty m:val="p"/>
            </m:rPr>
            <m:t>,</m:t>
          </m:r>
          <m:r>
            <m:t>y</m:t>
          </m:r>
          <m:r>
            <m:rPr>
              <m:sty m:val="p"/>
            </m:rPr>
            <m:t>)</m:t>
          </m:r>
          <m:r>
            <m:rPr>
              <m:sty m:val="p"/>
            </m:rPr>
            <m:t>+</m:t>
          </m:r>
          <m:r>
            <m:t>b</m:t>
          </m:r>
        </m:oMath>
      </m:oMathPara>
    </w:p>
    <w:p>
      <w:pPr>
        <w:pStyle w:val="Compact"/>
        <w:numPr>
          <w:ilvl w:val="0"/>
          <w:numId w:val="1006"/>
        </w:numPr>
      </w:pPr>
      <w:r>
        <w:rPr>
          <w:b/>
          <w:bCs/>
        </w:rPr>
        <w:t xml:space="preserve">VOI LUT</w:t>
      </w:r>
      <w:r>
        <w:t xml:space="preserve"> </w:t>
      </w:r>
      <w:r>
        <w:t xml:space="preserve">—</w:t>
      </w:r>
      <w:r>
        <w:t xml:space="preserve"> </w:t>
      </w:r>
      <w:r>
        <w:rPr>
          <w:rStyle w:val="VerbatimChar"/>
        </w:rPr>
        <w:t xml:space="preserve">WindowCenter</w:t>
      </w:r>
      <w:r>
        <w:t xml:space="preserve"> </w:t>
      </w:r>
      <m:oMath>
        <m:sSub>
          <m:e>
            <m:r>
              <m:t>w</m:t>
            </m:r>
          </m:e>
          <m:sub>
            <m:r>
              <m:t>c</m:t>
            </m:r>
          </m:sub>
        </m:sSub>
      </m:oMath>
      <w:r>
        <w:t xml:space="preserve"> </w:t>
      </w:r>
      <w:r>
        <w:t xml:space="preserve">va</w:t>
      </w:r>
      <w:r>
        <w:t xml:space="preserve"> </w:t>
      </w:r>
      <w:r>
        <w:rPr>
          <w:rStyle w:val="VerbatimChar"/>
        </w:rPr>
        <w:t xml:space="preserve">WindowWidth</w:t>
      </w:r>
      <w:r>
        <w:t xml:space="preserve"> </w:t>
      </w:r>
      <m:oMath>
        <m:sSub>
          <m:e>
            <m:r>
              <m:t>w</m:t>
            </m:r>
          </m:e>
          <m:sub>
            <m:r>
              <m:t>w</m:t>
            </m:r>
          </m:sub>
        </m:sSub>
      </m:oMath>
      <w:r>
        <w:t xml:space="preserve"> </w:t>
      </w:r>
      <w:r>
        <w:t xml:space="preserve">qiymatlari yordamida ko’rinish diapazonini standartlashtirish:</w:t>
      </w:r>
    </w:p>
    <w:p>
      <w:pPr>
        <w:pStyle w:val="FirstParagraph"/>
      </w:pPr>
      <m:oMathPara>
        <m:oMathParaPr>
          <m:jc m:val="center"/>
        </m:oMathParaPr>
        <m:oMath>
          <m:sSub>
            <m:e>
              <m:r>
                <m:t>I</m:t>
              </m:r>
            </m:e>
            <m:sub>
              <m:r>
                <m:t>2</m:t>
              </m:r>
            </m:sub>
          </m:sSub>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I</m:t>
                        </m:r>
                      </m:e>
                      <m:sub>
                        <m:r>
                          <m:t>1</m:t>
                        </m:r>
                      </m:sub>
                    </m:sSub>
                    <m:r>
                      <m:rPr>
                        <m:sty m:val="p"/>
                      </m:rPr>
                      <m:t>≤</m:t>
                    </m:r>
                    <m:sSub>
                      <m:e>
                        <m:r>
                          <m:t>w</m:t>
                        </m:r>
                      </m:e>
                      <m:sub>
                        <m:r>
                          <m:t>c</m:t>
                        </m:r>
                      </m:sub>
                    </m:sSub>
                    <m:r>
                      <m:rPr>
                        <m:sty m:val="p"/>
                      </m:rPr>
                      <m:t>−</m:t>
                    </m:r>
                    <m:sSub>
                      <m:e>
                        <m:r>
                          <m:t>w</m:t>
                        </m:r>
                      </m:e>
                      <m:sub>
                        <m:r>
                          <m:t>w</m:t>
                        </m:r>
                      </m:sub>
                    </m:sSub>
                    <m:r>
                      <m:rPr>
                        <m:sty m:val="p"/>
                      </m:rPr>
                      <m:t>/</m:t>
                    </m:r>
                    <m:r>
                      <m:t>2</m:t>
                    </m:r>
                  </m:e>
                </m:mr>
                <m:mr>
                  <m:e>
                    <m:r>
                      <m:t>1</m:t>
                    </m:r>
                    <m:r>
                      <m:rPr>
                        <m:sty m:val="p"/>
                      </m:rPr>
                      <m:t>,</m:t>
                    </m:r>
                  </m:e>
                  <m:e>
                    <m:sSub>
                      <m:e>
                        <m:r>
                          <m:t>I</m:t>
                        </m:r>
                      </m:e>
                      <m:sub>
                        <m:r>
                          <m:t>1</m:t>
                        </m:r>
                      </m:sub>
                    </m:sSub>
                    <m:r>
                      <m:rPr>
                        <m:sty m:val="p"/>
                      </m:rPr>
                      <m:t>≥</m:t>
                    </m:r>
                    <m:sSub>
                      <m:e>
                        <m:r>
                          <m:t>w</m:t>
                        </m:r>
                      </m:e>
                      <m:sub>
                        <m:r>
                          <m:t>c</m:t>
                        </m:r>
                      </m:sub>
                    </m:sSub>
                    <m:r>
                      <m:rPr>
                        <m:sty m:val="p"/>
                      </m:rPr>
                      <m:t>+</m:t>
                    </m:r>
                    <m:sSub>
                      <m:e>
                        <m:r>
                          <m:t>w</m:t>
                        </m:r>
                      </m:e>
                      <m:sub>
                        <m:r>
                          <m:t>w</m:t>
                        </m:r>
                      </m:sub>
                    </m:sSub>
                    <m:r>
                      <m:rPr>
                        <m:sty m:val="p"/>
                      </m:rPr>
                      <m:t>/</m:t>
                    </m:r>
                    <m:r>
                      <m:t>2</m:t>
                    </m:r>
                  </m:e>
                </m:mr>
                <m:mr>
                  <m:e>
                    <m:f>
                      <m:fPr>
                        <m:type m:val="bar"/>
                      </m:fPr>
                      <m:num>
                        <m:sSub>
                          <m:e>
                            <m:r>
                              <m:t>I</m:t>
                            </m:r>
                          </m:e>
                          <m:sub>
                            <m:r>
                              <m:t>1</m:t>
                            </m:r>
                          </m:sub>
                        </m:sSub>
                        <m:r>
                          <m:rPr>
                            <m:sty m:val="p"/>
                          </m:rPr>
                          <m:t>−</m:t>
                        </m:r>
                        <m:r>
                          <m:rPr>
                            <m:sty m:val="p"/>
                          </m:rPr>
                          <m:t>(</m:t>
                        </m:r>
                        <m:sSub>
                          <m:e>
                            <m:r>
                              <m:t>w</m:t>
                            </m:r>
                          </m:e>
                          <m:sub>
                            <m:r>
                              <m:t>c</m:t>
                            </m:r>
                          </m:sub>
                        </m:sSub>
                        <m:r>
                          <m:rPr>
                            <m:sty m:val="p"/>
                          </m:rPr>
                          <m:t>−</m:t>
                        </m:r>
                        <m:sSub>
                          <m:e>
                            <m:r>
                              <m:t>w</m:t>
                            </m:r>
                          </m:e>
                          <m:sub>
                            <m:r>
                              <m:t>w</m:t>
                            </m:r>
                          </m:sub>
                        </m:sSub>
                        <m:r>
                          <m:rPr>
                            <m:sty m:val="p"/>
                          </m:rPr>
                          <m:t>/</m:t>
                        </m:r>
                        <m:r>
                          <m:t>2</m:t>
                        </m:r>
                        <m:r>
                          <m:rPr>
                            <m:sty m:val="p"/>
                          </m:rPr>
                          <m:t>)</m:t>
                        </m:r>
                      </m:num>
                      <m:den>
                        <m:sSub>
                          <m:e>
                            <m:r>
                              <m:t>w</m:t>
                            </m:r>
                          </m:e>
                          <m:sub>
                            <m:r>
                              <m:t>w</m:t>
                            </m:r>
                          </m:sub>
                        </m:sSub>
                      </m:den>
                    </m:f>
                    <m:r>
                      <m:rPr>
                        <m:sty m:val="p"/>
                      </m:rPr>
                      <m:t>,</m:t>
                    </m:r>
                  </m:e>
                  <m:e>
                    <m:r>
                      <m:rPr>
                        <m:nor/>
                        <m:sty m:val="p"/>
                      </m:rPr>
                      <m:t>aks holda</m:t>
                    </m:r>
                  </m:e>
                </m:mr>
              </m:m>
            </m:e>
          </m:d>
        </m:oMath>
      </m:oMathPara>
    </w:p>
    <w:p>
      <w:pPr>
        <w:numPr>
          <w:ilvl w:val="0"/>
          <w:numId w:val="1007"/>
        </w:numPr>
      </w:pPr>
      <w:r>
        <w:rPr>
          <w:b/>
          <w:bCs/>
        </w:rPr>
        <w:t xml:space="preserve">Photometric inversion</w:t>
      </w:r>
      <w:r>
        <w:t xml:space="preserve"> </w:t>
      </w:r>
      <w:r>
        <w:t xml:space="preserve">— agar</w:t>
      </w:r>
      <w:r>
        <w:t xml:space="preserve"> </w:t>
      </w:r>
      <w:r>
        <w:rPr>
          <w:rStyle w:val="VerbatimChar"/>
        </w:rPr>
        <w:t xml:space="preserve">PhotometricInterpretation = MONOCHROME1</w:t>
      </w:r>
      <w:r>
        <w:t xml:space="preserve"> </w:t>
      </w:r>
      <w:r>
        <w:t xml:space="preserve">bo’lsa,</w:t>
      </w:r>
      <w:r>
        <w:t xml:space="preserve"> </w:t>
      </w:r>
      <m:oMath>
        <m:sSub>
          <m:e>
            <m:r>
              <m:t>I</m:t>
            </m:r>
          </m:e>
          <m:sub>
            <m:r>
              <m:t>3</m:t>
            </m:r>
          </m:sub>
        </m:sSub>
        <m:r>
          <m:rPr>
            <m:sty m:val="p"/>
          </m:rPr>
          <m:t>=</m:t>
        </m:r>
        <m:r>
          <m:t>1</m:t>
        </m:r>
        <m:r>
          <m:rPr>
            <m:sty m:val="p"/>
          </m:rPr>
          <m:t>−</m:t>
        </m:r>
        <m:sSub>
          <m:e>
            <m:r>
              <m:t>I</m:t>
            </m:r>
          </m:e>
          <m:sub>
            <m:r>
              <m:t>2</m:t>
            </m:r>
          </m:sub>
        </m:sSub>
      </m:oMath>
      <w:r>
        <w:t xml:space="preserve"> </w:t>
      </w:r>
      <w:r>
        <w:t xml:space="preserve">inversiya bajariladi (chunki MONOCHROME1 da nol piksel oq, MONOCHROME2 da qora);</w:t>
      </w:r>
    </w:p>
    <w:p>
      <w:pPr>
        <w:numPr>
          <w:ilvl w:val="0"/>
          <w:numId w:val="1007"/>
        </w:numPr>
      </w:pPr>
      <w:r>
        <w:rPr>
          <w:b/>
          <w:bCs/>
        </w:rPr>
        <w:t xml:space="preserve">Ko’krak segmentatsiyasi</w:t>
      </w:r>
      <w:r>
        <w:t xml:space="preserve"> </w:t>
      </w:r>
      <w:r>
        <w:t xml:space="preserve">— Otsu binarizatsiyasi,</w:t>
      </w:r>
      <w:r>
        <w:t xml:space="preserve"> </w:t>
      </w:r>
      <m:oMath>
        <m:r>
          <m:t>5</m:t>
        </m:r>
        <m:r>
          <m:rPr>
            <m:sty m:val="p"/>
          </m:rPr>
          <m:t>×</m:t>
        </m:r>
        <m:r>
          <m:t>5</m:t>
        </m:r>
      </m:oMath>
      <w:r>
        <w:t xml:space="preserve"> </w:t>
      </w:r>
      <w:r>
        <w:t xml:space="preserve">Gauss yumshatish, eng katta bog’langan komponent tanlash va morfologik close+open amallar yordamida ko’krak sohasi maskasi quriladi;</w:t>
      </w:r>
    </w:p>
    <w:p>
      <w:pPr>
        <w:numPr>
          <w:ilvl w:val="0"/>
          <w:numId w:val="1007"/>
        </w:numPr>
      </w:pPr>
      <w:r>
        <w:rPr>
          <w:b/>
          <w:bCs/>
        </w:rPr>
        <w:t xml:space="preserve">Bbox kesish</w:t>
      </w:r>
      <w:r>
        <w:t xml:space="preserve"> </w:t>
      </w:r>
      <w:r>
        <w:t xml:space="preserve">— ko’krak maskasining minimal o’rab oluvchi to’rtburchak bo’yicha tasvir kesib olinadi (bu fonni va orqa qattiq qismlarni olib tashlaydi);</w:t>
      </w:r>
    </w:p>
    <w:p>
      <w:pPr>
        <w:numPr>
          <w:ilvl w:val="0"/>
          <w:numId w:val="1007"/>
        </w:numPr>
      </w:pPr>
      <w:r>
        <w:rPr>
          <w:b/>
          <w:bCs/>
        </w:rPr>
        <w:t xml:space="preserve">Pektoral mushakni olib tashlash</w:t>
      </w:r>
      <w:r>
        <w:t xml:space="preserve"> </w:t>
      </w:r>
      <w:r>
        <w:t xml:space="preserve">— MLO proyeksiyalarda Hough chizig’i aniqlash orqali pektoral mushak burchagi topiladi va undan yuqoridagi soha nolga to’ldiriladi;</w:t>
      </w:r>
    </w:p>
    <w:p>
      <w:pPr>
        <w:numPr>
          <w:ilvl w:val="0"/>
          <w:numId w:val="1007"/>
        </w:numPr>
      </w:pPr>
      <w:r>
        <w:rPr>
          <w:b/>
          <w:bCs/>
        </w:rPr>
        <w:t xml:space="preserve">CLAHE (Contrast Limited Adaptive Histogram Equalization)</w:t>
      </w:r>
      <w:r>
        <w:t xml:space="preserve"> </w:t>
      </w:r>
      <w:r>
        <w:t xml:space="preserve">—</w:t>
      </w:r>
      <w:r>
        <w:t xml:space="preserve"> </w:t>
      </w:r>
      <w:r>
        <w:rPr>
          <w:rStyle w:val="VerbatimChar"/>
        </w:rPr>
        <w:t xml:space="preserve">clipLimit = 2.0</w:t>
      </w:r>
      <w:r>
        <w:t xml:space="preserve">,</w:t>
      </w:r>
      <w:r>
        <w:t xml:space="preserve"> </w:t>
      </w:r>
      <w:r>
        <w:rPr>
          <w:rStyle w:val="VerbatimChar"/>
        </w:rPr>
        <w:t xml:space="preserve">tileGrid = 8×8</w:t>
      </w:r>
      <w:r>
        <w:t xml:space="preserve"> </w:t>
      </w:r>
      <w:r>
        <w:t xml:space="preserve">parametrlari bilan kontrastni adaptiv ravishda kuchaytirish;</w:t>
      </w:r>
    </w:p>
    <w:p>
      <w:pPr>
        <w:numPr>
          <w:ilvl w:val="0"/>
          <w:numId w:val="1007"/>
        </w:numPr>
      </w:pPr>
      <w:r>
        <w:rPr>
          <w:b/>
          <w:bCs/>
        </w:rPr>
        <w:t xml:space="preserve">Letterbox o’lchamlash</w:t>
      </w:r>
      <w:r>
        <w:t xml:space="preserve"> </w:t>
      </w:r>
      <w:r>
        <w:t xml:space="preserve">— kompromis sifatida masshtab quyidagicha hisoblanadi:</w:t>
      </w:r>
    </w:p>
    <w:p>
      <w:pPr>
        <w:pStyle w:val="FirstParagraph"/>
      </w:pPr>
      <m:oMathPara>
        <m:oMathParaPr>
          <m:jc m:val="center"/>
        </m:oMathParaPr>
        <m:oMath>
          <m:r>
            <m:t>s</m:t>
          </m:r>
          <m:r>
            <m:rPr>
              <m:sty m:val="p"/>
            </m:rPr>
            <m:t>=</m:t>
          </m:r>
          <m:r>
            <m:rPr>
              <m:sty m:val="p"/>
            </m:rPr>
            <m:t>min</m:t>
          </m:r>
          <m:r>
            <m:t>​</m:t>
          </m:r>
          <m:d>
            <m:dPr>
              <m:begChr m:val="("/>
              <m:sepChr m:val=""/>
              <m:endChr m:val=")"/>
              <m:grow/>
            </m:dPr>
            <m:e>
              <m:f>
                <m:fPr>
                  <m:type m:val="bar"/>
                </m:fPr>
                <m:num>
                  <m:r>
                    <m:t>T</m:t>
                  </m:r>
                </m:num>
                <m:den>
                  <m:r>
                    <m:t>w</m:t>
                  </m:r>
                </m:den>
              </m:f>
              <m:r>
                <m:rPr>
                  <m:sty m:val="p"/>
                </m:rPr>
                <m:t>,</m:t>
              </m:r>
              <m:f>
                <m:fPr>
                  <m:type m:val="bar"/>
                </m:fPr>
                <m:num>
                  <m:r>
                    <m:t>T</m:t>
                  </m:r>
                </m:num>
                <m:den>
                  <m:r>
                    <m:t>h</m:t>
                  </m:r>
                </m:den>
              </m:f>
            </m:e>
          </m:d>
          <m:r>
            <m:rPr>
              <m:sty m:val="p"/>
            </m:rPr>
            <m:t>,</m:t>
          </m:r>
          <m:r>
            <m:t> </m:t>
          </m:r>
          <m:sSup>
            <m:e>
              <m:r>
                <m:t>w</m:t>
              </m:r>
            </m:e>
            <m:sup>
              <m:r>
                <m:rPr>
                  <m:sty m:val="p"/>
                </m:rPr>
                <m:t>′</m:t>
              </m:r>
            </m:sup>
          </m:sSup>
          <m:r>
            <m:rPr>
              <m:sty m:val="p"/>
            </m:rPr>
            <m:t>=</m:t>
          </m:r>
          <m:r>
            <m:rPr>
              <m:sty m:val="p"/>
            </m:rPr>
            <m:t>⌊</m:t>
          </m:r>
          <m:r>
            <m:t>w</m:t>
          </m:r>
          <m:r>
            <m:rPr>
              <m:sty m:val="p"/>
            </m:rPr>
            <m:t>⋅</m:t>
          </m:r>
          <m:r>
            <m:t>s</m:t>
          </m:r>
          <m:r>
            <m:rPr>
              <m:sty m:val="p"/>
            </m:rPr>
            <m:t>⌋</m:t>
          </m:r>
          <m:r>
            <m:rPr>
              <m:sty m:val="p"/>
            </m:rPr>
            <m:t>,</m:t>
          </m:r>
          <m:r>
            <m:t> </m:t>
          </m:r>
          <m:sSup>
            <m:e>
              <m:r>
                <m:t>h</m:t>
              </m:r>
            </m:e>
            <m:sup>
              <m:r>
                <m:rPr>
                  <m:sty m:val="p"/>
                </m:rPr>
                <m:t>′</m:t>
              </m:r>
            </m:sup>
          </m:sSup>
          <m:r>
            <m:rPr>
              <m:sty m:val="p"/>
            </m:rPr>
            <m:t>=</m:t>
          </m:r>
          <m:r>
            <m:rPr>
              <m:sty m:val="p"/>
            </m:rPr>
            <m:t>⌊</m:t>
          </m:r>
          <m:r>
            <m:t>h</m:t>
          </m:r>
          <m:r>
            <m:rPr>
              <m:sty m:val="p"/>
            </m:rPr>
            <m:t>⋅</m:t>
          </m:r>
          <m:r>
            <m:t>s</m:t>
          </m:r>
          <m:r>
            <m:rPr>
              <m:sty m:val="p"/>
            </m:rPr>
            <m:t>⌋</m:t>
          </m:r>
        </m:oMath>
      </m:oMathPara>
    </w:p>
    <w:p>
      <w:pPr>
        <w:pStyle w:val="FirstParagraph"/>
      </w:pPr>
      <w:r>
        <w:t xml:space="preserve">bu yerda</w:t>
      </w:r>
      <w:r>
        <w:t xml:space="preserve"> </w:t>
      </w:r>
      <m:oMath>
        <m:r>
          <m:t>T</m:t>
        </m:r>
      </m:oMath>
      <w:r>
        <w:t xml:space="preserve"> </w:t>
      </w:r>
      <w:r>
        <w:t xml:space="preserve">— maqsadli o’lcham (odatda</w:t>
      </w:r>
      <w:r>
        <w:t xml:space="preserve"> </w:t>
      </w:r>
      <m:oMath>
        <m:r>
          <m:t>T</m:t>
        </m:r>
        <m:r>
          <m:rPr>
            <m:sty m:val="p"/>
          </m:rPr>
          <m:t>=</m:t>
        </m:r>
        <m:r>
          <m:t>1024</m:t>
        </m:r>
      </m:oMath>
      <w:r>
        <w:t xml:space="preserve">),</w:t>
      </w:r>
      <w:r>
        <w:t xml:space="preserve"> </w:t>
      </w:r>
      <m:oMath>
        <m:r>
          <m:rPr>
            <m:sty m:val="p"/>
          </m:rPr>
          <m:t>(</m:t>
        </m:r>
        <m:r>
          <m:t>w</m:t>
        </m:r>
        <m:r>
          <m:rPr>
            <m:sty m:val="p"/>
          </m:rPr>
          <m:t>,</m:t>
        </m:r>
        <m:r>
          <m:t>h</m:t>
        </m:r>
        <m:r>
          <m:rPr>
            <m:sty m:val="p"/>
          </m:rPr>
          <m:t>)</m:t>
        </m:r>
      </m:oMath>
      <w:r>
        <w:t xml:space="preserve"> </w:t>
      </w:r>
      <w:r>
        <w:t xml:space="preserve">— kesilgan ko’krak bbox o’lchamlari,</w:t>
      </w:r>
      <w:r>
        <w:t xml:space="preserve"> </w:t>
      </w:r>
      <m:oMath>
        <m:r>
          <m:rPr>
            <m:sty m:val="p"/>
          </m:rPr>
          <m:t>(</m:t>
        </m:r>
        <m:sSup>
          <m:e>
            <m:r>
              <m:t>w</m:t>
            </m:r>
          </m:e>
          <m:sup>
            <m:r>
              <m:rPr>
                <m:sty m:val="p"/>
              </m:rPr>
              <m:t>′</m:t>
            </m:r>
          </m:sup>
        </m:sSup>
        <m:r>
          <m:rPr>
            <m:sty m:val="p"/>
          </m:rPr>
          <m:t>,</m:t>
        </m:r>
        <m:sSup>
          <m:e>
            <m:r>
              <m:t>h</m:t>
            </m:r>
          </m:e>
          <m:sup>
            <m:r>
              <m:rPr>
                <m:sty m:val="p"/>
              </m:rPr>
              <m:t>′</m:t>
            </m:r>
          </m:sup>
        </m:sSup>
        <m:r>
          <m:rPr>
            <m:sty m:val="p"/>
          </m:rPr>
          <m:t>)</m:t>
        </m:r>
      </m:oMath>
      <w:r>
        <w:t xml:space="preserve"> </w:t>
      </w:r>
      <w:r>
        <w:t xml:space="preserve">— masshtablangan tasvir o’lchamlari. Qolgan piksellar nolga to’ldiriladi (zero-padding) shu bilan kvadrat tasvir hosil qilinadi.</w:t>
      </w:r>
    </w:p>
    <w:p>
      <w:pPr>
        <w:pStyle w:val="Compact"/>
        <w:numPr>
          <w:ilvl w:val="0"/>
          <w:numId w:val="1008"/>
        </w:numPr>
      </w:pPr>
      <w:r>
        <w:rPr>
          <w:b/>
          <w:bCs/>
        </w:rPr>
        <w:t xml:space="preserve">R→L lateral standartlashtirish</w:t>
      </w:r>
      <w:r>
        <w:t xml:space="preserve"> </w:t>
      </w:r>
      <w:r>
        <w:t xml:space="preserve">— barcha o’ng tomon tasvirlarini gorizontal aks ettirish orqali kanonik chap-laterallikka o’tkazish. Bu modelga laterallikni o’rganish kerakligini bartaraf qiladi va parametr taqsimini ikki barobar samaraliroq qiladi.</w:t>
      </w:r>
    </w:p>
    <w:p>
      <w:pPr>
        <w:pStyle w:val="FirstParagraph"/>
      </w:pPr>
      <w:r>
        <w:rPr>
          <w:b/>
          <w:bCs/>
        </w:rPr>
        <w:t xml:space="preserve">1.2.2. Segmentatsiya usullari.</w:t>
      </w:r>
      <w:r>
        <w:t xml:space="preserve"> </w:t>
      </w:r>
      <w:r>
        <w:t xml:space="preserve">Mammografiya tasvirlarida ko’krak o’smalarini segmentlashning klassik (Otsu, sohaning o’sishi, watershed, aktiv konturlar), mashinaviy o’qitishga asoslangan (k-means, Random Forest, SVM piksel-darajada) va chuqur o’qitishga asoslangan (U-Net, SegNet, Mask R-CNN, attention U-Net) yondashuvlari mavjud. Soʻnggi ikki yilda U-Net++, TransUNet va SwinU-Net kabi transformer-asosli arxitekturalar segmentatsiya aniqligini sezilarli darajada oshirgan.</w:t>
      </w:r>
    </w:p>
    <w:p>
      <w:pPr>
        <w:pStyle w:val="BodyText"/>
      </w:pPr>
      <w:r>
        <w:rPr>
          <w:b/>
          <w:bCs/>
        </w:rPr>
        <w:t xml:space="preserve">1.2.3. Aniqlash (detection) usullari.</w:t>
      </w:r>
      <w:r>
        <w:t xml:space="preserve"> </w:t>
      </w:r>
      <w:r>
        <w:t xml:space="preserve">Tasvirdagi obyektlarni avtomatik aniqlash uchun ikki turdagi modellar mavjud:</w:t>
      </w:r>
    </w:p>
    <w:p>
      <w:pPr>
        <w:pStyle w:val="BodyText"/>
      </w:pPr>
      <w:r>
        <w:t xml:space="preserve">–</w:t>
      </w:r>
      <w:r>
        <w:t xml:space="preserve"> </w:t>
      </w:r>
      <w:r>
        <w:rPr>
          <w:b/>
          <w:bCs/>
        </w:rPr>
        <w:t xml:space="preserve">Ikki bosqichli detektorlar</w:t>
      </w:r>
      <w:r>
        <w:t xml:space="preserve"> </w:t>
      </w:r>
      <w:r>
        <w:t xml:space="preserve">(Faster R-CNN, Cascade R-CNN) — birinchi bosqichda tavsiya regionlari (Region Proposal), ikkinchi bosqichda tavsiyalarni tasniflash. Aniqligi yuqori, lekin sekin;</w:t>
      </w:r>
    </w:p>
    <w:p>
      <w:pPr>
        <w:pStyle w:val="BodyText"/>
      </w:pPr>
      <w:r>
        <w:t xml:space="preserve">–</w:t>
      </w:r>
      <w:r>
        <w:t xml:space="preserve"> </w:t>
      </w:r>
      <w:r>
        <w:rPr>
          <w:b/>
          <w:bCs/>
        </w:rPr>
        <w:t xml:space="preserve">Bir bosqichli detektorlar</w:t>
      </w:r>
      <w:r>
        <w:t xml:space="preserve"> </w:t>
      </w:r>
      <w:r>
        <w:t xml:space="preserve">(YOLO, SSD, RetinaNet, FCOS, ATSS, CenterNet) — tasvirni bir o’tishda to’g’ridan-to’g’ri bbox koordinatalari va sinflar ehtimolligi sifatida bashoratlash. Tezroq, sezilarli aniqlik bilan.</w:t>
      </w:r>
    </w:p>
    <w:p>
      <w:pPr>
        <w:pStyle w:val="BodyText"/>
      </w:pPr>
      <w:r>
        <w:t xml:space="preserve">Mammografiya kontekstida lezyonlarning hajmi keng diapazonda (</w:t>
      </w:r>
      <m:oMath>
        <m:r>
          <m:t>5</m:t>
        </m:r>
        <m:r>
          <m:rPr>
            <m:sty m:val="p"/>
          </m:rPr>
          <m:t>–</m:t>
        </m:r>
        <m:r>
          <m:t>50</m:t>
        </m:r>
      </m:oMath>
      <w:r>
        <w:t xml:space="preserve"> </w:t>
      </w:r>
      <w:r>
        <w:t xml:space="preserve">mm) o’zgaruvchi bo’lganligi sababli</w:t>
      </w:r>
      <w:r>
        <w:t xml:space="preserve"> </w:t>
      </w:r>
      <w:r>
        <w:rPr>
          <w:b/>
          <w:bCs/>
        </w:rPr>
        <w:t xml:space="preserve">anchor-free</w:t>
      </w:r>
      <w:r>
        <w:t xml:space="preserve"> </w:t>
      </w:r>
      <w:r>
        <w:t xml:space="preserve">yondashuvlar (FCOS, ATSS) afzal hisoblanadi: ular anchor box’larni qo’lda sozlamaslikni talab qiladi.</w:t>
      </w:r>
    </w:p>
    <w:p>
      <w:pPr>
        <w:pStyle w:val="BodyText"/>
      </w:pPr>
      <w:r>
        <w:rPr>
          <w:b/>
          <w:bCs/>
        </w:rPr>
        <w:t xml:space="preserve">FCOS</w:t>
      </w:r>
      <w:r>
        <w:t xml:space="preserve"> </w:t>
      </w:r>
      <w:r>
        <w:t xml:space="preserve">(Fully Convolutional One-Stage Object Detection) Tian va boshqalar tomonidan 2019-yilda taklif etilgan bo’lib, har bir piksel uchun:</w:t>
      </w:r>
    </w:p>
    <w:p>
      <w:pPr>
        <w:pStyle w:val="BodyText"/>
      </w:pPr>
      <w:r>
        <w:t xml:space="preserve">– sinf ehtimolligi</w:t>
      </w:r>
      <w:r>
        <w:t xml:space="preserve"> </w:t>
      </w:r>
      <m:oMath>
        <m:sSub>
          <m:e>
            <m:r>
              <m:t>p</m:t>
            </m:r>
          </m:e>
          <m:sub>
            <m:r>
              <m:t>c</m:t>
            </m:r>
          </m:sub>
        </m:sSub>
        <m:r>
          <m:rPr>
            <m:sty m:val="p"/>
          </m:rPr>
          <m:t>∈</m:t>
        </m:r>
        <m:r>
          <m:rPr>
            <m:sty m:val="p"/>
          </m:rPr>
          <m:t>[</m:t>
        </m:r>
        <m:r>
          <m:t>0</m:t>
        </m:r>
        <m:r>
          <m:rPr>
            <m:sty m:val="p"/>
          </m:rPr>
          <m:t>,</m:t>
        </m:r>
        <m:r>
          <m:t>1</m:t>
        </m:r>
        <m:sSup>
          <m:e>
            <m:r>
              <m:rPr>
                <m:sty m:val="p"/>
              </m:rPr>
              <m:t>]</m:t>
            </m:r>
          </m:e>
          <m:sup>
            <m:r>
              <m:t>K</m:t>
            </m:r>
          </m:sup>
        </m:sSup>
      </m:oMath>
      <w:r>
        <w:t xml:space="preserve"> </w:t>
      </w:r>
      <w:r>
        <w:t xml:space="preserve">(</w:t>
      </w:r>
      <m:oMath>
        <m:r>
          <m:t>K</m:t>
        </m:r>
      </m:oMath>
      <w:r>
        <w:t xml:space="preserve"> </w:t>
      </w:r>
      <w:r>
        <w:t xml:space="preserve">— sinflar soni);</w:t>
      </w:r>
    </w:p>
    <w:p>
      <w:pPr>
        <w:pStyle w:val="BodyText"/>
      </w:pPr>
      <w:r>
        <w:t xml:space="preserve">– bbox masofalari to’rtligi</w:t>
      </w:r>
      <w:r>
        <w:t xml:space="preserve"> </w:t>
      </w:r>
      <m:oMath>
        <m:acc>
          <m:accPr>
            <m:chr m:val="̂"/>
          </m:accPr>
          <m:e>
            <m:r>
              <m:rPr>
                <m:sty m:val="bi"/>
              </m:rPr>
              <m:t>r</m:t>
            </m:r>
          </m:e>
        </m:acc>
        <m:r>
          <m:rPr>
            <m:sty m:val="p"/>
          </m:rPr>
          <m:t>=</m:t>
        </m:r>
        <m:r>
          <m:rPr>
            <m:sty m:val="p"/>
          </m:rPr>
          <m:t>(</m:t>
        </m:r>
        <m:acc>
          <m:accPr>
            <m:chr m:val="̂"/>
          </m:accPr>
          <m:e>
            <m:r>
              <m:t>l</m:t>
            </m:r>
          </m:e>
        </m:acc>
        <m:r>
          <m:rPr>
            <m:sty m:val="p"/>
          </m:rPr>
          <m:t>,</m:t>
        </m:r>
        <m:acc>
          <m:accPr>
            <m:chr m:val="̂"/>
          </m:accPr>
          <m:e>
            <m:r>
              <m:t>t</m:t>
            </m:r>
          </m:e>
        </m:acc>
        <m:r>
          <m:rPr>
            <m:sty m:val="p"/>
          </m:rPr>
          <m:t>,</m:t>
        </m:r>
        <m:acc>
          <m:accPr>
            <m:chr m:val="̂"/>
          </m:accPr>
          <m:e>
            <m:r>
              <m:t>r</m:t>
            </m:r>
          </m:e>
        </m:acc>
        <m:r>
          <m:rPr>
            <m:sty m:val="p"/>
          </m:rPr>
          <m:t>,</m:t>
        </m:r>
        <m:acc>
          <m:accPr>
            <m:chr m:val="̂"/>
          </m:accPr>
          <m:e>
            <m:r>
              <m:t>b</m:t>
            </m:r>
          </m:e>
        </m:acc>
        <m:r>
          <m:rPr>
            <m:sty m:val="p"/>
          </m:rPr>
          <m:t>)</m:t>
        </m:r>
      </m:oMath>
      <w:r>
        <w:t xml:space="preserve">, ya’ni piksel markazidan bbox chetlariga masofalar (chap, yuqori, o’ng, past);</w:t>
      </w:r>
    </w:p>
    <w:p>
      <w:pPr>
        <w:pStyle w:val="BodyText"/>
      </w:pPr>
      <w:r>
        <w:t xml:space="preserve">– markazlik (centerness)</w:t>
      </w:r>
      <w:r>
        <w:t xml:space="preserve"> </w:t>
      </w:r>
      <m:oMath>
        <m:r>
          <m:t>c</m:t>
        </m:r>
        <m:r>
          <m:rPr>
            <m:sty m:val="p"/>
          </m:rPr>
          <m:t>∈</m:t>
        </m:r>
        <m:r>
          <m:rPr>
            <m:sty m:val="p"/>
          </m:rPr>
          <m:t>[</m:t>
        </m:r>
        <m:r>
          <m:t>0</m:t>
        </m:r>
        <m:r>
          <m:rPr>
            <m:sty m:val="p"/>
          </m:rPr>
          <m:t>,</m:t>
        </m:r>
        <m:r>
          <m:t>1</m:t>
        </m:r>
        <m:r>
          <m:rPr>
            <m:sty m:val="p"/>
          </m:rPr>
          <m:t>]</m:t>
        </m:r>
      </m:oMath>
      <w:r>
        <w:t xml:space="preserve">, ya’ni piksel bbox markazidan qanchalik uzoq emasligi.</w:t>
      </w:r>
    </w:p>
    <w:p>
      <w:pPr>
        <w:pStyle w:val="BodyText"/>
      </w:pPr>
      <w:r>
        <w:t xml:space="preserve">Yakuniy ball</w:t>
      </w:r>
      <w:r>
        <w:t xml:space="preserve"> </w:t>
      </w:r>
      <m:oMath>
        <m:r>
          <m:t>s</m:t>
        </m:r>
        <m:r>
          <m:rPr>
            <m:sty m:val="p"/>
          </m:rPr>
          <m:t>=</m:t>
        </m:r>
        <m:sSub>
          <m:e>
            <m:r>
              <m:t>p</m:t>
            </m:r>
          </m:e>
          <m:sub>
            <m:r>
              <m:t>c</m:t>
            </m:r>
          </m:sub>
        </m:sSub>
        <m:r>
          <m:rPr>
            <m:sty m:val="p"/>
          </m:rPr>
          <m:t>⋅</m:t>
        </m:r>
        <m:r>
          <m:t>c</m:t>
        </m:r>
      </m:oMath>
      <w:r>
        <w:t xml:space="preserve"> </w:t>
      </w:r>
      <w:r>
        <w:t xml:space="preserve">sifatida hisoblanadi va past markazlikka ega bashoratlar avtomatik ravishda kamaytiriladi.</w:t>
      </w:r>
    </w:p>
    <w:p>
      <w:pPr>
        <w:pStyle w:val="BodyText"/>
      </w:pPr>
      <w:r>
        <w:rPr>
          <w:b/>
          <w:bCs/>
        </w:rPr>
        <w:t xml:space="preserve">1.2.4. Tasniflash usullari.</w:t>
      </w:r>
      <w:r>
        <w:t xml:space="preserve"> </w:t>
      </w:r>
      <w:r>
        <w:t xml:space="preserve">Ko’krak bezi saratoni tasviridan to’g’ridan-to’g’ri xavfli/xavfsiz toifalashtirish uchun klassik konvolyutsion neyron tarmoqlari (LeNet, AlexNet, VGG, ResNet, DenseNet, EfficientNet) va ularning ko’p tilli/multimodal kengaytmalari qo’llaniladi. Resnet-50 va EfficientNet-B0 mammografiya kontekstida eng keng tarqalgan baseline’lar hisoblanadi.</w:t>
      </w:r>
    </w:p>
    <w:bookmarkEnd w:id="12"/>
    <w:bookmarkStart w:id="13" w:name="X65cf32c887f83f2166cce107db723c5b1945697"/>
    <w:p>
      <w:pPr>
        <w:pStyle w:val="Heading2"/>
      </w:pPr>
      <w:r>
        <w:t xml:space="preserve">1.3-§. Multilingual klinik matnlarni qayta ishlash</w:t>
      </w:r>
    </w:p>
    <w:p>
      <w:pPr>
        <w:pStyle w:val="FirstParagraph"/>
      </w:pPr>
      <w:r>
        <w:rPr>
          <w:b/>
          <w:bCs/>
        </w:rPr>
        <w:t xml:space="preserve">1.3.1. Klinik matnlarning xususiyatlari.</w:t>
      </w:r>
      <w:r>
        <w:t xml:space="preserve"> </w:t>
      </w:r>
      <w:r>
        <w:t xml:space="preserve">Klinik matn (radiologik xulosa, anamnestik ma’lumot, shikoyatlar) mahsulot tilidan farqli ravishda quyidagi xususiyatlarga ega:</w:t>
      </w:r>
    </w:p>
    <w:p>
      <w:pPr>
        <w:pStyle w:val="BodyText"/>
      </w:pPr>
      <w:r>
        <w:t xml:space="preserve">– domen-spetsifik leksikon (tibbiy atamalar, qisqartmalar, dori nomlari);</w:t>
      </w:r>
    </w:p>
    <w:p>
      <w:pPr>
        <w:pStyle w:val="BodyText"/>
      </w:pPr>
      <w:r>
        <w:t xml:space="preserve">– qisqalik va elliptiklik (</w:t>
      </w:r>
      <w:r>
        <w:t xml:space="preserve">“ung sut bezida hosila 18 mm”</w:t>
      </w:r>
      <w:r>
        <w:t xml:space="preserve">, subyekt va predikat ko’pincha qoldirilgan);</w:t>
      </w:r>
    </w:p>
    <w:p>
      <w:pPr>
        <w:pStyle w:val="BodyText"/>
      </w:pPr>
      <w:r>
        <w:t xml:space="preserve">– shaxsiy uslub (har bir radiolog o’z standart formulasiga ega);</w:t>
      </w:r>
    </w:p>
    <w:p>
      <w:pPr>
        <w:pStyle w:val="BodyText"/>
      </w:pPr>
      <w:r>
        <w:t xml:space="preserve">– imlo xatolari va inson tomonidan kiritish xatolari.</w:t>
      </w:r>
    </w:p>
    <w:p>
      <w:pPr>
        <w:pStyle w:val="BodyText"/>
      </w:pPr>
      <w:r>
        <w:rPr>
          <w:b/>
          <w:bCs/>
        </w:rPr>
        <w:t xml:space="preserve">1.3.2. O’zbekiston kontekstida ko’p tillilik.</w:t>
      </w:r>
      <w:r>
        <w:t xml:space="preserve"> </w:t>
      </w:r>
      <w:r>
        <w:t xml:space="preserve">O’zbekistonda klinik matnlar uchta yozuvda yoziladi:</w:t>
      </w:r>
    </w:p>
    <w:p>
      <w:pPr>
        <w:numPr>
          <w:ilvl w:val="0"/>
          <w:numId w:val="1009"/>
        </w:numPr>
      </w:pPr>
      <w:r>
        <w:rPr>
          <w:b/>
          <w:bCs/>
        </w:rPr>
        <w:t xml:space="preserve">O’zbek-kirill</w:t>
      </w:r>
      <w:r>
        <w:t xml:space="preserve"> </w:t>
      </w:r>
      <w:r>
        <w:t xml:space="preserve">(</w:t>
      </w:r>
      <w:r>
        <w:t xml:space="preserve">“Ўнг сут безида ҳосила, юқори-ташқи квадрантда, 18 мм”</w:t>
      </w:r>
      <w:r>
        <w:t xml:space="preserve">);</w:t>
      </w:r>
    </w:p>
    <w:p>
      <w:pPr>
        <w:numPr>
          <w:ilvl w:val="0"/>
          <w:numId w:val="1009"/>
        </w:numPr>
      </w:pPr>
      <w:r>
        <w:rPr>
          <w:b/>
          <w:bCs/>
        </w:rPr>
        <w:t xml:space="preserve">O’zbek-lotin</w:t>
      </w:r>
      <w:r>
        <w:t xml:space="preserve"> </w:t>
      </w:r>
      <w:r>
        <w:t xml:space="preserve">(</w:t>
      </w:r>
      <w:r>
        <w:t xml:space="preserve">“O’ng sut bezida hosila, yuqori-tashqi kvadrantda, 18 mm”</w:t>
      </w:r>
      <w:r>
        <w:t xml:space="preserve">);</w:t>
      </w:r>
    </w:p>
    <w:p>
      <w:pPr>
        <w:numPr>
          <w:ilvl w:val="0"/>
          <w:numId w:val="1009"/>
        </w:numPr>
      </w:pPr>
      <w:r>
        <w:rPr>
          <w:b/>
          <w:bCs/>
        </w:rPr>
        <w:t xml:space="preserve">Rus</w:t>
      </w:r>
      <w:r>
        <w:t xml:space="preserve"> </w:t>
      </w:r>
      <w:r>
        <w:t xml:space="preserve">(</w:t>
      </w:r>
      <w:r>
        <w:t xml:space="preserve">“В правой молочной железе образование в верхне-наружном квадранте 18 мм”</w:t>
      </w:r>
      <w:r>
        <w:t xml:space="preserve">).</w:t>
      </w:r>
    </w:p>
    <w:p>
      <w:pPr>
        <w:pStyle w:val="FirstParagraph"/>
      </w:pPr>
      <w:r>
        <w:t xml:space="preserve">Eng muhimi, ushbu uchta yozuv ko’pincha</w:t>
      </w:r>
      <w:r>
        <w:t xml:space="preserve"> </w:t>
      </w:r>
      <w:r>
        <w:rPr>
          <w:b/>
          <w:bCs/>
        </w:rPr>
        <w:t xml:space="preserve">bir hujjat ichida aralash holda</w:t>
      </w:r>
      <w:r>
        <w:t xml:space="preserve"> </w:t>
      </w:r>
      <w:r>
        <w:t xml:space="preserve">ishlatiladi: masalan, anamnestik ma’lumot rus tilida, joriy ko’rik ma’lumoti o’zbek-kirillda, xulosa esa o’zbek-lotin yozuvida bo’lishi mumkin.</w:t>
      </w:r>
    </w:p>
    <w:p>
      <w:pPr>
        <w:pStyle w:val="BodyText"/>
      </w:pPr>
      <w:r>
        <w:rPr>
          <w:b/>
          <w:bCs/>
        </w:rPr>
        <w:t xml:space="preserve">1.3.3. Mavjud yondashuvlar.</w:t>
      </w:r>
      <w:r>
        <w:t xml:space="preserve"> </w:t>
      </w:r>
      <w:r>
        <w:t xml:space="preserve">Multilingual klinik matnlarni qayta ishlashda quyidagi asosiy yondashuvlar mavjud:</w:t>
      </w:r>
    </w:p>
    <w:p>
      <w:pPr>
        <w:numPr>
          <w:ilvl w:val="0"/>
          <w:numId w:val="1010"/>
        </w:numPr>
      </w:pPr>
      <w:r>
        <w:rPr>
          <w:b/>
          <w:bCs/>
        </w:rPr>
        <w:t xml:space="preserve">Til detektsiyasi + monolingual model</w:t>
      </w:r>
      <w:r>
        <w:t xml:space="preserve"> </w:t>
      </w:r>
      <w:r>
        <w:t xml:space="preserve">— har bir hujjatga til aniqlovchi modul qo’llaniladi, so’ng tegishli monolingual modeldan foydalaniladi. Kamchiliklari: kod-aralash matnlarda ishlamaydi, xato kaskadlanadi;</w:t>
      </w:r>
    </w:p>
    <w:p>
      <w:pPr>
        <w:numPr>
          <w:ilvl w:val="0"/>
          <w:numId w:val="1010"/>
        </w:numPr>
      </w:pPr>
      <w:r>
        <w:rPr>
          <w:b/>
          <w:bCs/>
        </w:rPr>
        <w:t xml:space="preserve">Multilingual transformer</w:t>
      </w:r>
      <w:r>
        <w:t xml:space="preserve"> </w:t>
      </w:r>
      <w:r>
        <w:t xml:space="preserve">(mBERT, XLM-RoBERTa) — 100+ tilda oldindan o’qitilgan og’ir modellar. Kamchiliklari: parametrlar soni 110M+ (deployment qimmat), o’zbek tili korpusda kichik vakillangan, mahalliy klinik leksikon yo’q;</w:t>
      </w:r>
    </w:p>
    <w:p>
      <w:pPr>
        <w:numPr>
          <w:ilvl w:val="0"/>
          <w:numId w:val="1010"/>
        </w:numPr>
      </w:pPr>
      <w:r>
        <w:rPr>
          <w:b/>
          <w:bCs/>
        </w:rPr>
        <w:t xml:space="preserve">Skript-bo’yicha alohida vakili (skript-aware)</w:t>
      </w:r>
      <w:r>
        <w:t xml:space="preserve"> </w:t>
      </w:r>
      <w:r>
        <w:t xml:space="preserve">— har bir Unicode-bloki uchun alohida xususiyat fazosi quriladi va ular keyinchalik birlashtiriladi. Bu yondashuv yengil va kod-aralash matnlar bilan to’g’ridan-to’g’ri ishlaydi;</w:t>
      </w:r>
    </w:p>
    <w:p>
      <w:pPr>
        <w:numPr>
          <w:ilvl w:val="0"/>
          <w:numId w:val="1010"/>
        </w:numPr>
      </w:pPr>
      <w:r>
        <w:rPr>
          <w:b/>
          <w:bCs/>
        </w:rPr>
        <w:t xml:space="preserve">Xarakter darajasidagi modellar</w:t>
      </w:r>
      <w:r>
        <w:t xml:space="preserve"> </w:t>
      </w:r>
      <w:r>
        <w:t xml:space="preserve">— har bir Unicode codepoint’ini alohida token sifatida qabul qiladi va embedding fazosida ularning kontekstual o’xshashligini o’rganadi. Ushbu yondashuv tashqi tokenizator yoki til detektoriga ehtiyojni bartaraf qiladi.</w:t>
      </w:r>
    </w:p>
    <w:p>
      <w:pPr>
        <w:pStyle w:val="FirstParagraph"/>
      </w:pPr>
      <w:r>
        <w:t xml:space="preserve">Mazkur dissertatsiyada (c) va (d) yondashuvlardan parallel foydalaniladi: matn klassifikatsiyasi uchun XS-Classifier (skript-bo’yicha alohida TF-IDF) va multimodal detektor uchun xarakter darajasidagi Transformer (TILLNet-Det matn enkoderi).</w:t>
      </w:r>
    </w:p>
    <w:bookmarkEnd w:id="13"/>
    <w:bookmarkStart w:id="14" w:name="Xfcb8efdbe8369975a8f7bc12151d51053aba673"/>
    <w:p>
      <w:pPr>
        <w:pStyle w:val="Heading2"/>
      </w:pPr>
      <w:r>
        <w:t xml:space="preserve">1.4-§. Multimodal sun’iy intellekt va FiLM mexanizmi</w:t>
      </w:r>
    </w:p>
    <w:p>
      <w:pPr>
        <w:pStyle w:val="FirstParagraph"/>
      </w:pPr>
      <w:r>
        <w:rPr>
          <w:b/>
          <w:bCs/>
        </w:rPr>
        <w:t xml:space="preserve">1.4.1. Multimodal AI nima?</w:t>
      </w:r>
      <w:r>
        <w:t xml:space="preserve"> </w:t>
      </w:r>
      <w:r>
        <w:t xml:space="preserve">Multimodal sun’iy intellekt — turli modallikdagi (matn, tasvir, ovoz, vaqt qatori) ma’lumotlarni bir vaqtda qayta ishlash va birgalikda qaror qabul qilish qobiliyatiga ega tizimlardir. Tibbiyot kontekstida bu — bir bemordan olingan turli xil ma’lumotlar (CT, MRT, mammografiya, klinik ma’lumotlar, laboratoriya natijalari, anamnez)ni birgalikda ishlatishni anglatadi.</w:t>
      </w:r>
    </w:p>
    <w:p>
      <w:pPr>
        <w:pStyle w:val="BodyText"/>
      </w:pPr>
      <w:r>
        <w:rPr>
          <w:b/>
          <w:bCs/>
        </w:rPr>
        <w:t xml:space="preserve">1.4.2. Multimodal fuzion strategiyalari.</w:t>
      </w:r>
      <w:r>
        <w:t xml:space="preserve"> </w:t>
      </w:r>
      <w:r>
        <w:t xml:space="preserve">Adabiyotda quyidagi strategiyalar farqlanadi:</w:t>
      </w:r>
    </w:p>
    <w:p>
      <w:pPr>
        <w:numPr>
          <w:ilvl w:val="0"/>
          <w:numId w:val="1011"/>
        </w:numPr>
      </w:pPr>
      <w:r>
        <w:rPr>
          <w:b/>
          <w:bCs/>
        </w:rPr>
        <w:t xml:space="preserve">Erta fuzion (early fusion)</w:t>
      </w:r>
      <w:r>
        <w:t xml:space="preserve"> </w:t>
      </w:r>
      <w:r>
        <w:t xml:space="preserve">— turli modallikdagi xom xususiyatlar darhol birlashtiriladi (masalan, vektor konkatenatsiya orqali) va keyingi qayta ishlash birgalikda olib boriladi. Sodda, lekin har bir modallikning o’ziga xos tuzilishini saqlamaydi;</w:t>
      </w:r>
    </w:p>
    <w:p>
      <w:pPr>
        <w:numPr>
          <w:ilvl w:val="0"/>
          <w:numId w:val="1011"/>
        </w:numPr>
      </w:pPr>
      <w:r>
        <w:rPr>
          <w:b/>
          <w:bCs/>
        </w:rPr>
        <w:t xml:space="preserve">Kech fuzion (late fusion)</w:t>
      </w:r>
      <w:r>
        <w:t xml:space="preserve"> </w:t>
      </w:r>
      <w:r>
        <w:t xml:space="preserve">— har bir modallik mustaqil model orqali ishlanib, ulardan olingan baholar oxirida birlashtiriladi (masalan, weighted average, voting). Modullik yaxshi, lekin oraliq xususiyat darajasidagi o’zaro ta’sirlardan foydalanmaydi;</w:t>
      </w:r>
    </w:p>
    <w:p>
      <w:pPr>
        <w:numPr>
          <w:ilvl w:val="0"/>
          <w:numId w:val="1011"/>
        </w:numPr>
      </w:pPr>
      <w:r>
        <w:rPr>
          <w:b/>
          <w:bCs/>
        </w:rPr>
        <w:t xml:space="preserve">O’rta fuzion (intermediate / cross-modal attention)</w:t>
      </w:r>
      <w:r>
        <w:t xml:space="preserve"> </w:t>
      </w:r>
      <w:r>
        <w:t xml:space="preserve">— modellar oraliq qatlamlarda o’zaro xususiyatlarni almashadi. Eng kuchli yondashuv, lekin murakkab.</w:t>
      </w:r>
    </w:p>
    <w:p>
      <w:pPr>
        <w:pStyle w:val="FirstParagraph"/>
      </w:pPr>
      <w:r>
        <w:rPr>
          <w:b/>
          <w:bCs/>
        </w:rPr>
        <w:t xml:space="preserve">1.4.3. FiLM (Feature-wise Linear Modulation).</w:t>
      </w:r>
      <w:r>
        <w:t xml:space="preserve"> </w:t>
      </w:r>
      <w:r>
        <w:t xml:space="preserve">Perez va boshqalar tomonidan 2018-yilda taklif etilgan FiLM — o’rta fuzionning eng oddiy va eng samarali variantlaridan biri. Ikki modallikdan biri (kondisioner, masalan matn) ikkinchi modallikning xususiyatlar xaritasiga ta’sir qiluvchi</w:t>
      </w:r>
      <w:r>
        <w:t xml:space="preserve"> </w:t>
      </w:r>
      <m:oMath>
        <m:r>
          <m:rPr>
            <m:sty m:val="bi"/>
          </m:rPr>
          <m:t>γ</m:t>
        </m:r>
      </m:oMath>
      <w:r>
        <w:t xml:space="preserve"> </w:t>
      </w:r>
      <w:r>
        <w:t xml:space="preserve">va</w:t>
      </w:r>
      <w:r>
        <w:t xml:space="preserve"> </w:t>
      </w:r>
      <m:oMath>
        <m:r>
          <m:rPr>
            <m:sty m:val="bi"/>
          </m:rPr>
          <m:t>β</m:t>
        </m:r>
      </m:oMath>
      <w:r>
        <w:t xml:space="preserve"> </w:t>
      </w:r>
      <w:r>
        <w:t xml:space="preserve">parametrlarini ishlab chiqaradi:</w:t>
      </w:r>
    </w:p>
    <w:p>
      <w:pPr>
        <w:pStyle w:val="BodyText"/>
      </w:pPr>
      <m:oMathPara>
        <m:oMathParaPr>
          <m:jc m:val="center"/>
        </m:oMathParaPr>
        <m:oMath>
          <m:r>
            <m:rPr>
              <m:sty m:val="p"/>
            </m:rPr>
            <m:t>F</m:t>
          </m:r>
          <m:r>
            <m:rPr>
              <m:sty m:val="p"/>
            </m:rPr>
            <m:t>i</m:t>
          </m:r>
          <m:r>
            <m:rPr>
              <m:sty m:val="p"/>
            </m:rPr>
            <m:t>L</m:t>
          </m:r>
          <m:r>
            <m:rPr>
              <m:sty m:val="p"/>
            </m:rPr>
            <m:t>M</m:t>
          </m:r>
          <m:r>
            <m:rPr>
              <m:sty m:val="p"/>
            </m:rPr>
            <m:t>(</m:t>
          </m:r>
          <m:r>
            <m:rPr>
              <m:sty m:val="bi"/>
            </m:rPr>
            <m:t>x</m:t>
          </m:r>
          <m:r>
            <m:rPr>
              <m:sty m:val="p"/>
            </m:rPr>
            <m:t>,</m:t>
          </m:r>
          <m:r>
            <m:rPr>
              <m:sty m:val="bi"/>
            </m:rPr>
            <m:t>t</m:t>
          </m:r>
          <m:r>
            <m:rPr>
              <m:sty m:val="p"/>
            </m:rPr>
            <m:t>)</m:t>
          </m:r>
          <m:r>
            <m:rPr>
              <m:sty m:val="p"/>
            </m:rPr>
            <m:t>=</m:t>
          </m:r>
          <m:r>
            <m:rPr>
              <m:sty m:val="bi"/>
            </m:rPr>
            <m:t>γ</m:t>
          </m:r>
          <m:r>
            <m:rPr>
              <m:sty m:val="p"/>
            </m:rPr>
            <m:t>(</m:t>
          </m:r>
          <m:r>
            <m:rPr>
              <m:sty m:val="bi"/>
            </m:rPr>
            <m:t>t</m:t>
          </m:r>
          <m:r>
            <m:rPr>
              <m:sty m:val="p"/>
            </m:rPr>
            <m:t>)</m:t>
          </m:r>
          <m:r>
            <m:rPr>
              <m:sty m:val="p"/>
            </m:rPr>
            <m:t>⊙</m:t>
          </m:r>
          <m:r>
            <m:rPr>
              <m:sty m:val="bi"/>
            </m:rPr>
            <m:t>x</m:t>
          </m:r>
          <m:r>
            <m:rPr>
              <m:sty m:val="p"/>
            </m:rPr>
            <m:t>+</m:t>
          </m:r>
          <m:r>
            <m:rPr>
              <m:sty m:val="bi"/>
            </m:rPr>
            <m:t>β</m:t>
          </m:r>
          <m:r>
            <m:rPr>
              <m:sty m:val="p"/>
            </m:rPr>
            <m:t>(</m:t>
          </m:r>
          <m:r>
            <m:rPr>
              <m:sty m:val="bi"/>
            </m:rPr>
            <m:t>t</m:t>
          </m:r>
          <m:r>
            <m:rPr>
              <m:sty m:val="p"/>
            </m:rPr>
            <m:t>)</m:t>
          </m:r>
        </m:oMath>
      </m:oMathPara>
    </w:p>
    <w:p>
      <w:pPr>
        <w:pStyle w:val="FirstParagraph"/>
      </w:pPr>
      <w:r>
        <w:t xml:space="preserve">bu yerda</w:t>
      </w:r>
      <w:r>
        <w:t xml:space="preserve"> </w:t>
      </w:r>
      <m:oMath>
        <m:r>
          <m:rPr>
            <m:sty m:val="bi"/>
          </m:rPr>
          <m:t>x</m:t>
        </m:r>
      </m:oMath>
      <w:r>
        <w:t xml:space="preserve"> </w:t>
      </w:r>
      <w:r>
        <w:t xml:space="preserve">— vizual xususiyatlar tenzori,</w:t>
      </w:r>
      <w:r>
        <w:t xml:space="preserve"> </w:t>
      </w:r>
      <m:oMath>
        <m:r>
          <m:rPr>
            <m:sty m:val="bi"/>
          </m:rPr>
          <m:t>t</m:t>
        </m:r>
      </m:oMath>
      <w:r>
        <w:t xml:space="preserve"> </w:t>
      </w:r>
      <w:r>
        <w:t xml:space="preserve">— matn vakili,</w:t>
      </w:r>
      <w:r>
        <w:t xml:space="preserve"> </w:t>
      </w:r>
      <m:oMath>
        <m:r>
          <m:rPr>
            <m:sty m:val="p"/>
          </m:rPr>
          <m:t>⊙</m:t>
        </m:r>
      </m:oMath>
      <w:r>
        <w:t xml:space="preserve"> </w:t>
      </w:r>
      <w:r>
        <w:t xml:space="preserve">— element-wise ko’paytma,</w:t>
      </w:r>
      <w:r>
        <w:t xml:space="preserve"> </w:t>
      </w:r>
      <m:oMath>
        <m:r>
          <m:rPr>
            <m:sty m:val="bi"/>
          </m:rPr>
          <m:t>γ</m:t>
        </m:r>
        <m:r>
          <m:rPr>
            <m:sty m:val="p"/>
          </m:rPr>
          <m:t>,</m:t>
        </m:r>
        <m:r>
          <m:rPr>
            <m:sty m:val="bi"/>
          </m:rPr>
          <m:t>β</m:t>
        </m:r>
        <m:r>
          <m:rPr>
            <m:sty m:val="p"/>
          </m:rPr>
          <m:t>∈</m:t>
        </m:r>
        <m:sSup>
          <m:e>
            <m:r>
              <m:rPr>
                <m:scr m:val="double-struck"/>
                <m:sty m:val="p"/>
              </m:rPr>
              <m:t>R</m:t>
            </m:r>
          </m:e>
          <m:sup>
            <m:r>
              <m:t>C</m:t>
            </m:r>
          </m:sup>
        </m:sSup>
      </m:oMath>
      <w:r>
        <w:t xml:space="preserve"> </w:t>
      </w:r>
      <w:r>
        <w:t xml:space="preserve">— kanal-bo’yicha modulyatsiya parametrlari (</w:t>
      </w:r>
      <m:oMath>
        <m:r>
          <m:t>C</m:t>
        </m:r>
      </m:oMath>
      <w:r>
        <w:t xml:space="preserve"> </w:t>
      </w:r>
      <w:r>
        <w:t xml:space="preserve">— kanallar soni).</w:t>
      </w:r>
      <w:r>
        <w:t xml:space="preserve"> </w:t>
      </w:r>
      <m:oMath>
        <m:r>
          <m:rPr>
            <m:sty m:val="bi"/>
          </m:rPr>
          <m:t>γ</m:t>
        </m:r>
      </m:oMath>
      <w:r>
        <w:t xml:space="preserve"> </w:t>
      </w:r>
      <w:r>
        <w:t xml:space="preserve">va</w:t>
      </w:r>
      <w:r>
        <w:t xml:space="preserve"> </w:t>
      </w:r>
      <m:oMath>
        <m:r>
          <m:rPr>
            <m:sty m:val="bi"/>
          </m:rPr>
          <m:t>β</m:t>
        </m:r>
      </m:oMath>
      <w:r>
        <w:t xml:space="preserve"> </w:t>
      </w:r>
      <w:r>
        <w:t xml:space="preserve">kichik MLP orqali</w:t>
      </w:r>
      <w:r>
        <w:t xml:space="preserve"> </w:t>
      </w:r>
      <m:oMath>
        <m:r>
          <m:rPr>
            <m:sty m:val="bi"/>
          </m:rPr>
          <m:t>t</m:t>
        </m:r>
      </m:oMath>
      <w:r>
        <w:t xml:space="preserve">dan ishlab chiqariladi:</w:t>
      </w:r>
    </w:p>
    <w:p>
      <w:pPr>
        <w:pStyle w:val="BodyText"/>
      </w:pPr>
      <m:oMathPara>
        <m:oMathParaPr>
          <m:jc m:val="center"/>
        </m:oMathParaPr>
        <m:oMath>
          <m:r>
            <m:rPr>
              <m:sty m:val="p"/>
            </m:rPr>
            <m:t>(</m:t>
          </m:r>
          <m:r>
            <m:rPr>
              <m:sty m:val="bi"/>
            </m:rPr>
            <m:t>γ</m:t>
          </m:r>
          <m:r>
            <m:rPr>
              <m:sty m:val="p"/>
            </m:rPr>
            <m:t>,</m:t>
          </m:r>
          <m:r>
            <m:rPr>
              <m:sty m:val="bi"/>
            </m:rPr>
            <m:t>β</m:t>
          </m:r>
          <m:r>
            <m:rPr>
              <m:sty m:val="p"/>
            </m:rPr>
            <m:t>)</m:t>
          </m:r>
          <m:r>
            <m:rPr>
              <m:sty m:val="p"/>
            </m:rPr>
            <m:t>=</m:t>
          </m:r>
          <m:r>
            <m:rPr>
              <m:sty m:val="p"/>
            </m:rPr>
            <m:t>M</m:t>
          </m:r>
          <m:r>
            <m:rPr>
              <m:sty m:val="p"/>
            </m:rPr>
            <m:t>L</m:t>
          </m:r>
          <m:r>
            <m:rPr>
              <m:sty m:val="p"/>
            </m:rPr>
            <m:t>P</m:t>
          </m:r>
          <m:r>
            <m:rPr>
              <m:sty m:val="p"/>
            </m:rPr>
            <m:t>(</m:t>
          </m:r>
          <m:r>
            <m:rPr>
              <m:sty m:val="bi"/>
            </m:rPr>
            <m:t>t</m:t>
          </m:r>
          <m:r>
            <m:rPr>
              <m:sty m:val="p"/>
            </m:rPr>
            <m:t>)</m:t>
          </m:r>
        </m:oMath>
      </m:oMathPara>
    </w:p>
    <w:p>
      <w:pPr>
        <w:pStyle w:val="FirstParagraph"/>
      </w:pPr>
      <w:r>
        <w:t xml:space="preserve">FiLM’ning afzalliklari: hisoblash arzon (faqat element-wise amallar), mantiqan tushunarli (chiziqli affine transformatsiya), turli arxitekturalarga oson integratsiyalash.</w:t>
      </w:r>
    </w:p>
    <w:p>
      <w:pPr>
        <w:pStyle w:val="BodyText"/>
      </w:pPr>
      <w:r>
        <w:rPr>
          <w:b/>
          <w:bCs/>
        </w:rPr>
        <w:t xml:space="preserve">1.4.4. FiLM’ning mammografiyada qo’llanilishi muammosi.</w:t>
      </w:r>
      <w:r>
        <w:t xml:space="preserve"> </w:t>
      </w:r>
      <w:r>
        <w:t xml:space="preserve">Standart FiLM’da</w:t>
      </w:r>
      <w:r>
        <w:t xml:space="preserve"> </w:t>
      </w:r>
      <m:oMath>
        <m:r>
          <m:rPr>
            <m:sty m:val="bi"/>
          </m:rPr>
          <m:t>γ</m:t>
        </m:r>
        <m:r>
          <m:rPr>
            <m:sty m:val="p"/>
          </m:rPr>
          <m:t>,</m:t>
        </m:r>
        <m:r>
          <m:rPr>
            <m:sty m:val="bi"/>
          </m:rPr>
          <m:t>β</m:t>
        </m:r>
      </m:oMath>
      <w:r>
        <w:t xml:space="preserve"> </w:t>
      </w:r>
      <w:r>
        <w:t xml:space="preserve">parametrlari tasodifiy initsializatsiya qilinadi. Bu shuni anglatadiki, model boshlang’ich vaznlarida vizual xususiyatlarni</w:t>
      </w:r>
      <w:r>
        <w:t xml:space="preserve"> </w:t>
      </w:r>
      <w:r>
        <w:rPr>
          <w:i/>
          <w:iCs/>
        </w:rPr>
        <w:t xml:space="preserve">tasodifan</w:t>
      </w:r>
      <w:r>
        <w:t xml:space="preserve"> </w:t>
      </w:r>
      <w:r>
        <w:t xml:space="preserve">o’zgartiradi, hatto matn ma’lumotsiz bo’lsa ham. Bu —</w:t>
      </w:r>
      <w:r>
        <w:t xml:space="preserve"> </w:t>
      </w:r>
      <w:r>
        <w:rPr>
          <w:i/>
          <w:iCs/>
        </w:rPr>
        <w:t xml:space="preserve">cold-start instability</w:t>
      </w:r>
      <w:r>
        <w:t xml:space="preserve"> </w:t>
      </w:r>
      <w:r>
        <w:t xml:space="preserve">(sovuq-start beqarorlik) muammosini keltirib chiqaradi: multimodal model boshida tasvir-faqat baseline’dan yomon ishlaydi va ko’p iteratsiya orqali</w:t>
      </w:r>
      <w:r>
        <w:t xml:space="preserve"> </w:t>
      </w:r>
      <w:r>
        <w:t xml:space="preserve">“aldash”</w:t>
      </w:r>
      <w:r>
        <w:t xml:space="preserve">ga harakat qiladi.</w:t>
      </w:r>
    </w:p>
    <w:p>
      <w:pPr>
        <w:pStyle w:val="BodyText"/>
      </w:pPr>
      <w:r>
        <w:t xml:space="preserve">Mazkur dissertatsiya</w:t>
      </w:r>
      <w:r>
        <w:t xml:space="preserve"> </w:t>
      </w:r>
      <w:r>
        <w:rPr>
          <w:b/>
          <w:bCs/>
        </w:rPr>
        <w:t xml:space="preserve">zero-init FiLM</w:t>
      </w:r>
      <w:r>
        <w:t xml:space="preserve"> </w:t>
      </w:r>
      <w:r>
        <w:t xml:space="preserve">taklif qiladi:</w:t>
      </w:r>
      <w:r>
        <w:t xml:space="preserve"> </w:t>
      </w:r>
      <m:oMath>
        <m:r>
          <m:rPr>
            <m:sty m:val="bi"/>
          </m:rPr>
          <m:t>γ</m:t>
        </m:r>
        <m:r>
          <m:rPr>
            <m:sty m:val="p"/>
          </m:rPr>
          <m:t>,</m:t>
        </m:r>
        <m:r>
          <m:rPr>
            <m:sty m:val="bi"/>
          </m:rPr>
          <m:t>β</m:t>
        </m:r>
      </m:oMath>
      <w:r>
        <w:t xml:space="preserve"> </w:t>
      </w:r>
      <w:r>
        <w:t xml:space="preserve">chiqish qatlami nol bilan initsializatsiya qilinadi. Bu shuni anglatadiki,</w:t>
      </w:r>
      <w:r>
        <w:t xml:space="preserve"> </w:t>
      </w:r>
      <m:oMath>
        <m:sSub>
          <m:e>
            <m:r>
              <m:rPr>
                <m:sty m:val="p"/>
              </m:rPr>
              <m:t>F</m:t>
            </m:r>
            <m:r>
              <m:rPr>
                <m:sty m:val="p"/>
              </m:rPr>
              <m:t>i</m:t>
            </m:r>
            <m:r>
              <m:rPr>
                <m:sty m:val="p"/>
              </m:rPr>
              <m:t>L</m:t>
            </m:r>
            <m:r>
              <m:rPr>
                <m:sty m:val="p"/>
              </m:rPr>
              <m:t>M</m:t>
            </m:r>
          </m:e>
          <m:sub>
            <m:r>
              <m:t>l</m:t>
            </m:r>
          </m:sub>
        </m:sSub>
        <m:r>
          <m:rPr>
            <m:sty m:val="p"/>
          </m:rPr>
          <m:t>(</m:t>
        </m:r>
        <m:sSub>
          <m:e>
            <m:r>
              <m:rPr>
                <m:sty m:val="bi"/>
              </m:rPr>
              <m:t>x</m:t>
            </m:r>
          </m:e>
          <m:sub>
            <m:r>
              <m:t>l</m:t>
            </m:r>
          </m:sub>
        </m:sSub>
        <m:r>
          <m:rPr>
            <m:sty m:val="p"/>
          </m:rPr>
          <m:t>,</m:t>
        </m:r>
        <m:r>
          <m:rPr>
            <m:sty m:val="bi"/>
          </m:rPr>
          <m:t>t</m:t>
        </m:r>
        <m:r>
          <m:rPr>
            <m:sty m:val="p"/>
          </m:rPr>
          <m:t>)</m:t>
        </m:r>
        <m:r>
          <m:rPr>
            <m:sty m:val="p"/>
          </m:rPr>
          <m:t>=</m:t>
        </m:r>
        <m:r>
          <m:rPr>
            <m:sty m:val="p"/>
          </m:rPr>
          <m:t>(</m:t>
        </m:r>
        <m:r>
          <m:rPr>
            <m:sty m:val="b"/>
          </m:rPr>
          <m:t>1</m:t>
        </m:r>
        <m:r>
          <m:rPr>
            <m:sty m:val="p"/>
          </m:rPr>
          <m:t>+</m:t>
        </m:r>
        <m:r>
          <m:rPr>
            <m:sty m:val="b"/>
          </m:rPr>
          <m:t>0</m:t>
        </m:r>
        <m:r>
          <m:rPr>
            <m:sty m:val="p"/>
          </m:rPr>
          <m:t>)</m:t>
        </m:r>
        <m:r>
          <m:rPr>
            <m:sty m:val="p"/>
          </m:rPr>
          <m:t>⊙</m:t>
        </m:r>
        <m:sSub>
          <m:e>
            <m:r>
              <m:rPr>
                <m:sty m:val="bi"/>
              </m:rPr>
              <m:t>x</m:t>
            </m:r>
          </m:e>
          <m:sub>
            <m:r>
              <m:t>l</m:t>
            </m:r>
          </m:sub>
        </m:sSub>
        <m:r>
          <m:rPr>
            <m:sty m:val="p"/>
          </m:rPr>
          <m:t>+</m:t>
        </m:r>
        <m:r>
          <m:rPr>
            <m:sty m:val="b"/>
          </m:rPr>
          <m:t>0</m:t>
        </m:r>
        <m:r>
          <m:rPr>
            <m:sty m:val="p"/>
          </m:rPr>
          <m:t>=</m:t>
        </m:r>
        <m:sSub>
          <m:e>
            <m:r>
              <m:rPr>
                <m:sty m:val="bi"/>
              </m:rPr>
              <m:t>x</m:t>
            </m:r>
          </m:e>
          <m:sub>
            <m:r>
              <m:t>l</m:t>
            </m:r>
          </m:sub>
        </m:sSub>
      </m:oMath>
      <w:r>
        <w:t xml:space="preserve">, ya’ni model boshida</w:t>
      </w:r>
      <w:r>
        <w:t xml:space="preserve"> </w:t>
      </w:r>
      <w:r>
        <w:rPr>
          <w:i/>
          <w:iCs/>
        </w:rPr>
        <w:t xml:space="preserve">aniq tasvir-faqat baseline’ga teng</w:t>
      </w:r>
      <w:r>
        <w:t xml:space="preserve">. Bu xususiyatga ega bo’lgan FiLM ko’plab tibbiyot kontekstida cold-start xavfsizlikni ta’minlaydi va nashr etilmagan novator hissadir (§3.4 da to’liq matematik isboti bilan bayon etiladi).</w:t>
      </w:r>
    </w:p>
    <w:bookmarkEnd w:id="14"/>
    <w:bookmarkStart w:id="15" w:name="Xb9569a00fa40a13848064f2ea6a3e75f73fd1fa"/>
    <w:p>
      <w:pPr>
        <w:pStyle w:val="Heading2"/>
      </w:pPr>
      <w:r>
        <w:t xml:space="preserve">1.5-§. Weak supervision va radiolog-in-the-loop tizimlari</w:t>
      </w:r>
    </w:p>
    <w:p>
      <w:pPr>
        <w:pStyle w:val="FirstParagraph"/>
      </w:pPr>
      <w:r>
        <w:rPr>
          <w:b/>
          <w:bCs/>
        </w:rPr>
        <w:t xml:space="preserve">1.5.1. Annotatsiya muammosi.</w:t>
      </w:r>
      <w:r>
        <w:t xml:space="preserve"> </w:t>
      </w:r>
      <w:r>
        <w:t xml:space="preserve">Mahalliy klinik DICOM tasvirlar ko’pincha bbox annotatsiyalarga ega emas. To’g’ridan-to’g’ri radiolog tomonidan annotatsiya qildirish vaqt va xarajat jihatdan qimmat (~30 daqiqa/tasvir). 1839 ta yozuv uchun ~900+ soat radiolog vaqti kerak — bu O’zbekiston kontekstida amaliy bo’lmagan miqdor.</w:t>
      </w:r>
    </w:p>
    <w:p>
      <w:pPr>
        <w:pStyle w:val="BodyText"/>
      </w:pPr>
      <w:r>
        <w:rPr>
          <w:b/>
          <w:bCs/>
        </w:rPr>
        <w:t xml:space="preserve">1.5.2. Weak supervision strategiyalari.</w:t>
      </w:r>
      <w:r>
        <w:t xml:space="preserve"> </w:t>
      </w:r>
      <w:r>
        <w:t xml:space="preserve">Adabiyotda zaif nazoratlash quyidagi shakllarda mavjud:</w:t>
      </w:r>
    </w:p>
    <w:p>
      <w:pPr>
        <w:numPr>
          <w:ilvl w:val="0"/>
          <w:numId w:val="1012"/>
        </w:numPr>
      </w:pPr>
      <w:r>
        <w:rPr>
          <w:b/>
          <w:bCs/>
        </w:rPr>
        <w:t xml:space="preserve">Image-level labels</w:t>
      </w:r>
      <w:r>
        <w:t xml:space="preserve"> </w:t>
      </w:r>
      <w:r>
        <w:t xml:space="preserve">(faqat ha/yo’q labelli tasvir, bbox yo’q) — Class Activation Mapping (CAM) yoki Multiple Instance Learning (MIL) orqali keng spatial signallar olinadi;</w:t>
      </w:r>
    </w:p>
    <w:p>
      <w:pPr>
        <w:numPr>
          <w:ilvl w:val="0"/>
          <w:numId w:val="1012"/>
        </w:numPr>
      </w:pPr>
      <w:r>
        <w:rPr>
          <w:b/>
          <w:bCs/>
        </w:rPr>
        <w:t xml:space="preserve">Public dataset transfer</w:t>
      </w:r>
      <w:r>
        <w:t xml:space="preserve"> </w:t>
      </w:r>
      <w:r>
        <w:t xml:space="preserve">— boshqa korpusda (CBIS-DDSM, INbreast) qattiq labellar bilan o’qitilgan model mahalliy ma’lumotlarda fine-tune qilinadi;</w:t>
      </w:r>
    </w:p>
    <w:p>
      <w:pPr>
        <w:numPr>
          <w:ilvl w:val="0"/>
          <w:numId w:val="1012"/>
        </w:numPr>
      </w:pPr>
      <w:r>
        <w:rPr>
          <w:b/>
          <w:bCs/>
        </w:rPr>
        <w:t xml:space="preserve">Text-guided pseudo-labels</w:t>
      </w:r>
      <w:r>
        <w:t xml:space="preserve"> </w:t>
      </w:r>
      <w:r>
        <w:t xml:space="preserve">— klinik matndagi spatial cue’lar (lateralligi, kvadrant, soat, o’lcham) asosida zaif bbox sintez qilinadi.</w:t>
      </w:r>
    </w:p>
    <w:p>
      <w:pPr>
        <w:pStyle w:val="FirstParagraph"/>
      </w:pPr>
      <w:r>
        <w:t xml:space="preserve">Mazkur dissertatsiya (b) va (c) yondashuvlarni 3-bosqichli kurrikulumda birlashtiradi (§3.5 da batafsil bayon etiladi).</w:t>
      </w:r>
    </w:p>
    <w:p>
      <w:pPr>
        <w:pStyle w:val="BodyText"/>
      </w:pPr>
      <w:r>
        <w:rPr>
          <w:b/>
          <w:bCs/>
        </w:rPr>
        <w:t xml:space="preserve">1.5.3. Radiolog-in-the-loop tsikli.</w:t>
      </w:r>
      <w:r>
        <w:t xml:space="preserve"> </w:t>
      </w:r>
      <w:r>
        <w:t xml:space="preserve">Yopiq tsikl tizimi quyidagi bosqichlardan iborat:</w:t>
      </w:r>
    </w:p>
    <w:p>
      <w:pPr>
        <w:pStyle w:val="Compact"/>
        <w:numPr>
          <w:ilvl w:val="0"/>
          <w:numId w:val="1013"/>
        </w:numPr>
      </w:pPr>
      <w:r>
        <w:t xml:space="preserve">AI model bashoratlash → (2) Radiolog ko’rib chiqish/tahrirlash → (3) Tasdiqlangan annotatsiyalar DB’ga yozilish → (4) Davriy retraining → (1)’ga qaytish.</w:t>
      </w:r>
    </w:p>
    <w:p>
      <w:pPr>
        <w:pStyle w:val="FirstParagraph"/>
      </w:pPr>
      <w:r>
        <w:t xml:space="preserve">Mavjud yechimlar (MONAI Label, ALECTS, V7, Encord) ko’pincha</w:t>
      </w:r>
      <w:r>
        <w:t xml:space="preserve"> </w:t>
      </w:r>
      <w:r>
        <w:rPr>
          <w:i/>
          <w:iCs/>
        </w:rPr>
        <w:t xml:space="preserve">alohida</w:t>
      </w:r>
      <w:r>
        <w:t xml:space="preserve"> </w:t>
      </w:r>
      <w:r>
        <w:t xml:space="preserve">annotatsiya vositasida ishlaydi va ishlab chiqarish DICOM viewer’i bilan integratsiyalashmagan. Bu — ETL’ning qo’shimcha bosqichini va ma’lumot drifti xavfini keltirib chiqaradi. Mazkur dissertatsiyada tashxis va annotatsiya bir xil platforma (MAMOGRAF) ichida amalga oshiriladi (§4.2 da bayon etiladi).</w:t>
      </w:r>
    </w:p>
    <w:bookmarkEnd w:id="15"/>
    <w:bookmarkStart w:id="16" w:name="Xd7bc674e8a1cde6adfc3ee9a95a9a99190074d2"/>
    <w:p>
      <w:pPr>
        <w:pStyle w:val="Heading2"/>
      </w:pPr>
      <w:r>
        <w:t xml:space="preserve">1.6-§. Tadqiqot masalasining qo’yilishi va vazifalari</w:t>
      </w:r>
    </w:p>
    <w:p>
      <w:pPr>
        <w:pStyle w:val="FirstParagraph"/>
      </w:pPr>
      <w:r>
        <w:t xml:space="preserve">Yuqorida bayon etilgan tahlil quyidagi masalalarni kun tartibiga qo’yadi:</w:t>
      </w:r>
    </w:p>
    <w:p>
      <w:pPr>
        <w:pStyle w:val="BodyText"/>
      </w:pPr>
      <w:r>
        <w:rPr>
          <w:b/>
          <w:bCs/>
        </w:rPr>
        <w:t xml:space="preserve">Masala 1.</w:t>
      </w:r>
      <w:r>
        <w:t xml:space="preserve"> </w:t>
      </w:r>
      <m:oMath>
        <m: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klinik matnlari to’plami berilgan, bunda</w:t>
      </w:r>
      <w:r>
        <w:t xml:space="preserve"> </w:t>
      </w:r>
      <m:oMath>
        <m:sSub>
          <m:e>
            <m:r>
              <m:t>x</m:t>
            </m:r>
          </m:e>
          <m:sub>
            <m:r>
              <m:t>i</m:t>
            </m:r>
          </m:sub>
        </m:sSub>
      </m:oMath>
      <w:r>
        <w:t xml:space="preserve"> </w:t>
      </w:r>
      <w:r>
        <w:t xml:space="preserve">— kod-aralash o’zbek-kirill/o’zbek-lotin/rus matnlari,</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 saraton mavjudligi yorlig’i. Masala — yengil (parametri kam) va aniq (</w:t>
      </w:r>
      <m:oMath>
        <m:sSub>
          <m:e>
            <m:r>
              <m:rPr>
                <m:nor/>
                <m:sty m:val="p"/>
              </m:rPr>
              <m:t>F</m:t>
            </m:r>
          </m:e>
          <m:sub>
            <m:r>
              <m:t>1</m:t>
            </m:r>
          </m:sub>
        </m:sSub>
        <m:r>
          <m:rPr>
            <m:sty m:val="p"/>
          </m:rPr>
          <m:t>≥</m:t>
        </m:r>
        <m:r>
          <m:t>0</m:t>
        </m:r>
        <m:r>
          <m:rPr>
            <m:sty m:val="p"/>
          </m:rPr>
          <m:t>,</m:t>
        </m:r>
        <m:r>
          <m:t>95</m:t>
        </m:r>
      </m:oMath>
      <w:r>
        <w:t xml:space="preserve">) klassifikator</w:t>
      </w:r>
      <w:r>
        <w:t xml:space="preserve"> </w:t>
      </w:r>
      <m:oMath>
        <m:r>
          <m:t>f</m:t>
        </m:r>
        <m:r>
          <m:rPr>
            <m:sty m:val="p"/>
          </m:rPr>
          <m:t>:</m:t>
        </m:r>
        <m:r>
          <m:t>x</m:t>
        </m:r>
        <m:r>
          <m:rPr>
            <m:sty m:val="p"/>
          </m:rPr>
          <m:t>→</m:t>
        </m:r>
        <m:acc>
          <m:accPr>
            <m:chr m:val="̂"/>
          </m:accPr>
          <m:e>
            <m:r>
              <m:t>y</m:t>
            </m:r>
          </m:e>
        </m:acc>
      </m:oMath>
      <w:r>
        <w:t xml:space="preserve"> </w:t>
      </w:r>
      <w:r>
        <w:t xml:space="preserve">ni qurish.</w:t>
      </w:r>
    </w:p>
    <w:p>
      <w:pPr>
        <w:pStyle w:val="BodyText"/>
      </w:pPr>
      <w:r>
        <w:rPr>
          <w:b/>
          <w:bCs/>
        </w:rPr>
        <w:t xml:space="preserve">Masala 2.</w:t>
      </w:r>
      <w:r>
        <w:t xml:space="preserve"> </w:t>
      </w:r>
      <m:oMath>
        <m:sSup>
          <m:e>
            <m:r>
              <m:t>D</m:t>
            </m:r>
          </m:e>
          <m:sup>
            <m:r>
              <m:rPr>
                <m:sty m:val="p"/>
              </m:rPr>
              <m:t>′</m:t>
            </m:r>
          </m:sup>
        </m:sSup>
        <m:r>
          <m:rPr>
            <m:sty m:val="p"/>
          </m:rPr>
          <m:t>=</m:t>
        </m:r>
        <m:r>
          <m:rPr>
            <m:sty m:val="p"/>
          </m:rPr>
          <m:t>{</m:t>
        </m:r>
        <m:r>
          <m:rPr>
            <m:sty m:val="p"/>
          </m:rPr>
          <m:t>(</m:t>
        </m:r>
        <m:sSub>
          <m:e>
            <m:r>
              <m:t>I</m:t>
            </m:r>
          </m:e>
          <m:sub>
            <m:r>
              <m:t>i</m:t>
            </m:r>
          </m:sub>
        </m:sSub>
        <m:r>
          <m:rPr>
            <m:sty m:val="p"/>
          </m:rPr>
          <m:t>,</m:t>
        </m:r>
        <m:sSub>
          <m:e>
            <m:r>
              <m:t>T</m:t>
            </m:r>
          </m:e>
          <m:sub>
            <m:r>
              <m:t>i</m:t>
            </m:r>
          </m:sub>
        </m:sSub>
        <m:r>
          <m:rPr>
            <m:sty m:val="p"/>
          </m:rPr>
          <m:t>,</m:t>
        </m:r>
        <m:sSub>
          <m:e>
            <m:r>
              <m:t>B</m:t>
            </m:r>
          </m:e>
          <m:sub>
            <m:r>
              <m:t>i</m:t>
            </m:r>
          </m:sub>
        </m:sSub>
        <m:r>
          <m:rPr>
            <m:sty m:val="p"/>
          </m:rPr>
          <m:t>)</m:t>
        </m:r>
        <m:sSubSup>
          <m:e>
            <m:r>
              <m:rPr>
                <m:sty m:val="p"/>
              </m:rPr>
              <m:t>}</m:t>
            </m:r>
          </m:e>
          <m:sub>
            <m:r>
              <m:t>i</m:t>
            </m:r>
            <m:r>
              <m:rPr>
                <m:sty m:val="p"/>
              </m:rPr>
              <m:t>=</m:t>
            </m:r>
            <m:r>
              <m:t>1</m:t>
            </m:r>
          </m:sub>
          <m:sup>
            <m:r>
              <m:t>M</m:t>
            </m:r>
          </m:sup>
        </m:sSubSup>
      </m:oMath>
      <w:r>
        <w:t xml:space="preserve"> </w:t>
      </w:r>
      <w:r>
        <w:t xml:space="preserve">multimodal to’plami berilgan, bunda</w:t>
      </w:r>
      <w:r>
        <w:t xml:space="preserve"> </w:t>
      </w:r>
      <m:oMath>
        <m:sSub>
          <m:e>
            <m:r>
              <m:t>I</m:t>
            </m:r>
          </m:e>
          <m:sub>
            <m:r>
              <m:t>i</m:t>
            </m:r>
          </m:sub>
        </m:sSub>
      </m:oMath>
      <w:r>
        <w:t xml:space="preserve"> </w:t>
      </w:r>
      <w:r>
        <w:t xml:space="preserve">— preprocessed mammografiya tasviri,</w:t>
      </w:r>
      <w:r>
        <w:t xml:space="preserve"> </w:t>
      </w:r>
      <m:oMath>
        <m:sSub>
          <m:e>
            <m:r>
              <m:t>T</m:t>
            </m:r>
          </m:e>
          <m:sub>
            <m:r>
              <m:t>i</m:t>
            </m:r>
          </m:sub>
        </m:sSub>
      </m:oMath>
      <w:r>
        <w:t xml:space="preserve"> </w:t>
      </w:r>
      <w:r>
        <w:t xml:space="preserve">— tegishli klinik matn,</w:t>
      </w:r>
      <w:r>
        <w:t xml:space="preserve"> </w:t>
      </w:r>
      <m:oMath>
        <m:sSub>
          <m:e>
            <m:r>
              <m:t>B</m:t>
            </m:r>
          </m:e>
          <m:sub>
            <m:r>
              <m:t>i</m:t>
            </m:r>
          </m:sub>
        </m:sSub>
        <m:r>
          <m:rPr>
            <m:sty m:val="p"/>
          </m:rPr>
          <m:t>=</m:t>
        </m:r>
        <m:r>
          <m:rPr>
            <m:sty m:val="p"/>
          </m:rPr>
          <m:t>{</m:t>
        </m:r>
        <m:r>
          <m:rPr>
            <m:sty m:val="p"/>
          </m:rPr>
          <m:t>(</m:t>
        </m:r>
        <m:sSub>
          <m:e>
            <m:r>
              <m:rPr>
                <m:sty m:val="bi"/>
              </m:rPr>
              <m:t>b</m:t>
            </m:r>
          </m:e>
          <m:sub>
            <m:r>
              <m:t>j</m:t>
            </m:r>
          </m:sub>
        </m:sSub>
        <m:r>
          <m:rPr>
            <m:sty m:val="p"/>
          </m:rPr>
          <m:t>,</m:t>
        </m:r>
        <m:sSub>
          <m:e>
            <m:r>
              <m:t>c</m:t>
            </m:r>
          </m:e>
          <m:sub>
            <m:r>
              <m:t>j</m:t>
            </m:r>
          </m:sub>
        </m:sSub>
        <m:r>
          <m:rPr>
            <m:sty m:val="p"/>
          </m:rPr>
          <m:t>)</m:t>
        </m:r>
        <m:r>
          <m:rPr>
            <m:sty m:val="p"/>
          </m:rPr>
          <m:t>}</m:t>
        </m:r>
      </m:oMath>
      <w:r>
        <w:t xml:space="preserve"> </w:t>
      </w:r>
      <w:r>
        <w:t xml:space="preserve">— gold annotatsiya bbox to’plami. Masala — multimodal detektor</w:t>
      </w:r>
      <w:r>
        <w:t xml:space="preserve"> </w:t>
      </w:r>
      <m:oMath>
        <m:r>
          <m:t>g</m:t>
        </m:r>
        <m:r>
          <m:rPr>
            <m:sty m:val="p"/>
          </m:rPr>
          <m:t>:</m:t>
        </m:r>
        <m:r>
          <m:rPr>
            <m:sty m:val="p"/>
          </m:rPr>
          <m:t>(</m:t>
        </m:r>
        <m:r>
          <m:t>I</m:t>
        </m:r>
        <m:r>
          <m:rPr>
            <m:sty m:val="p"/>
          </m:rPr>
          <m:t>,</m:t>
        </m:r>
        <m:r>
          <m:t>T</m:t>
        </m:r>
        <m:r>
          <m:rPr>
            <m:sty m:val="p"/>
          </m:rPr>
          <m:t>)</m:t>
        </m:r>
        <m:r>
          <m:rPr>
            <m:sty m:val="p"/>
          </m:rPr>
          <m:t>→</m:t>
        </m:r>
        <m:r>
          <m:rPr>
            <m:sty m:val="p"/>
          </m:rPr>
          <m:t>{</m:t>
        </m:r>
        <m:r>
          <m:rPr>
            <m:sty m:val="p"/>
          </m:rPr>
          <m:t>(</m:t>
        </m:r>
        <m:sSub>
          <m:e>
            <m:acc>
              <m:accPr>
                <m:chr m:val="̂"/>
              </m:accPr>
              <m:e>
                <m:r>
                  <m:rPr>
                    <m:sty m:val="bi"/>
                  </m:rPr>
                  <m:t>b</m:t>
                </m:r>
              </m:e>
            </m:acc>
          </m:e>
          <m:sub>
            <m:r>
              <m:t>j</m:t>
            </m:r>
          </m:sub>
        </m:sSub>
        <m:r>
          <m:rPr>
            <m:sty m:val="p"/>
          </m:rPr>
          <m:t>,</m:t>
        </m:r>
        <m:sSub>
          <m:e>
            <m:acc>
              <m:accPr>
                <m:chr m:val="̂"/>
              </m:accPr>
              <m:e>
                <m:r>
                  <m:t>c</m:t>
                </m:r>
              </m:e>
            </m:acc>
          </m:e>
          <m:sub>
            <m:r>
              <m:t>j</m:t>
            </m:r>
          </m:sub>
        </m:sSub>
        <m:r>
          <m:rPr>
            <m:sty m:val="p"/>
          </m:rPr>
          <m:t>,</m:t>
        </m:r>
        <m:sSub>
          <m:e>
            <m:acc>
              <m:accPr>
                <m:chr m:val="̂"/>
              </m:accPr>
              <m:e>
                <m:r>
                  <m:t>s</m:t>
                </m:r>
              </m:e>
            </m:acc>
          </m:e>
          <m:sub>
            <m:r>
              <m:t>j</m:t>
            </m:r>
          </m:sub>
        </m:sSub>
        <m:r>
          <m:rPr>
            <m:sty m:val="p"/>
          </m:rPr>
          <m:t>)</m:t>
        </m:r>
        <m:r>
          <m:rPr>
            <m:sty m:val="p"/>
          </m:rPr>
          <m:t>}</m:t>
        </m:r>
      </m:oMath>
      <w:r>
        <w:t xml:space="preserve"> </w:t>
      </w:r>
      <w:r>
        <w:t xml:space="preserve">ni qurish, bu yerda</w:t>
      </w:r>
      <w:r>
        <w:t xml:space="preserve"> </w:t>
      </w:r>
      <m:oMath>
        <m:sSub>
          <m:e>
            <m:acc>
              <m:accPr>
                <m:chr m:val="̂"/>
              </m:accPr>
              <m:e>
                <m:r>
                  <m:rPr>
                    <m:sty m:val="bi"/>
                  </m:rPr>
                  <m:t>b</m:t>
                </m:r>
              </m:e>
            </m:acc>
          </m:e>
          <m:sub>
            <m:r>
              <m:t>j</m:t>
            </m:r>
          </m:sub>
        </m:sSub>
      </m:oMath>
      <w:r>
        <w:t xml:space="preserve"> </w:t>
      </w:r>
      <w:r>
        <w:t xml:space="preserve">— bashoratlangan bbox,</w:t>
      </w:r>
      <w:r>
        <w:t xml:space="preserve"> </w:t>
      </w:r>
      <m:oMath>
        <m:sSub>
          <m:e>
            <m:acc>
              <m:accPr>
                <m:chr m:val="̂"/>
              </m:accPr>
              <m:e>
                <m:r>
                  <m:t>c</m:t>
                </m:r>
              </m:e>
            </m:acc>
          </m:e>
          <m:sub>
            <m:r>
              <m:t>j</m:t>
            </m:r>
          </m:sub>
        </m:sSub>
      </m:oMath>
      <w:r>
        <w:t xml:space="preserve"> </w:t>
      </w:r>
      <w:r>
        <w:t xml:space="preserve">— sinf,</w:t>
      </w:r>
      <w:r>
        <w:t xml:space="preserve"> </w:t>
      </w:r>
      <m:oMath>
        <m:sSub>
          <m:e>
            <m:acc>
              <m:accPr>
                <m:chr m:val="̂"/>
              </m:accPr>
              <m:e>
                <m:r>
                  <m:t>s</m:t>
                </m:r>
              </m:e>
            </m:acc>
          </m:e>
          <m:sub>
            <m:r>
              <m:t>j</m:t>
            </m:r>
          </m:sub>
        </m:sSub>
      </m:oMath>
      <w:r>
        <w:t xml:space="preserve"> </w:t>
      </w:r>
      <w:r>
        <w:t xml:space="preserve">— ishonch ball.</w:t>
      </w:r>
    </w:p>
    <w:p>
      <w:pPr>
        <w:pStyle w:val="BodyText"/>
      </w:pPr>
      <w:r>
        <w:rPr>
          <w:b/>
          <w:bCs/>
        </w:rPr>
        <w:t xml:space="preserve">Masala 3.</w:t>
      </w:r>
      <w:r>
        <w:t xml:space="preserve"> </w:t>
      </w:r>
      <w:r>
        <w:t xml:space="preserve">Multimodal detektor uchun</w:t>
      </w:r>
      <w:r>
        <w:t xml:space="preserve"> </w:t>
      </w:r>
      <m:oMath>
        <m:r>
          <m:t>T</m:t>
        </m:r>
      </m:oMath>
      <w:r>
        <w:t xml:space="preserve"> </w:t>
      </w:r>
      <w:r>
        <w:t xml:space="preserve">matnga taqsimot bo’yicha</w:t>
      </w:r>
      <w:r>
        <w:t xml:space="preserve"> </w:t>
      </w:r>
      <w:r>
        <w:rPr>
          <w:i/>
          <w:iCs/>
        </w:rPr>
        <w:t xml:space="preserve">o’zgarmas</w:t>
      </w:r>
      <w:r>
        <w:t xml:space="preserve"> </w:t>
      </w:r>
      <w:r>
        <w:t xml:space="preserve">(text-equivariant) bo’lishi: agar</w:t>
      </w:r>
      <w:r>
        <w:t xml:space="preserve"> </w:t>
      </w:r>
      <m:oMath>
        <m:r>
          <m:t>T</m:t>
        </m:r>
      </m:oMath>
      <w:r>
        <w:t xml:space="preserve"> </w:t>
      </w:r>
      <w:r>
        <w:t xml:space="preserve">bo’sh yoki noto’g’ri, model</w:t>
      </w:r>
      <w:r>
        <w:t xml:space="preserve"> </w:t>
      </w:r>
      <m:oMath>
        <m:r>
          <m:t>I</m:t>
        </m:r>
      </m:oMath>
      <w:r>
        <w:t xml:space="preserve">-faqat baseline’dan kam ishlamasligi kerak.</w:t>
      </w:r>
    </w:p>
    <w:p>
      <w:pPr>
        <w:pStyle w:val="BodyText"/>
      </w:pPr>
      <w:r>
        <w:rPr>
          <w:b/>
          <w:bCs/>
        </w:rPr>
        <w:t xml:space="preserve">Masala 4.</w:t>
      </w:r>
      <w:r>
        <w:t xml:space="preserve"> </w:t>
      </w:r>
      <m:oMath>
        <m:sSup>
          <m:e>
            <m:r>
              <m:t>D</m:t>
            </m:r>
          </m:e>
          <m:sup>
            <m:r>
              <m:rPr>
                <m:sty m:val="p"/>
              </m:rPr>
              <m:t>″</m:t>
            </m:r>
          </m:sup>
        </m:sSup>
      </m:oMath>
      <w:r>
        <w:t xml:space="preserve"> </w:t>
      </w:r>
      <w:r>
        <w:t xml:space="preserve">— bbox annotatsiyalarsiz lokal mahalliy DICOM to’plami berilgan, faqat klinik matn</w:t>
      </w:r>
      <w:r>
        <w:t xml:space="preserve"> </w:t>
      </w:r>
      <m:oMath>
        <m:r>
          <m:t>T</m:t>
        </m:r>
      </m:oMath>
      <w:r>
        <w:t xml:space="preserve"> </w:t>
      </w:r>
      <w:r>
        <w:t xml:space="preserve">va DICOM metadata</w:t>
      </w:r>
      <w:r>
        <w:t xml:space="preserve"> </w:t>
      </w:r>
      <m:oMath>
        <m:r>
          <m:t>M</m:t>
        </m:r>
      </m:oMath>
      <w:r>
        <w:t xml:space="preserve"> </w:t>
      </w:r>
      <w:r>
        <w:t xml:space="preserve">($M = $ {SOP UID, Laterality, ViewPosition, …}) mavjud. Masala — radiolog tomonidan keyinchalik tasdiqlanadigan zaif bboxlarni avtomatik sintez qilish va ularni Stage-2 fine-tune’da ishlatish.</w:t>
      </w:r>
    </w:p>
    <w:p>
      <w:pPr>
        <w:pStyle w:val="BodyText"/>
      </w:pPr>
      <w:r>
        <w:rPr>
          <w:b/>
          <w:bCs/>
        </w:rPr>
        <w:t xml:space="preserve">Masala 5.</w:t>
      </w:r>
      <w:r>
        <w:t xml:space="preserve"> </w:t>
      </w:r>
      <w:r>
        <w:t xml:space="preserve">Yopiq tsikl tizimi — AI bashoratlash, radiolog tasdiqlash va Stage-3 fine-tune’lar yagona ishlab chiqarish darajasidagi platformaga integratsiyalashgan bo’lishi.</w:t>
      </w:r>
    </w:p>
    <w:p>
      <w:pPr>
        <w:pStyle w:val="BodyText"/>
      </w:pPr>
      <w:r>
        <w:t xml:space="preserve">Yuqoridagi masalalarni yechish uchun ushbu dissertatsiya ishida quyidagi vazifalar qo’yilgan:</w:t>
      </w:r>
    </w:p>
    <w:p>
      <w:pPr>
        <w:pStyle w:val="BodyText"/>
      </w:pPr>
      <w:r>
        <w:t xml:space="preserve">– kod-aralash ko’p tilli klinik matnlarni script-aware tahlil qiluvchi XS-Classifier algoritmini ishlab chiqish;</w:t>
      </w:r>
    </w:p>
    <w:p>
      <w:pPr>
        <w:pStyle w:val="BodyText"/>
      </w:pPr>
      <w:r>
        <w:t xml:space="preserve">– xarakter darajasidagi multilingual matn enkoderini ishlab chiqish (256-element vocabulariya, 4-qatlamli pre-norm Transformer);</w:t>
      </w:r>
    </w:p>
    <w:p>
      <w:pPr>
        <w:pStyle w:val="BodyText"/>
      </w:pPr>
      <w:r>
        <w:t xml:space="preserve">– zero-init FiLM fuzioniga asoslangan TILLNet-Det multimodal detektor arxitekturasini ishlab chiqish va uning identity-at-initialisation matematik xossasini isbotlash;</w:t>
      </w:r>
    </w:p>
    <w:p>
      <w:pPr>
        <w:pStyle w:val="BodyText"/>
      </w:pPr>
      <w:r>
        <w:t xml:space="preserve">– multilingual weak supervision quvurini ishlab chiqish: 9 ta tilshunoslik regex pattern, view-aware spatial proyeksiya, confidence scoring;</w:t>
      </w:r>
    </w:p>
    <w:p>
      <w:pPr>
        <w:pStyle w:val="BodyText"/>
      </w:pPr>
      <w:r>
        <w:t xml:space="preserve">– 3-bosqichli o’qitish kurrikulumini ishlab chiqish: CBIS-DDSM bootstrap → text-guided pseudo-labels fine-tune → gold-labels fine-tune;</w:t>
      </w:r>
    </w:p>
    <w:p>
      <w:pPr>
        <w:pStyle w:val="BodyText"/>
      </w:pPr>
      <w:r>
        <w:t xml:space="preserve">– FastAPI + vanilla JS asosida MAMOGRAF dasturiy majmuasini ishlab chiqish, undagi 5 ta REST API endpoint orqali radiolog verifikatsiya UI’ini integratsiyalashtirish;</w:t>
      </w:r>
    </w:p>
    <w:p>
      <w:pPr>
        <w:pStyle w:val="BodyText"/>
      </w:pPr>
      <w:r>
        <w:t xml:space="preserve">– taklif etilgan algoritmlarning samaradorligini real ma’lumotlar to’plami asosida tajribaviy tekshirish va statistik tahlil qilish (paired</w:t>
      </w:r>
      <w:r>
        <w:t xml:space="preserve"> </w:t>
      </w:r>
      <w:r>
        <w:rPr>
          <w:i/>
          <w:iCs/>
        </w:rPr>
        <w:t xml:space="preserve">t</w:t>
      </w:r>
      <w:r>
        <w:t xml:space="preserve">-test, Wilcoxon).</w:t>
      </w:r>
    </w:p>
    <w:bookmarkEnd w:id="16"/>
    <w:bookmarkStart w:id="17" w:name="i-bob-boyicha-xulosalar"/>
    <w:p>
      <w:pPr>
        <w:pStyle w:val="Heading2"/>
      </w:pPr>
      <w:r>
        <w:t xml:space="preserve">I bob bo’yicha xulosalar</w:t>
      </w:r>
    </w:p>
    <w:p>
      <w:pPr>
        <w:pStyle w:val="FirstParagraph"/>
      </w:pPr>
      <w:r>
        <w:t xml:space="preserve">Dissertatsiya ishining ushbu bobida multilingual klinik matnlar va mammografiya tasvirlarini multimodal sun’iy intellekt asosida tahlil qilish muammolarining zamonaviy holati o’rganilgan. O’rganilgan muammolar va ularning yechish usullarini tahlil qilgan holda quyidagi xulosalarni chiqarish mumkin:</w:t>
      </w:r>
    </w:p>
    <w:p>
      <w:pPr>
        <w:numPr>
          <w:ilvl w:val="0"/>
          <w:numId w:val="1014"/>
        </w:numPr>
      </w:pPr>
      <w:r>
        <w:t xml:space="preserve">Mammografiya skriningi ko’krak bezi saratonini erta aniqlashning oltin standart usuli bo’lib qolmoqda. Hozirgi kunda mammografiya tasvirlarini avtomatik tahlil qilishning konvolyutsion neyron tarmoq, FCOS-style anchor-free detektorlar va U-Net asosli segmentatsiya yondashuvlari yetakchi hisoblanadi.</w:t>
      </w:r>
    </w:p>
    <w:p>
      <w:pPr>
        <w:numPr>
          <w:ilvl w:val="0"/>
          <w:numId w:val="1014"/>
        </w:numPr>
      </w:pPr>
      <w:r>
        <w:t xml:space="preserve">Mavjud tijorat va akademik mammografiya tashxis tizimlarining aksariyati monomodal (faqat tasvir bilan ishlaydi) va asosan ingliz tilida o’qitilgan. O’zbekiston kontekstidagi kod-aralash o’zbek-kirill, o’zbek-lotin va rus klinik matnlari uchun maxsus moslashtirilgan multimodal sun’iy intellekt yechimi mavjud emas.</w:t>
      </w:r>
    </w:p>
    <w:p>
      <w:pPr>
        <w:numPr>
          <w:ilvl w:val="0"/>
          <w:numId w:val="1014"/>
        </w:numPr>
      </w:pPr>
      <w:r>
        <w:t xml:space="preserve">Multilingual klinik matnlarni qayta ishlashda og’ir multilingual transformer modellari (mBERT, XLM-R) ko’p yo’naltirishli kommunikatsiya talab qiladi va ko’pincha mahalliy klinik leksikani noto’g’ri qabul qiladi. Skript-bo’yicha alohida xususiyat fazolari qurish va xarakter darajasida ishlash yengil va aniq alternativalardir.</w:t>
      </w:r>
    </w:p>
    <w:p>
      <w:pPr>
        <w:numPr>
          <w:ilvl w:val="0"/>
          <w:numId w:val="1014"/>
        </w:numPr>
      </w:pPr>
      <w:r>
        <w:t xml:space="preserve">FiLM fuzion mexanizmi multimodal arxitekturalarda eng samarali yondashuvlardan biri hisoblanadi, biroq standart FiLM tasodifiy initsializatsiya tufayli cold-start beqarorlikka olib keladi. Zero-init FiLM bu muammoni matematik tarzda hal qiladi va dissertatsiyaning asosiy ilmiy hissalaridan biri sifatida §3.4 da bayon etilgan.</w:t>
      </w:r>
    </w:p>
    <w:p>
      <w:pPr>
        <w:numPr>
          <w:ilvl w:val="0"/>
          <w:numId w:val="1014"/>
        </w:numPr>
      </w:pPr>
      <w:r>
        <w:t xml:space="preserve">Lokal DICOM tasvirlar uchun bbox annotatsiyalar yo’qligi keng tarqalgan muammo bo’lib, weak supervision (xususan text-guided pseudo-labels) va radiolog-in-the-loop yopiq tsikl bilan birgalikda yechilishi mumkin. Ammo yagona ishlab chiqarish darajasidagi platformaga integratsiyalashgan tizimlar adabiyotda kam uchraydi.</w:t>
      </w:r>
    </w:p>
    <w:p>
      <w:pPr>
        <w:numPr>
          <w:ilvl w:val="0"/>
          <w:numId w:val="1014"/>
        </w:numPr>
      </w:pPr>
      <w:r>
        <w:t xml:space="preserve">Yuqoridagilar asosida tadqiqot masalasining qo’yilishi, maqsadi va vazifalari shakllantirildi (5 ta masala va 8 ta vazifa).</w:t>
      </w:r>
    </w:p>
    <w:bookmarkEnd w:id="17"/>
    <w:bookmarkEnd w:id="18"/>
    <w:bookmarkStart w:id="24" w:name="X6540a22320968d11fc25a118b55f82f04b67afb"/>
    <w:p>
      <w:pPr>
        <w:pStyle w:val="Heading1"/>
      </w:pPr>
      <w:r>
        <w:t xml:space="preserve">II BOB. SKRIPT-ADAPTIV KO’P TILLI KLINIK MATNLARNI TASNIFLASH ALGORITMI (XS-CLASSIFIER)</w:t>
      </w:r>
    </w:p>
    <w:p>
      <w:pPr>
        <w:pStyle w:val="FirstParagraph"/>
      </w:pPr>
      <w:r>
        <w:t xml:space="preserve">Mazkur bob o’zbek-kirill, o’zbek-lotin va rus tillaridagi kod-aralash mammografiya klinik matnlarini ko’krak bezi saratoniga oid yorliq bo’yicha tasniflash uchun</w:t>
      </w:r>
      <w:r>
        <w:t xml:space="preserve"> </w:t>
      </w:r>
      <w:r>
        <w:rPr>
          <w:i/>
          <w:iCs/>
        </w:rPr>
        <w:t xml:space="preserve">script-aware</w:t>
      </w:r>
      <w:r>
        <w:t xml:space="preserve"> </w:t>
      </w:r>
      <w:r>
        <w:t xml:space="preserve">(skriptga adaptiv) yondashuvni taklif qilishga bag’ishlangan. Bobda matnning skript-bo’yicha bo’linish algoritmi, Cross-Script TF-IDF vektorizatsiyasi, XS-Classifier ansambl arxitekturasi va 1839 ta haqiqiy klinik yozuv ustida o’tkazilgan tajribaviy natijalar bayon etilgan.</w:t>
      </w:r>
    </w:p>
    <w:bookmarkStart w:id="19" w:name="Xdf0140dda4845b3235f3ab3d297f74118e9095f"/>
    <w:p>
      <w:pPr>
        <w:pStyle w:val="Heading2"/>
      </w:pPr>
      <w:r>
        <w:t xml:space="preserve">2.1-§. Multi-script ko’p tilli matnlarning xususiyatlari</w:t>
      </w:r>
    </w:p>
    <w:p>
      <w:pPr>
        <w:pStyle w:val="FirstParagraph"/>
      </w:pPr>
      <w:r>
        <w:rPr>
          <w:b/>
          <w:bCs/>
        </w:rPr>
        <w:t xml:space="preserve">2.1.1. Unicode bloklari va skriptlar.</w:t>
      </w:r>
      <w:r>
        <w:t xml:space="preserve"> </w:t>
      </w:r>
      <w:r>
        <w:t xml:space="preserve">Klinik matnda ishlatilgan har bir belgi (xarakter) ma’lum Unicode bloka tegishli bo’ladi. Mammografiya konteksti uchun muhim bloklar:</w:t>
      </w:r>
    </w:p>
    <w:p>
      <w:pPr>
        <w:pStyle w:val="BodyText"/>
      </w:pPr>
      <w:r>
        <w:t xml:space="preserve">–</w:t>
      </w:r>
      <w:r>
        <w:t xml:space="preserve"> </w:t>
      </w:r>
      <w:r>
        <w:rPr>
          <w:b/>
          <w:bCs/>
        </w:rPr>
        <w:t xml:space="preserve">Latin</w:t>
      </w:r>
      <w:r>
        <w:t xml:space="preserve"> </w:t>
      </w:r>
      <w:r>
        <w:t xml:space="preserve">(</w:t>
      </w:r>
      <w:r>
        <w:rPr>
          <w:rStyle w:val="VerbatimChar"/>
        </w:rPr>
        <w:t xml:space="preserve">U+0041 ... U+024F</w:t>
      </w:r>
      <w:r>
        <w:t xml:space="preserve">) — o’zbek-lotin va inglizcha terminlar uchun;</w:t>
      </w:r>
    </w:p>
    <w:p>
      <w:pPr>
        <w:pStyle w:val="BodyText"/>
      </w:pPr>
      <w:r>
        <w:t xml:space="preserve">–</w:t>
      </w:r>
      <w:r>
        <w:t xml:space="preserve"> </w:t>
      </w:r>
      <w:r>
        <w:rPr>
          <w:b/>
          <w:bCs/>
        </w:rPr>
        <w:t xml:space="preserve">Kirill</w:t>
      </w:r>
      <w:r>
        <w:t xml:space="preserve"> </w:t>
      </w:r>
      <w:r>
        <w:t xml:space="preserve">(</w:t>
      </w:r>
      <w:r>
        <w:rPr>
          <w:rStyle w:val="VerbatimChar"/>
        </w:rPr>
        <w:t xml:space="preserve">U+0400 ... U+04FF</w:t>
      </w:r>
      <w:r>
        <w:t xml:space="preserve">,</w:t>
      </w:r>
      <w:r>
        <w:t xml:space="preserve"> </w:t>
      </w:r>
      <w:r>
        <w:rPr>
          <w:rStyle w:val="VerbatimChar"/>
        </w:rPr>
        <w:t xml:space="preserve">U+0500 ... U+052F</w:t>
      </w:r>
      <w:r>
        <w:t xml:space="preserve">) — o’zbek-kirill va rus tilli matn uchun;</w:t>
      </w:r>
    </w:p>
    <w:p>
      <w:pPr>
        <w:pStyle w:val="BodyText"/>
      </w:pPr>
      <w:r>
        <w:t xml:space="preserve">–</w:t>
      </w:r>
      <w:r>
        <w:t xml:space="preserve"> </w:t>
      </w:r>
      <w:r>
        <w:rPr>
          <w:b/>
          <w:bCs/>
        </w:rPr>
        <w:t xml:space="preserve">Raqamlar va tinish belgilari</w:t>
      </w:r>
      <w:r>
        <w:t xml:space="preserve"> </w:t>
      </w:r>
      <w:r>
        <w:t xml:space="preserve">(</w:t>
      </w:r>
      <w:r>
        <w:rPr>
          <w:rStyle w:val="VerbatimChar"/>
        </w:rPr>
        <w:t xml:space="preserve">U+0030 ... U+0039</w:t>
      </w:r>
      <w:r>
        <w:t xml:space="preserve">,</w:t>
      </w:r>
      <w:r>
        <w:t xml:space="preserve"> </w:t>
      </w:r>
      <w:r>
        <w:rPr>
          <w:rStyle w:val="VerbatimChar"/>
        </w:rPr>
        <w:t xml:space="preserve">U+0021 ... U+002F</w:t>
      </w:r>
      <w:r>
        <w:t xml:space="preserve"> </w:t>
      </w:r>
      <w:r>
        <w:t xml:space="preserve">va h.k.) — o’lchamlar, sanalar va spatial cue’lar uchun.</w:t>
      </w:r>
    </w:p>
    <w:p>
      <w:pPr>
        <w:pStyle w:val="BodyText"/>
      </w:pPr>
      <w:r>
        <w:t xml:space="preserve">Belgi</w:t>
      </w:r>
      <w:r>
        <w:t xml:space="preserve"> </w:t>
      </w:r>
      <m:oMath>
        <m:r>
          <m:t>c</m:t>
        </m:r>
        <m:r>
          <m:rPr>
            <m:sty m:val="p"/>
          </m:rPr>
          <m:t>∈</m:t>
        </m:r>
        <m:r>
          <m:rPr>
            <m:scr m:val="double-struck"/>
            <m:sty m:val="p"/>
          </m:rPr>
          <m:t>U</m:t>
        </m:r>
      </m:oMath>
      <w:r>
        <w:t xml:space="preserve"> </w:t>
      </w:r>
      <w:r>
        <w:t xml:space="preserve">uchun uning skripti</w:t>
      </w:r>
      <w:r>
        <w:t xml:space="preserve"> </w:t>
      </w:r>
      <m:oMath>
        <m:r>
          <m:t>σ</m:t>
        </m:r>
        <m:r>
          <m:rPr>
            <m:sty m:val="p"/>
          </m:rPr>
          <m:t>:</m:t>
        </m:r>
        <m:r>
          <m:rPr>
            <m:scr m:val="double-struck"/>
            <m:sty m:val="p"/>
          </m:rPr>
          <m:t>U</m:t>
        </m:r>
        <m:r>
          <m:rPr>
            <m:sty m:val="p"/>
          </m:rPr>
          <m:t>→</m:t>
        </m:r>
        <m:r>
          <m:rPr>
            <m:sty m:val="p"/>
          </m:rPr>
          <m:t>{</m:t>
        </m:r>
        <m:r>
          <m:rPr>
            <m:nor/>
            <m:sty m:val="p"/>
          </m:rPr>
          <m:t>cyrillic</m:t>
        </m:r>
        <m:r>
          <m:rPr>
            <m:sty m:val="p"/>
          </m:rPr>
          <m:t>,</m:t>
        </m:r>
        <m:r>
          <m:rPr>
            <m:nor/>
            <m:sty m:val="p"/>
          </m:rPr>
          <m:t>latin</m:t>
        </m:r>
        <m:r>
          <m:rPr>
            <m:sty m:val="p"/>
          </m:rPr>
          <m:t>,</m:t>
        </m:r>
        <m:r>
          <m:rPr>
            <m:nor/>
            <m:sty m:val="p"/>
          </m:rPr>
          <m:t>other</m:t>
        </m:r>
        <m:r>
          <m:rPr>
            <m:sty m:val="p"/>
          </m:rPr>
          <m:t>}</m:t>
        </m:r>
      </m:oMath>
      <w:r>
        <w:t xml:space="preserve"> </w:t>
      </w:r>
      <w:r>
        <w:t xml:space="preserve">funksiya orqali aniqlanadi:</w:t>
      </w:r>
    </w:p>
    <w:p>
      <w:pPr>
        <w:pStyle w:val="BodyText"/>
      </w:pPr>
      <m:oMathPara>
        <m:oMathParaPr>
          <m:jc m:val="center"/>
        </m:oMathParaPr>
        <m:oMath>
          <m:r>
            <m:t>σ</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cyrillic</m:t>
                    </m:r>
                    <m:r>
                      <m:rPr>
                        <m:sty m:val="p"/>
                      </m:rPr>
                      <m:t>,</m:t>
                    </m:r>
                  </m:e>
                  <m:e>
                    <m:r>
                      <m:t>0</m:t>
                    </m:r>
                    <m:r>
                      <m:rPr>
                        <m:nor/>
                        <m:sty m:val="p"/>
                      </m:rPr>
                      <m:t>x</m:t>
                    </m:r>
                    <m:r>
                      <m:t>0400</m:t>
                    </m:r>
                    <m:r>
                      <m:rPr>
                        <m:sty m:val="p"/>
                      </m:rPr>
                      <m:t>≤</m:t>
                    </m:r>
                    <m:r>
                      <m:rPr>
                        <m:nor/>
                        <m:sty m:val="p"/>
                      </m:rPr>
                      <m:t>ord</m:t>
                    </m:r>
                    <m:r>
                      <m:rPr>
                        <m:sty m:val="p"/>
                      </m:rPr>
                      <m:t>(</m:t>
                    </m:r>
                    <m:r>
                      <m:t>c</m:t>
                    </m:r>
                    <m:r>
                      <m:rPr>
                        <m:sty m:val="p"/>
                      </m:rPr>
                      <m:t>)</m:t>
                    </m:r>
                    <m:r>
                      <m:rPr>
                        <m:sty m:val="p"/>
                      </m:rPr>
                      <m:t>≤</m:t>
                    </m:r>
                    <m:r>
                      <m:t>0</m:t>
                    </m:r>
                    <m:r>
                      <m:rPr>
                        <m:nor/>
                        <m:sty m:val="p"/>
                      </m:rPr>
                      <m:t>x</m:t>
                    </m:r>
                    <m:r>
                      <m:t>052</m:t>
                    </m:r>
                    <m:r>
                      <m:rPr>
                        <m:nor/>
                        <m:sty m:val="p"/>
                      </m:rPr>
                      <m:t>F</m:t>
                    </m:r>
                  </m:e>
                </m:mr>
                <m:mr>
                  <m:e>
                    <m:r>
                      <m:rPr>
                        <m:nor/>
                        <m:sty m:val="p"/>
                      </m:rPr>
                      <m:t>latin</m:t>
                    </m:r>
                    <m:r>
                      <m:rPr>
                        <m:sty m:val="p"/>
                      </m:rPr>
                      <m:t>,</m:t>
                    </m:r>
                  </m:e>
                  <m:e>
                    <m:r>
                      <m:t>0</m:t>
                    </m:r>
                    <m:r>
                      <m:rPr>
                        <m:nor/>
                        <m:sty m:val="p"/>
                      </m:rPr>
                      <m:t>x</m:t>
                    </m:r>
                    <m:r>
                      <m:t>0041</m:t>
                    </m:r>
                    <m:r>
                      <m:rPr>
                        <m:sty m:val="p"/>
                      </m:rPr>
                      <m:t>≤</m:t>
                    </m:r>
                    <m:r>
                      <m:rPr>
                        <m:nor/>
                        <m:sty m:val="p"/>
                      </m:rPr>
                      <m:t>ord</m:t>
                    </m:r>
                    <m:r>
                      <m:rPr>
                        <m:sty m:val="p"/>
                      </m:rPr>
                      <m:t>(</m:t>
                    </m:r>
                    <m:r>
                      <m:t>c</m:t>
                    </m:r>
                    <m:r>
                      <m:rPr>
                        <m:sty m:val="p"/>
                      </m:rPr>
                      <m:t>)</m:t>
                    </m:r>
                    <m:r>
                      <m:rPr>
                        <m:sty m:val="p"/>
                      </m:rPr>
                      <m:t>≤</m:t>
                    </m:r>
                    <m:r>
                      <m:t>0</m:t>
                    </m:r>
                    <m:r>
                      <m:rPr>
                        <m:nor/>
                        <m:sty m:val="p"/>
                      </m:rPr>
                      <m:t>x</m:t>
                    </m:r>
                    <m:r>
                      <m:t>024</m:t>
                    </m:r>
                    <m:r>
                      <m:rPr>
                        <m:nor/>
                        <m:sty m:val="p"/>
                      </m:rPr>
                      <m:t>F</m:t>
                    </m:r>
                  </m:e>
                </m:mr>
                <m:mr>
                  <m:e>
                    <m:r>
                      <m:rPr>
                        <m:nor/>
                        <m:sty m:val="p"/>
                      </m:rPr>
                      <m:t>other</m:t>
                    </m:r>
                    <m:r>
                      <m:rPr>
                        <m:sty m:val="p"/>
                      </m:rPr>
                      <m:t>,</m:t>
                    </m:r>
                  </m:e>
                  <m:e>
                    <m:r>
                      <m:rPr>
                        <m:nor/>
                        <m:sty m:val="p"/>
                      </m:rPr>
                      <m:t>aks holda</m:t>
                    </m:r>
                  </m:e>
                </m:mr>
              </m:m>
            </m:e>
          </m:d>
        </m:oMath>
      </m:oMathPara>
    </w:p>
    <w:p>
      <w:pPr>
        <w:pStyle w:val="FirstParagraph"/>
      </w:pPr>
      <w:r>
        <w:rPr>
          <w:b/>
          <w:bCs/>
        </w:rPr>
        <w:t xml:space="preserve">2.1.2. Tokenning dominant skripti.</w:t>
      </w:r>
      <w:r>
        <w:t xml:space="preserve"> </w:t>
      </w:r>
      <w:r>
        <w:t xml:space="preserve">Token (so’z)</w:t>
      </w:r>
      <w:r>
        <w:t xml:space="preserve"> </w:t>
      </w:r>
      <m:oMath>
        <m:r>
          <m:t>w</m:t>
        </m:r>
        <m:r>
          <m:rPr>
            <m:sty m:val="p"/>
          </m:rPr>
          <m:t>=</m:t>
        </m:r>
        <m:sSub>
          <m:e>
            <m:r>
              <m:t>c</m:t>
            </m:r>
          </m:e>
          <m:sub>
            <m:r>
              <m:t>1</m:t>
            </m:r>
          </m:sub>
        </m:sSub>
        <m:sSub>
          <m:e>
            <m:r>
              <m:t>c</m:t>
            </m:r>
          </m:e>
          <m:sub>
            <m:r>
              <m:t>2</m:t>
            </m:r>
          </m:sub>
        </m:sSub>
        <m:r>
          <m:rPr>
            <m:sty m:val="p"/>
          </m:rPr>
          <m:t>…</m:t>
        </m:r>
        <m:sSub>
          <m:e>
            <m:r>
              <m:t>c</m:t>
            </m:r>
          </m:e>
          <m:sub>
            <m:r>
              <m:t>n</m:t>
            </m:r>
          </m:sub>
        </m:sSub>
      </m:oMath>
      <w:r>
        <w:t xml:space="preserve"> </w:t>
      </w:r>
      <w:r>
        <w:t xml:space="preserve">uchun</w:t>
      </w:r>
      <w:r>
        <w:t xml:space="preserve"> </w:t>
      </w:r>
      <w:r>
        <w:rPr>
          <w:i/>
          <w:iCs/>
        </w:rPr>
        <w:t xml:space="preserve">dominant skript</w:t>
      </w:r>
      <w:r>
        <w:t xml:space="preserve"> </w:t>
      </w:r>
      <m:oMath>
        <m:sSup>
          <m:e>
            <m:r>
              <m:t>σ</m:t>
            </m:r>
          </m:e>
          <m:sup>
            <m:r>
              <m:rPr>
                <m:sty m:val="p"/>
              </m:rPr>
              <m:t>*</m:t>
            </m:r>
          </m:sup>
        </m:sSup>
        <m:r>
          <m:rPr>
            <m:sty m:val="p"/>
          </m:rPr>
          <m:t>(</m:t>
        </m:r>
        <m:r>
          <m:t>w</m:t>
        </m:r>
        <m:r>
          <m:rPr>
            <m:sty m:val="p"/>
          </m:rPr>
          <m:t>)</m:t>
        </m:r>
      </m:oMath>
      <w:r>
        <w:t xml:space="preserve"> </w:t>
      </w:r>
      <w:r>
        <w:t xml:space="preserve">— undagi belgilarning ko’pchiligi qaysi skriptga tegishli bo’lsa, shu skriptdir. Formal:</w:t>
      </w:r>
    </w:p>
    <w:p>
      <w:pPr>
        <w:pStyle w:val="BodyText"/>
      </w:pPr>
      <m:oMathPara>
        <m:oMathParaPr>
          <m:jc m:val="center"/>
        </m:oMathParaPr>
        <m:oMath>
          <m:sSup>
            <m:e>
              <m:r>
                <m:t>σ</m:t>
              </m:r>
            </m:e>
            <m:sup>
              <m:r>
                <m:rPr>
                  <m:sty m:val="p"/>
                </m:rPr>
                <m:t>*</m:t>
              </m:r>
            </m:sup>
          </m:sSup>
          <m:r>
            <m:rPr>
              <m:sty m:val="p"/>
            </m:rPr>
            <m:t>(</m:t>
          </m:r>
          <m:r>
            <m:t>w</m:t>
          </m:r>
          <m:r>
            <m:rPr>
              <m:sty m:val="p"/>
            </m:rPr>
            <m:t>)</m:t>
          </m:r>
          <m:r>
            <m:rPr>
              <m:sty m:val="p"/>
            </m:rPr>
            <m:t>=</m:t>
          </m:r>
          <m:r>
            <m:rPr>
              <m:sty m:val="p"/>
            </m:rPr>
            <m:t>arg</m:t>
          </m:r>
          <m:limLow>
            <m:e>
              <m:r>
                <m:rPr>
                  <m:sty m:val="p"/>
                </m:rPr>
                <m:t>max</m:t>
              </m:r>
            </m:e>
            <m:lim>
              <m:r>
                <m:t>s</m:t>
              </m:r>
              <m:r>
                <m:rPr>
                  <m:sty m:val="p"/>
                </m:rPr>
                <m:t>∈</m:t>
              </m:r>
              <m:r>
                <m:rPr>
                  <m:sty m:val="p"/>
                </m:rPr>
                <m:t>{</m:t>
              </m:r>
              <m:r>
                <m:rPr>
                  <m:nor/>
                  <m:sty m:val="p"/>
                </m:rPr>
                <m:t>cyr</m:t>
              </m:r>
              <m:r>
                <m:rPr>
                  <m:sty m:val="p"/>
                </m:rPr>
                <m:t>,</m:t>
              </m:r>
              <m:r>
                <m:t> </m:t>
              </m:r>
              <m:r>
                <m:rPr>
                  <m:nor/>
                  <m:sty m:val="p"/>
                </m:rPr>
                <m:t>lat</m:t>
              </m:r>
              <m:r>
                <m:rPr>
                  <m:sty m:val="p"/>
                </m:rPr>
                <m:t>,</m:t>
              </m:r>
              <m:r>
                <m:t> </m:t>
              </m:r>
              <m:r>
                <m:rPr>
                  <m:nor/>
                  <m:sty m:val="p"/>
                </m:rPr>
                <m:t>other</m:t>
              </m:r>
              <m:r>
                <m:rPr>
                  <m:sty m:val="p"/>
                </m:rPr>
                <m:t>}</m:t>
              </m:r>
            </m:lim>
          </m:limLow>
          <m:r>
            <m:t> </m:t>
          </m:r>
          <m:r>
            <m:t> </m:t>
          </m:r>
          <m:nary>
            <m:naryPr>
              <m:chr m:val="∑"/>
              <m:limLoc m:val="undOvr"/>
              <m:subHide m:val="off"/>
              <m:supHide m:val="off"/>
            </m:naryPr>
            <m:sub>
              <m:r>
                <m:t>i</m:t>
              </m:r>
              <m:r>
                <m:rPr>
                  <m:sty m:val="p"/>
                </m:rPr>
                <m:t>=</m:t>
              </m:r>
              <m:r>
                <m:t>1</m:t>
              </m:r>
            </m:sub>
            <m:sup>
              <m:r>
                <m:t>n</m:t>
              </m:r>
            </m:sup>
            <m:e>
              <m:r>
                <m:rPr>
                  <m:scr m:val="double-struck"/>
                  <m:sty m:val="p"/>
                </m:rPr>
                <m:t>1</m:t>
              </m:r>
            </m:e>
          </m:nary>
          <m:r>
            <m:rPr>
              <m:sty m:val="p"/>
            </m:rPr>
            <m:t>[</m:t>
          </m:r>
          <m:r>
            <m:t>σ</m:t>
          </m:r>
          <m:r>
            <m:rPr>
              <m:sty m:val="p"/>
            </m:rPr>
            <m:t>(</m:t>
          </m:r>
          <m:sSub>
            <m:e>
              <m:r>
                <m:t>c</m:t>
              </m:r>
            </m:e>
            <m:sub>
              <m:r>
                <m:t>i</m:t>
              </m:r>
            </m:sub>
          </m:sSub>
          <m:r>
            <m:rPr>
              <m:sty m:val="p"/>
            </m:rPr>
            <m:t>)</m:t>
          </m:r>
          <m:r>
            <m:rPr>
              <m:sty m:val="p"/>
            </m:rPr>
            <m:t>=</m:t>
          </m:r>
          <m:r>
            <m:t>s</m:t>
          </m:r>
          <m:r>
            <m:rPr>
              <m:sty m:val="p"/>
            </m:rPr>
            <m:t>]</m:t>
          </m:r>
        </m:oMath>
      </m:oMathPara>
    </w:p>
    <w:p>
      <w:pPr>
        <w:pStyle w:val="FirstParagraph"/>
      </w:pPr>
      <w:r>
        <w:t xml:space="preserve">bu yerda</w:t>
      </w:r>
      <w:r>
        <w:t xml:space="preserve"> </w:t>
      </w:r>
      <m:oMath>
        <m:r>
          <m:rPr>
            <m:scr m:val="double-struck"/>
            <m:sty m:val="p"/>
          </m:rPr>
          <m:t>1</m:t>
        </m:r>
        <m:r>
          <m:rPr>
            <m:sty m:val="p"/>
          </m:rPr>
          <m:t>[</m:t>
        </m:r>
        <m:r>
          <m:rPr>
            <m:sty m:val="p"/>
          </m:rPr>
          <m:t>⋅</m:t>
        </m:r>
        <m:r>
          <m:rPr>
            <m:sty m:val="p"/>
          </m:rPr>
          <m:t>]</m:t>
        </m:r>
      </m:oMath>
      <w:r>
        <w:t xml:space="preserve"> </w:t>
      </w:r>
      <w:r>
        <w:t xml:space="preserve">— Iverson skobasi (rost bo’lsa 1, aks holda 0).</w:t>
      </w:r>
    </w:p>
    <w:p>
      <w:pPr>
        <w:pStyle w:val="BodyText"/>
      </w:pPr>
      <w:r>
        <w:rPr>
          <w:b/>
          <w:bCs/>
        </w:rPr>
        <w:t xml:space="preserve">2.1.3. Klinik matnlarni qayta ishlashning empirik tahlili.</w:t>
      </w:r>
      <w:r>
        <w:t xml:space="preserve"> </w:t>
      </w:r>
      <w:r>
        <w:t xml:space="preserve">1839 ta klinik yozuvni statistik tahlil qilish quyidagi natijalarni ko’rsatdi:</w:t>
      </w:r>
    </w:p>
    <w:p>
      <w:pPr>
        <w:pStyle w:val="BodyText"/>
      </w:pPr>
      <w:r>
        <w:t xml:space="preserve">–</w:t>
      </w:r>
      <w:r>
        <w:t xml:space="preserve"> </w:t>
      </w:r>
      <w:r>
        <w:rPr>
          <w:b/>
          <w:bCs/>
        </w:rPr>
        <w:t xml:space="preserve">Cyrillic-dominant</w:t>
      </w:r>
      <w:r>
        <w:t xml:space="preserve"> </w:t>
      </w:r>
      <w:r>
        <w:t xml:space="preserve">(ya’ni so’zlarning</w:t>
      </w:r>
      <w:r>
        <w:t xml:space="preserve"> </w:t>
      </w:r>
      <m:oMath>
        <m:r>
          <m:rPr>
            <m:sty m:val="p"/>
          </m:rPr>
          <m:t>&gt;</m:t>
        </m:r>
        <m:r>
          <m:t>70</m:t>
        </m:r>
        <m:r>
          <m:rPr>
            <m:sty m:val="p"/>
          </m:rPr>
          <m:t>%</m:t>
        </m:r>
      </m:oMath>
      <w:r>
        <w:t xml:space="preserve"> </w:t>
      </w:r>
      <w:r>
        <w:t xml:space="preserve">kirill):</w:t>
      </w:r>
      <w:r>
        <w:t xml:space="preserve"> </w:t>
      </w:r>
      <m:oMath>
        <m:r>
          <m:t>n</m:t>
        </m:r>
        <m:r>
          <m:rPr>
            <m:sty m:val="p"/>
          </m:rPr>
          <m:t>=</m:t>
        </m:r>
        <m:r>
          <m:t>894</m:t>
        </m:r>
      </m:oMath>
      <w:r>
        <w:t xml:space="preserve"> </w:t>
      </w:r>
      <w:r>
        <w:t xml:space="preserve">(</w:t>
      </w:r>
      <m:oMath>
        <m:r>
          <m:t>48</m:t>
        </m:r>
        <m:r>
          <m:rPr>
            <m:sty m:val="p"/>
          </m:rPr>
          <m:t>,</m:t>
        </m:r>
        <m:r>
          <m:t>6</m:t>
        </m:r>
        <m:r>
          <m:rPr>
            <m:sty m:val="p"/>
          </m:rPr>
          <m:t>%</m:t>
        </m:r>
      </m:oMath>
      <w:r>
        <w:t xml:space="preserve">);</w:t>
      </w:r>
    </w:p>
    <w:p>
      <w:pPr>
        <w:pStyle w:val="BodyText"/>
      </w:pPr>
      <w:r>
        <w:t xml:space="preserve">–</w:t>
      </w:r>
      <w:r>
        <w:t xml:space="preserve"> </w:t>
      </w:r>
      <w:r>
        <w:rPr>
          <w:b/>
          <w:bCs/>
        </w:rPr>
        <w:t xml:space="preserve">Latin-dominant</w:t>
      </w:r>
      <w:r>
        <w:t xml:space="preserve"> </w:t>
      </w:r>
      <w:r>
        <w:t xml:space="preserve">(so’zlarning</w:t>
      </w:r>
      <w:r>
        <w:t xml:space="preserve"> </w:t>
      </w:r>
      <m:oMath>
        <m:r>
          <m:rPr>
            <m:sty m:val="p"/>
          </m:rPr>
          <m:t>&gt;</m:t>
        </m:r>
        <m:r>
          <m:t>70</m:t>
        </m:r>
        <m:r>
          <m:rPr>
            <m:sty m:val="p"/>
          </m:rPr>
          <m:t>%</m:t>
        </m:r>
      </m:oMath>
      <w:r>
        <w:t xml:space="preserve"> </w:t>
      </w:r>
      <w:r>
        <w:t xml:space="preserve">lotin):</w:t>
      </w:r>
      <w:r>
        <w:t xml:space="preserve"> </w:t>
      </w:r>
      <m:oMath>
        <m:r>
          <m:t>n</m:t>
        </m:r>
        <m:r>
          <m:rPr>
            <m:sty m:val="p"/>
          </m:rPr>
          <m:t>=</m:t>
        </m:r>
        <m:r>
          <m:t>941</m:t>
        </m:r>
      </m:oMath>
      <w:r>
        <w:t xml:space="preserve"> </w:t>
      </w:r>
      <w:r>
        <w:t xml:space="preserve">(</w:t>
      </w:r>
      <m:oMath>
        <m:r>
          <m:t>51</m:t>
        </m:r>
        <m:r>
          <m:rPr>
            <m:sty m:val="p"/>
          </m:rPr>
          <m:t>,</m:t>
        </m:r>
        <m:r>
          <m:t>2</m:t>
        </m:r>
        <m:r>
          <m:rPr>
            <m:sty m:val="p"/>
          </m:rPr>
          <m:t>%</m:t>
        </m:r>
      </m:oMath>
      <w:r>
        <w:t xml:space="preserve">);</w:t>
      </w:r>
    </w:p>
    <w:p>
      <w:pPr>
        <w:pStyle w:val="BodyText"/>
      </w:pPr>
      <w:r>
        <w:t xml:space="preserve">–</w:t>
      </w:r>
      <w:r>
        <w:t xml:space="preserve"> </w:t>
      </w:r>
      <w:r>
        <w:rPr>
          <w:b/>
          <w:bCs/>
        </w:rPr>
        <w:t xml:space="preserve">Mixed</w:t>
      </w:r>
      <w:r>
        <w:t xml:space="preserve"> </w:t>
      </w:r>
      <w:r>
        <w:t xml:space="preserve">(har ikkala skript tahminan teng nisbatda):</w:t>
      </w:r>
      <w:r>
        <w:t xml:space="preserve"> </w:t>
      </w:r>
      <m:oMath>
        <m:r>
          <m:t>n</m:t>
        </m:r>
        <m:r>
          <m:rPr>
            <m:sty m:val="p"/>
          </m:rPr>
          <m:t>=</m:t>
        </m:r>
        <m:r>
          <m:t>4</m:t>
        </m:r>
      </m:oMath>
      <w:r>
        <w:t xml:space="preserve"> </w:t>
      </w:r>
      <w:r>
        <w:t xml:space="preserve">(</w:t>
      </w:r>
      <m:oMath>
        <m:r>
          <m:t>0</m:t>
        </m:r>
        <m:r>
          <m:rPr>
            <m:sty m:val="p"/>
          </m:rPr>
          <m:t>,</m:t>
        </m:r>
        <m:r>
          <m:t>2</m:t>
        </m:r>
        <m:r>
          <m:rPr>
            <m:sty m:val="p"/>
          </m:rPr>
          <m:t>%</m:t>
        </m:r>
      </m:oMath>
      <w:r>
        <w:t xml:space="preserve">).</w:t>
      </w:r>
    </w:p>
    <w:p>
      <w:pPr>
        <w:pStyle w:val="BodyText"/>
      </w:pPr>
      <w:r>
        <w:t xml:space="preserve">Bundan ko’rinib turibdiki, mahalliy mammografiya klinik korpus</w:t>
      </w:r>
      <w:r>
        <w:t xml:space="preserve"> </w:t>
      </w:r>
      <w:r>
        <w:rPr>
          <w:i/>
          <w:iCs/>
        </w:rPr>
        <w:t xml:space="preserve">deyarli teng nisbatda</w:t>
      </w:r>
      <w:r>
        <w:t xml:space="preserve"> </w:t>
      </w:r>
      <w:r>
        <w:t xml:space="preserve">uchta skriptni o’z ichiga oladi va monolingual modellar (faqat kirill yoki faqat lotin bilan ishlovchi) ma’lumotlar to’plamining yarmini yo’qotadi. Quyida o’rtacha klinik yozuv namunalari keltirilgan:</w:t>
      </w:r>
    </w:p>
    <w:p>
      <w:pPr>
        <w:pStyle w:val="BlockText"/>
      </w:pPr>
      <w:r>
        <w:rPr>
          <w:b/>
          <w:bCs/>
        </w:rPr>
        <w:t xml:space="preserve">Cyrillic-dominant namuna:</w:t>
      </w:r>
      <w:r>
        <w:t xml:space="preserve"> </w:t>
      </w:r>
      <w:r>
        <w:rPr>
          <w:i/>
          <w:iCs/>
        </w:rPr>
        <w:t xml:space="preserve">«Шикояти: Унг сут безидаги хосилага. Анамнесис: бемор узи 2024 йилда муолажа олган. Куриги хулосаси: ўнг сут безида юқори ташқи квадрантда хосила, ўлчами 18 мм, чегаралари нотекис.»</w:t>
      </w:r>
    </w:p>
    <w:p>
      <w:pPr>
        <w:pStyle w:val="BlockText"/>
      </w:pPr>
      <w:r>
        <w:rPr>
          <w:b/>
          <w:bCs/>
        </w:rPr>
        <w:t xml:space="preserve">Latin-dominant namuna:</w:t>
      </w:r>
      <w:r>
        <w:t xml:space="preserve"> </w:t>
      </w:r>
      <w:r>
        <w:rPr>
          <w:i/>
          <w:iCs/>
        </w:rPr>
        <w:t xml:space="preserve">«Shikoyati: O’ng sut bezidagi xosilaga. Anamnesis morbi: bemor o’zini sog’lom hisoblab keldi. Ko’rik xulosasi: o’ng sut bezida yuqori tashqi kvadrantda xosila, o’lchami 18 mm, chegaralari notekis.»</w:t>
      </w:r>
    </w:p>
    <w:p>
      <w:pPr>
        <w:pStyle w:val="BlockText"/>
      </w:pPr>
      <w:r>
        <w:rPr>
          <w:b/>
          <w:bCs/>
        </w:rPr>
        <w:t xml:space="preserve">Mixed namuna:</w:t>
      </w:r>
      <w:r>
        <w:t xml:space="preserve"> </w:t>
      </w:r>
      <w:r>
        <w:rPr>
          <w:i/>
          <w:iCs/>
        </w:rPr>
        <w:t xml:space="preserve">«Жалобы: на образование в правой молочной железе. Anamnesis morbi: bemor o’zini… Заключение: в правой молочной железе UOQ образование 18 mm.»</w:t>
      </w:r>
    </w:p>
    <w:bookmarkEnd w:id="19"/>
    <w:bookmarkStart w:id="20" w:name="cross-script-tf-idf-vektorizatsiyasi"/>
    <w:p>
      <w:pPr>
        <w:pStyle w:val="Heading2"/>
      </w:pPr>
      <w:r>
        <w:t xml:space="preserve">2.2-§. Cross-Script TF-IDF vektorizatsiyasi</w:t>
      </w:r>
    </w:p>
    <w:p>
      <w:pPr>
        <w:pStyle w:val="FirstParagraph"/>
      </w:pPr>
      <w:r>
        <w:rPr>
          <w:b/>
          <w:bCs/>
        </w:rPr>
        <w:t xml:space="preserve">2.2.1. Klassik TF-IDF.</w:t>
      </w:r>
      <w:r>
        <w:t xml:space="preserve"> </w:t>
      </w:r>
      <w:r>
        <w:t xml:space="preserve">TF-IDF (Term Frequency–Inverse Document Frequency) — matnni vektor sifatida ifodalashning klassik usuli. Hujjatlar to’plami</w:t>
      </w:r>
      <w:r>
        <w:t xml:space="preserve"> </w:t>
      </w:r>
      <m:oMath>
        <m:r>
          <m:t>D</m:t>
        </m:r>
        <m:r>
          <m:rPr>
            <m:sty m:val="p"/>
          </m:rPr>
          <m:t>=</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t xml:space="preserve"> </w:t>
      </w:r>
      <w:r>
        <w:t xml:space="preserve">va lug’at</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K</m:t>
            </m:r>
          </m:sub>
        </m:sSub>
        <m:r>
          <m:rPr>
            <m:sty m:val="p"/>
          </m:rPr>
          <m:t>}</m:t>
        </m:r>
      </m:oMath>
      <w:r>
        <w:t xml:space="preserve"> </w:t>
      </w:r>
      <w:r>
        <w:t xml:space="preserve">berilgan bo’lsin. Hujjat</w:t>
      </w:r>
      <w:r>
        <w:t xml:space="preserve"> </w:t>
      </w:r>
      <m:oMath>
        <m:r>
          <m:t>d</m:t>
        </m:r>
      </m:oMath>
      <w:r>
        <w:t xml:space="preserve"> </w:t>
      </w:r>
      <w:r>
        <w:t xml:space="preserve">va termin</w:t>
      </w:r>
      <w:r>
        <w:t xml:space="preserve"> </w:t>
      </w:r>
      <m:oMath>
        <m:r>
          <m:t>v</m:t>
        </m:r>
      </m:oMath>
      <w:r>
        <w:t xml:space="preserve"> </w:t>
      </w:r>
      <w:r>
        <w:t xml:space="preserve">uchun:</w:t>
      </w:r>
    </w:p>
    <w:p>
      <w:pPr>
        <w:pStyle w:val="BodyText"/>
      </w:pPr>
      <m:oMathPara>
        <m:oMathParaPr>
          <m:jc m:val="center"/>
        </m:oMathParaPr>
        <m:oMath>
          <m:r>
            <m:rPr>
              <m:sty m:val="p"/>
            </m:rPr>
            <m:t>t</m:t>
          </m:r>
          <m:r>
            <m:rPr>
              <m:sty m:val="p"/>
            </m:rPr>
            <m:t>f</m:t>
          </m:r>
          <m:r>
            <m:rPr>
              <m:sty m:val="p"/>
            </m:rPr>
            <m:t>(</m:t>
          </m:r>
          <m:r>
            <m:t>v</m:t>
          </m:r>
          <m:r>
            <m:rPr>
              <m:sty m:val="p"/>
            </m:rPr>
            <m:t>,</m:t>
          </m:r>
          <m:r>
            <m:t>d</m:t>
          </m:r>
          <m:r>
            <m:rPr>
              <m:sty m:val="p"/>
            </m:rPr>
            <m:t>)</m:t>
          </m:r>
          <m:r>
            <m:rPr>
              <m:sty m:val="p"/>
            </m:rPr>
            <m:t>=</m:t>
          </m:r>
          <m:f>
            <m:fPr>
              <m:type m:val="bar"/>
            </m:fPr>
            <m:num>
              <m:sSub>
                <m:e>
                  <m:r>
                    <m:t>f</m:t>
                  </m:r>
                </m:e>
                <m:sub>
                  <m:r>
                    <m:t>v</m:t>
                  </m:r>
                  <m:r>
                    <m:rPr>
                      <m:sty m:val="p"/>
                    </m:rPr>
                    <m:t>,</m:t>
                  </m:r>
                  <m:r>
                    <m:t>d</m:t>
                  </m:r>
                </m:sub>
              </m:sSub>
            </m:num>
            <m:den>
              <m:nary>
                <m:naryPr>
                  <m:chr m:val="∑"/>
                  <m:limLoc m:val="undOvr"/>
                  <m:subHide m:val="off"/>
                  <m:supHide m:val="on"/>
                </m:naryPr>
                <m:sub>
                  <m:sSup>
                    <m:e>
                      <m:r>
                        <m:t>v</m:t>
                      </m:r>
                    </m:e>
                    <m:sup>
                      <m:r>
                        <m:rPr>
                          <m:sty m:val="p"/>
                        </m:rPr>
                        <m:t>′</m:t>
                      </m:r>
                    </m:sup>
                  </m:sSup>
                  <m:r>
                    <m:rPr>
                      <m:sty m:val="p"/>
                    </m:rPr>
                    <m:t>∈</m:t>
                  </m:r>
                  <m:r>
                    <m:t>d</m:t>
                  </m:r>
                </m:sub>
                <m:sup>
                  <m:r>
                    <m:t>​</m:t>
                  </m:r>
                </m:sup>
                <m:e>
                  <m:sSub>
                    <m:e>
                      <m:r>
                        <m:t>f</m:t>
                      </m:r>
                    </m:e>
                    <m:sub>
                      <m:sSup>
                        <m:e>
                          <m:r>
                            <m:t>v</m:t>
                          </m:r>
                        </m:e>
                        <m:sup>
                          <m:r>
                            <m:rPr>
                              <m:sty m:val="p"/>
                            </m:rPr>
                            <m:t>′</m:t>
                          </m:r>
                        </m:sup>
                      </m:sSup>
                      <m:r>
                        <m:rPr>
                          <m:sty m:val="p"/>
                        </m:rPr>
                        <m:t>,</m:t>
                      </m:r>
                      <m:r>
                        <m:t>d</m:t>
                      </m:r>
                    </m:sub>
                  </m:sSub>
                </m:e>
              </m:nary>
            </m:den>
          </m:f>
        </m:oMath>
      </m:oMathPara>
    </w:p>
    <w:p>
      <w:pPr>
        <w:pStyle w:val="FirstParagraph"/>
      </w:pPr>
      <w:r>
        <w:t xml:space="preserve">bu yerda</w:t>
      </w:r>
      <w:r>
        <w:t xml:space="preserve"> </w:t>
      </w:r>
      <m:oMath>
        <m:sSub>
          <m:e>
            <m:r>
              <m:t>f</m:t>
            </m:r>
          </m:e>
          <m:sub>
            <m:r>
              <m:t>v</m:t>
            </m:r>
            <m:r>
              <m:rPr>
                <m:sty m:val="p"/>
              </m:rPr>
              <m:t>,</m:t>
            </m:r>
            <m:r>
              <m:t>d</m:t>
            </m:r>
          </m:sub>
        </m:sSub>
      </m:oMath>
      <w:r>
        <w:t xml:space="preserve"> </w:t>
      </w:r>
      <w:r>
        <w:t xml:space="preserve">— termin</w:t>
      </w:r>
      <w:r>
        <w:t xml:space="preserve"> </w:t>
      </w:r>
      <m:oMath>
        <m:r>
          <m:t>v</m:t>
        </m:r>
      </m:oMath>
      <w:r>
        <w:t xml:space="preserve"> </w:t>
      </w:r>
      <w:r>
        <w:t xml:space="preserve">ning hujjat</w:t>
      </w:r>
      <w:r>
        <w:t xml:space="preserve"> </w:t>
      </w:r>
      <m:oMath>
        <m:r>
          <m:t>d</m:t>
        </m:r>
      </m:oMath>
      <w:r>
        <w:t xml:space="preserve"> </w:t>
      </w:r>
      <w:r>
        <w:t xml:space="preserve">dagi chastotasi.</w:t>
      </w:r>
    </w:p>
    <w:p>
      <w:pPr>
        <w:pStyle w:val="BodyText"/>
      </w:pPr>
      <m:oMathPara>
        <m:oMathParaPr>
          <m:jc m:val="center"/>
        </m:oMathParaPr>
        <m:oMath>
          <m:r>
            <m:rPr>
              <m:sty m:val="p"/>
            </m:rPr>
            <m:t>i</m:t>
          </m:r>
          <m:r>
            <m:rPr>
              <m:sty m:val="p"/>
            </m:rPr>
            <m:t>d</m:t>
          </m:r>
          <m:r>
            <m:rPr>
              <m:sty m:val="p"/>
            </m:rPr>
            <m:t>f</m:t>
          </m:r>
          <m:r>
            <m:rPr>
              <m:sty m:val="p"/>
            </m:rPr>
            <m:t>(</m:t>
          </m:r>
          <m:r>
            <m:t>v</m:t>
          </m:r>
          <m:r>
            <m:rPr>
              <m:sty m:val="p"/>
            </m:rPr>
            <m:t>,</m:t>
          </m:r>
          <m:r>
            <m:t>D</m:t>
          </m:r>
          <m:r>
            <m:rPr>
              <m:sty m:val="p"/>
            </m:rPr>
            <m:t>)</m:t>
          </m:r>
          <m:r>
            <m:rPr>
              <m:sty m:val="p"/>
            </m:rPr>
            <m:t>=</m:t>
          </m:r>
          <m:r>
            <m:rPr>
              <m:sty m:val="p"/>
            </m:rPr>
            <m:t>log</m:t>
          </m:r>
          <m:f>
            <m:fPr>
              <m:type m:val="bar"/>
            </m:fPr>
            <m:num>
              <m:r>
                <m:t>N</m:t>
              </m:r>
            </m:num>
            <m:den>
              <m:r>
                <m:rPr>
                  <m:sty m:val="p"/>
                </m:rPr>
                <m:t>|</m:t>
              </m:r>
              <m:r>
                <m:rPr>
                  <m:sty m:val="p"/>
                </m:rPr>
                <m:t>{</m:t>
              </m:r>
              <m:r>
                <m:t>d</m:t>
              </m:r>
              <m:r>
                <m:rPr>
                  <m:sty m:val="p"/>
                </m:rPr>
                <m:t>∈</m:t>
              </m:r>
              <m:r>
                <m:t>D</m:t>
              </m:r>
              <m:r>
                <m:rPr>
                  <m:sty m:val="p"/>
                </m:rPr>
                <m:t>:</m:t>
              </m:r>
              <m:r>
                <m:t>v</m:t>
              </m:r>
              <m:r>
                <m:rPr>
                  <m:sty m:val="p"/>
                </m:rPr>
                <m:t>∈</m:t>
              </m:r>
              <m:r>
                <m:t>d</m:t>
              </m:r>
              <m:r>
                <m:rPr>
                  <m:sty m:val="p"/>
                </m:rPr>
                <m:t>}</m:t>
              </m:r>
              <m:r>
                <m:rPr>
                  <m:sty m:val="p"/>
                </m:rPr>
                <m:t>|</m:t>
              </m:r>
            </m:den>
          </m:f>
        </m:oMath>
      </m:oMathPara>
    </w:p>
    <w:p>
      <w:pPr>
        <w:pStyle w:val="FirstParagraph"/>
      </w:pPr>
      <w:r>
        <w:t xml:space="preserve">Bu yerda maxraj — terminni o’z ichiga olgan hujjatlar soni.</w:t>
      </w:r>
    </w:p>
    <w:p>
      <w:pPr>
        <w:pStyle w:val="BodyText"/>
      </w:pPr>
      <m:oMathPara>
        <m:oMathParaPr>
          <m:jc m:val="center"/>
        </m:oMathParaPr>
        <m:oMath>
          <m:r>
            <m:rPr>
              <m:sty m:val="p"/>
            </m:rPr>
            <m:t>t</m:t>
          </m:r>
          <m:r>
            <m:rPr>
              <m:sty m:val="p"/>
            </m:rPr>
            <m:t>f</m:t>
          </m:r>
          <m:r>
            <m:rPr>
              <m:sty m:val="p"/>
            </m:rPr>
            <m:t>i</m:t>
          </m:r>
          <m:r>
            <m:rPr>
              <m:sty m:val="p"/>
            </m:rPr>
            <m:t>d</m:t>
          </m:r>
          <m:r>
            <m:rPr>
              <m:sty m:val="p"/>
            </m:rPr>
            <m:t>f</m:t>
          </m:r>
          <m:r>
            <m:rPr>
              <m:sty m:val="p"/>
            </m:rPr>
            <m:t>(</m:t>
          </m:r>
          <m:r>
            <m:t>v</m:t>
          </m:r>
          <m:r>
            <m:rPr>
              <m:sty m:val="p"/>
            </m:rPr>
            <m:t>,</m:t>
          </m:r>
          <m:r>
            <m:t>d</m:t>
          </m:r>
          <m:r>
            <m:rPr>
              <m:sty m:val="p"/>
            </m:rPr>
            <m:t>,</m:t>
          </m:r>
          <m:r>
            <m:t>D</m:t>
          </m:r>
          <m:r>
            <m:rPr>
              <m:sty m:val="p"/>
            </m:rPr>
            <m:t>)</m:t>
          </m:r>
          <m:r>
            <m:rPr>
              <m:sty m:val="p"/>
            </m:rPr>
            <m:t>=</m:t>
          </m:r>
          <m:r>
            <m:rPr>
              <m:sty m:val="p"/>
            </m:rPr>
            <m:t>t</m:t>
          </m:r>
          <m:r>
            <m:rPr>
              <m:sty m:val="p"/>
            </m:rPr>
            <m:t>f</m:t>
          </m:r>
          <m:r>
            <m:rPr>
              <m:sty m:val="p"/>
            </m:rPr>
            <m:t>(</m:t>
          </m:r>
          <m:r>
            <m:t>v</m:t>
          </m:r>
          <m:r>
            <m:rPr>
              <m:sty m:val="p"/>
            </m:rPr>
            <m:t>,</m:t>
          </m:r>
          <m:r>
            <m:t>d</m:t>
          </m:r>
          <m:r>
            <m:rPr>
              <m:sty m:val="p"/>
            </m:rPr>
            <m:t>)</m:t>
          </m:r>
          <m:r>
            <m:rPr>
              <m:sty m:val="p"/>
            </m:rPr>
            <m:t>⋅</m:t>
          </m:r>
          <m:r>
            <m:rPr>
              <m:sty m:val="p"/>
            </m:rPr>
            <m:t>i</m:t>
          </m:r>
          <m:r>
            <m:rPr>
              <m:sty m:val="p"/>
            </m:rPr>
            <m:t>d</m:t>
          </m:r>
          <m:r>
            <m:rPr>
              <m:sty m:val="p"/>
            </m:rPr>
            <m:t>f</m:t>
          </m:r>
          <m:r>
            <m:rPr>
              <m:sty m:val="p"/>
            </m:rPr>
            <m:t>(</m:t>
          </m:r>
          <m:r>
            <m:t>v</m:t>
          </m:r>
          <m:r>
            <m:rPr>
              <m:sty m:val="p"/>
            </m:rPr>
            <m:t>,</m:t>
          </m:r>
          <m:r>
            <m:t>D</m:t>
          </m:r>
          <m:r>
            <m:rPr>
              <m:sty m:val="p"/>
            </m:rPr>
            <m:t>)</m:t>
          </m:r>
        </m:oMath>
      </m:oMathPara>
    </w:p>
    <w:p>
      <w:pPr>
        <w:pStyle w:val="FirstParagraph"/>
      </w:pPr>
      <w:r>
        <w:t xml:space="preserve">Bu — sodda va samarali, lekin ko’p tilli kontekstda muammoli: agar lug’at</w:t>
      </w:r>
      <w:r>
        <w:t xml:space="preserve"> </w:t>
      </w:r>
      <m:oMath>
        <m:r>
          <m:t>V</m:t>
        </m:r>
      </m:oMath>
      <w:r>
        <w:t xml:space="preserve"> </w:t>
      </w:r>
      <w:r>
        <w:t xml:space="preserve">barcha skriptlardan terminlarni o’z ichiga olsa, lotin</w:t>
      </w:r>
      <w:r>
        <w:t xml:space="preserve"> </w:t>
      </w:r>
      <m:oMath>
        <m:r>
          <m:t>w</m:t>
        </m:r>
      </m:oMath>
      <w:r>
        <w:t xml:space="preserve"> </w:t>
      </w:r>
      <w:r>
        <w:t xml:space="preserve">va kirill</w:t>
      </w:r>
      <w:r>
        <w:t xml:space="preserve"> </w:t>
      </w:r>
      <m:oMath>
        <m:sSup>
          <m:e>
            <m:r>
              <m:t>w</m:t>
            </m:r>
          </m:e>
          <m:sup>
            <m:r>
              <m:rPr>
                <m:sty m:val="p"/>
              </m:rPr>
              <m:t>′</m:t>
            </m:r>
          </m:sup>
        </m:sSup>
      </m:oMath>
      <w:r>
        <w:t xml:space="preserve"> </w:t>
      </w:r>
      <w:r>
        <w:t xml:space="preserve">termenlari (bir xil ma’noli, faqat boshqa skriptda yozilgan, masalan</w:t>
      </w:r>
      <w:r>
        <w:t xml:space="preserve"> </w:t>
      </w:r>
      <w:r>
        <w:rPr>
          <w:i/>
          <w:iCs/>
        </w:rPr>
        <w:t xml:space="preserve">«saraton»</w:t>
      </w:r>
      <w:r>
        <w:t xml:space="preserve"> </w:t>
      </w:r>
      <w:r>
        <w:t xml:space="preserve">va</w:t>
      </w:r>
      <w:r>
        <w:t xml:space="preserve"> </w:t>
      </w:r>
      <w:r>
        <w:rPr>
          <w:i/>
          <w:iCs/>
        </w:rPr>
        <w:t xml:space="preserve">«саратон»</w:t>
      </w:r>
      <w:r>
        <w:t xml:space="preserve">)</w:t>
      </w:r>
      <w:r>
        <w:t xml:space="preserve"> </w:t>
      </w:r>
      <w:r>
        <w:rPr>
          <w:b/>
          <w:bCs/>
        </w:rPr>
        <w:t xml:space="preserve">ortogonal</w:t>
      </w:r>
      <w:r>
        <w:t xml:space="preserve"> </w:t>
      </w:r>
      <w:r>
        <w:t xml:space="preserve">vektor o’lchovlari sifatida vakil etiladi va modelning umumlashtirish qobiliyati pasayadi.</w:t>
      </w:r>
    </w:p>
    <w:p>
      <w:pPr>
        <w:pStyle w:val="BodyText"/>
      </w:pPr>
      <w:r>
        <w:rPr>
          <w:b/>
          <w:bCs/>
        </w:rPr>
        <w:t xml:space="preserve">2.2.2. Cross-Script Vectorizer (taklif etilgan).</w:t>
      </w:r>
      <w:r>
        <w:t xml:space="preserve"> </w:t>
      </w:r>
      <w:r>
        <w:t xml:space="preserve">Mazkur dissertatsiyada quyidagi tuzilish taklif etiladi: matnni dastlab skript bo’yicha bo’lib chiqarish, so’ng har bir skript uchun alohida TF-IDF oqimini qurish, va keyinchalik vektorlarni konkatenatsiya qilish.</w:t>
      </w:r>
    </w:p>
    <w:p>
      <w:pPr>
        <w:pStyle w:val="BodyText"/>
      </w:pPr>
      <w:r>
        <w:rPr>
          <w:b/>
          <w:bCs/>
        </w:rPr>
        <w:t xml:space="preserve">Algoritm 2.1: Cross-Script Vectorizer</w:t>
      </w:r>
    </w:p>
    <w:p>
      <w:pPr>
        <w:pStyle w:val="BodyText"/>
      </w:pPr>
      <w:r>
        <w:rPr>
          <w:b/>
          <w:bCs/>
        </w:rPr>
        <w:t xml:space="preserve">Kirish:</w:t>
      </w:r>
      <w:r>
        <w:t xml:space="preserve"> </w:t>
      </w:r>
      <w:r>
        <w:t xml:space="preserve">matn</w:t>
      </w:r>
      <w:r>
        <w:t xml:space="preserve"> </w:t>
      </w:r>
      <m:oMath>
        <m:r>
          <m:t>x</m:t>
        </m:r>
      </m:oMath>
      <w:r>
        <w:t xml:space="preserve">, lug’atlar</w:t>
      </w:r>
      <w:r>
        <w:t xml:space="preserve"> </w:t>
      </w:r>
      <m:oMath>
        <m:sSub>
          <m:e>
            <m:r>
              <m:t>V</m:t>
            </m:r>
          </m:e>
          <m:sub>
            <m:r>
              <m:rPr>
                <m:nor/>
                <m:sty m:val="p"/>
              </m:rPr>
              <m:t>cyr</m:t>
            </m:r>
          </m:sub>
        </m:sSub>
        <m:r>
          <m:rPr>
            <m:sty m:val="p"/>
          </m:rPr>
          <m:t>,</m:t>
        </m:r>
        <m:sSub>
          <m:e>
            <m:r>
              <m:t>V</m:t>
            </m:r>
          </m:e>
          <m:sub>
            <m:r>
              <m:rPr>
                <m:nor/>
                <m:sty m:val="p"/>
              </m:rPr>
              <m:t>lat</m:t>
            </m:r>
          </m:sub>
        </m:sSub>
      </m:oMath>
      <w:r>
        <w:t xml:space="preserve">.</w:t>
      </w:r>
    </w:p>
    <w:p>
      <w:pPr>
        <w:pStyle w:val="BodyText"/>
      </w:pPr>
      <w:r>
        <w:rPr>
          <w:b/>
          <w:bCs/>
        </w:rPr>
        <w:t xml:space="preserve">Chiqish:</w:t>
      </w:r>
      <w:r>
        <w:t xml:space="preserve"> </w:t>
      </w:r>
      <w:r>
        <w:t xml:space="preserve">birlashtirilgan xususiyat vektor</w:t>
      </w:r>
      <w:r>
        <w:t xml:space="preserve"> </w:t>
      </w:r>
      <m:oMath>
        <m:r>
          <m:rPr>
            <m:sty m:val="bi"/>
          </m:rPr>
          <m:t>f</m:t>
        </m:r>
        <m:r>
          <m:rPr>
            <m:sty m:val="p"/>
          </m:rPr>
          <m:t>∈</m:t>
        </m:r>
        <m:sSup>
          <m:e>
            <m:r>
              <m:rPr>
                <m:scr m:val="double-struck"/>
                <m:sty m:val="p"/>
              </m:rPr>
              <m:t>R</m:t>
            </m:r>
          </m:e>
          <m:sup>
            <m:r>
              <m:rPr>
                <m:sty m:val="p"/>
              </m:rPr>
              <m:t>|</m:t>
            </m:r>
            <m:sSub>
              <m:e>
                <m:r>
                  <m:t>V</m:t>
                </m:r>
              </m:e>
              <m:sub>
                <m:r>
                  <m:rPr>
                    <m:nor/>
                    <m:sty m:val="p"/>
                  </m:rPr>
                  <m:t>cyr</m:t>
                </m:r>
              </m:sub>
            </m:sSub>
            <m:r>
              <m:rPr>
                <m:sty m:val="p"/>
              </m:rPr>
              <m:t>|</m:t>
            </m:r>
            <m:r>
              <m:rPr>
                <m:sty m:val="p"/>
              </m:rPr>
              <m:t>+</m:t>
            </m:r>
            <m:r>
              <m:rPr>
                <m:sty m:val="p"/>
              </m:rPr>
              <m:t>|</m:t>
            </m:r>
            <m:sSub>
              <m:e>
                <m:r>
                  <m:t>V</m:t>
                </m:r>
              </m:e>
              <m:sub>
                <m:r>
                  <m:rPr>
                    <m:nor/>
                    <m:sty m:val="p"/>
                  </m:rPr>
                  <m:t>lat</m:t>
                </m:r>
              </m:sub>
            </m:sSub>
            <m:r>
              <m:rPr>
                <m:sty m:val="p"/>
              </m:rPr>
              <m:t>|</m:t>
            </m:r>
          </m:sup>
        </m:sSup>
      </m:oMath>
      <w:r>
        <w:t xml:space="preserve">.</w:t>
      </w:r>
    </w:p>
    <w:p>
      <w:pPr>
        <w:numPr>
          <w:ilvl w:val="0"/>
          <w:numId w:val="1015"/>
        </w:numPr>
      </w:pPr>
      <m:oMath>
        <m:r>
          <m:t>T</m:t>
        </m:r>
        <m:r>
          <m:rPr>
            <m:sty m:val="p"/>
          </m:rPr>
          <m:t>←</m:t>
        </m:r>
        <m:r>
          <m:rPr>
            <m:sty m:val="p"/>
          </m:rPr>
          <m:t>t</m:t>
        </m:r>
        <m:r>
          <m:rPr>
            <m:sty m:val="p"/>
          </m:rPr>
          <m:t>o</m:t>
        </m:r>
        <m:r>
          <m:rPr>
            <m:sty m:val="p"/>
          </m:rPr>
          <m:t>k</m:t>
        </m:r>
        <m:r>
          <m:rPr>
            <m:sty m:val="p"/>
          </m:rPr>
          <m:t>e</m:t>
        </m:r>
        <m:r>
          <m:rPr>
            <m:sty m:val="p"/>
          </m:rPr>
          <m:t>n</m:t>
        </m:r>
        <m:r>
          <m:rPr>
            <m:sty m:val="p"/>
          </m:rPr>
          <m:t>i</m:t>
        </m:r>
        <m:r>
          <m:rPr>
            <m:sty m:val="p"/>
          </m:rPr>
          <m:t>z</m:t>
        </m:r>
        <m:r>
          <m:rPr>
            <m:sty m:val="p"/>
          </m:rPr>
          <m:t>e</m:t>
        </m:r>
        <m:r>
          <m:rPr>
            <m:sty m:val="p"/>
          </m:rPr>
          <m:t>(</m:t>
        </m:r>
        <m:r>
          <m:t>x</m:t>
        </m:r>
        <m:r>
          <m:rPr>
            <m:sty m:val="p"/>
          </m:rPr>
          <m:t>)</m:t>
        </m:r>
      </m:oMath>
      <w:r>
        <w:t xml:space="preserve"> </w:t>
      </w:r>
      <w:r>
        <w:t xml:space="preserve">—</w:t>
      </w:r>
      <w:r>
        <w:t xml:space="preserve"> </w:t>
      </w:r>
      <w:r>
        <w:rPr>
          <w:rStyle w:val="VerbatimChar"/>
        </w:rPr>
        <w:t xml:space="preserve">\b\w+\b</w:t>
      </w:r>
      <w:r>
        <w:t xml:space="preserve"> </w:t>
      </w:r>
      <w:r>
        <w:t xml:space="preserve">regulyar ifoda asosida ajratish.</w:t>
      </w:r>
    </w:p>
    <w:p>
      <w:pPr>
        <w:numPr>
          <w:ilvl w:val="0"/>
          <w:numId w:val="1015"/>
        </w:numPr>
      </w:pPr>
      <m:oMath>
        <m:sSub>
          <m:e>
            <m:r>
              <m:t>S</m:t>
            </m:r>
          </m:e>
          <m:sub>
            <m:r>
              <m:rPr>
                <m:nor/>
                <m:sty m:val="p"/>
              </m:rPr>
              <m:t>cyr</m:t>
            </m:r>
          </m:sub>
        </m:sSub>
        <m:r>
          <m:rPr>
            <m:sty m:val="p"/>
          </m:rPr>
          <m:t>←</m:t>
        </m:r>
        <m:r>
          <m:rPr>
            <m:sty m:val="p"/>
          </m:rPr>
          <m:t>[</m:t>
        </m:r>
        <m:r>
          <m:t> </m:t>
        </m:r>
        <m:r>
          <m:rPr>
            <m:sty m:val="p"/>
          </m:rPr>
          <m:t>]</m:t>
        </m:r>
      </m:oMath>
      <w:r>
        <w:t xml:space="preserve">,</w:t>
      </w:r>
      <w:r>
        <w:t xml:space="preserve"> </w:t>
      </w:r>
      <m:oMath>
        <m:r>
          <m:t> </m:t>
        </m:r>
        <m:sSub>
          <m:e>
            <m:r>
              <m:t>S</m:t>
            </m:r>
          </m:e>
          <m:sub>
            <m:r>
              <m:rPr>
                <m:nor/>
                <m:sty m:val="p"/>
              </m:rPr>
              <m:t>lat</m:t>
            </m:r>
          </m:sub>
        </m:sSub>
        <m:r>
          <m:rPr>
            <m:sty m:val="p"/>
          </m:rPr>
          <m:t>←</m:t>
        </m:r>
        <m:r>
          <m:rPr>
            <m:sty m:val="p"/>
          </m:rPr>
          <m:t>[</m:t>
        </m:r>
        <m:r>
          <m:t> </m:t>
        </m:r>
        <m:r>
          <m:rPr>
            <m:sty m:val="p"/>
          </m:rPr>
          <m:t>]</m:t>
        </m:r>
      </m:oMath>
      <w:r>
        <w:t xml:space="preserve">.</w:t>
      </w:r>
    </w:p>
    <w:p>
      <w:pPr>
        <w:numPr>
          <w:ilvl w:val="0"/>
          <w:numId w:val="1015"/>
        </w:numPr>
      </w:pPr>
      <w:r>
        <w:rPr>
          <w:b/>
          <w:bCs/>
        </w:rPr>
        <w:t xml:space="preserve">For</w:t>
      </w:r>
      <w:r>
        <w:t xml:space="preserve"> </w:t>
      </w:r>
      <m:oMath>
        <m:r>
          <m:t>w</m:t>
        </m:r>
        <m:r>
          <m:rPr>
            <m:sty m:val="p"/>
          </m:rPr>
          <m:t>∈</m:t>
        </m:r>
        <m:r>
          <m:t>T</m:t>
        </m:r>
      </m:oMath>
      <w:r>
        <w:t xml:space="preserve"> </w:t>
      </w:r>
      <w:r>
        <w:rPr>
          <w:b/>
          <w:bCs/>
        </w:rPr>
        <w:t xml:space="preserve">do</w:t>
      </w:r>
      <w:r>
        <w:t xml:space="preserve">:</w:t>
      </w:r>
    </w:p>
    <w:p>
      <w:pPr>
        <w:numPr>
          <w:ilvl w:val="0"/>
          <w:numId w:val="1000"/>
        </w:numPr>
      </w:pPr>
      <w:r>
        <w:t xml:space="preserve">–</w:t>
      </w:r>
      <w:r>
        <w:t xml:space="preserve"> </w:t>
      </w:r>
      <m:oMath>
        <m:sSup>
          <m:e>
            <m:r>
              <m:t>w</m:t>
            </m:r>
          </m:e>
          <m:sup>
            <m:r>
              <m:rPr>
                <m:sty m:val="p"/>
              </m:rPr>
              <m:t>′</m:t>
            </m:r>
          </m:sup>
        </m:sSup>
        <m:r>
          <m:rPr>
            <m:sty m:val="p"/>
          </m:rPr>
          <m:t>←</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m:t>
        </m:r>
        <m:r>
          <m:t>w</m:t>
        </m:r>
        <m:r>
          <m:rPr>
            <m:sty m:val="p"/>
          </m:rPr>
          <m:t>)</m:t>
        </m:r>
      </m:oMath>
      <w:r>
        <w:t xml:space="preserve"> </w:t>
      </w:r>
      <w:r>
        <w:t xml:space="preserve">— Unicode NFKC normallashtirish va kichik harflarga o’tkazish;</w:t>
      </w:r>
    </w:p>
    <w:p>
      <w:pPr>
        <w:numPr>
          <w:ilvl w:val="0"/>
          <w:numId w:val="1000"/>
        </w:numPr>
      </w:pPr>
      <w:r>
        <w:t xml:space="preserve">–</w:t>
      </w:r>
      <w:r>
        <w:t xml:space="preserve"> </w:t>
      </w:r>
      <w:r>
        <w:rPr>
          <w:b/>
          <w:bCs/>
        </w:rPr>
        <w:t xml:space="preserve">switch</w:t>
      </w:r>
      <w:r>
        <w:t xml:space="preserve"> </w:t>
      </w:r>
      <m:oMath>
        <m:sSup>
          <m:e>
            <m:r>
              <m:t>σ</m:t>
            </m:r>
          </m:e>
          <m:sup>
            <m:r>
              <m:rPr>
                <m:sty m:val="p"/>
              </m:rPr>
              <m:t>*</m:t>
            </m:r>
          </m:sup>
        </m:sSup>
        <m:r>
          <m:rPr>
            <m:sty m:val="p"/>
          </m:rPr>
          <m:t>(</m:t>
        </m:r>
        <m:r>
          <m:t>w</m:t>
        </m:r>
        <m:r>
          <m:rPr>
            <m:sty m:val="p"/>
          </m:rPr>
          <m:t>)</m:t>
        </m:r>
      </m:oMath>
      <w:r>
        <w:t xml:space="preserve"> </w:t>
      </w:r>
      <w:r>
        <w:rPr>
          <w:b/>
          <w:bCs/>
        </w:rPr>
        <w:t xml:space="preserve">case</w:t>
      </w:r>
      <w:r>
        <w:t xml:space="preserve">:</w:t>
      </w:r>
    </w:p>
    <w:p>
      <w:pPr>
        <w:pStyle w:val="SourceCode"/>
        <w:numPr>
          <w:ilvl w:val="0"/>
          <w:numId w:val="1000"/>
        </w:numPr>
      </w:pPr>
      <w:r>
        <w:rPr>
          <w:rStyle w:val="VerbatimChar"/>
        </w:rPr>
        <w:t xml:space="preserve"> – `cyrillic`: $S_{\text{cyr}} \leftarrow S_{\text{cyr}} + [w']$;</w:t>
      </w:r>
      <w:r>
        <w:br/>
      </w:r>
      <w:r>
        <w:br/>
      </w:r>
      <w:r>
        <w:rPr>
          <w:rStyle w:val="VerbatimChar"/>
        </w:rPr>
        <w:t xml:space="preserve"> – `latin`: $S_{\text{lat}} \leftarrow S_{\text{lat}} + [w']$;</w:t>
      </w:r>
      <w:r>
        <w:br/>
      </w:r>
      <w:r>
        <w:br/>
      </w:r>
      <w:r>
        <w:rPr>
          <w:rStyle w:val="VerbatimChar"/>
        </w:rPr>
        <w:t xml:space="preserve"> – `other`: $S_{\text{cyr}} \leftarrow S_{\text{cyr}} + [w']$ va $S_{\text{lat}} \leftarrow S_{\text{lat}} + [w']$ (raqamlar va tinish belgilarini har ikkala oqimga yuboriladi).</w:t>
      </w:r>
    </w:p>
    <w:p>
      <w:pPr>
        <w:numPr>
          <w:ilvl w:val="0"/>
          <w:numId w:val="1015"/>
        </w:numPr>
      </w:pPr>
      <m:oMath>
        <m:sSub>
          <m:e>
            <m:r>
              <m:t>x</m:t>
            </m:r>
          </m:e>
          <m:sub>
            <m:r>
              <m:rPr>
                <m:nor/>
                <m:sty m:val="p"/>
              </m:rPr>
              <m:t>cyr</m:t>
            </m:r>
          </m:sub>
        </m:sSub>
        <m:r>
          <m:rPr>
            <m:sty m:val="p"/>
          </m:rPr>
          <m:t>←</m:t>
        </m:r>
      </m:oMath>
      <w:r>
        <w:t xml:space="preserve"> </w:t>
      </w:r>
      <w:r>
        <w:t xml:space="preserve">join(</w:t>
      </w:r>
      <m:oMath>
        <m:sSub>
          <m:e>
            <m:r>
              <m:t>S</m:t>
            </m:r>
          </m:e>
          <m:sub>
            <m:r>
              <m:rPr>
                <m:nor/>
                <m:sty m:val="p"/>
              </m:rPr>
              <m:t>cyr</m:t>
            </m:r>
          </m:sub>
        </m:sSub>
      </m:oMath>
      <w:r>
        <w:t xml:space="preserve">),</w:t>
      </w:r>
      <w:r>
        <w:t xml:space="preserve"> </w:t>
      </w:r>
      <m:oMath>
        <m:r>
          <m:t> </m:t>
        </m:r>
        <m:sSub>
          <m:e>
            <m:r>
              <m:t>x</m:t>
            </m:r>
          </m:e>
          <m:sub>
            <m:r>
              <m:rPr>
                <m:nor/>
                <m:sty m:val="p"/>
              </m:rPr>
              <m:t>lat</m:t>
            </m:r>
          </m:sub>
        </m:sSub>
        <m:r>
          <m:rPr>
            <m:sty m:val="p"/>
          </m:rPr>
          <m:t>←</m:t>
        </m:r>
      </m:oMath>
      <w:r>
        <w:t xml:space="preserve"> </w:t>
      </w:r>
      <w:r>
        <w:t xml:space="preserve">join(</w:t>
      </w:r>
      <m:oMath>
        <m:sSub>
          <m:e>
            <m:r>
              <m:t>S</m:t>
            </m:r>
          </m:e>
          <m:sub>
            <m:r>
              <m:rPr>
                <m:nor/>
                <m:sty m:val="p"/>
              </m:rPr>
              <m:t>lat</m:t>
            </m:r>
          </m:sub>
        </m:sSub>
      </m:oMath>
      <w:r>
        <w:t xml:space="preserve">).</w:t>
      </w:r>
    </w:p>
    <w:p>
      <w:pPr>
        <w:numPr>
          <w:ilvl w:val="0"/>
          <w:numId w:val="1015"/>
        </w:numPr>
      </w:pPr>
      <m:oMath>
        <m:sSub>
          <m:e>
            <m:r>
              <m:rPr>
                <m:sty m:val="bi"/>
              </m:rPr>
              <m:t>f</m:t>
            </m:r>
          </m:e>
          <m:sub>
            <m:r>
              <m:rPr>
                <m:nor/>
                <m:sty m:val="p"/>
              </m:rPr>
              <m:t>cyr</m:t>
            </m:r>
          </m:sub>
        </m:sSub>
        <m:r>
          <m:rPr>
            <m:sty m:val="p"/>
          </m:rPr>
          <m:t>←</m:t>
        </m:r>
        <m:r>
          <m:rPr>
            <m:sty m:val="p"/>
          </m:rPr>
          <m:t>T</m:t>
        </m:r>
        <m:r>
          <m:rPr>
            <m:sty m:val="p"/>
          </m:rPr>
          <m:t>F</m:t>
        </m:r>
        <m:r>
          <m:rPr>
            <m:sty m:val="p"/>
          </m:rPr>
          <m:t>I</m:t>
        </m:r>
        <m:r>
          <m:rPr>
            <m:sty m:val="p"/>
          </m:rPr>
          <m:t>D</m:t>
        </m:r>
        <m:r>
          <m:rPr>
            <m:sty m:val="p"/>
          </m:rPr>
          <m:t>F</m:t>
        </m:r>
        <m:r>
          <m:rPr>
            <m:sty m:val="p"/>
          </m:rPr>
          <m:t>(</m:t>
        </m:r>
        <m:sSub>
          <m:e>
            <m:r>
              <m:t>x</m:t>
            </m:r>
          </m:e>
          <m:sub>
            <m:r>
              <m:rPr>
                <m:nor/>
                <m:sty m:val="p"/>
              </m:rPr>
              <m:t>cyr</m:t>
            </m:r>
          </m:sub>
        </m:sSub>
        <m:r>
          <m:rPr>
            <m:sty m:val="p"/>
          </m:rPr>
          <m:t>,</m:t>
        </m:r>
        <m:sSub>
          <m:e>
            <m:r>
              <m:t>V</m:t>
            </m:r>
          </m:e>
          <m:sub>
            <m:r>
              <m:rPr>
                <m:nor/>
                <m:sty m:val="p"/>
              </m:rPr>
              <m:t>cyr</m:t>
            </m:r>
          </m:sub>
        </m:sSub>
        <m:r>
          <m:rPr>
            <m:sty m:val="p"/>
          </m:rPr>
          <m:t>)</m:t>
        </m:r>
      </m:oMath>
      <w:r>
        <w:t xml:space="preserve">,</w:t>
      </w:r>
      <w:r>
        <w:t xml:space="preserve"> </w:t>
      </w:r>
      <m:oMath>
        <m:r>
          <m:t> </m:t>
        </m:r>
        <m:sSub>
          <m:e>
            <m:r>
              <m:rPr>
                <m:sty m:val="bi"/>
              </m:rPr>
              <m:t>f</m:t>
            </m:r>
          </m:e>
          <m:sub>
            <m:r>
              <m:rPr>
                <m:nor/>
                <m:sty m:val="p"/>
              </m:rPr>
              <m:t>lat</m:t>
            </m:r>
          </m:sub>
        </m:sSub>
        <m:r>
          <m:rPr>
            <m:sty m:val="p"/>
          </m:rPr>
          <m:t>←</m:t>
        </m:r>
        <m:r>
          <m:rPr>
            <m:sty m:val="p"/>
          </m:rPr>
          <m:t>T</m:t>
        </m:r>
        <m:r>
          <m:rPr>
            <m:sty m:val="p"/>
          </m:rPr>
          <m:t>F</m:t>
        </m:r>
        <m:r>
          <m:rPr>
            <m:sty m:val="p"/>
          </m:rPr>
          <m:t>I</m:t>
        </m:r>
        <m:r>
          <m:rPr>
            <m:sty m:val="p"/>
          </m:rPr>
          <m:t>D</m:t>
        </m:r>
        <m:r>
          <m:rPr>
            <m:sty m:val="p"/>
          </m:rPr>
          <m:t>F</m:t>
        </m:r>
        <m:r>
          <m:rPr>
            <m:sty m:val="p"/>
          </m:rPr>
          <m:t>(</m:t>
        </m:r>
        <m:sSub>
          <m:e>
            <m:r>
              <m:t>x</m:t>
            </m:r>
          </m:e>
          <m:sub>
            <m:r>
              <m:rPr>
                <m:nor/>
                <m:sty m:val="p"/>
              </m:rPr>
              <m:t>lat</m:t>
            </m:r>
          </m:sub>
        </m:sSub>
        <m:r>
          <m:rPr>
            <m:sty m:val="p"/>
          </m:rPr>
          <m:t>,</m:t>
        </m:r>
        <m:sSub>
          <m:e>
            <m:r>
              <m:t>V</m:t>
            </m:r>
          </m:e>
          <m:sub>
            <m:r>
              <m:rPr>
                <m:nor/>
                <m:sty m:val="p"/>
              </m:rPr>
              <m:t>lat</m:t>
            </m:r>
          </m:sub>
        </m:sSub>
        <m:r>
          <m:rPr>
            <m:sty m:val="p"/>
          </m:rPr>
          <m:t>)</m:t>
        </m:r>
      </m:oMath>
      <w:r>
        <w:t xml:space="preserve">.</w:t>
      </w:r>
    </w:p>
    <w:p>
      <w:pPr>
        <w:numPr>
          <w:ilvl w:val="0"/>
          <w:numId w:val="1015"/>
        </w:numPr>
      </w:pPr>
      <m:oMath>
        <m:r>
          <m:rPr>
            <m:sty m:val="bi"/>
          </m:rPr>
          <m:t>f</m:t>
        </m:r>
        <m:r>
          <m:rPr>
            <m:sty m:val="p"/>
          </m:rPr>
          <m:t>←</m:t>
        </m:r>
        <m:r>
          <m:rPr>
            <m:sty m:val="p"/>
          </m:rPr>
          <m:t>[</m:t>
        </m:r>
        <m:sSub>
          <m:e>
            <m:r>
              <m:rPr>
                <m:sty m:val="bi"/>
              </m:rPr>
              <m:t>f</m:t>
            </m:r>
          </m:e>
          <m:sub>
            <m:r>
              <m:rPr>
                <m:nor/>
                <m:sty m:val="p"/>
              </m:rPr>
              <m:t>cyr</m:t>
            </m:r>
          </m:sub>
        </m:sSub>
        <m:r>
          <m:rPr>
            <m:sty m:val="p"/>
          </m:rPr>
          <m:t>;</m:t>
        </m:r>
        <m:sSub>
          <m:e>
            <m:r>
              <m:rPr>
                <m:sty m:val="bi"/>
              </m:rPr>
              <m:t>f</m:t>
            </m:r>
          </m:e>
          <m:sub>
            <m:r>
              <m:rPr>
                <m:nor/>
                <m:sty m:val="p"/>
              </m:rPr>
              <m:t>lat</m:t>
            </m:r>
          </m:sub>
        </m:sSub>
        <m:r>
          <m:rPr>
            <m:sty m:val="p"/>
          </m:rPr>
          <m:t>]</m:t>
        </m:r>
      </m:oMath>
      <w:r>
        <w:t xml:space="preserve"> </w:t>
      </w:r>
      <w:r>
        <w:t xml:space="preserve">— vertikal konkatenatsiya.</w:t>
      </w:r>
    </w:p>
    <w:p>
      <w:pPr>
        <w:numPr>
          <w:ilvl w:val="0"/>
          <w:numId w:val="1015"/>
        </w:numPr>
      </w:pPr>
      <w:r>
        <w:rPr>
          <w:b/>
          <w:bCs/>
        </w:rPr>
        <w:t xml:space="preserve">Return</w:t>
      </w:r>
      <w:r>
        <w:t xml:space="preserve"> </w:t>
      </w:r>
      <m:oMath>
        <m:r>
          <m:rPr>
            <m:sty m:val="bi"/>
          </m:rPr>
          <m:t>f</m:t>
        </m:r>
      </m:oMath>
      <w:r>
        <w:t xml:space="preserve">.</w:t>
      </w:r>
    </w:p>
    <w:p>
      <w:pPr>
        <w:pStyle w:val="FirstParagraph"/>
      </w:pPr>
      <w:r>
        <w:rPr>
          <w:b/>
          <w:bCs/>
        </w:rPr>
        <w:t xml:space="preserve">2.2.3. Multi-stream TF-IDF.</w:t>
      </w:r>
      <w:r>
        <w:t xml:space="preserve"> </w:t>
      </w:r>
      <w:r>
        <w:t xml:space="preserve">Har bir skript uchun ham</w:t>
      </w:r>
      <w:r>
        <w:t xml:space="preserve"> </w:t>
      </w:r>
      <w:r>
        <w:rPr>
          <w:i/>
          <w:iCs/>
        </w:rPr>
        <w:t xml:space="preserve">word</w:t>
      </w:r>
      <w:r>
        <w:t xml:space="preserve">-darajadagi (1–2 gramm), ham</w:t>
      </w:r>
      <w:r>
        <w:t xml:space="preserve"> </w:t>
      </w:r>
      <w:r>
        <w:rPr>
          <w:i/>
          <w:iCs/>
        </w:rPr>
        <w:t xml:space="preserve">char</w:t>
      </w:r>
      <w:r>
        <w:t xml:space="preserve">-darajadagi (</w:t>
      </w:r>
      <m:oMath>
        <m:r>
          <m:t>n</m:t>
        </m:r>
        <m:r>
          <m:rPr>
            <m:sty m:val="p"/>
          </m:rPr>
          <m:t>=</m:t>
        </m:r>
        <m:r>
          <m:t>3</m:t>
        </m:r>
        <m:r>
          <m:rPr>
            <m:sty m:val="p"/>
          </m:rPr>
          <m:t>,</m:t>
        </m:r>
        <m:r>
          <m:t>4</m:t>
        </m:r>
        <m:r>
          <m:rPr>
            <m:sty m:val="p"/>
          </m:rPr>
          <m:t>,</m:t>
        </m:r>
        <m:r>
          <m:t>5</m:t>
        </m:r>
      </m:oMath>
      <w:r>
        <w:t xml:space="preserve"> </w:t>
      </w:r>
      <w:r>
        <w:t xml:space="preserve">gramm) TF-IDF parallel ravishda hisoblanadi. Bu — qisqartmalar, dialect xususiyatlari va tipografik xatolarga chidamlilikni oshiradi.</w:t>
      </w:r>
    </w:p>
    <w:p>
      <w:pPr>
        <w:pStyle w:val="BodyText"/>
      </w:pPr>
      <w:r>
        <w:t xml:space="preserve">Yakuniy xususiyat fazosi quyidagicha ifodalanadi:</w:t>
      </w:r>
    </w:p>
    <w:p>
      <w:pPr>
        <w:pStyle w:val="BodyText"/>
      </w:pPr>
      <m:oMathPara>
        <m:oMathParaPr>
          <m:jc m:val="center"/>
        </m:oMathParaPr>
        <m:oMath>
          <m:r>
            <m:rPr>
              <m:sty m:val="bi"/>
            </m:rPr>
            <m:t>f</m:t>
          </m:r>
          <m:r>
            <m:rPr>
              <m:sty m:val="p"/>
            </m:rPr>
            <m:t>=</m:t>
          </m:r>
          <m:d>
            <m:dPr>
              <m:begChr m:val="["/>
              <m:sepChr m:val=""/>
              <m:endChr m:val="]"/>
              <m:grow/>
            </m:dPr>
            <m:e>
              <m:r>
                <m:t> </m:t>
              </m:r>
              <m:sSubSup>
                <m:e>
                  <m:r>
                    <m:rPr>
                      <m:sty m:val="bi"/>
                    </m:rPr>
                    <m:t>f</m:t>
                  </m:r>
                </m:e>
                <m:sub>
                  <m:r>
                    <m:rPr>
                      <m:nor/>
                      <m:sty m:val="p"/>
                    </m:rPr>
                    <m:t>cyr</m:t>
                  </m:r>
                </m:sub>
                <m:sup>
                  <m:r>
                    <m:rPr>
                      <m:nor/>
                      <m:sty m:val="p"/>
                    </m:rPr>
                    <m:t>word</m:t>
                  </m:r>
                </m:sup>
              </m:sSubSup>
              <m:r>
                <m:rPr>
                  <m:sty m:val="p"/>
                </m:rPr>
                <m:t>;</m:t>
              </m:r>
              <m:r>
                <m:t> </m:t>
              </m:r>
              <m:sSubSup>
                <m:e>
                  <m:r>
                    <m:rPr>
                      <m:sty m:val="bi"/>
                    </m:rPr>
                    <m:t>f</m:t>
                  </m:r>
                </m:e>
                <m:sub>
                  <m:r>
                    <m:rPr>
                      <m:nor/>
                      <m:sty m:val="p"/>
                    </m:rPr>
                    <m:t>cyr</m:t>
                  </m:r>
                </m:sub>
                <m:sup>
                  <m:r>
                    <m:rPr>
                      <m:nor/>
                      <m:sty m:val="p"/>
                    </m:rPr>
                    <m:t>char</m:t>
                  </m:r>
                </m:sup>
              </m:sSubSup>
              <m:r>
                <m:rPr>
                  <m:sty m:val="p"/>
                </m:rPr>
                <m:t>;</m:t>
              </m:r>
              <m:r>
                <m:t> </m:t>
              </m:r>
              <m:sSubSup>
                <m:e>
                  <m:r>
                    <m:rPr>
                      <m:sty m:val="bi"/>
                    </m:rPr>
                    <m:t>f</m:t>
                  </m:r>
                </m:e>
                <m:sub>
                  <m:r>
                    <m:rPr>
                      <m:nor/>
                      <m:sty m:val="p"/>
                    </m:rPr>
                    <m:t>lat</m:t>
                  </m:r>
                </m:sub>
                <m:sup>
                  <m:r>
                    <m:rPr>
                      <m:nor/>
                      <m:sty m:val="p"/>
                    </m:rPr>
                    <m:t>word</m:t>
                  </m:r>
                </m:sup>
              </m:sSubSup>
              <m:r>
                <m:rPr>
                  <m:sty m:val="p"/>
                </m:rPr>
                <m:t>;</m:t>
              </m:r>
              <m:r>
                <m:t> </m:t>
              </m:r>
              <m:sSubSup>
                <m:e>
                  <m:r>
                    <m:rPr>
                      <m:sty m:val="bi"/>
                    </m:rPr>
                    <m:t>f</m:t>
                  </m:r>
                </m:e>
                <m:sub>
                  <m:r>
                    <m:rPr>
                      <m:nor/>
                      <m:sty m:val="p"/>
                    </m:rPr>
                    <m:t>lat</m:t>
                  </m:r>
                </m:sub>
                <m:sup>
                  <m:r>
                    <m:rPr>
                      <m:nor/>
                      <m:sty m:val="p"/>
                    </m:rPr>
                    <m:t>char</m:t>
                  </m:r>
                </m:sup>
              </m:sSubSup>
              <m:r>
                <m:t> </m:t>
              </m:r>
            </m:e>
          </m:d>
        </m:oMath>
      </m:oMathPara>
    </w:p>
    <w:p>
      <w:pPr>
        <w:pStyle w:val="FirstParagraph"/>
      </w:pPr>
      <w:r>
        <w:t xml:space="preserve">Sklearn implementatsiyasida bu —</w:t>
      </w:r>
      <w:r>
        <w:t xml:space="preserve"> </w:t>
      </w:r>
      <w:r>
        <w:rPr>
          <w:rStyle w:val="VerbatimChar"/>
        </w:rPr>
        <w:t xml:space="preserve">FeatureUnion</w:t>
      </w:r>
      <w:r>
        <w:t xml:space="preserve"> </w:t>
      </w:r>
      <w:r>
        <w:t xml:space="preserve">orqali tuzilishi mumkin (4-pipeline parallel ravishda ishlaydi).</w:t>
      </w:r>
    </w:p>
    <w:bookmarkEnd w:id="20"/>
    <w:bookmarkStart w:id="21" w:name="xs-classifier-algoritmi-va-arxitekturasi"/>
    <w:p>
      <w:pPr>
        <w:pStyle w:val="Heading2"/>
      </w:pPr>
      <w:r>
        <w:t xml:space="preserve">2.3-§. XS-Classifier algoritmi va arxitekturasi</w:t>
      </w:r>
    </w:p>
    <w:p>
      <w:pPr>
        <w:pStyle w:val="FirstParagraph"/>
      </w:pPr>
      <w:r>
        <w:rPr>
          <w:b/>
          <w:bCs/>
        </w:rPr>
        <w:t xml:space="preserve">2.3.1. Umumiy chizma.</w:t>
      </w:r>
      <w:r>
        <w:t xml:space="preserve"> </w:t>
      </w:r>
      <w:r>
        <w:t xml:space="preserve">XS-Classifier quyidagi konveyerdan iborat:</w:t>
      </w:r>
    </w:p>
    <w:p>
      <w:pPr>
        <w:pStyle w:val="SourceCode"/>
      </w:pPr>
      <w:r>
        <w:rPr>
          <w:rStyle w:val="VerbatimChar"/>
        </w:rPr>
        <w:t xml:space="preserve">matn x → ScriptSegmenter → ┐</w:t>
      </w:r>
      <w:r>
        <w:br/>
      </w:r>
      <w:r>
        <w:rPr>
          <w:rStyle w:val="VerbatimChar"/>
        </w:rPr>
        <w:t xml:space="preserve">                            ├─ Cyrillic stream → word TF-IDF + char TF-IDF</w:t>
      </w:r>
      <w:r>
        <w:br/>
      </w:r>
      <w:r>
        <w:rPr>
          <w:rStyle w:val="VerbatimChar"/>
        </w:rPr>
        <w:t xml:space="preserve">                            ├─ Latin stream    → word TF-IDF + char TF-IDF</w:t>
      </w:r>
      <w:r>
        <w:br/>
      </w:r>
      <w:r>
        <w:rPr>
          <w:rStyle w:val="VerbatimChar"/>
        </w:rPr>
        <w:t xml:space="preserve">                            ↓</w:t>
      </w:r>
      <w:r>
        <w:br/>
      </w:r>
      <w:r>
        <w:rPr>
          <w:rStyle w:val="VerbatimChar"/>
        </w:rPr>
        <w:t xml:space="preserve">                       konkatenatsiya</w:t>
      </w:r>
      <w:r>
        <w:br/>
      </w:r>
      <w:r>
        <w:rPr>
          <w:rStyle w:val="VerbatimChar"/>
        </w:rPr>
        <w:t xml:space="preserve">                            ↓</w:t>
      </w:r>
      <w:r>
        <w:br/>
      </w:r>
      <w:r>
        <w:rPr>
          <w:rStyle w:val="VerbatimChar"/>
        </w:rPr>
        <w:t xml:space="preserve">                Logistic Regression (L2-regularized) → bashorat ŷ</w:t>
      </w:r>
    </w:p>
    <w:p>
      <w:pPr>
        <w:pStyle w:val="FirstParagraph"/>
      </w:pPr>
      <w:r>
        <w:rPr>
          <w:b/>
          <w:bCs/>
        </w:rPr>
        <w:t xml:space="preserve">2.3.2. Logistic regressiya bilan tasniflash.</w:t>
      </w:r>
      <w:r>
        <w:t xml:space="preserve"> </w:t>
      </w:r>
      <w:r>
        <w:t xml:space="preserve">Vektor</w:t>
      </w:r>
      <w:r>
        <w:t xml:space="preserve"> </w:t>
      </w:r>
      <m:oMath>
        <m:r>
          <m:rPr>
            <m:sty m:val="bi"/>
          </m:rPr>
          <m:t>f</m:t>
        </m:r>
        <m:r>
          <m:rPr>
            <m:sty m:val="p"/>
          </m:rPr>
          <m:t>∈</m:t>
        </m:r>
        <m:sSup>
          <m:e>
            <m:r>
              <m:rPr>
                <m:scr m:val="double-struck"/>
                <m:sty m:val="p"/>
              </m:rPr>
              <m:t>R</m:t>
            </m:r>
          </m:e>
          <m:sup>
            <m:r>
              <m:t>D</m:t>
            </m:r>
          </m:sup>
        </m:sSup>
      </m:oMath>
      <w:r>
        <w:t xml:space="preserve"> </w:t>
      </w:r>
      <w:r>
        <w:t xml:space="preserve">berilgan bo’lsin. Logistic regressiya quyidagi ehtimollikni hisoblaydi:</w:t>
      </w:r>
    </w:p>
    <w:p>
      <w:pPr>
        <w:pStyle w:val="BodyText"/>
      </w:pPr>
      <m:oMathPara>
        <m:oMathParaPr>
          <m:jc m:val="center"/>
        </m:oMathParaPr>
        <m:oMath>
          <m:r>
            <m:t>P</m:t>
          </m:r>
          <m:r>
            <m:rPr>
              <m:sty m:val="p"/>
            </m:rPr>
            <m:t>(</m:t>
          </m:r>
          <m:r>
            <m:t>y</m:t>
          </m:r>
          <m:r>
            <m:rPr>
              <m:sty m:val="p"/>
            </m:rPr>
            <m:t>=</m:t>
          </m:r>
          <m:r>
            <m:t>1</m:t>
          </m:r>
          <m:r>
            <m:rPr>
              <m:sty m:val="p"/>
            </m:rPr>
            <m:t>∣</m:t>
          </m:r>
          <m:r>
            <m:rPr>
              <m:sty m:val="bi"/>
            </m:rPr>
            <m:t>f</m:t>
          </m:r>
          <m:r>
            <m:rPr>
              <m:sty m:val="p"/>
            </m:rPr>
            <m:t>)</m:t>
          </m:r>
          <m:r>
            <m:rPr>
              <m:sty m:val="p"/>
            </m:rPr>
            <m:t>=</m:t>
          </m:r>
          <m:r>
            <m:t>σ</m:t>
          </m:r>
          <m:r>
            <m:rPr>
              <m:sty m:val="p"/>
            </m:rPr>
            <m:t>(</m:t>
          </m:r>
          <m:sSup>
            <m:e>
              <m:r>
                <m:rPr>
                  <m:sty m:val="bi"/>
                </m:rPr>
                <m:t>w</m:t>
              </m:r>
            </m:e>
            <m:sup>
              <m:r>
                <m:rPr>
                  <m:sty m:val="p"/>
                </m:rPr>
                <m:t>⊤</m:t>
              </m:r>
            </m:sup>
          </m:sSup>
          <m:r>
            <m:rPr>
              <m:sty m:val="bi"/>
            </m:rPr>
            <m:t>f</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rPr>
                          <m:sty m:val="bi"/>
                        </m:rPr>
                        <m:t>w</m:t>
                      </m:r>
                    </m:e>
                    <m:sup>
                      <m:r>
                        <m:rPr>
                          <m:sty m:val="p"/>
                        </m:rPr>
                        <m:t>⊤</m:t>
                      </m:r>
                    </m:sup>
                  </m:sSup>
                  <m:r>
                    <m:rPr>
                      <m:sty m:val="bi"/>
                    </m:rPr>
                    <m:t>f</m:t>
                  </m:r>
                  <m:r>
                    <m:rPr>
                      <m:sty m:val="p"/>
                    </m:rPr>
                    <m:t>+</m:t>
                  </m:r>
                  <m:r>
                    <m:t>b</m:t>
                  </m:r>
                  <m:r>
                    <m:rPr>
                      <m:sty m:val="p"/>
                    </m:rPr>
                    <m:t>)</m:t>
                  </m:r>
                </m:sup>
              </m:sSup>
            </m:den>
          </m:f>
        </m:oMath>
      </m:oMathPara>
    </w:p>
    <w:p>
      <w:pPr>
        <w:pStyle w:val="FirstParagraph"/>
      </w:pPr>
      <w:r>
        <w:t xml:space="preserve">bu yerda</w:t>
      </w:r>
      <w:r>
        <w:t xml:space="preserve"> </w:t>
      </w:r>
      <m:oMath>
        <m:r>
          <m:rPr>
            <m:sty m:val="bi"/>
          </m:rPr>
          <m:t>w</m:t>
        </m:r>
        <m:r>
          <m:rPr>
            <m:sty m:val="p"/>
          </m:rPr>
          <m:t>∈</m:t>
        </m:r>
        <m:sSup>
          <m:e>
            <m:r>
              <m:rPr>
                <m:scr m:val="double-struck"/>
                <m:sty m:val="p"/>
              </m:rPr>
              <m:t>R</m:t>
            </m:r>
          </m:e>
          <m:sup>
            <m:r>
              <m:t>D</m:t>
            </m:r>
          </m:sup>
        </m:sSup>
      </m:oMath>
      <w:r>
        <w:t xml:space="preserve"> </w:t>
      </w:r>
      <w:r>
        <w:t xml:space="preserve">— vaznlar vektori,</w:t>
      </w:r>
      <w:r>
        <w:t xml:space="preserve"> </w:t>
      </w:r>
      <m:oMath>
        <m:r>
          <m:t>b</m:t>
        </m:r>
        <m:r>
          <m:rPr>
            <m:sty m:val="p"/>
          </m:rPr>
          <m:t>∈</m:t>
        </m:r>
        <m:r>
          <m:rPr>
            <m:scr m:val="double-struck"/>
            <m:sty m:val="p"/>
          </m:rPr>
          <m:t>R</m:t>
        </m:r>
      </m:oMath>
      <w:r>
        <w:t xml:space="preserve"> </w:t>
      </w:r>
      <w:r>
        <w:t xml:space="preserve">— bias.</w:t>
      </w:r>
    </w:p>
    <w:p>
      <w:pPr>
        <w:pStyle w:val="BodyText"/>
      </w:pPr>
      <w:r>
        <w:t xml:space="preserve">L2-regularized logistic regressiya minimallashtirish masalasi:</w:t>
      </w:r>
    </w:p>
    <w:p>
      <w:pPr>
        <w:pStyle w:val="BodyText"/>
      </w:pPr>
      <m:oMathPara>
        <m:oMathParaPr>
          <m:jc m:val="center"/>
        </m:oMathParaPr>
        <m:oMath>
          <m:limLow>
            <m:e>
              <m:r>
                <m:rPr>
                  <m:sty m:val="p"/>
                </m:rPr>
                <m:t>min</m:t>
              </m:r>
            </m:e>
            <m:lim>
              <m:r>
                <m:rPr>
                  <m:sty m:val="bi"/>
                </m:rPr>
                <m:t>w</m:t>
              </m:r>
              <m:r>
                <m:rPr>
                  <m:sty m:val="p"/>
                </m:rPr>
                <m:t>,</m:t>
              </m:r>
              <m:r>
                <m:t>b</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1</m:t>
              </m:r>
              <m:r>
                <m:rPr>
                  <m:sty m:val="p"/>
                </m:rPr>
                <m:t>+</m:t>
              </m:r>
              <m:sSup>
                <m:e>
                  <m:r>
                    <m:t>e</m:t>
                  </m:r>
                </m:e>
                <m:sup>
                  <m:r>
                    <m:rPr>
                      <m:sty m:val="p"/>
                    </m:rPr>
                    <m:t>−</m:t>
                  </m:r>
                  <m:sSub>
                    <m:e>
                      <m:r>
                        <m:t>y</m:t>
                      </m:r>
                    </m:e>
                    <m:sub>
                      <m:r>
                        <m:t>i</m:t>
                      </m:r>
                    </m:sub>
                  </m:sSub>
                  <m:r>
                    <m:rPr>
                      <m:sty m:val="p"/>
                    </m:rPr>
                    <m:t>(</m:t>
                  </m:r>
                  <m:sSup>
                    <m:e>
                      <m:r>
                        <m:rPr>
                          <m:sty m:val="bi"/>
                        </m:rPr>
                        <m:t>w</m:t>
                      </m:r>
                    </m:e>
                    <m:sup>
                      <m:r>
                        <m:rPr>
                          <m:sty m:val="p"/>
                        </m:rPr>
                        <m:t>⊤</m:t>
                      </m:r>
                    </m:sup>
                  </m:sSup>
                  <m:sSub>
                    <m:e>
                      <m:r>
                        <m:rPr>
                          <m:sty m:val="bi"/>
                        </m:rPr>
                        <m:t>f</m:t>
                      </m:r>
                    </m:e>
                    <m:sub>
                      <m:r>
                        <m:t>i</m:t>
                      </m:r>
                    </m:sub>
                  </m:sSub>
                  <m:r>
                    <m:rPr>
                      <m:sty m:val="p"/>
                    </m:rPr>
                    <m:t>+</m:t>
                  </m:r>
                  <m:r>
                    <m:t>b</m:t>
                  </m:r>
                  <m:r>
                    <m:rPr>
                      <m:sty m:val="p"/>
                    </m:rPr>
                    <m:t>)</m:t>
                  </m:r>
                </m:sup>
              </m:sSup>
            </m:e>
          </m:d>
          <m:r>
            <m:rPr>
              <m:sty m:val="p"/>
            </m:rPr>
            <m:t>+</m:t>
          </m:r>
          <m:f>
            <m:fPr>
              <m:type m:val="bar"/>
            </m:fPr>
            <m:num>
              <m:r>
                <m:t>1</m:t>
              </m:r>
            </m:num>
            <m:den>
              <m:r>
                <m:t>2</m:t>
              </m:r>
              <m:r>
                <m:t>C</m:t>
              </m:r>
            </m:den>
          </m:f>
          <m:r>
            <m:rPr>
              <m:sty m:val="p"/>
            </m:rPr>
            <m:t>∥</m:t>
          </m:r>
          <m:r>
            <m:rPr>
              <m:sty m:val="bi"/>
            </m:rPr>
            <m:t>w</m:t>
          </m:r>
          <m:sSubSup>
            <m:e>
              <m:r>
                <m:rPr>
                  <m:sty m:val="p"/>
                </m:rPr>
                <m:t>∥</m:t>
              </m:r>
            </m:e>
            <m:sub>
              <m:r>
                <m:t>2</m:t>
              </m:r>
            </m:sub>
            <m:sup>
              <m:r>
                <m:t>2</m:t>
              </m:r>
            </m:sup>
          </m:sSubSup>
        </m:oMath>
      </m:oMathPara>
    </w:p>
    <w:p>
      <w:pPr>
        <w:pStyle w:val="FirstParagraph"/>
      </w:pPr>
      <w:r>
        <w:t xml:space="preserve">bu yerda</w:t>
      </w:r>
      <w:r>
        <w:t xml:space="preserve"> </w:t>
      </w:r>
      <m:oMath>
        <m:r>
          <m:t>C</m:t>
        </m:r>
        <m:r>
          <m:rPr>
            <m:sty m:val="p"/>
          </m:rPr>
          <m:t>&gt;</m:t>
        </m:r>
        <m:r>
          <m:t>0</m:t>
        </m:r>
      </m:oMath>
      <w:r>
        <w:t xml:space="preserve"> </w:t>
      </w:r>
      <w:r>
        <w:t xml:space="preserve">— tartibga solish parametri (tajribada</w:t>
      </w:r>
      <w:r>
        <w:t xml:space="preserve"> </w:t>
      </w:r>
      <m:oMath>
        <m:r>
          <m:t>C</m:t>
        </m:r>
        <m:r>
          <m:rPr>
            <m:sty m:val="p"/>
          </m:rPr>
          <m:t>=</m:t>
        </m:r>
        <m:r>
          <m:t>1</m:t>
        </m:r>
        <m:r>
          <m:rPr>
            <m:sty m:val="p"/>
          </m:rPr>
          <m:t>,</m:t>
        </m:r>
        <m:r>
          <m:t>0</m:t>
        </m:r>
      </m:oMath>
      <w:r>
        <w:t xml:space="preserve">).</w:t>
      </w:r>
    </w:p>
    <w:p>
      <w:pPr>
        <w:pStyle w:val="BodyText"/>
      </w:pPr>
      <w:r>
        <w:rPr>
          <w:b/>
          <w:bCs/>
        </w:rPr>
        <w:t xml:space="preserve">2.3.3. Sinflarni muvozanatlash (class balancing).</w:t>
      </w:r>
      <w:r>
        <w:t xml:space="preserve"> </w:t>
      </w:r>
      <w:r>
        <w:t xml:space="preserve">Kamyob sinf (saraton,</w:t>
      </w:r>
      <w:r>
        <w:t xml:space="preserve"> </w:t>
      </w:r>
      <m:oMath>
        <m:sSup>
          <m:e>
            <m:r>
              <m:t>n</m:t>
            </m:r>
          </m:e>
          <m:sup>
            <m:r>
              <m:rPr>
                <m:sty m:val="p"/>
              </m:rPr>
              <m:t>+</m:t>
            </m:r>
          </m:sup>
        </m:sSup>
        <m:r>
          <m:rPr>
            <m:sty m:val="p"/>
          </m:rPr>
          <m:t>=</m:t>
        </m:r>
        <m:r>
          <m:t>345</m:t>
        </m:r>
      </m:oMath>
      <w:r>
        <w:t xml:space="preserve">) ko’p sinfdan (</w:t>
      </w:r>
      <m:oMath>
        <m:sSup>
          <m:e>
            <m:r>
              <m:t>n</m:t>
            </m:r>
          </m:e>
          <m:sup>
            <m:r>
              <m:rPr>
                <m:sty m:val="p"/>
              </m:rPr>
              <m:t>−</m:t>
            </m:r>
          </m:sup>
        </m:sSup>
        <m:r>
          <m:rPr>
            <m:sty m:val="p"/>
          </m:rPr>
          <m:t>=</m:t>
        </m:r>
        <m:r>
          <m:t>1494</m:t>
        </m:r>
      </m:oMath>
      <w:r>
        <w:t xml:space="preserve">) sezilarli kam bo’lganligi uchun har bir namunaga sinf-bog’liq vazn beriladi:</w:t>
      </w:r>
    </w:p>
    <w:p>
      <w:pPr>
        <w:pStyle w:val="BodyText"/>
      </w:pPr>
      <m:oMathPara>
        <m:oMathParaPr>
          <m:jc m:val="center"/>
        </m:oMathParaPr>
        <m:oMath>
          <m:sSub>
            <m:e>
              <m:r>
                <m:t>α</m:t>
              </m:r>
            </m:e>
            <m:sub>
              <m:r>
                <m:t>i</m:t>
              </m:r>
            </m:sub>
          </m:sSub>
          <m:r>
            <m:rPr>
              <m:sty m:val="p"/>
            </m:rPr>
            <m:t>=</m:t>
          </m:r>
          <m:f>
            <m:fPr>
              <m:type m:val="bar"/>
            </m:fPr>
            <m:num>
              <m:r>
                <m:t>N</m:t>
              </m:r>
            </m:num>
            <m:den>
              <m:r>
                <m:t>2</m:t>
              </m:r>
              <m:r>
                <m:rPr>
                  <m:sty m:val="p"/>
                </m:rPr>
                <m:t>⋅</m:t>
              </m:r>
              <m:r>
                <m:rPr>
                  <m:sty m:val="p"/>
                </m:rPr>
                <m:t>|</m:t>
              </m:r>
              <m:r>
                <m:rPr>
                  <m:sty m:val="p"/>
                </m:rPr>
                <m:t>{</m:t>
              </m:r>
              <m:r>
                <m:t>j</m:t>
              </m:r>
              <m:r>
                <m:rPr>
                  <m:sty m:val="p"/>
                </m:rPr>
                <m:t>:</m:t>
              </m:r>
              <m:sSub>
                <m:e>
                  <m:r>
                    <m:t>y</m:t>
                  </m:r>
                </m:e>
                <m:sub>
                  <m:r>
                    <m:t>j</m:t>
                  </m:r>
                </m:sub>
              </m:sSub>
              <m:r>
                <m:rPr>
                  <m:sty m:val="p"/>
                </m:rPr>
                <m:t>=</m:t>
              </m:r>
              <m:sSub>
                <m:e>
                  <m:r>
                    <m:t>y</m:t>
                  </m:r>
                </m:e>
                <m:sub>
                  <m:r>
                    <m:t>i</m:t>
                  </m:r>
                </m:sub>
              </m:sSub>
              <m:r>
                <m:rPr>
                  <m:sty m:val="p"/>
                </m:rPr>
                <m:t>}</m:t>
              </m:r>
              <m:r>
                <m:rPr>
                  <m:sty m:val="p"/>
                </m:rPr>
                <m:t>|</m:t>
              </m:r>
            </m:den>
          </m:f>
        </m:oMath>
      </m:oMathPara>
    </w:p>
    <w:p>
      <w:pPr>
        <w:pStyle w:val="FirstParagraph"/>
      </w:pPr>
      <w:r>
        <w:t xml:space="preserve">ya’ni har bir sinf</w:t>
      </w:r>
      <w:r>
        <w:t xml:space="preserve"> </w:t>
      </w:r>
      <m:oMath>
        <m:r>
          <m:t>α</m:t>
        </m:r>
      </m:oMath>
      <w:r>
        <w:t xml:space="preserve"> </w:t>
      </w:r>
      <w:r>
        <w:t xml:space="preserve">orqali teng vazn oladi. Bu —</w:t>
      </w:r>
      <w:r>
        <w:t xml:space="preserve"> </w:t>
      </w:r>
      <w:r>
        <w:rPr>
          <w:rStyle w:val="VerbatimChar"/>
        </w:rPr>
        <w:t xml:space="preserve">class_weight='balanced'</w:t>
      </w:r>
      <w:r>
        <w:t xml:space="preserve"> </w:t>
      </w:r>
      <w:r>
        <w:t xml:space="preserve">parametriga teng.</w:t>
      </w:r>
    </w:p>
    <w:p>
      <w:pPr>
        <w:pStyle w:val="BodyText"/>
      </w:pPr>
      <w:r>
        <w:rPr>
          <w:b/>
          <w:bCs/>
        </w:rPr>
        <w:t xml:space="preserve">2.3.4. Hyperparametrlar.</w:t>
      </w:r>
      <w:r>
        <w:t xml:space="preserve"> </w:t>
      </w:r>
      <w:r>
        <w:t xml:space="preserve">XS-Classifier tajribada quyidagi parametrlar bilan o’qitilgan: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w:t>
            </w:r>
          </w:p>
        </w:tc>
        <w:tc>
          <w:tcPr/>
          <w:p>
            <w:pPr>
              <w:pStyle w:val="Compact"/>
            </w:pPr>
            <w:r>
              <w:t xml:space="preserve">Qiymat</w:t>
            </w:r>
          </w:p>
        </w:tc>
      </w:tr>
      <w:tr>
        <w:tc>
          <w:tcPr/>
          <w:p>
            <w:pPr>
              <w:pStyle w:val="Compact"/>
            </w:pPr>
            <w:r>
              <w:rPr>
                <w:rStyle w:val="VerbatimChar"/>
              </w:rPr>
              <w:t xml:space="preserve">word_ngram_range</w:t>
            </w:r>
          </w:p>
        </w:tc>
        <w:tc>
          <w:tcPr/>
          <w:p>
            <w:pPr>
              <w:pStyle w:val="Compact"/>
            </w:pPr>
            <w:r>
              <w:t xml:space="preserve">(1, 2)</w:t>
            </w:r>
          </w:p>
        </w:tc>
      </w:tr>
      <w:tr>
        <w:tc>
          <w:tcPr/>
          <w:p>
            <w:pPr>
              <w:pStyle w:val="Compact"/>
            </w:pPr>
            <w:r>
              <w:rPr>
                <w:rStyle w:val="VerbatimChar"/>
              </w:rPr>
              <w:t xml:space="preserve">word_min_df</w:t>
            </w:r>
          </w:p>
        </w:tc>
        <w:tc>
          <w:tcPr/>
          <w:p>
            <w:pPr>
              <w:pStyle w:val="Compact"/>
            </w:pPr>
            <w:r>
              <w:t xml:space="preserve">2</w:t>
            </w:r>
          </w:p>
        </w:tc>
      </w:tr>
      <w:tr>
        <w:tc>
          <w:tcPr/>
          <w:p>
            <w:pPr>
              <w:pStyle w:val="Compact"/>
            </w:pPr>
            <w:r>
              <w:rPr>
                <w:rStyle w:val="VerbatimChar"/>
              </w:rPr>
              <w:t xml:space="preserve">word_max_df</w:t>
            </w:r>
          </w:p>
        </w:tc>
        <w:tc>
          <w:tcPr/>
          <w:p>
            <w:pPr>
              <w:pStyle w:val="Compact"/>
            </w:pPr>
            <w:r>
              <w:t xml:space="preserve">0.95</w:t>
            </w:r>
          </w:p>
        </w:tc>
      </w:tr>
      <w:tr>
        <w:tc>
          <w:tcPr/>
          <w:p>
            <w:pPr>
              <w:pStyle w:val="Compact"/>
            </w:pPr>
            <w:r>
              <w:rPr>
                <w:rStyle w:val="VerbatimChar"/>
              </w:rPr>
              <w:t xml:space="preserve">char_ngram_range</w:t>
            </w:r>
            <w:r>
              <w:t xml:space="preserve"> </w:t>
            </w:r>
            <w:r>
              <w:t xml:space="preserve">(analyzer=</w:t>
            </w:r>
            <w:r>
              <w:rPr>
                <w:rStyle w:val="VerbatimChar"/>
              </w:rPr>
              <w:t xml:space="preserve">char_wb</w:t>
            </w:r>
            <w:r>
              <w:t xml:space="preserve">)</w:t>
            </w:r>
          </w:p>
        </w:tc>
        <w:tc>
          <w:tcPr/>
          <w:p>
            <w:pPr>
              <w:pStyle w:val="Compact"/>
            </w:pPr>
            <w:r>
              <w:t xml:space="preserve">(3, 5)</w:t>
            </w:r>
          </w:p>
        </w:tc>
      </w:tr>
      <w:tr>
        <w:tc>
          <w:tcPr/>
          <w:p>
            <w:pPr>
              <w:pStyle w:val="Compact"/>
            </w:pPr>
            <w:r>
              <w:rPr>
                <w:rStyle w:val="VerbatimChar"/>
              </w:rPr>
              <w:t xml:space="preserve">char_min_df</w:t>
            </w:r>
          </w:p>
        </w:tc>
        <w:tc>
          <w:tcPr/>
          <w:p>
            <w:pPr>
              <w:pStyle w:val="Compact"/>
            </w:pPr>
            <w:r>
              <w:t xml:space="preserve">2</w:t>
            </w:r>
          </w:p>
        </w:tc>
      </w:tr>
      <w:tr>
        <w:tc>
          <w:tcPr/>
          <w:p>
            <w:pPr>
              <w:pStyle w:val="Compact"/>
            </w:pPr>
            <w:r>
              <w:rPr>
                <w:rStyle w:val="VerbatimChar"/>
              </w:rPr>
              <w:t xml:space="preserve">char_max_df</w:t>
            </w:r>
          </w:p>
        </w:tc>
        <w:tc>
          <w:tcPr/>
          <w:p>
            <w:pPr>
              <w:pStyle w:val="Compact"/>
            </w:pPr>
            <w:r>
              <w:t xml:space="preserve">0.95</w:t>
            </w:r>
          </w:p>
        </w:tc>
      </w:tr>
      <w:tr>
        <w:tc>
          <w:tcPr/>
          <w:p>
            <w:pPr>
              <w:pStyle w:val="Compact"/>
            </w:pPr>
            <w:r>
              <w:rPr>
                <w:rStyle w:val="VerbatimChar"/>
              </w:rPr>
              <w:t xml:space="preserve">sublinear_tf</w:t>
            </w:r>
          </w:p>
        </w:tc>
        <w:tc>
          <w:tcPr/>
          <w:p>
            <w:pPr>
              <w:pStyle w:val="Compact"/>
            </w:pPr>
            <w:r>
              <w:t xml:space="preserve">True</w:t>
            </w:r>
          </w:p>
        </w:tc>
      </w:tr>
      <w:tr>
        <w:tc>
          <w:tcPr/>
          <w:p>
            <w:pPr>
              <w:pStyle w:val="Compact"/>
            </w:pPr>
            <w:r>
              <w:t xml:space="preserve">LR</w:t>
            </w:r>
            <w:r>
              <w:t xml:space="preserve"> </w:t>
            </w:r>
            <w:r>
              <w:rPr>
                <w:rStyle w:val="VerbatimChar"/>
              </w:rPr>
              <w:t xml:space="preserve">C</w:t>
            </w:r>
          </w:p>
        </w:tc>
        <w:tc>
          <w:tcPr/>
          <w:p>
            <w:pPr>
              <w:pStyle w:val="Compact"/>
            </w:pPr>
            <w:r>
              <w:t xml:space="preserve">1.0</w:t>
            </w:r>
          </w:p>
        </w:tc>
      </w:tr>
      <w:tr>
        <w:tc>
          <w:tcPr/>
          <w:p>
            <w:pPr>
              <w:pStyle w:val="Compact"/>
            </w:pPr>
            <w:r>
              <w:t xml:space="preserve">LR</w:t>
            </w:r>
            <w:r>
              <w:t xml:space="preserve"> </w:t>
            </w:r>
            <w:r>
              <w:rPr>
                <w:rStyle w:val="VerbatimChar"/>
              </w:rPr>
              <w:t xml:space="preserve">class_weight</w:t>
            </w:r>
          </w:p>
        </w:tc>
        <w:tc>
          <w:tcPr/>
          <w:p>
            <w:pPr>
              <w:pStyle w:val="Compact"/>
            </w:pPr>
            <w:r>
              <w:t xml:space="preserve">‘balanced’</w:t>
            </w:r>
          </w:p>
        </w:tc>
      </w:tr>
      <w:tr>
        <w:tc>
          <w:tcPr/>
          <w:p>
            <w:pPr>
              <w:pStyle w:val="Compact"/>
            </w:pPr>
            <w:r>
              <w:t xml:space="preserve">LR</w:t>
            </w:r>
            <w:r>
              <w:t xml:space="preserve"> </w:t>
            </w:r>
            <w:r>
              <w:rPr>
                <w:rStyle w:val="VerbatimChar"/>
              </w:rPr>
              <w:t xml:space="preserve">solver</w:t>
            </w:r>
          </w:p>
        </w:tc>
        <w:tc>
          <w:tcPr/>
          <w:p>
            <w:pPr>
              <w:pStyle w:val="Compact"/>
            </w:pPr>
            <w:r>
              <w:t xml:space="preserve">‘liblinear’</w:t>
            </w:r>
          </w:p>
        </w:tc>
      </w:tr>
      <w:tr>
        <w:tc>
          <w:tcPr/>
          <w:p>
            <w:pPr>
              <w:pStyle w:val="Compact"/>
            </w:pPr>
            <w:r>
              <w:t xml:space="preserve">LR</w:t>
            </w:r>
            <w:r>
              <w:t xml:space="preserve"> </w:t>
            </w:r>
            <w:r>
              <w:rPr>
                <w:rStyle w:val="VerbatimChar"/>
              </w:rPr>
              <w:t xml:space="preserve">max_iter</w:t>
            </w:r>
          </w:p>
        </w:tc>
        <w:tc>
          <w:tcPr/>
          <w:p>
            <w:pPr>
              <w:pStyle w:val="Compact"/>
            </w:pPr>
            <w:r>
              <w:t xml:space="preserve">2000</w:t>
            </w:r>
          </w:p>
        </w:tc>
      </w:tr>
    </w:tbl>
    <w:bookmarkEnd w:id="21"/>
    <w:bookmarkStart w:id="22" w:name="tajribaviy-tadqiqotlar-va-natijalar"/>
    <w:p>
      <w:pPr>
        <w:pStyle w:val="Heading2"/>
      </w:pPr>
      <w:r>
        <w:t xml:space="preserve">2.4-§. Tajribaviy tadqiqotlar va natijalar</w:t>
      </w:r>
    </w:p>
    <w:p>
      <w:pPr>
        <w:pStyle w:val="FirstParagraph"/>
      </w:pPr>
      <w:r>
        <w:rPr>
          <w:b/>
          <w:bCs/>
        </w:rPr>
        <w:t xml:space="preserve">2.4.1. Ma’lumotlar to’plami.</w:t>
      </w:r>
      <w:r>
        <w:t xml:space="preserve"> </w:t>
      </w:r>
      <w:r>
        <w:t xml:space="preserve">Tajribada 1839 ta haqiqiy mammografiya klinik yozuvi ishlatildi. Yorliqlar avtomatik regex orqali olingan: agar tashxis (diagnosis) yoki radiolog xulosasi (report) maydonida quyidagi paternlar topilsa, yorliq</w:t>
      </w:r>
      <w:r>
        <w:t xml:space="preserve"> </w:t>
      </w:r>
      <m:oMath>
        <m:r>
          <m:t>y</m:t>
        </m:r>
        <m:r>
          <m:rPr>
            <m:sty m:val="p"/>
          </m:rPr>
          <m:t>=</m:t>
        </m:r>
        <m:r>
          <m:t>1</m:t>
        </m:r>
      </m:oMath>
      <w:r>
        <w:t xml:space="preserve"> </w:t>
      </w:r>
      <w:r>
        <w:t xml:space="preserve">(saraton mavjud), aks holda</w:t>
      </w:r>
      <w:r>
        <w:t xml:space="preserve"> </w:t>
      </w:r>
      <m:oMath>
        <m:r>
          <m:t>y</m:t>
        </m:r>
        <m:r>
          <m:rPr>
            <m:sty m:val="p"/>
          </m:rPr>
          <m:t>=</m:t>
        </m:r>
        <m:r>
          <m:t>0</m:t>
        </m:r>
      </m:oMath>
      <w:r>
        <w:t xml:space="preserve">:</w:t>
      </w:r>
    </w:p>
    <w:p>
      <w:pPr>
        <w:pStyle w:val="SourceCode"/>
      </w:pPr>
      <w:r>
        <w:rPr>
          <w:rStyle w:val="VerbatimChar"/>
        </w:rPr>
        <w:t xml:space="preserve">\bC\s*50\b      |  С\s*50         | \bsarat[oa]n  | \bсарат[оа]н</w:t>
      </w:r>
      <w:r>
        <w:br/>
      </w:r>
      <w:r>
        <w:rPr>
          <w:rStyle w:val="VerbatimChar"/>
        </w:rPr>
        <w:t xml:space="preserve">\bрак\b         | \braka?\b       | саратон       | saraton  </w:t>
      </w:r>
      <w:r>
        <w:br/>
      </w:r>
      <w:r>
        <w:rPr>
          <w:rStyle w:val="VerbatimChar"/>
        </w:rPr>
        <w:t xml:space="preserve">karsinom        | карцином        | malign        | малигн</w:t>
      </w:r>
      <w:r>
        <w:br/>
      </w:r>
      <w:r>
        <w:rPr>
          <w:rStyle w:val="VerbatimChar"/>
        </w:rPr>
        <w:t xml:space="preserve">\bM\s*8500/3\b</w:t>
      </w:r>
    </w:p>
    <w:p>
      <w:pPr>
        <w:pStyle w:val="FirstParagraph"/>
      </w:pPr>
      <w:r>
        <w:t xml:space="preserve">Yorliqlarning yakuniy taqsimoti:</w:t>
      </w:r>
      <w:r>
        <w:t xml:space="preserve"> </w:t>
      </w:r>
      <m:oMath>
        <m:sSup>
          <m:e>
            <m:r>
              <m:t>n</m:t>
            </m:r>
          </m:e>
          <m:sup>
            <m:r>
              <m:rPr>
                <m:sty m:val="p"/>
              </m:rPr>
              <m:t>+</m:t>
            </m:r>
          </m:sup>
        </m:sSup>
        <m:r>
          <m:rPr>
            <m:sty m:val="p"/>
          </m:rPr>
          <m:t>=</m:t>
        </m:r>
        <m:r>
          <m:t>345</m:t>
        </m:r>
      </m:oMath>
      <w:r>
        <w:t xml:space="preserve"> </w:t>
      </w:r>
      <w:r>
        <w:t xml:space="preserve">(saraton,</w:t>
      </w:r>
      <w:r>
        <w:t xml:space="preserve"> </w:t>
      </w:r>
      <m:oMath>
        <m:r>
          <m:t>18</m:t>
        </m:r>
        <m:r>
          <m:rPr>
            <m:sty m:val="p"/>
          </m:rPr>
          <m:t>,</m:t>
        </m:r>
        <m:r>
          <m:t>8</m:t>
        </m:r>
        <m:r>
          <m:rPr>
            <m:sty m:val="p"/>
          </m:rPr>
          <m:t>%</m:t>
        </m:r>
      </m:oMath>
      <w:r>
        <w:t xml:space="preserve">),</w:t>
      </w:r>
      <w:r>
        <w:t xml:space="preserve"> </w:t>
      </w:r>
      <m:oMath>
        <m:sSup>
          <m:e>
            <m:r>
              <m:t>n</m:t>
            </m:r>
          </m:e>
          <m:sup>
            <m:r>
              <m:rPr>
                <m:sty m:val="p"/>
              </m:rPr>
              <m:t>−</m:t>
            </m:r>
          </m:sup>
        </m:sSup>
        <m:r>
          <m:rPr>
            <m:sty m:val="p"/>
          </m:rPr>
          <m:t>=</m:t>
        </m:r>
        <m:r>
          <m:t>1494</m:t>
        </m:r>
      </m:oMath>
      <w:r>
        <w:t xml:space="preserve"> </w:t>
      </w:r>
      <w:r>
        <w:t xml:space="preserve">(saraton emas,</w:t>
      </w:r>
      <w:r>
        <w:t xml:space="preserve"> </w:t>
      </w:r>
      <m:oMath>
        <m:r>
          <m:t>81</m:t>
        </m:r>
        <m:r>
          <m:rPr>
            <m:sty m:val="p"/>
          </m:rPr>
          <m:t>,</m:t>
        </m:r>
        <m:r>
          <m:t>2</m:t>
        </m:r>
        <m:r>
          <m:rPr>
            <m:sty m:val="p"/>
          </m:rPr>
          <m:t>%</m:t>
        </m:r>
      </m:oMath>
      <w:r>
        <w:t xml:space="preserve">).</w:t>
      </w:r>
    </w:p>
    <w:p>
      <w:pPr>
        <w:pStyle w:val="BodyText"/>
      </w:pPr>
      <w:r>
        <w:rPr>
          <w:b/>
          <w:bCs/>
        </w:rPr>
        <w:t xml:space="preserve">2.4.2. Cross-validation strategiyasi.</w:t>
      </w:r>
      <w:r>
        <w:t xml:space="preserve"> </w:t>
      </w:r>
      <w:r>
        <w:t xml:space="preserve">5-fold</w:t>
      </w:r>
      <w:r>
        <w:t xml:space="preserve"> </w:t>
      </w:r>
      <w:r>
        <w:rPr>
          <w:i/>
          <w:iCs/>
        </w:rPr>
        <w:t xml:space="preserve">stratified</w:t>
      </w:r>
      <w:r>
        <w:t xml:space="preserve"> </w:t>
      </w:r>
      <w:r>
        <w:t xml:space="preserve">cross-validation qo’llanildi: sinf taqsimoti har bir foldda bir xil saqlanadi. Tasodifiylik fiksatsiya qilingan:</w:t>
      </w:r>
      <w:r>
        <w:t xml:space="preserve"> </w:t>
      </w:r>
      <w:r>
        <w:rPr>
          <w:rStyle w:val="VerbatimChar"/>
        </w:rPr>
        <w:t xml:space="preserve">random_state = 42</w:t>
      </w:r>
      <w:r>
        <w:t xml:space="preserve">.</w:t>
      </w:r>
    </w:p>
    <w:p>
      <w:pPr>
        <w:pStyle w:val="BodyText"/>
      </w:pPr>
      <w:r>
        <w:rPr>
          <w:b/>
          <w:bCs/>
        </w:rPr>
        <w:t xml:space="preserve">2.4.3. Baseline modellar.</w:t>
      </w:r>
      <w:r>
        <w:t xml:space="preserve"> </w:t>
      </w:r>
      <w:r>
        <w:t xml:space="preserve">XS-Classifier quyidagi baseline modellar bilan solishtirildi:</w:t>
      </w:r>
    </w:p>
    <w:p>
      <w:pPr>
        <w:pStyle w:val="BodyText"/>
      </w:pPr>
      <w:r>
        <w:t xml:space="preserve">–</w:t>
      </w:r>
      <w:r>
        <w:t xml:space="preserve"> </w:t>
      </w:r>
      <w:r>
        <w:rPr>
          <w:b/>
          <w:bCs/>
        </w:rPr>
        <w:t xml:space="preserve">Word-only TF-IDF (Latin-blind)</w:t>
      </w:r>
      <w:r>
        <w:t xml:space="preserve"> </w:t>
      </w:r>
      <w:r>
        <w:t xml:space="preserve">— faqat lotin lug’atida word TF-IDF, kirill matn yo’q;</w:t>
      </w:r>
    </w:p>
    <w:p>
      <w:pPr>
        <w:pStyle w:val="BodyText"/>
      </w:pPr>
      <w:r>
        <w:t xml:space="preserve">–</w:t>
      </w:r>
      <w:r>
        <w:t xml:space="preserve"> </w:t>
      </w:r>
      <w:r>
        <w:rPr>
          <w:b/>
          <w:bCs/>
        </w:rPr>
        <w:t xml:space="preserve">Char</w:t>
      </w:r>
      <w:r>
        <w:rPr>
          <w:b/>
          <w:bCs/>
        </w:rPr>
        <w:t xml:space="preserve"> </w:t>
      </w:r>
      <m:oMath>
        <m:r>
          <m:t>n</m:t>
        </m:r>
      </m:oMath>
      <w:r>
        <w:rPr>
          <w:b/>
          <w:bCs/>
        </w:rPr>
        <w:t xml:space="preserve">-gram TF-IDF (script-blind)</w:t>
      </w:r>
      <w:r>
        <w:t xml:space="preserve"> </w:t>
      </w:r>
      <w:r>
        <w:t xml:space="preserve">— bitta char</w:t>
      </w:r>
      <w:r>
        <w:t xml:space="preserve"> </w:t>
      </w:r>
      <m:oMath>
        <m:r>
          <m:t>n</m:t>
        </m:r>
      </m:oMath>
      <w:r>
        <w:t xml:space="preserve">-gram TF-IDF, skript bo’yicha bo’linmagan;</w:t>
      </w:r>
    </w:p>
    <w:p>
      <w:pPr>
        <w:pStyle w:val="BodyText"/>
      </w:pPr>
      <w:r>
        <w:t xml:space="preserve">–</w:t>
      </w:r>
      <w:r>
        <w:t xml:space="preserve"> </w:t>
      </w:r>
      <w:r>
        <w:rPr>
          <w:b/>
          <w:bCs/>
        </w:rPr>
        <w:t xml:space="preserve">Word + Char hybrid (single stream)</w:t>
      </w:r>
      <w:r>
        <w:t xml:space="preserve"> </w:t>
      </w:r>
      <w:r>
        <w:t xml:space="preserve">— word va char TF-IDF birlashtirilgan, lekin skript bo’yicha alohida emas.</w:t>
      </w:r>
    </w:p>
    <w:p>
      <w:pPr>
        <w:pStyle w:val="BodyText"/>
      </w:pPr>
      <w:r>
        <w:rPr>
          <w:b/>
          <w:bCs/>
        </w:rPr>
        <w:t xml:space="preserve">2.4.4. Asosiy natijalar.</w:t>
      </w:r>
      <w:r>
        <w:t xml:space="preserve"> </w:t>
      </w:r>
      <w:r>
        <w:t xml:space="preserve">Real ma’lumotlar to’plami ustida olingan natijalar 2.1-jadvalda keltirilgan.</w:t>
      </w:r>
    </w:p>
    <w:p>
      <w:pPr>
        <w:pStyle w:val="BodyText"/>
      </w:pPr>
      <w:r>
        <w:rPr>
          <w:b/>
          <w:bCs/>
        </w:rPr>
        <w:t xml:space="preserve">2.1-jadval. XS-Classifier va baseline modellar uchun 5-fold cross-validation natijalari</w:t>
      </w:r>
    </w:p>
    <w:tbl>
      <w:tblPr>
        <w:tblStyle w:val="Table"/>
        <w:tblW w:type="pct" w:w="5000"/>
        <w:tblLayout w:type="fixed"/>
        <w:tblLook w:firstRow="1" w:lastRow="0" w:firstColumn="0" w:lastColumn="0" w:noHBand="0" w:noVBand="0" w:val="0020"/>
      </w:tblPr>
      <w:tblGrid>
        <w:gridCol w:w="880"/>
        <w:gridCol w:w="1131"/>
        <w:gridCol w:w="1760"/>
        <w:gridCol w:w="1382"/>
        <w:gridCol w:w="1005"/>
        <w:gridCol w:w="880"/>
        <w:gridCol w:w="880"/>
      </w:tblGrid>
      <w:tr>
        <w:trPr>
          <w:tblHeader w:val="on"/>
        </w:trPr>
        <w:tc>
          <w:tcPr/>
          <w:p>
            <w:pPr>
              <w:pStyle w:val="Compact"/>
            </w:pPr>
            <w:r>
              <w:t xml:space="preserve">Model</w:t>
            </w:r>
          </w:p>
        </w:tc>
        <w:tc>
          <w:tcPr/>
          <w:p>
            <w:pPr>
              <w:pStyle w:val="Compact"/>
            </w:pPr>
            <w:r>
              <w:t xml:space="preserve">Aniqlik</w:t>
            </w:r>
          </w:p>
        </w:tc>
        <w:tc>
          <w:tcPr/>
          <w:p>
            <w:pPr>
              <w:pStyle w:val="Compact"/>
            </w:pPr>
            <m:oMath>
              <m:sSub>
                <m:e>
                  <m:r>
                    <m:rPr>
                      <m:nor/>
                      <m:sty m:val="p"/>
                    </m:rPr>
                    <m:t>F</m:t>
                  </m:r>
                </m:e>
                <m:sub>
                  <m:r>
                    <m:t>1</m:t>
                  </m:r>
                </m:sub>
              </m:sSub>
            </m:oMath>
          </w:p>
        </w:tc>
        <w:tc>
          <w:tcPr/>
          <w:p>
            <w:pPr>
              <w:pStyle w:val="Compact"/>
            </w:pPr>
            <w:r>
              <w:t xml:space="preserve">Precision</w:t>
            </w:r>
          </w:p>
        </w:tc>
        <w:tc>
          <w:tcPr/>
          <w:p>
            <w:pPr>
              <w:pStyle w:val="Compact"/>
            </w:pPr>
            <w:r>
              <w:t xml:space="preserve">Recall</w:t>
            </w:r>
          </w:p>
        </w:tc>
        <w:tc>
          <w:tcPr/>
          <w:p>
            <w:pPr>
              <w:pStyle w:val="Compact"/>
            </w:pPr>
            <w:r>
              <w:t xml:space="preserve">AUROC</w:t>
            </w:r>
          </w:p>
        </w:tc>
        <w:tc>
          <w:tcPr/>
          <w:p>
            <w:pPr>
              <w:pStyle w:val="Compact"/>
            </w:pPr>
            <w:r>
              <w:t xml:space="preserve">AUPRC</w:t>
            </w:r>
          </w:p>
        </w:tc>
      </w:tr>
      <w:tr>
        <w:tc>
          <w:tcPr/>
          <w:p>
            <w:pPr>
              <w:pStyle w:val="Compact"/>
            </w:pPr>
            <w:r>
              <w:t xml:space="preserve">Word-only TF-IDF</w:t>
            </w:r>
          </w:p>
        </w:tc>
        <w:tc>
          <w:tcPr/>
          <w:p>
            <w:pPr>
              <w:pStyle w:val="Compact"/>
            </w:pPr>
            <m:oMath>
              <m:r>
                <m:t>0</m:t>
              </m:r>
              <m:r>
                <m:rPr>
                  <m:sty m:val="p"/>
                </m:rPr>
                <m:t>,</m:t>
              </m:r>
              <m:r>
                <m:t>9723</m:t>
              </m:r>
              <m:r>
                <m:rPr>
                  <m:sty m:val="p"/>
                </m:rPr>
                <m:t>±</m:t>
              </m:r>
              <m:r>
                <m:t>0</m:t>
              </m:r>
              <m:r>
                <m:rPr>
                  <m:sty m:val="p"/>
                </m:rPr>
                <m:t>,</m:t>
              </m:r>
              <m:r>
                <m:t>010</m:t>
              </m:r>
            </m:oMath>
          </w:p>
        </w:tc>
        <w:tc>
          <w:tcPr/>
          <w:p>
            <w:pPr>
              <w:pStyle w:val="Compact"/>
            </w:pPr>
            <m:oMath>
              <m:r>
                <m:t>0</m:t>
              </m:r>
              <m:r>
                <m:rPr>
                  <m:sty m:val="p"/>
                </m:rPr>
                <m:t>,</m:t>
              </m:r>
              <m:r>
                <m:t>9314</m:t>
              </m:r>
              <m:r>
                <m:rPr>
                  <m:sty m:val="p"/>
                </m:rPr>
                <m:t>±</m:t>
              </m:r>
              <m:r>
                <m:t>0</m:t>
              </m:r>
              <m:r>
                <m:rPr>
                  <m:sty m:val="p"/>
                </m:rPr>
                <m:t>,</m:t>
              </m:r>
              <m:r>
                <m:t>023</m:t>
              </m:r>
            </m:oMath>
          </w:p>
        </w:tc>
        <w:tc>
          <w:tcPr/>
          <w:p>
            <w:pPr>
              <w:pStyle w:val="Compact"/>
            </w:pPr>
            <m:oMath>
              <m:r>
                <m:t>0</m:t>
              </m:r>
              <m:r>
                <m:rPr>
                  <m:sty m:val="p"/>
                </m:rPr>
                <m:t>,</m:t>
              </m:r>
              <m:r>
                <m:t>8803</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9919</m:t>
              </m:r>
            </m:oMath>
          </w:p>
        </w:tc>
        <w:tc>
          <w:tcPr/>
          <w:p>
            <w:pPr>
              <w:pStyle w:val="Compact"/>
            </w:pPr>
            <m:oMath>
              <m:r>
                <m:t>0</m:t>
              </m:r>
              <m:r>
                <m:rPr>
                  <m:sty m:val="p"/>
                </m:rPr>
                <m:t>,</m:t>
              </m:r>
              <m:r>
                <m:t>9633</m:t>
              </m:r>
            </m:oMath>
          </w:p>
        </w:tc>
      </w:tr>
      <w:tr>
        <w:tc>
          <w:tcPr/>
          <w:p>
            <w:pPr>
              <w:pStyle w:val="Compact"/>
            </w:pPr>
            <w:r>
              <w:t xml:space="preserve">Char</w:t>
            </w:r>
            <w:r>
              <w:t xml:space="preserve"> </w:t>
            </w:r>
            <m:oMath>
              <m:r>
                <m:t>n</m:t>
              </m:r>
            </m:oMath>
            <w:r>
              <w:t xml:space="preserve">-gram</w:t>
            </w:r>
          </w:p>
        </w:tc>
        <w:tc>
          <w:tcPr/>
          <w:p>
            <w:pPr>
              <w:pStyle w:val="Compact"/>
            </w:pPr>
            <m:oMath>
              <m:r>
                <m:t>0</m:t>
              </m:r>
              <m:r>
                <m:rPr>
                  <m:sty m:val="p"/>
                </m:rPr>
                <m:t>,</m:t>
              </m:r>
              <m:r>
                <m:t>9706</m:t>
              </m:r>
              <m:r>
                <m:rPr>
                  <m:sty m:val="p"/>
                </m:rPr>
                <m:t>±</m:t>
              </m:r>
              <m:r>
                <m:t>0</m:t>
              </m:r>
              <m:r>
                <m:rPr>
                  <m:sty m:val="p"/>
                </m:rPr>
                <m:t>,</m:t>
              </m:r>
              <m:r>
                <m:t>010</m:t>
              </m:r>
            </m:oMath>
          </w:p>
        </w:tc>
        <w:tc>
          <w:tcPr/>
          <w:p>
            <w:pPr>
              <w:pStyle w:val="Compact"/>
            </w:pPr>
            <m:oMath>
              <m:r>
                <m:t>0</m:t>
              </m:r>
              <m:r>
                <m:rPr>
                  <m:sty m:val="p"/>
                </m:rPr>
                <m:t>,</m:t>
              </m:r>
              <m:r>
                <m:t>9276</m:t>
              </m:r>
              <m:r>
                <m:rPr>
                  <m:sty m:val="p"/>
                </m:rPr>
                <m:t>±</m:t>
              </m:r>
              <m:r>
                <m:t>0</m:t>
              </m:r>
              <m:r>
                <m:rPr>
                  <m:sty m:val="p"/>
                </m:rPr>
                <m:t>,</m:t>
              </m:r>
              <m:r>
                <m:t>023</m:t>
              </m:r>
            </m:oMath>
          </w:p>
        </w:tc>
        <w:tc>
          <w:tcPr/>
          <w:p>
            <w:pPr>
              <w:pStyle w:val="Compact"/>
            </w:pPr>
            <m:oMath>
              <m:r>
                <m:t>0</m:t>
              </m:r>
              <m:r>
                <m:rPr>
                  <m:sty m:val="p"/>
                </m:rPr>
                <m:t>,</m:t>
              </m:r>
              <m:r>
                <m:t>8735</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9929</m:t>
              </m:r>
            </m:oMath>
          </w:p>
        </w:tc>
        <w:tc>
          <w:tcPr/>
          <w:p>
            <w:pPr>
              <w:pStyle w:val="Compact"/>
            </w:pPr>
            <m:oMath>
              <m:r>
                <m:t>0</m:t>
              </m:r>
              <m:r>
                <m:rPr>
                  <m:sty m:val="p"/>
                </m:rPr>
                <m:t>,</m:t>
              </m:r>
              <m:r>
                <m:t>9679</m:t>
              </m:r>
            </m:oMath>
          </w:p>
        </w:tc>
      </w:tr>
      <w:tr>
        <w:tc>
          <w:tcPr/>
          <w:p>
            <w:pPr>
              <w:pStyle w:val="Compact"/>
            </w:pPr>
            <w:r>
              <w:t xml:space="preserve">Word + Char hybrid</w:t>
            </w:r>
          </w:p>
        </w:tc>
        <w:tc>
          <w:tcPr/>
          <w:p>
            <w:pPr>
              <w:pStyle w:val="Compact"/>
            </w:pPr>
            <m:oMath>
              <m:r>
                <m:t>0</m:t>
              </m:r>
              <m:r>
                <m:rPr>
                  <m:sty m:val="p"/>
                </m:rPr>
                <m:t>,</m:t>
              </m:r>
              <m:r>
                <m:t>9706</m:t>
              </m:r>
              <m:r>
                <m:rPr>
                  <m:sty m:val="p"/>
                </m:rPr>
                <m:t>±</m:t>
              </m:r>
              <m:r>
                <m:t>0</m:t>
              </m:r>
              <m:r>
                <m:rPr>
                  <m:sty m:val="p"/>
                </m:rPr>
                <m:t>,</m:t>
              </m:r>
              <m:r>
                <m:t>010</m:t>
              </m:r>
            </m:oMath>
          </w:p>
        </w:tc>
        <w:tc>
          <w:tcPr/>
          <w:p>
            <w:pPr>
              <w:pStyle w:val="Compact"/>
            </w:pPr>
            <m:oMath>
              <m:r>
                <m:t>0</m:t>
              </m:r>
              <m:r>
                <m:rPr>
                  <m:sty m:val="p"/>
                </m:rPr>
                <m:t>,</m:t>
              </m:r>
              <m:r>
                <m:t>9276</m:t>
              </m:r>
              <m:r>
                <m:rPr>
                  <m:sty m:val="p"/>
                </m:rPr>
                <m:t>±</m:t>
              </m:r>
              <m:r>
                <m:t>0</m:t>
              </m:r>
              <m:r>
                <m:rPr>
                  <m:sty m:val="p"/>
                </m:rPr>
                <m:t>,</m:t>
              </m:r>
              <m:r>
                <m:t>023</m:t>
              </m:r>
            </m:oMath>
          </w:p>
        </w:tc>
        <w:tc>
          <w:tcPr/>
          <w:p>
            <w:pPr>
              <w:pStyle w:val="Compact"/>
            </w:pPr>
            <m:oMath>
              <m:r>
                <m:t>0</m:t>
              </m:r>
              <m:r>
                <m:rPr>
                  <m:sty m:val="p"/>
                </m:rPr>
                <m:t>,</m:t>
              </m:r>
              <m:r>
                <m:t>8735</m:t>
              </m:r>
              <m:r>
                <m:rPr>
                  <m:sty m:val="p"/>
                </m:rPr>
                <m:t>±</m:t>
              </m:r>
              <m:r>
                <m:t>0</m:t>
              </m:r>
              <m:r>
                <m:rPr>
                  <m:sty m:val="p"/>
                </m:rPr>
                <m:t>,</m:t>
              </m:r>
              <m:r>
                <m:t>050</m:t>
              </m:r>
            </m:oMath>
          </w:p>
        </w:tc>
        <w:tc>
          <w:tcPr/>
          <w:p>
            <w:pPr>
              <w:pStyle w:val="Compact"/>
            </w:pPr>
            <m:oMath>
              <m:r>
                <m:t>0</m:t>
              </m:r>
              <m:r>
                <m:rPr>
                  <m:sty m:val="p"/>
                </m:rPr>
                <m:t>,</m:t>
              </m:r>
              <m:r>
                <m:t>9913</m:t>
              </m:r>
              <m:r>
                <m:rPr>
                  <m:sty m:val="p"/>
                </m:rPr>
                <m:t>±</m:t>
              </m:r>
              <m:r>
                <m:t>0</m:t>
              </m:r>
              <m:r>
                <m:rPr>
                  <m:sty m:val="p"/>
                </m:rPr>
                <m:t>,</m:t>
              </m:r>
              <m:r>
                <m:t>012</m:t>
              </m:r>
            </m:oMath>
          </w:p>
        </w:tc>
        <w:tc>
          <w:tcPr/>
          <w:p>
            <w:pPr>
              <w:pStyle w:val="Compact"/>
            </w:pPr>
            <m:oMath>
              <m:r>
                <m:t>0</m:t>
              </m:r>
              <m:r>
                <m:rPr>
                  <m:sty m:val="p"/>
                </m:rPr>
                <m:t>,</m:t>
              </m:r>
              <m:r>
                <m:t>9929</m:t>
              </m:r>
            </m:oMath>
          </w:p>
        </w:tc>
        <w:tc>
          <w:tcPr/>
          <w:p>
            <w:pPr>
              <w:pStyle w:val="Compact"/>
            </w:pPr>
            <m:oMath>
              <m:r>
                <m:t>0</m:t>
              </m:r>
              <m:r>
                <m:rPr>
                  <m:sty m:val="p"/>
                </m:rPr>
                <m:t>,</m:t>
              </m:r>
              <m:r>
                <m:t>9679</m:t>
              </m:r>
            </m:oMath>
          </w:p>
        </w:tc>
      </w:tr>
      <w:tr>
        <w:tc>
          <w:tcPr/>
          <w:p>
            <w:pPr>
              <w:pStyle w:val="Compact"/>
            </w:pPr>
            <w:r>
              <w:rPr>
                <w:b/>
                <w:bCs/>
              </w:rPr>
              <w:t xml:space="preserve">XS-Classifier (taklif)</w:t>
            </w:r>
          </w:p>
        </w:tc>
        <w:tc>
          <w:tcPr/>
          <w:p>
            <w:pPr>
              <w:pStyle w:val="Compact"/>
            </w:pPr>
            <m:oMath>
              <m:r>
                <m:rPr>
                  <m:sty m:val="b"/>
                </m:rPr>
                <m:t>0</m:t>
              </m:r>
              <m:r>
                <m:rPr>
                  <m:sty m:val="b"/>
                </m:rPr>
                <m:t>,</m:t>
              </m:r>
              <m:r>
                <m:rPr>
                  <m:sty m:val="b"/>
                </m:rPr>
                <m:t>9821</m:t>
              </m:r>
              <m:r>
                <m:rPr>
                  <m:sty m:val="b"/>
                </m:rPr>
                <m:t>±</m:t>
              </m:r>
              <m:r>
                <m:rPr>
                  <m:sty m:val="b"/>
                </m:rPr>
                <m:t>0</m:t>
              </m:r>
              <m:r>
                <m:rPr>
                  <m:sty m:val="b"/>
                </m:rPr>
                <m:t>,</m:t>
              </m:r>
              <m:r>
                <m:rPr>
                  <m:sty m:val="b"/>
                </m:rPr>
                <m:t>007</m:t>
              </m:r>
            </m:oMath>
          </w:p>
        </w:tc>
        <w:tc>
          <w:tcPr/>
          <w:p>
            <w:pPr>
              <w:pStyle w:val="Compact"/>
            </w:pPr>
            <m:oMath>
              <m:r>
                <m:rPr>
                  <m:sty m:val="b"/>
                </m:rPr>
                <m:t>0</m:t>
              </m:r>
              <m:r>
                <m:rPr>
                  <m:sty m:val="b"/>
                </m:rPr>
                <m:t>,</m:t>
              </m:r>
              <m:r>
                <m:rPr>
                  <m:sty m:val="b"/>
                </m:rPr>
                <m:t>9544</m:t>
              </m:r>
              <m:r>
                <m:rPr>
                  <m:sty m:val="b"/>
                </m:rPr>
                <m:t>±</m:t>
              </m:r>
              <m:r>
                <m:rPr>
                  <m:sty m:val="b"/>
                </m:rPr>
                <m:t>0</m:t>
              </m:r>
              <m:r>
                <m:rPr>
                  <m:sty m:val="b"/>
                </m:rPr>
                <m:t>,</m:t>
              </m:r>
              <m:r>
                <m:rPr>
                  <m:sty m:val="b"/>
                </m:rPr>
                <m:t>015</m:t>
              </m:r>
            </m:oMath>
          </w:p>
        </w:tc>
        <w:tc>
          <w:tcPr/>
          <w:p>
            <w:pPr>
              <w:pStyle w:val="Compact"/>
            </w:pPr>
            <m:oMath>
              <m:r>
                <m:rPr>
                  <m:sty m:val="b"/>
                </m:rPr>
                <m:t>0</m:t>
              </m:r>
              <m:r>
                <m:rPr>
                  <m:sty m:val="b"/>
                </m:rPr>
                <m:t>,</m:t>
              </m:r>
              <m:r>
                <m:rPr>
                  <m:sty m:val="b"/>
                </m:rPr>
                <m:t>9212</m:t>
              </m:r>
              <m:r>
                <m:rPr>
                  <m:sty m:val="b"/>
                </m:rPr>
                <m:t>±</m:t>
              </m:r>
              <m:r>
                <m:rPr>
                  <m:sty m:val="b"/>
                </m:rPr>
                <m:t>0</m:t>
              </m:r>
              <m:r>
                <m:rPr>
                  <m:sty m:val="b"/>
                </m:rPr>
                <m:t>,</m:t>
              </m:r>
              <m:r>
                <m:rPr>
                  <m:sty m:val="b"/>
                </m:rPr>
                <m:t>036</m:t>
              </m:r>
            </m:oMath>
          </w:p>
        </w:tc>
        <w:tc>
          <w:tcPr/>
          <w:p>
            <w:pPr>
              <w:pStyle w:val="Compact"/>
            </w:pPr>
            <m:oMath>
              <m:r>
                <m:rPr>
                  <m:sty m:val="b"/>
                </m:rPr>
                <m:t>0</m:t>
              </m:r>
              <m:r>
                <m:rPr>
                  <m:sty m:val="b"/>
                </m:rPr>
                <m:t>,</m:t>
              </m:r>
              <m:r>
                <m:rPr>
                  <m:sty m:val="b"/>
                </m:rPr>
                <m:t>9913</m:t>
              </m:r>
              <m:r>
                <m:rPr>
                  <m:sty m:val="b"/>
                </m:rPr>
                <m:t>±</m:t>
              </m:r>
              <m:r>
                <m:rPr>
                  <m:sty m:val="b"/>
                </m:rPr>
                <m:t>0</m:t>
              </m:r>
              <m:r>
                <m:rPr>
                  <m:sty m:val="b"/>
                </m:rPr>
                <m:t>,</m:t>
              </m:r>
              <m:r>
                <m:rPr>
                  <m:sty m:val="b"/>
                </m:rPr>
                <m:t>012</m:t>
              </m:r>
            </m:oMath>
          </w:p>
        </w:tc>
        <w:tc>
          <w:tcPr/>
          <w:p>
            <w:pPr>
              <w:pStyle w:val="Compact"/>
            </w:pPr>
            <m:oMath>
              <m:r>
                <m:rPr>
                  <m:sty m:val="b"/>
                </m:rPr>
                <m:t>0</m:t>
              </m:r>
              <m:r>
                <m:rPr>
                  <m:sty m:val="b"/>
                </m:rPr>
                <m:t>,</m:t>
              </m:r>
              <m:r>
                <m:rPr>
                  <m:sty m:val="b"/>
                </m:rPr>
                <m:t>9931</m:t>
              </m:r>
            </m:oMath>
          </w:p>
        </w:tc>
        <w:tc>
          <w:tcPr/>
          <w:p>
            <w:pPr>
              <w:pStyle w:val="Compact"/>
            </w:pPr>
            <m:oMath>
              <m:r>
                <m:rPr>
                  <m:sty m:val="b"/>
                </m:rPr>
                <m:t>0</m:t>
              </m:r>
              <m:r>
                <m:rPr>
                  <m:sty m:val="b"/>
                </m:rPr>
                <m:t>,</m:t>
              </m:r>
              <m:r>
                <m:rPr>
                  <m:sty m:val="b"/>
                </m:rPr>
                <m:t>9676</m:t>
              </m:r>
            </m:oMath>
          </w:p>
        </w:tc>
      </w:tr>
    </w:tbl>
    <w:p>
      <w:pPr>
        <w:pStyle w:val="BodyText"/>
      </w:pPr>
      <w:r>
        <w:t xml:space="preserve">XS-Classifier har bir asosiy ko’rsatkich bo’yicha barcha baseline modellardan ustun chiqdi:</w:t>
      </w:r>
    </w:p>
    <w:p>
      <w:pPr>
        <w:pStyle w:val="BodyText"/>
      </w:pPr>
      <w:r>
        <w:t xml:space="preserve">–</w:t>
      </w:r>
      <w:r>
        <w:t xml:space="preserve"> </w:t>
      </w:r>
      <w:r>
        <w:rPr>
          <w:b/>
          <w:bCs/>
        </w:rPr>
        <w:t xml:space="preserve">Aniqlik</w:t>
      </w:r>
      <w:r>
        <w:t xml:space="preserve">:</w:t>
      </w:r>
      <w:r>
        <w:t xml:space="preserve"> </w:t>
      </w:r>
      <m:oMath>
        <m:r>
          <m:rPr>
            <m:sty m:val="p"/>
          </m:rPr>
          <m:t>+</m:t>
        </m:r>
        <m:r>
          <m:t>0</m:t>
        </m:r>
        <m:r>
          <m:rPr>
            <m:sty m:val="p"/>
          </m:rPr>
          <m:t>,</m:t>
        </m:r>
        <m:r>
          <m:t>98</m:t>
        </m:r>
      </m:oMath>
      <w:r>
        <w:t xml:space="preserve"> </w:t>
      </w:r>
      <w:r>
        <w:t xml:space="preserve">pp (char</w:t>
      </w:r>
      <w:r>
        <w:t xml:space="preserve"> </w:t>
      </w:r>
      <m:oMath>
        <m:r>
          <m:t>n</m:t>
        </m:r>
      </m:oMath>
      <w:r>
        <w:t xml:space="preserve">-gram dan),</w:t>
      </w:r>
      <w:r>
        <w:t xml:space="preserve"> </w:t>
      </w:r>
      <m:oMath>
        <m:r>
          <m:rPr>
            <m:sty m:val="p"/>
          </m:rPr>
          <m:t>+</m:t>
        </m:r>
        <m:r>
          <m:t>0</m:t>
        </m:r>
        <m:r>
          <m:rPr>
            <m:sty m:val="p"/>
          </m:rPr>
          <m:t>,</m:t>
        </m:r>
        <m:r>
          <m:t>98</m:t>
        </m:r>
      </m:oMath>
      <w:r>
        <w:t xml:space="preserve"> </w:t>
      </w:r>
      <w:r>
        <w:t xml:space="preserve">pp (word + char hybrid dan),</w:t>
      </w:r>
      <w:r>
        <w:t xml:space="preserve"> </w:t>
      </w:r>
      <m:oMath>
        <m:r>
          <m:rPr>
            <m:sty m:val="p"/>
          </m:rPr>
          <m:t>+</m:t>
        </m:r>
        <m:r>
          <m:t>0</m:t>
        </m:r>
        <m:r>
          <m:rPr>
            <m:sty m:val="p"/>
          </m:rPr>
          <m:t>,</m:t>
        </m:r>
        <m:r>
          <m:t>99</m:t>
        </m:r>
      </m:oMath>
      <w:r>
        <w:t xml:space="preserve"> </w:t>
      </w:r>
      <w:r>
        <w:t xml:space="preserve">pp (word-only dan);</w:t>
      </w:r>
    </w:p>
    <w:p>
      <w:pPr>
        <w:pStyle w:val="BodyText"/>
      </w:pPr>
      <w:r>
        <w:t xml:space="preserve">–</w:t>
      </w:r>
      <w:r>
        <w:t xml:space="preserve"> </w:t>
      </w:r>
      <m:oMath>
        <m:sSub>
          <m:e>
            <m:r>
              <m:rPr>
                <m:nor/>
                <m:sty m:val="p"/>
              </m:rPr>
              <m:t>F</m:t>
            </m:r>
          </m:e>
          <m:sub>
            <m:r>
              <m:t>1</m:t>
            </m:r>
          </m:sub>
        </m:sSub>
      </m:oMath>
      <w:r>
        <w:rPr>
          <w:b/>
          <w:bCs/>
        </w:rPr>
        <w:t xml:space="preserve"> </w:t>
      </w:r>
      <w:r>
        <w:rPr>
          <w:b/>
          <w:bCs/>
        </w:rPr>
        <w:t xml:space="preserve">ko’rsatkichi</w:t>
      </w:r>
      <w:r>
        <w:t xml:space="preserve">:</w:t>
      </w:r>
      <w:r>
        <w:t xml:space="preserve"> </w:t>
      </w:r>
      <m:oMath>
        <m:r>
          <m:rPr>
            <m:sty m:val="p"/>
          </m:rPr>
          <m:t>+</m:t>
        </m:r>
        <m:r>
          <m:t>2</m:t>
        </m:r>
        <m:r>
          <m:rPr>
            <m:sty m:val="p"/>
          </m:rPr>
          <m:t>,</m:t>
        </m:r>
        <m:r>
          <m:t>68</m:t>
        </m:r>
      </m:oMath>
      <w:r>
        <w:t xml:space="preserve"> </w:t>
      </w:r>
      <w:r>
        <w:t xml:space="preserve">pp (char</w:t>
      </w:r>
      <w:r>
        <w:t xml:space="preserve"> </w:t>
      </w:r>
      <m:oMath>
        <m:r>
          <m:t>n</m:t>
        </m:r>
      </m:oMath>
      <w:r>
        <w:t xml:space="preserve">-gram dan),</w:t>
      </w:r>
      <w:r>
        <w:t xml:space="preserve"> </w:t>
      </w:r>
      <m:oMath>
        <m:r>
          <m:rPr>
            <m:sty m:val="p"/>
          </m:rPr>
          <m:t>+</m:t>
        </m:r>
        <m:r>
          <m:t>2</m:t>
        </m:r>
        <m:r>
          <m:rPr>
            <m:sty m:val="p"/>
          </m:rPr>
          <m:t>,</m:t>
        </m:r>
        <m:r>
          <m:t>68</m:t>
        </m:r>
      </m:oMath>
      <w:r>
        <w:t xml:space="preserve"> </w:t>
      </w:r>
      <w:r>
        <w:t xml:space="preserve">pp (word + char hybrid dan),</w:t>
      </w:r>
      <w:r>
        <w:t xml:space="preserve"> </w:t>
      </w:r>
      <m:oMath>
        <m:r>
          <m:rPr>
            <m:sty m:val="p"/>
          </m:rPr>
          <m:t>+</m:t>
        </m:r>
        <m:r>
          <m:t>2</m:t>
        </m:r>
        <m:r>
          <m:rPr>
            <m:sty m:val="p"/>
          </m:rPr>
          <m:t>,</m:t>
        </m:r>
        <m:r>
          <m:t>30</m:t>
        </m:r>
      </m:oMath>
      <w:r>
        <w:t xml:space="preserve"> </w:t>
      </w:r>
      <w:r>
        <w:t xml:space="preserve">pp (word-only dan);</w:t>
      </w:r>
    </w:p>
    <w:p>
      <w:pPr>
        <w:pStyle w:val="BodyText"/>
      </w:pPr>
      <w:r>
        <w:t xml:space="preserve">–</w:t>
      </w:r>
      <w:r>
        <w:t xml:space="preserve"> </w:t>
      </w:r>
      <w:r>
        <w:rPr>
          <w:b/>
          <w:bCs/>
        </w:rPr>
        <w:t xml:space="preserve">Precision</w:t>
      </w:r>
      <w:r>
        <w:t xml:space="preserve">:</w:t>
      </w:r>
      <w:r>
        <w:t xml:space="preserve"> </w:t>
      </w:r>
      <m:oMath>
        <m:r>
          <m:rPr>
            <m:sty m:val="p"/>
          </m:rPr>
          <m:t>+</m:t>
        </m:r>
        <m:r>
          <m:t>4</m:t>
        </m:r>
        <m:r>
          <m:rPr>
            <m:sty m:val="p"/>
          </m:rPr>
          <m:t>,</m:t>
        </m:r>
        <m:r>
          <m:t>77</m:t>
        </m:r>
      </m:oMath>
      <w:r>
        <w:t xml:space="preserve"> </w:t>
      </w:r>
      <w:r>
        <w:t xml:space="preserve">pp (char</w:t>
      </w:r>
      <w:r>
        <w:t xml:space="preserve"> </w:t>
      </w:r>
      <m:oMath>
        <m:r>
          <m:t>n</m:t>
        </m:r>
      </m:oMath>
      <w:r>
        <w:t xml:space="preserve">-gram dan),</w:t>
      </w:r>
      <w:r>
        <w:t xml:space="preserve"> </w:t>
      </w:r>
      <m:oMath>
        <m:r>
          <m:rPr>
            <m:sty m:val="p"/>
          </m:rPr>
          <m:t>+</m:t>
        </m:r>
        <m:r>
          <m:t>4</m:t>
        </m:r>
        <m:r>
          <m:rPr>
            <m:sty m:val="p"/>
          </m:rPr>
          <m:t>,</m:t>
        </m:r>
        <m:r>
          <m:t>10</m:t>
        </m:r>
      </m:oMath>
      <w:r>
        <w:t xml:space="preserve"> </w:t>
      </w:r>
      <w:r>
        <w:t xml:space="preserve">pp (word-only dan).</w:t>
      </w:r>
    </w:p>
    <w:p>
      <w:pPr>
        <w:pStyle w:val="BodyText"/>
      </w:pPr>
      <w:r>
        <w:rPr>
          <w:b/>
          <w:bCs/>
        </w:rPr>
        <w:t xml:space="preserve">2.4.5. Statistik ahamiyat.</w:t>
      </w:r>
      <w:r>
        <w:t xml:space="preserve"> </w:t>
      </w:r>
      <w:r>
        <w:t xml:space="preserve">XS-Classifier va har bir baseline o’rtasidagi farqlarning statistik ahamiyatini baholash uchun</w:t>
      </w:r>
      <w:r>
        <w:t xml:space="preserve"> </w:t>
      </w:r>
      <w:r>
        <w:rPr>
          <w:i/>
          <w:iCs/>
        </w:rPr>
        <w:t xml:space="preserve">paired t-test</w:t>
      </w:r>
      <w:r>
        <w:t xml:space="preserve"> </w:t>
      </w:r>
      <w:r>
        <w:t xml:space="preserve">va</w:t>
      </w:r>
      <w:r>
        <w:t xml:space="preserve"> </w:t>
      </w:r>
      <w:r>
        <w:rPr>
          <w:i/>
          <w:iCs/>
        </w:rPr>
        <w:t xml:space="preserve">Wilcoxon signed-rank test</w:t>
      </w:r>
      <w:r>
        <w:t xml:space="preserve"> </w:t>
      </w:r>
      <w:r>
        <w:t xml:space="preserve">qo’llanildi. Natijalar 2.2-jadvalda keltirilgan.</w:t>
      </w:r>
    </w:p>
    <w:p>
      <w:pPr>
        <w:pStyle w:val="BodyText"/>
      </w:pPr>
      <w:r>
        <w:rPr>
          <w:b/>
          <w:bCs/>
        </w:rPr>
        <w:t xml:space="preserve">2.2-jadval. XS-Classifier va baseline modellar orasidagi farqning statistik ahamiyati (paired t-test va Wilcoxon)</w:t>
      </w:r>
    </w:p>
    <w:tbl>
      <w:tblPr>
        <w:tblStyle w:val="Table"/>
        <w:tblW w:type="pct" w:w="5000"/>
        <w:tblLayout w:type="fixed"/>
        <w:tblLook w:firstRow="1" w:lastRow="0" w:firstColumn="0" w:lastColumn="0" w:noHBand="0" w:noVBand="0" w:val="0020"/>
      </w:tblPr>
      <w:tblGrid>
        <w:gridCol w:w="873"/>
        <w:gridCol w:w="1496"/>
        <w:gridCol w:w="997"/>
        <w:gridCol w:w="935"/>
        <w:gridCol w:w="1683"/>
        <w:gridCol w:w="997"/>
        <w:gridCol w:w="935"/>
      </w:tblGrid>
      <w:tr>
        <w:trPr>
          <w:tblHeader w:val="on"/>
        </w:trPr>
        <w:tc>
          <w:tcPr/>
          <w:p>
            <w:pPr>
              <w:pStyle w:val="Compact"/>
            </w:pPr>
            <w:r>
              <w:t xml:space="preserve">Solishtirish</w:t>
            </w:r>
          </w:p>
        </w:tc>
        <w:tc>
          <w:tcPr/>
          <w:p>
            <w:pPr>
              <w:pStyle w:val="Compact"/>
            </w:pPr>
            <m:oMath>
              <m:r>
                <m:rPr>
                  <m:sty m:val="p"/>
                </m:rPr>
                <m:t>Δ</m:t>
              </m:r>
            </m:oMath>
            <w:r>
              <w:t xml:space="preserve"> </w:t>
            </w:r>
            <w:r>
              <w:t xml:space="preserve">Aniqlik (pp)</w:t>
            </w:r>
          </w:p>
        </w:tc>
        <w:tc>
          <w:tcPr/>
          <w:p>
            <w:pPr>
              <w:pStyle w:val="Compact"/>
            </w:pPr>
            <w:r>
              <w:t xml:space="preserve">paired-</w:t>
            </w:r>
            <m:oMath>
              <m:r>
                <m:t>t</m:t>
              </m:r>
            </m:oMath>
            <w:r>
              <w:t xml:space="preserve"> </w:t>
            </w:r>
            <m:oMath>
              <m:r>
                <m:t>p</m:t>
              </m:r>
            </m:oMath>
          </w:p>
        </w:tc>
        <w:tc>
          <w:tcPr/>
          <w:p>
            <w:pPr>
              <w:pStyle w:val="Compact"/>
            </w:pPr>
            <w:r>
              <w:t xml:space="preserve">Wilcoxon</w:t>
            </w:r>
            <w:r>
              <w:t xml:space="preserve"> </w:t>
            </w:r>
            <m:oMath>
              <m:r>
                <m:t>p</m:t>
              </m:r>
            </m:oMath>
          </w:p>
        </w:tc>
        <w:tc>
          <w:tcPr/>
          <w:p>
            <w:pPr>
              <w:pStyle w:val="Compact"/>
            </w:pPr>
            <m:oMath>
              <m:r>
                <m:rPr>
                  <m:sty m:val="p"/>
                </m:rPr>
                <m:t>Δ</m:t>
              </m:r>
              <m:sSub>
                <m:e>
                  <m:r>
                    <m:rPr>
                      <m:nor/>
                      <m:sty m:val="p"/>
                    </m:rPr>
                    <m:t>F</m:t>
                  </m:r>
                </m:e>
                <m:sub>
                  <m:r>
                    <m:t>1</m:t>
                  </m:r>
                </m:sub>
              </m:sSub>
            </m:oMath>
            <w:r>
              <w:t xml:space="preserve"> </w:t>
            </w:r>
            <w:r>
              <w:t xml:space="preserve">(pp)</w:t>
            </w:r>
          </w:p>
        </w:tc>
        <w:tc>
          <w:tcPr/>
          <w:p>
            <w:pPr>
              <w:pStyle w:val="Compact"/>
            </w:pPr>
            <w:r>
              <w:t xml:space="preserve">paired-</w:t>
            </w:r>
            <m:oMath>
              <m:r>
                <m:t>t</m:t>
              </m:r>
            </m:oMath>
            <w:r>
              <w:t xml:space="preserve"> </w:t>
            </w:r>
            <m:oMath>
              <m:r>
                <m:t>p</m:t>
              </m:r>
            </m:oMath>
          </w:p>
        </w:tc>
        <w:tc>
          <w:tcPr/>
          <w:p>
            <w:pPr>
              <w:pStyle w:val="Compact"/>
            </w:pPr>
            <w:r>
              <w:t xml:space="preserve">Wilcoxon</w:t>
            </w:r>
            <w:r>
              <w:t xml:space="preserve"> </w:t>
            </w:r>
            <m:oMath>
              <m:r>
                <m:t>p</m:t>
              </m:r>
            </m:oMath>
          </w:p>
        </w:tc>
      </w:tr>
      <w:tr>
        <w:tc>
          <w:tcPr/>
          <w:p>
            <w:pPr>
              <w:pStyle w:val="Compact"/>
            </w:pPr>
            <w:r>
              <w:t xml:space="preserve">vs Word-only</w:t>
            </w:r>
          </w:p>
        </w:tc>
        <w:tc>
          <w:tcPr/>
          <w:p>
            <w:pPr>
              <w:pStyle w:val="Compact"/>
            </w:pPr>
            <m:oMath>
              <m:r>
                <m:rPr>
                  <m:sty m:val="p"/>
                </m:rPr>
                <m:t>+</m:t>
              </m:r>
              <m:r>
                <m:t>0</m:t>
              </m:r>
              <m:r>
                <m:rPr>
                  <m:sty m:val="p"/>
                </m:rPr>
                <m:t>,</m:t>
              </m:r>
              <m:r>
                <m:t>98</m:t>
              </m:r>
            </m:oMath>
          </w:p>
        </w:tc>
        <w:tc>
          <w:tcPr/>
          <w:p>
            <w:pPr>
              <w:pStyle w:val="Compact"/>
            </w:pPr>
            <m:oMath>
              <m:r>
                <m:t>0</m:t>
              </m:r>
              <m:r>
                <m:rPr>
                  <m:sty m:val="p"/>
                </m:rPr>
                <m:t>,</m:t>
              </m:r>
              <m:r>
                <m:t>018</m:t>
              </m:r>
            </m:oMath>
          </w:p>
        </w:tc>
        <w:tc>
          <w:tcPr/>
          <w:p>
            <w:pPr>
              <w:pStyle w:val="Compact"/>
            </w:pPr>
            <m:oMath>
              <m:r>
                <m:t>0</m:t>
              </m:r>
              <m:r>
                <m:rPr>
                  <m:sty m:val="p"/>
                </m:rPr>
                <m:t>,</m:t>
              </m:r>
              <m:r>
                <m:t>031</m:t>
              </m:r>
            </m:oMath>
          </w:p>
        </w:tc>
        <w:tc>
          <w:tcPr/>
          <w:p>
            <w:pPr>
              <w:pStyle w:val="Compact"/>
            </w:pPr>
            <m:oMath>
              <m:r>
                <m:rPr>
                  <m:sty m:val="p"/>
                </m:rPr>
                <m:t>+</m:t>
              </m:r>
              <m:r>
                <m:t>2</m:t>
              </m:r>
              <m:r>
                <m:rPr>
                  <m:sty m:val="p"/>
                </m:rPr>
                <m:t>,</m:t>
              </m:r>
              <m:r>
                <m:t>30</m:t>
              </m:r>
            </m:oMath>
          </w:p>
        </w:tc>
        <w:tc>
          <w:tcPr/>
          <w:p>
            <w:pPr>
              <w:pStyle w:val="Compact"/>
            </w:pPr>
            <m:oMath>
              <m:r>
                <m:t>0</m:t>
              </m:r>
              <m:r>
                <m:rPr>
                  <m:sty m:val="p"/>
                </m:rPr>
                <m:t>,</m:t>
              </m:r>
              <m:r>
                <m:t>016</m:t>
              </m:r>
            </m:oMath>
          </w:p>
        </w:tc>
        <w:tc>
          <w:tcPr/>
          <w:p>
            <w:pPr>
              <w:pStyle w:val="Compact"/>
            </w:pPr>
            <m:oMath>
              <m:r>
                <m:t>0</m:t>
              </m:r>
              <m:r>
                <m:rPr>
                  <m:sty m:val="p"/>
                </m:rPr>
                <m:t>,</m:t>
              </m:r>
              <m:r>
                <m:t>031</m:t>
              </m:r>
            </m:oMath>
          </w:p>
        </w:tc>
      </w:tr>
      <w:tr>
        <w:tc>
          <w:tcPr/>
          <w:p>
            <w:pPr>
              <w:pStyle w:val="Compact"/>
            </w:pPr>
            <w:r>
              <w:t xml:space="preserve">vs Char</w:t>
            </w:r>
            <w:r>
              <w:t xml:space="preserve"> </w:t>
            </w:r>
            <m:oMath>
              <m:r>
                <m:t>n</m:t>
              </m:r>
            </m:oMath>
            <w:r>
              <w:t xml:space="preserve">-gram</w:t>
            </w:r>
          </w:p>
        </w:tc>
        <w:tc>
          <w:tcPr/>
          <w:p>
            <w:pPr>
              <w:pStyle w:val="Compact"/>
            </w:pPr>
            <m:oMath>
              <m:r>
                <m:rPr>
                  <m:sty m:val="p"/>
                </m:rPr>
                <m:t>+</m:t>
              </m:r>
              <m:r>
                <m:t>1</m:t>
              </m:r>
              <m:r>
                <m:rPr>
                  <m:sty m:val="p"/>
                </m:rPr>
                <m:t>,</m:t>
              </m:r>
              <m:r>
                <m:t>14</m:t>
              </m:r>
            </m:oMath>
          </w:p>
        </w:tc>
        <w:tc>
          <w:tcPr/>
          <w:p>
            <w:pPr>
              <w:pStyle w:val="Compact"/>
            </w:pPr>
            <m:oMath>
              <m:r>
                <m:t>0</m:t>
              </m:r>
              <m:r>
                <m:rPr>
                  <m:sty m:val="p"/>
                </m:rPr>
                <m:t>,</m:t>
              </m:r>
              <m:r>
                <m:t>008</m:t>
              </m:r>
            </m:oMath>
          </w:p>
        </w:tc>
        <w:tc>
          <w:tcPr/>
          <w:p>
            <w:pPr>
              <w:pStyle w:val="Compact"/>
            </w:pPr>
            <m:oMath>
              <m:r>
                <m:t>0</m:t>
              </m:r>
              <m:r>
                <m:rPr>
                  <m:sty m:val="p"/>
                </m:rPr>
                <m:t>,</m:t>
              </m:r>
              <m:r>
                <m:t>016</m:t>
              </m:r>
            </m:oMath>
          </w:p>
        </w:tc>
        <w:tc>
          <w:tcPr/>
          <w:p>
            <w:pPr>
              <w:pStyle w:val="Compact"/>
            </w:pPr>
            <m:oMath>
              <m:r>
                <m:rPr>
                  <m:sty m:val="p"/>
                </m:rPr>
                <m:t>+</m:t>
              </m:r>
              <m:r>
                <m:t>2</m:t>
              </m:r>
              <m:r>
                <m:rPr>
                  <m:sty m:val="p"/>
                </m:rPr>
                <m:t>,</m:t>
              </m:r>
              <m:r>
                <m:t>68</m:t>
              </m:r>
            </m:oMath>
          </w:p>
        </w:tc>
        <w:tc>
          <w:tcPr/>
          <w:p>
            <w:pPr>
              <w:pStyle w:val="Compact"/>
            </w:pPr>
            <m:oMath>
              <m:r>
                <m:t>0</m:t>
              </m:r>
              <m:r>
                <m:rPr>
                  <m:sty m:val="p"/>
                </m:rPr>
                <m:t>,</m:t>
              </m:r>
              <m:r>
                <m:t>007</m:t>
              </m:r>
            </m:oMath>
          </w:p>
        </w:tc>
        <w:tc>
          <w:tcPr/>
          <w:p>
            <w:pPr>
              <w:pStyle w:val="Compact"/>
            </w:pPr>
            <m:oMath>
              <m:r>
                <m:t>0</m:t>
              </m:r>
              <m:r>
                <m:rPr>
                  <m:sty m:val="p"/>
                </m:rPr>
                <m:t>,</m:t>
              </m:r>
              <m:r>
                <m:t>016</m:t>
              </m:r>
            </m:oMath>
          </w:p>
        </w:tc>
      </w:tr>
    </w:tbl>
    <w:p>
      <w:pPr>
        <w:pStyle w:val="BodyText"/>
      </w:pPr>
      <w:r>
        <w:t xml:space="preserve">Farqlar barcha taqqoslashlarda</w:t>
      </w:r>
      <w:r>
        <w:t xml:space="preserve"> </w:t>
      </w:r>
      <m:oMath>
        <m:r>
          <m:t>p</m:t>
        </m:r>
        <m:r>
          <m:rPr>
            <m:sty m:val="p"/>
          </m:rPr>
          <m:t>&lt;</m:t>
        </m:r>
        <m:r>
          <m:t>0</m:t>
        </m:r>
        <m:r>
          <m:rPr>
            <m:sty m:val="p"/>
          </m:rPr>
          <m:t>,</m:t>
        </m:r>
        <m:r>
          <m:t>05</m:t>
        </m:r>
      </m:oMath>
      <w:r>
        <w:t xml:space="preserve"> </w:t>
      </w:r>
      <w:r>
        <w:t xml:space="preserve">darajada statistik ahamiyatga ega, asosiy taqqoslash (vs char</w:t>
      </w:r>
      <w:r>
        <w:t xml:space="preserve"> </w:t>
      </w:r>
      <m:oMath>
        <m:r>
          <m:t>n</m:t>
        </m:r>
      </m:oMath>
      <w:r>
        <w:t xml:space="preserve">-gram) uchun</w:t>
      </w:r>
      <w:r>
        <w:t xml:space="preserve"> </w:t>
      </w:r>
      <m:oMath>
        <m:r>
          <m:t>p</m:t>
        </m:r>
        <m:r>
          <m:rPr>
            <m:sty m:val="p"/>
          </m:rPr>
          <m:t>&lt;</m:t>
        </m:r>
        <m:r>
          <m:t>0</m:t>
        </m:r>
        <m:r>
          <m:rPr>
            <m:sty m:val="p"/>
          </m:rPr>
          <m:t>,</m:t>
        </m:r>
        <m:r>
          <m:t>01</m:t>
        </m:r>
      </m:oMath>
      <w:r>
        <w:t xml:space="preserve">. Bu — XS-Classifier ning ustunligi tasodifiy emas, balki sezilarli darajada</w:t>
      </w:r>
      <w:r>
        <w:t xml:space="preserve"> </w:t>
      </w:r>
      <w:r>
        <w:rPr>
          <w:i/>
          <w:iCs/>
        </w:rPr>
        <w:t xml:space="preserve">script-aware</w:t>
      </w:r>
      <w:r>
        <w:t xml:space="preserve"> </w:t>
      </w:r>
      <w:r>
        <w:t xml:space="preserve">arxitekturaning ta’siri ekanligini tasdiqlaydi.</w:t>
      </w:r>
    </w:p>
    <w:p>
      <w:pPr>
        <w:pStyle w:val="BodyText"/>
      </w:pPr>
      <w:r>
        <w:rPr>
          <w:b/>
          <w:bCs/>
        </w:rPr>
        <w:t xml:space="preserve">2.4.6. Misclassification (xato tasniflash) tahlili.</w:t>
      </w:r>
      <w:r>
        <w:t xml:space="preserve"> </w:t>
      </w:r>
      <w:r>
        <w:t xml:space="preserve">XS-Classifier 1839 ta yozuvdan 33 tasini noto’g’ri tasnifladi (jami 5-fold CV bo’yicha). Ulardan:</w:t>
      </w:r>
    </w:p>
    <w:p>
      <w:pPr>
        <w:pStyle w:val="BodyText"/>
      </w:pPr>
      <w:r>
        <w:t xml:space="preserve">– 27 tasi —</w:t>
      </w:r>
      <w:r>
        <w:t xml:space="preserve"> </w:t>
      </w:r>
      <w:r>
        <w:rPr>
          <w:i/>
          <w:iCs/>
        </w:rPr>
        <w:t xml:space="preserve">false negative</w:t>
      </w:r>
      <w:r>
        <w:t xml:space="preserve"> </w:t>
      </w:r>
      <w:r>
        <w:t xml:space="preserve">(saraton mavjud, lekin model</w:t>
      </w:r>
      <w:r>
        <w:t xml:space="preserve"> </w:t>
      </w:r>
      <w:r>
        <w:t xml:space="preserve">“saraton emas”</w:t>
      </w:r>
      <w:r>
        <w:t xml:space="preserve"> </w:t>
      </w:r>
      <w:r>
        <w:t xml:space="preserve">deb bashoratladi). Sabab: matnda</w:t>
      </w:r>
      <w:r>
        <w:t xml:space="preserve"> </w:t>
      </w:r>
      <w:r>
        <w:rPr>
          <w:i/>
          <w:iCs/>
        </w:rPr>
        <w:t xml:space="preserve">implicit</w:t>
      </w:r>
      <w:r>
        <w:t xml:space="preserve"> </w:t>
      </w:r>
      <w:r>
        <w:t xml:space="preserve">(yashirin) saraton ko’rsatkichlari (masalan,</w:t>
      </w:r>
      <w:r>
        <w:t xml:space="preserve"> </w:t>
      </w:r>
      <w:r>
        <w:rPr>
          <w:i/>
          <w:iCs/>
        </w:rPr>
        <w:t xml:space="preserve">«III bosqich asoratlanish»</w:t>
      </w:r>
      <w:r>
        <w:t xml:space="preserve">,</w:t>
      </w:r>
      <w:r>
        <w:t xml:space="preserve"> </w:t>
      </w:r>
      <w:r>
        <w:rPr>
          <w:i/>
          <w:iCs/>
        </w:rPr>
        <w:t xml:space="preserve">«patomorfologik tekshiruv tasdig’ida»</w:t>
      </w:r>
      <w:r>
        <w:t xml:space="preserve">) — modelda yetarli kontekst yo’q;</w:t>
      </w:r>
    </w:p>
    <w:p>
      <w:pPr>
        <w:pStyle w:val="BodyText"/>
      </w:pPr>
      <w:r>
        <w:t xml:space="preserve">– 6 tasi —</w:t>
      </w:r>
      <w:r>
        <w:t xml:space="preserve"> </w:t>
      </w:r>
      <w:r>
        <w:rPr>
          <w:i/>
          <w:iCs/>
        </w:rPr>
        <w:t xml:space="preserve">false positive</w:t>
      </w:r>
      <w:r>
        <w:t xml:space="preserve"> </w:t>
      </w:r>
      <w:r>
        <w:t xml:space="preserve">(saraton yo’q, lekin model</w:t>
      </w:r>
      <w:r>
        <w:t xml:space="preserve"> </w:t>
      </w:r>
      <w:r>
        <w:t xml:space="preserve">“saraton mavjud”</w:t>
      </w:r>
      <w:r>
        <w:t xml:space="preserve"> </w:t>
      </w:r>
      <w:r>
        <w:t xml:space="preserve">deb bashoratladi). Sabab: kuzatuv yozuvlarida</w:t>
      </w:r>
      <w:r>
        <w:t xml:space="preserve"> </w:t>
      </w:r>
      <w:r>
        <w:rPr>
          <w:i/>
          <w:iCs/>
        </w:rPr>
        <w:t xml:space="preserve">«differentsial tashxis»</w:t>
      </w:r>
      <w:r>
        <w:t xml:space="preserve"> </w:t>
      </w:r>
      <w:r>
        <w:t xml:space="preserve">(tashqi taqqos, bemorda hech narsa yo’q, lekin matn boshqa kasallikni tahlil qiladi).</w:t>
      </w:r>
    </w:p>
    <w:p>
      <w:pPr>
        <w:pStyle w:val="BodyText"/>
      </w:pPr>
      <w:r>
        <w:t xml:space="preserve">Quyidagi jadval baseline modellar bilan misclassification taqqoslashini ko’rsatadi:</w:t>
      </w:r>
    </w:p>
    <w:p>
      <w:pPr>
        <w:pStyle w:val="BodyText"/>
      </w:pPr>
      <w:r>
        <w:rPr>
          <w:b/>
          <w:bCs/>
        </w:rPr>
        <w:t xml:space="preserve">2.3-jadval. Modellar uchun misclassification tahlili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FP</w:t>
            </w:r>
          </w:p>
        </w:tc>
        <w:tc>
          <w:tcPr/>
          <w:p>
            <w:pPr>
              <w:pStyle w:val="Compact"/>
            </w:pPr>
            <w:r>
              <w:t xml:space="preserve">FN</w:t>
            </w:r>
          </w:p>
        </w:tc>
        <w:tc>
          <w:tcPr/>
          <w:p>
            <w:pPr>
              <w:pStyle w:val="Compact"/>
            </w:pPr>
            <w:r>
              <w:t xml:space="preserve">Jami xato</w:t>
            </w:r>
          </w:p>
        </w:tc>
        <w:tc>
          <w:tcPr/>
          <w:p>
            <w:pPr>
              <w:pStyle w:val="Compact"/>
            </w:pPr>
            <w:r>
              <w:t xml:space="preserve">Xato darajasi</w:t>
            </w:r>
          </w:p>
        </w:tc>
      </w:tr>
      <w:tr>
        <w:tc>
          <w:tcPr/>
          <w:p>
            <w:pPr>
              <w:pStyle w:val="Compact"/>
            </w:pPr>
            <w:r>
              <w:t xml:space="preserve">Word-only</w:t>
            </w:r>
          </w:p>
        </w:tc>
        <w:tc>
          <w:tcPr/>
          <w:p>
            <w:pPr>
              <w:pStyle w:val="Compact"/>
            </w:pPr>
            <w:r>
              <w:t xml:space="preserve">19</w:t>
            </w:r>
          </w:p>
        </w:tc>
        <w:tc>
          <w:tcPr/>
          <w:p>
            <w:pPr>
              <w:pStyle w:val="Compact"/>
            </w:pPr>
            <w:r>
              <w:t xml:space="preserve">32</w:t>
            </w:r>
          </w:p>
        </w:tc>
        <w:tc>
          <w:tcPr/>
          <w:p>
            <w:pPr>
              <w:pStyle w:val="Compact"/>
            </w:pPr>
            <w:r>
              <w:t xml:space="preserve">51</w:t>
            </w:r>
          </w:p>
        </w:tc>
        <w:tc>
          <w:tcPr/>
          <w:p>
            <w:pPr>
              <w:pStyle w:val="Compact"/>
            </w:pPr>
            <m:oMath>
              <m:r>
                <m:t>2</m:t>
              </m:r>
              <m:r>
                <m:rPr>
                  <m:sty m:val="p"/>
                </m:rPr>
                <m:t>,</m:t>
              </m:r>
              <m:r>
                <m:t>77</m:t>
              </m:r>
              <m:r>
                <m:rPr>
                  <m:sty m:val="p"/>
                </m:rPr>
                <m:t>%</m:t>
              </m:r>
            </m:oMath>
          </w:p>
        </w:tc>
      </w:tr>
      <w:tr>
        <w:tc>
          <w:tcPr/>
          <w:p>
            <w:pPr>
              <w:pStyle w:val="Compact"/>
            </w:pPr>
            <w:r>
              <w:t xml:space="preserve">Char</w:t>
            </w:r>
            <w:r>
              <w:t xml:space="preserve"> </w:t>
            </w:r>
            <m:oMath>
              <m:r>
                <m:t>n</m:t>
              </m:r>
            </m:oMath>
            <w:r>
              <w:t xml:space="preserve">-gram</w:t>
            </w:r>
          </w:p>
        </w:tc>
        <w:tc>
          <w:tcPr/>
          <w:p>
            <w:pPr>
              <w:pStyle w:val="Compact"/>
            </w:pPr>
            <w:r>
              <w:t xml:space="preserve">22</w:t>
            </w:r>
          </w:p>
        </w:tc>
        <w:tc>
          <w:tcPr/>
          <w:p>
            <w:pPr>
              <w:pStyle w:val="Compact"/>
            </w:pPr>
            <w:r>
              <w:t xml:space="preserve">32</w:t>
            </w:r>
          </w:p>
        </w:tc>
        <w:tc>
          <w:tcPr/>
          <w:p>
            <w:pPr>
              <w:pStyle w:val="Compact"/>
            </w:pPr>
            <w:r>
              <w:t xml:space="preserve">54</w:t>
            </w:r>
          </w:p>
        </w:tc>
        <w:tc>
          <w:tcPr/>
          <w:p>
            <w:pPr>
              <w:pStyle w:val="Compact"/>
            </w:pPr>
            <m:oMath>
              <m:r>
                <m:t>2</m:t>
              </m:r>
              <m:r>
                <m:rPr>
                  <m:sty m:val="p"/>
                </m:rPr>
                <m:t>,</m:t>
              </m:r>
              <m:r>
                <m:t>94</m:t>
              </m:r>
              <m:r>
                <m:rPr>
                  <m:sty m:val="p"/>
                </m:rPr>
                <m:t>%</m:t>
              </m:r>
            </m:oMath>
          </w:p>
        </w:tc>
      </w:tr>
      <w:tr>
        <w:tc>
          <w:tcPr/>
          <w:p>
            <w:pPr>
              <w:pStyle w:val="Compact"/>
            </w:pPr>
            <w:r>
              <w:t xml:space="preserve">Word + Char hybrid</w:t>
            </w:r>
          </w:p>
        </w:tc>
        <w:tc>
          <w:tcPr/>
          <w:p>
            <w:pPr>
              <w:pStyle w:val="Compact"/>
            </w:pPr>
            <w:r>
              <w:t xml:space="preserve">22</w:t>
            </w:r>
          </w:p>
        </w:tc>
        <w:tc>
          <w:tcPr/>
          <w:p>
            <w:pPr>
              <w:pStyle w:val="Compact"/>
            </w:pPr>
            <w:r>
              <w:t xml:space="preserve">32</w:t>
            </w:r>
          </w:p>
        </w:tc>
        <w:tc>
          <w:tcPr/>
          <w:p>
            <w:pPr>
              <w:pStyle w:val="Compact"/>
            </w:pPr>
            <w:r>
              <w:t xml:space="preserve">54</w:t>
            </w:r>
          </w:p>
        </w:tc>
        <w:tc>
          <w:tcPr/>
          <w:p>
            <w:pPr>
              <w:pStyle w:val="Compact"/>
            </w:pPr>
            <m:oMath>
              <m:r>
                <m:t>2</m:t>
              </m:r>
              <m:r>
                <m:rPr>
                  <m:sty m:val="p"/>
                </m:rPr>
                <m:t>,</m:t>
              </m:r>
              <m:r>
                <m:t>94</m:t>
              </m:r>
              <m:r>
                <m:rPr>
                  <m:sty m:val="p"/>
                </m:rPr>
                <m:t>%</m:t>
              </m:r>
            </m:oMath>
          </w:p>
        </w:tc>
      </w:tr>
      <w:tr>
        <w:tc>
          <w:tcPr/>
          <w:p>
            <w:pPr>
              <w:pStyle w:val="Compact"/>
            </w:pPr>
            <w:r>
              <w:rPr>
                <w:b/>
                <w:bCs/>
              </w:rPr>
              <w:t xml:space="preserve">XS-Classifier</w:t>
            </w:r>
          </w:p>
        </w:tc>
        <w:tc>
          <w:tcPr/>
          <w:p>
            <w:pPr>
              <w:pStyle w:val="Compact"/>
            </w:pPr>
            <w:r>
              <w:rPr>
                <w:b/>
                <w:bCs/>
              </w:rPr>
              <w:t xml:space="preserve">6</w:t>
            </w:r>
          </w:p>
        </w:tc>
        <w:tc>
          <w:tcPr/>
          <w:p>
            <w:pPr>
              <w:pStyle w:val="Compact"/>
            </w:pPr>
            <w:r>
              <w:rPr>
                <w:b/>
                <w:bCs/>
              </w:rPr>
              <w:t xml:space="preserve">27</w:t>
            </w:r>
          </w:p>
        </w:tc>
        <w:tc>
          <w:tcPr/>
          <w:p>
            <w:pPr>
              <w:pStyle w:val="Compact"/>
            </w:pPr>
            <w:r>
              <w:rPr>
                <w:b/>
                <w:bCs/>
              </w:rPr>
              <w:t xml:space="preserve">33</w:t>
            </w:r>
          </w:p>
        </w:tc>
        <w:tc>
          <w:tcPr/>
          <w:p>
            <w:pPr>
              <w:pStyle w:val="Compact"/>
            </w:pPr>
            <m:oMath>
              <m:r>
                <m:rPr>
                  <m:sty m:val="b"/>
                </m:rPr>
                <m:t>1</m:t>
              </m:r>
              <m:r>
                <m:rPr>
                  <m:sty m:val="b"/>
                </m:rPr>
                <m:t>,</m:t>
              </m:r>
              <m:r>
                <m:rPr>
                  <m:sty m:val="b"/>
                </m:rPr>
                <m:t>79</m:t>
              </m:r>
              <m:r>
                <m:rPr>
                  <m:sty m:val="b"/>
                </m:rPr>
                <m:t>%</m:t>
              </m:r>
            </m:oMath>
          </w:p>
        </w:tc>
      </w:tr>
    </w:tbl>
    <w:p>
      <w:pPr>
        <w:pStyle w:val="BodyText"/>
      </w:pPr>
      <w:r>
        <w:t xml:space="preserve">XS-Classifier xato darajasi</w:t>
      </w:r>
      <w:r>
        <w:t xml:space="preserve"> </w:t>
      </w:r>
      <m:oMath>
        <m:r>
          <m:t>1</m:t>
        </m:r>
        <m:r>
          <m:rPr>
            <m:sty m:val="p"/>
          </m:rPr>
          <m:t>,</m:t>
        </m:r>
        <m:r>
          <m:t>79</m:t>
        </m:r>
        <m:r>
          <m:rPr>
            <m:sty m:val="p"/>
          </m:rPr>
          <m:t>%</m:t>
        </m:r>
      </m:oMath>
      <w:r>
        <w:t xml:space="preserve"> </w:t>
      </w:r>
      <w:r>
        <w:t xml:space="preserve">bilan eng yaxshi natija ko’rsatdi, va xususan</w:t>
      </w:r>
      <w:r>
        <w:t xml:space="preserve"> </w:t>
      </w:r>
      <w:r>
        <w:rPr>
          <w:i/>
          <w:iCs/>
        </w:rPr>
        <w:t xml:space="preserve">false positive</w:t>
      </w:r>
      <w:r>
        <w:t xml:space="preserve"> </w:t>
      </w:r>
      <w:r>
        <w:t xml:space="preserve">nisbati (6 ta) baseline modellardan deyarli 4 marta kam.</w:t>
      </w:r>
    </w:p>
    <w:p>
      <w:pPr>
        <w:pStyle w:val="BodyText"/>
      </w:pPr>
      <w:r>
        <w:rPr>
          <w:b/>
          <w:bCs/>
        </w:rPr>
        <w:t xml:space="preserve">2.4.7. Skript bo’yicha podgruppa tahlili.</w:t>
      </w:r>
      <w:r>
        <w:t xml:space="preserve"> </w:t>
      </w:r>
      <w:r>
        <w:t xml:space="preserve">Yana bir muhim tekshirish — XS-Classifier’ning har bir skript-dominant podgruppada qanday ishlashi:</w:t>
      </w:r>
    </w:p>
    <w:p>
      <w:pPr>
        <w:pStyle w:val="BodyText"/>
      </w:pPr>
      <w:r>
        <w:rPr>
          <w:b/>
          <w:bCs/>
        </w:rPr>
        <w:t xml:space="preserve">2.4-jadval. XS-Classifier’ning skript-bo’yicha podgruppada natijalari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Podgruppa</w:t>
            </w:r>
          </w:p>
        </w:tc>
        <w:tc>
          <w:tcPr/>
          <w:p>
            <w:pPr>
              <w:pStyle w:val="Compact"/>
            </w:pPr>
            <m:oMath>
              <m:r>
                <m:t>n</m:t>
              </m:r>
            </m:oMath>
          </w:p>
        </w:tc>
        <w:tc>
          <w:tcPr/>
          <w:p>
            <w:pPr>
              <w:pStyle w:val="Compact"/>
            </w:pPr>
            <w:r>
              <w:t xml:space="preserve">Aniqlik</w:t>
            </w:r>
          </w:p>
        </w:tc>
        <w:tc>
          <w:tcPr/>
          <w:p>
            <w:pPr>
              <w:pStyle w:val="Compact"/>
            </w:pPr>
            <m:oMath>
              <m:sSub>
                <m:e>
                  <m:r>
                    <m:rPr>
                      <m:nor/>
                      <m:sty m:val="p"/>
                    </m:rPr>
                    <m:t>F</m:t>
                  </m:r>
                </m:e>
                <m:sub>
                  <m:r>
                    <m:t>1</m:t>
                  </m:r>
                </m:sub>
              </m:sSub>
            </m:oMath>
          </w:p>
        </w:tc>
      </w:tr>
      <w:tr>
        <w:tc>
          <w:tcPr/>
          <w:p>
            <w:pPr>
              <w:pStyle w:val="Compact"/>
            </w:pPr>
            <w:r>
              <w:t xml:space="preserve">Cyrillic-dominant</w:t>
            </w:r>
          </w:p>
        </w:tc>
        <w:tc>
          <w:tcPr/>
          <w:p>
            <w:pPr>
              <w:pStyle w:val="Compact"/>
            </w:pPr>
            <w:r>
              <w:t xml:space="preserve">894</w:t>
            </w:r>
          </w:p>
        </w:tc>
        <w:tc>
          <w:tcPr/>
          <w:p>
            <w:pPr>
              <w:pStyle w:val="Compact"/>
            </w:pPr>
            <m:oMath>
              <m:r>
                <m:t>0</m:t>
              </m:r>
              <m:r>
                <m:rPr>
                  <m:sty m:val="p"/>
                </m:rPr>
                <m:t>,</m:t>
              </m:r>
              <m:r>
                <m:t>983</m:t>
              </m:r>
            </m:oMath>
          </w:p>
        </w:tc>
        <w:tc>
          <w:tcPr/>
          <w:p>
            <w:pPr>
              <w:pStyle w:val="Compact"/>
            </w:pPr>
            <m:oMath>
              <m:r>
                <m:t>0</m:t>
              </m:r>
              <m:r>
                <m:rPr>
                  <m:sty m:val="p"/>
                </m:rPr>
                <m:t>,</m:t>
              </m:r>
              <m:r>
                <m:t>956</m:t>
              </m:r>
            </m:oMath>
          </w:p>
        </w:tc>
      </w:tr>
      <w:tr>
        <w:tc>
          <w:tcPr/>
          <w:p>
            <w:pPr>
              <w:pStyle w:val="Compact"/>
            </w:pPr>
            <w:r>
              <w:t xml:space="preserve">Latin-dominant</w:t>
            </w:r>
          </w:p>
        </w:tc>
        <w:tc>
          <w:tcPr/>
          <w:p>
            <w:pPr>
              <w:pStyle w:val="Compact"/>
            </w:pPr>
            <w:r>
              <w:t xml:space="preserve">941</w:t>
            </w:r>
          </w:p>
        </w:tc>
        <w:tc>
          <w:tcPr/>
          <w:p>
            <w:pPr>
              <w:pStyle w:val="Compact"/>
            </w:pPr>
            <m:oMath>
              <m:r>
                <m:t>0</m:t>
              </m:r>
              <m:r>
                <m:rPr>
                  <m:sty m:val="p"/>
                </m:rPr>
                <m:t>,</m:t>
              </m:r>
              <m:r>
                <m:t>982</m:t>
              </m:r>
            </m:oMath>
          </w:p>
        </w:tc>
        <w:tc>
          <w:tcPr/>
          <w:p>
            <w:pPr>
              <w:pStyle w:val="Compact"/>
            </w:pPr>
            <m:oMath>
              <m:r>
                <m:t>0</m:t>
              </m:r>
              <m:r>
                <m:rPr>
                  <m:sty m:val="p"/>
                </m:rPr>
                <m:t>,</m:t>
              </m:r>
              <m:r>
                <m:t>954</m:t>
              </m:r>
            </m:oMath>
          </w:p>
        </w:tc>
      </w:tr>
      <w:tr>
        <w:tc>
          <w:tcPr/>
          <w:p>
            <w:pPr>
              <w:pStyle w:val="Compact"/>
            </w:pPr>
            <w:r>
              <w:t xml:space="preserve">Mixed</w:t>
            </w:r>
          </w:p>
        </w:tc>
        <w:tc>
          <w:tcPr/>
          <w:p>
            <w:pPr>
              <w:pStyle w:val="Compact"/>
            </w:pPr>
            <w:r>
              <w:t xml:space="preserve">4</w:t>
            </w:r>
          </w:p>
        </w:tc>
        <w:tc>
          <w:tcPr/>
          <w:p>
            <w:pPr>
              <w:pStyle w:val="Compact"/>
            </w:pPr>
            <m:oMath>
              <m:r>
                <m:t>1</m:t>
              </m:r>
              <m:r>
                <m:rPr>
                  <m:sty m:val="p"/>
                </m:rPr>
                <m:t>,</m:t>
              </m:r>
              <m:r>
                <m:t>000</m:t>
              </m:r>
            </m:oMath>
          </w:p>
        </w:tc>
        <w:tc>
          <w:tcPr/>
          <w:p>
            <w:pPr>
              <w:pStyle w:val="Compact"/>
            </w:pPr>
            <m:oMath>
              <m:r>
                <m:t>1</m:t>
              </m:r>
              <m:r>
                <m:rPr>
                  <m:sty m:val="p"/>
                </m:rPr>
                <m:t>,</m:t>
              </m:r>
              <m:r>
                <m:t>000</m:t>
              </m:r>
            </m:oMath>
          </w:p>
        </w:tc>
      </w:tr>
    </w:tbl>
    <w:p>
      <w:pPr>
        <w:pStyle w:val="BodyText"/>
      </w:pPr>
      <w:r>
        <w:t xml:space="preserve">XS-Classifier ikkala asosiy skriptda</w:t>
      </w:r>
      <w:r>
        <w:t xml:space="preserve"> </w:t>
      </w:r>
      <w:r>
        <w:rPr>
          <w:b/>
          <w:bCs/>
        </w:rPr>
        <w:t xml:space="preserve">deyarli teng</w:t>
      </w:r>
      <w:r>
        <w:t xml:space="preserve"> </w:t>
      </w:r>
      <w:r>
        <w:t xml:space="preserve">aniqlik bilan ishlaydi, bu — script-aware arxitekturaning</w:t>
      </w:r>
      <w:r>
        <w:t xml:space="preserve"> </w:t>
      </w:r>
      <w:r>
        <w:rPr>
          <w:i/>
          <w:iCs/>
        </w:rPr>
        <w:t xml:space="preserve">fairness</w:t>
      </w:r>
      <w:r>
        <w:t xml:space="preserve"> </w:t>
      </w:r>
      <w:r>
        <w:t xml:space="preserve">(adolat) xususiyatini tasdiqlaydi: model bir skriptga ustunlik bermaydi.</w:t>
      </w:r>
    </w:p>
    <w:p>
      <w:pPr>
        <w:pStyle w:val="BodyText"/>
      </w:pPr>
      <w:r>
        <w:rPr>
          <w:b/>
          <w:bCs/>
        </w:rPr>
        <w:t xml:space="preserve">2.4.8. Computational complexity.</w:t>
      </w:r>
      <w:r>
        <w:t xml:space="preserve"> </w:t>
      </w:r>
      <w:r>
        <w:t xml:space="preserve">XS-Classifier’ning amaliy parametrlar:</w:t>
      </w:r>
    </w:p>
    <w:p>
      <w:pPr>
        <w:pStyle w:val="BodyText"/>
      </w:pPr>
      <w:r>
        <w:t xml:space="preserve">–</w:t>
      </w:r>
      <w:r>
        <w:t xml:space="preserve"> </w:t>
      </w:r>
      <w:r>
        <w:rPr>
          <w:b/>
          <w:bCs/>
        </w:rPr>
        <w:t xml:space="preserve">Trening vaqti</w:t>
      </w:r>
      <w:r>
        <w:t xml:space="preserve">: 5-fold CV, batch CPU (Intel i9-12900K) —</w:t>
      </w:r>
      <w:r>
        <w:t xml:space="preserve"> </w:t>
      </w:r>
      <m:oMath>
        <m:r>
          <m:rPr>
            <m:sty m:val="p"/>
          </m:rPr>
          <m:t>∼</m:t>
        </m:r>
        <m:r>
          <m:t>12</m:t>
        </m:r>
      </m:oMath>
      <w:r>
        <w:t xml:space="preserve"> </w:t>
      </w:r>
      <w:r>
        <w:t xml:space="preserve">soniya;</w:t>
      </w:r>
    </w:p>
    <w:p>
      <w:pPr>
        <w:pStyle w:val="BodyText"/>
      </w:pPr>
      <w:r>
        <w:t xml:space="preserve">–</w:t>
      </w:r>
      <w:r>
        <w:t xml:space="preserve"> </w:t>
      </w:r>
      <w:r>
        <w:rPr>
          <w:b/>
          <w:bCs/>
        </w:rPr>
        <w:t xml:space="preserve">Inference vaqti</w:t>
      </w:r>
      <w:r>
        <w:t xml:space="preserve">: 1 ta yozuv uchun</w:t>
      </w:r>
      <w:r>
        <w:t xml:space="preserve"> </w:t>
      </w:r>
      <m:oMath>
        <m:r>
          <m:rPr>
            <m:sty m:val="p"/>
          </m:rPr>
          <m:t>∼</m:t>
        </m:r>
        <m:r>
          <m:t>0</m:t>
        </m:r>
        <m:r>
          <m:rPr>
            <m:sty m:val="p"/>
          </m:rPr>
          <m:t>,</m:t>
        </m:r>
        <m:r>
          <m:t>3</m:t>
        </m:r>
      </m:oMath>
      <w:r>
        <w:t xml:space="preserve"> </w:t>
      </w:r>
      <w:r>
        <w:t xml:space="preserve">ms;</w:t>
      </w:r>
    </w:p>
    <w:p>
      <w:pPr>
        <w:pStyle w:val="BodyText"/>
      </w:pPr>
      <w:r>
        <w:t xml:space="preserve">–</w:t>
      </w:r>
      <w:r>
        <w:t xml:space="preserve"> </w:t>
      </w:r>
      <w:r>
        <w:rPr>
          <w:b/>
          <w:bCs/>
        </w:rPr>
        <w:t xml:space="preserve">Model hajmi</w:t>
      </w:r>
      <w:r>
        <w:t xml:space="preserve">:</w:t>
      </w:r>
      <w:r>
        <w:t xml:space="preserve"> </w:t>
      </w:r>
      <m:oMath>
        <m:r>
          <m:rPr>
            <m:sty m:val="p"/>
          </m:rPr>
          <m:t>∼</m:t>
        </m:r>
        <m:r>
          <m:t>1</m:t>
        </m:r>
        <m:r>
          <m:rPr>
            <m:sty m:val="p"/>
          </m:rPr>
          <m:t>,</m:t>
        </m:r>
        <m:r>
          <m:t>2</m:t>
        </m:r>
      </m:oMath>
      <w:r>
        <w:t xml:space="preserve"> </w:t>
      </w:r>
      <w:r>
        <w:t xml:space="preserve">MB (fayl, gzip-compressed) — bu mBERT’ning</w:t>
      </w:r>
      <w:r>
        <w:t xml:space="preserve"> </w:t>
      </w:r>
      <m:oMath>
        <m:r>
          <m:t>440</m:t>
        </m:r>
      </m:oMath>
      <w:r>
        <w:t xml:space="preserve"> </w:t>
      </w:r>
      <w:r>
        <w:t xml:space="preserve">MB yoki XLM-R’ning</w:t>
      </w:r>
      <w:r>
        <w:t xml:space="preserve"> </w:t>
      </w:r>
      <m:oMath>
        <m:r>
          <m:t>1</m:t>
        </m:r>
        <m:r>
          <m:rPr>
            <m:sty m:val="p"/>
          </m:rPr>
          <m:t>,</m:t>
        </m:r>
        <m:r>
          <m:t>2</m:t>
        </m:r>
      </m:oMath>
      <w:r>
        <w:t xml:space="preserve"> </w:t>
      </w:r>
      <w:r>
        <w:t xml:space="preserve">GB hajmidan deyarli 1000 marta kichik.</w:t>
      </w:r>
    </w:p>
    <w:p>
      <w:pPr>
        <w:pStyle w:val="BodyText"/>
      </w:pPr>
      <w:r>
        <w:t xml:space="preserve">Shu tariqa, XS-Classifier multilingual transformer baseline’lardan</w:t>
      </w:r>
      <w:r>
        <w:t xml:space="preserve"> </w:t>
      </w:r>
      <w:r>
        <w:rPr>
          <w:b/>
          <w:bCs/>
        </w:rPr>
        <w:t xml:space="preserve">yengilroq, tezroq va aniqroq</w:t>
      </w:r>
      <w:r>
        <w:t xml:space="preserve"> </w:t>
      </w:r>
      <w:r>
        <w:t xml:space="preserve">alternativani taqdim etadi — bu mahalliy klinik IT infratuzilmasiga ideal mos keladi.</w:t>
      </w:r>
    </w:p>
    <w:bookmarkEnd w:id="22"/>
    <w:bookmarkStart w:id="23" w:name="ii-bob-boyicha-xulosalar"/>
    <w:p>
      <w:pPr>
        <w:pStyle w:val="Heading2"/>
      </w:pPr>
      <w:r>
        <w:t xml:space="preserve">II bob bo’yicha xulosalar</w:t>
      </w:r>
    </w:p>
    <w:p>
      <w:pPr>
        <w:numPr>
          <w:ilvl w:val="0"/>
          <w:numId w:val="1016"/>
        </w:numPr>
      </w:pPr>
      <w:r>
        <w:t xml:space="preserve">O’zbekiston kontekstida mammografiya klinik matnlarining o’ziga xos xususiyati —</w:t>
      </w:r>
      <w:r>
        <w:t xml:space="preserve"> </w:t>
      </w:r>
      <w:r>
        <w:rPr>
          <w:i/>
          <w:iCs/>
        </w:rPr>
        <w:t xml:space="preserve">uchta yozuv</w:t>
      </w:r>
      <w:r>
        <w:t xml:space="preserve"> </w:t>
      </w:r>
      <w:r>
        <w:t xml:space="preserve">(o’zbek-kirill, o’zbek-lotin, rus) ning kod-aralash birgalikda ishlatilishi tahlil qilindi va empirik tarzda tasdiqlandi (1839 ta yozuvda</w:t>
      </w:r>
      <w:r>
        <w:t xml:space="preserve"> </w:t>
      </w:r>
      <m:oMath>
        <m:r>
          <m:t>48</m:t>
        </m:r>
        <m:r>
          <m:rPr>
            <m:sty m:val="p"/>
          </m:rPr>
          <m:t>,</m:t>
        </m:r>
        <m:r>
          <m:t>6</m:t>
        </m:r>
        <m:r>
          <m:rPr>
            <m:sty m:val="p"/>
          </m:rPr>
          <m:t>%</m:t>
        </m:r>
      </m:oMath>
      <w:r>
        <w:t xml:space="preserve"> </w:t>
      </w:r>
      <w:r>
        <w:t xml:space="preserve">kirill-dominant,</w:t>
      </w:r>
      <w:r>
        <w:t xml:space="preserve"> </w:t>
      </w:r>
      <m:oMath>
        <m:r>
          <m:t>51</m:t>
        </m:r>
        <m:r>
          <m:rPr>
            <m:sty m:val="p"/>
          </m:rPr>
          <m:t>,</m:t>
        </m:r>
        <m:r>
          <m:t>2</m:t>
        </m:r>
        <m:r>
          <m:rPr>
            <m:sty m:val="p"/>
          </m:rPr>
          <m:t>%</m:t>
        </m:r>
      </m:oMath>
      <w:r>
        <w:t xml:space="preserve"> </w:t>
      </w:r>
      <w:r>
        <w:t xml:space="preserve">lotin-dominant,</w:t>
      </w:r>
      <w:r>
        <w:t xml:space="preserve"> </w:t>
      </w:r>
      <m:oMath>
        <m:r>
          <m:t>0</m:t>
        </m:r>
        <m:r>
          <m:rPr>
            <m:sty m:val="p"/>
          </m:rPr>
          <m:t>,</m:t>
        </m:r>
        <m:r>
          <m:t>2</m:t>
        </m:r>
        <m:r>
          <m:rPr>
            <m:sty m:val="p"/>
          </m:rPr>
          <m:t>%</m:t>
        </m:r>
      </m:oMath>
      <w:r>
        <w:t xml:space="preserve"> </w:t>
      </w:r>
      <w:r>
        <w:t xml:space="preserve">aralash).</w:t>
      </w:r>
    </w:p>
    <w:p>
      <w:pPr>
        <w:numPr>
          <w:ilvl w:val="0"/>
          <w:numId w:val="1016"/>
        </w:numPr>
      </w:pPr>
      <w:r>
        <w:t xml:space="preserve">Klassik TF-IDF yondashuvi bunday kod-aralash matnlar uchun</w:t>
      </w:r>
      <w:r>
        <w:t xml:space="preserve"> </w:t>
      </w:r>
      <w:r>
        <w:rPr>
          <w:i/>
          <w:iCs/>
        </w:rPr>
        <w:t xml:space="preserve">script-blind</w:t>
      </w:r>
      <w:r>
        <w:t xml:space="preserve"> </w:t>
      </w:r>
      <w:r>
        <w:t xml:space="preserve">ishlaydi: lotin va kirill terminlari ortogonal vektor o’lchovlari sifatida vakil qilinadi va modelning umumlashtirish qobiliyati pasayadi.</w:t>
      </w:r>
    </w:p>
    <w:p>
      <w:pPr>
        <w:numPr>
          <w:ilvl w:val="0"/>
          <w:numId w:val="1016"/>
        </w:numPr>
      </w:pPr>
      <w:r>
        <w:t xml:space="preserve">Tadqiqot natijasida</w:t>
      </w:r>
      <w:r>
        <w:t xml:space="preserve"> </w:t>
      </w:r>
      <w:r>
        <w:rPr>
          <w:b/>
          <w:bCs/>
        </w:rPr>
        <w:t xml:space="preserve">Cross-Script TF-IDF Vectorizer</w:t>
      </w:r>
      <w:r>
        <w:t xml:space="preserve"> </w:t>
      </w:r>
      <w:r>
        <w:t xml:space="preserve">(Algoritm 2.1) taklif etildi: matn dastlab skript bo’yicha bo’linadi, har bir skript uchun alohida word va char TF-IDF oqimlari quriladi va ular keyinchalik konkatenatsiya qilinadi.</w:t>
      </w:r>
    </w:p>
    <w:p>
      <w:pPr>
        <w:numPr>
          <w:ilvl w:val="0"/>
          <w:numId w:val="1016"/>
        </w:numPr>
      </w:pPr>
      <w:r>
        <w:rPr>
          <w:b/>
          <w:bCs/>
        </w:rPr>
        <w:t xml:space="preserve">XS-Classifier</w:t>
      </w:r>
      <w:r>
        <w:t xml:space="preserve"> </w:t>
      </w:r>
      <w:r>
        <w:t xml:space="preserve">algoritmi — Cross-Script TF-IDF + L2-regularized logistic regressiya — ishlab chiqildi va 1839 ta haqiqiy klinik yozuv ustida 5-fold cross-validation orqali tekshirildi.</w:t>
      </w:r>
    </w:p>
    <w:p>
      <w:pPr>
        <w:numPr>
          <w:ilvl w:val="0"/>
          <w:numId w:val="1016"/>
        </w:numPr>
      </w:pPr>
      <w:r>
        <w:t xml:space="preserve">Real natijalar: XS-Classifier</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w:t>
      </w:r>
      <w:r>
        <w:t xml:space="preserve">ko’rsatkichlariga erishdi va char</w:t>
      </w:r>
      <w:r>
        <w:t xml:space="preserve"> </w:t>
      </w:r>
      <m:oMath>
        <m:r>
          <m:t>n</m:t>
        </m:r>
      </m:oMath>
      <w:r>
        <w:t xml:space="preserve">-gram baseline’idan paired</w:t>
      </w:r>
      <w:r>
        <w:t xml:space="preserve"> </w:t>
      </w:r>
      <w:r>
        <w:rPr>
          <w:i/>
          <w:iCs/>
        </w:rPr>
        <w:t xml:space="preserve">t</w:t>
      </w:r>
      <w:r>
        <w:t xml:space="preserve">-test bo’yicha</w:t>
      </w:r>
      <w:r>
        <w:t xml:space="preserve"> </w:t>
      </w:r>
      <m:oMath>
        <m:r>
          <m:t>p</m:t>
        </m:r>
        <m:r>
          <m:rPr>
            <m:sty m:val="p"/>
          </m:rPr>
          <m:t>=</m:t>
        </m:r>
        <m:r>
          <m:t>0</m:t>
        </m:r>
        <m:r>
          <m:rPr>
            <m:sty m:val="p"/>
          </m:rPr>
          <m:t>,</m:t>
        </m:r>
        <m:r>
          <m:t>008</m:t>
        </m:r>
      </m:oMath>
      <w:r>
        <w:t xml:space="preserve"> </w:t>
      </w:r>
      <w:r>
        <w:t xml:space="preserve">darajasida (</w:t>
      </w:r>
      <m:oMath>
        <m:r>
          <m:rPr>
            <m:sty m:val="p"/>
          </m:rPr>
          <m:t>Δ</m:t>
        </m:r>
        <m:r>
          <m:rPr>
            <m:nor/>
            <m:sty m:val="p"/>
          </m:rPr>
          <m:t>aniqlik</m:t>
        </m:r>
        <m:r>
          <m:rPr>
            <m:sty m:val="p"/>
          </m:rPr>
          <m:t>=</m:t>
        </m:r>
        <m:r>
          <m:rPr>
            <m:sty m:val="p"/>
          </m:rPr>
          <m:t>+</m:t>
        </m:r>
        <m:r>
          <m:t>1</m:t>
        </m:r>
        <m:r>
          <m:rPr>
            <m:sty m:val="p"/>
          </m:rPr>
          <m:t>,</m:t>
        </m:r>
        <m:r>
          <m:t>14</m:t>
        </m:r>
      </m:oMath>
      <w:r>
        <w:t xml:space="preserve"> </w:t>
      </w:r>
      <w:r>
        <w:t xml:space="preserve">pp,</w:t>
      </w:r>
      <w:r>
        <w:t xml:space="preserve"> </w:t>
      </w:r>
      <m:oMath>
        <m:r>
          <m:rPr>
            <m:sty m:val="p"/>
          </m:rPr>
          <m:t>Δ</m:t>
        </m:r>
        <m:sSub>
          <m:e>
            <m:r>
              <m:rPr>
                <m:nor/>
                <m:sty m:val="p"/>
              </m:rPr>
              <m:t>F</m:t>
            </m:r>
          </m:e>
          <m:sub>
            <m:r>
              <m:t>1</m:t>
            </m:r>
          </m:sub>
        </m:sSub>
        <m:r>
          <m:rPr>
            <m:sty m:val="p"/>
          </m:rPr>
          <m:t>=</m:t>
        </m:r>
        <m:r>
          <m:rPr>
            <m:sty m:val="p"/>
          </m:rPr>
          <m:t>+</m:t>
        </m:r>
        <m:r>
          <m:t>2</m:t>
        </m:r>
        <m:r>
          <m:rPr>
            <m:sty m:val="p"/>
          </m:rPr>
          <m:t>,</m:t>
        </m:r>
        <m:r>
          <m:t>68</m:t>
        </m:r>
      </m:oMath>
      <w:r>
        <w:t xml:space="preserve"> </w:t>
      </w:r>
      <w:r>
        <w:t xml:space="preserve">pp), word-only baseline’idan</w:t>
      </w:r>
      <w:r>
        <w:t xml:space="preserve"> </w:t>
      </w:r>
      <m:oMath>
        <m:r>
          <m:t>p</m:t>
        </m:r>
        <m:r>
          <m:rPr>
            <m:sty m:val="p"/>
          </m:rPr>
          <m:t>=</m:t>
        </m:r>
        <m:r>
          <m:t>0</m:t>
        </m:r>
        <m:r>
          <m:rPr>
            <m:sty m:val="p"/>
          </m:rPr>
          <m:t>,</m:t>
        </m:r>
        <m:r>
          <m:t>018</m:t>
        </m:r>
      </m:oMath>
      <w:r>
        <w:t xml:space="preserve"> </w:t>
      </w:r>
      <w:r>
        <w:t xml:space="preserve">darajasida (</w:t>
      </w:r>
      <m:oMath>
        <m:r>
          <m:rPr>
            <m:sty m:val="p"/>
          </m:rPr>
          <m:t>Δ</m:t>
        </m:r>
        <m:r>
          <m:rPr>
            <m:nor/>
            <m:sty m:val="p"/>
          </m:rPr>
          <m:t>aniqlik</m:t>
        </m:r>
        <m:r>
          <m:rPr>
            <m:sty m:val="p"/>
          </m:rPr>
          <m:t>=</m:t>
        </m:r>
        <m:r>
          <m:rPr>
            <m:sty m:val="p"/>
          </m:rPr>
          <m:t>+</m:t>
        </m:r>
        <m:r>
          <m:t>0</m:t>
        </m:r>
        <m:r>
          <m:rPr>
            <m:sty m:val="p"/>
          </m:rPr>
          <m:t>,</m:t>
        </m:r>
        <m:r>
          <m:t>98</m:t>
        </m:r>
      </m:oMath>
      <w:r>
        <w:t xml:space="preserve"> </w:t>
      </w:r>
      <w:r>
        <w:t xml:space="preserve">pp) statistik ahamiyatga ega ravishda ustun chiqdi.</w:t>
      </w:r>
    </w:p>
    <w:p>
      <w:pPr>
        <w:numPr>
          <w:ilvl w:val="0"/>
          <w:numId w:val="1016"/>
        </w:numPr>
      </w:pPr>
      <w:r>
        <w:t xml:space="preserve">Skript-bo’yicha podgruppa tahlili XS-Classifier’ning ikkala asosiy skriptda deyarli teng ishlashini (</w:t>
      </w:r>
      <m:oMath>
        <m:sSub>
          <m:e>
            <m:r>
              <m:rPr>
                <m:nor/>
                <m:sty m:val="p"/>
              </m:rPr>
              <m:t>aniqlik</m:t>
            </m:r>
          </m:e>
          <m:sub>
            <m:r>
              <m:rPr>
                <m:nor/>
                <m:sty m:val="p"/>
              </m:rPr>
              <m:t>cyr</m:t>
            </m:r>
          </m:sub>
        </m:sSub>
        <m:r>
          <m:rPr>
            <m:sty m:val="p"/>
          </m:rPr>
          <m:t>=</m:t>
        </m:r>
        <m:r>
          <m:t>0</m:t>
        </m:r>
        <m:r>
          <m:rPr>
            <m:sty m:val="p"/>
          </m:rPr>
          <m:t>,</m:t>
        </m:r>
        <m:r>
          <m:t>983</m:t>
        </m:r>
      </m:oMath>
      <w:r>
        <w:t xml:space="preserve">,</w:t>
      </w:r>
      <w:r>
        <w:t xml:space="preserve"> </w:t>
      </w:r>
      <m:oMath>
        <m:sSub>
          <m:e>
            <m:r>
              <m:rPr>
                <m:nor/>
                <m:sty m:val="p"/>
              </m:rPr>
              <m:t>aniqlik</m:t>
            </m:r>
          </m:e>
          <m:sub>
            <m:r>
              <m:rPr>
                <m:nor/>
                <m:sty m:val="p"/>
              </m:rPr>
              <m:t>lat</m:t>
            </m:r>
          </m:sub>
        </m:sSub>
        <m:r>
          <m:rPr>
            <m:sty m:val="p"/>
          </m:rPr>
          <m:t>=</m:t>
        </m:r>
        <m:r>
          <m:t>0</m:t>
        </m:r>
        <m:r>
          <m:rPr>
            <m:sty m:val="p"/>
          </m:rPr>
          <m:t>,</m:t>
        </m:r>
        <m:r>
          <m:t>982</m:t>
        </m:r>
      </m:oMath>
      <w:r>
        <w:t xml:space="preserve">) ko’rsatdi — bu modelning</w:t>
      </w:r>
      <w:r>
        <w:t xml:space="preserve"> </w:t>
      </w:r>
      <w:r>
        <w:rPr>
          <w:i/>
          <w:iCs/>
        </w:rPr>
        <w:t xml:space="preserve">fairness</w:t>
      </w:r>
      <w:r>
        <w:t xml:space="preserve"> </w:t>
      </w:r>
      <w:r>
        <w:t xml:space="preserve">xususiyati uchun muhim.</w:t>
      </w:r>
    </w:p>
    <w:p>
      <w:pPr>
        <w:numPr>
          <w:ilvl w:val="0"/>
          <w:numId w:val="1016"/>
        </w:numPr>
      </w:pPr>
      <w:r>
        <w:t xml:space="preserve">XS-Classifier model hajmi</w:t>
      </w:r>
      <w:r>
        <w:t xml:space="preserve"> </w:t>
      </w:r>
      <m:oMath>
        <m:r>
          <m:rPr>
            <m:sty m:val="p"/>
          </m:rPr>
          <m:t>∼</m:t>
        </m:r>
        <m:r>
          <m:t>1</m:t>
        </m:r>
        <m:r>
          <m:rPr>
            <m:sty m:val="p"/>
          </m:rPr>
          <m:t>,</m:t>
        </m:r>
        <m:r>
          <m:t>2</m:t>
        </m:r>
      </m:oMath>
      <w:r>
        <w:t xml:space="preserve"> </w:t>
      </w:r>
      <w:r>
        <w:t xml:space="preserve">MB, inference vaqti</w:t>
      </w:r>
      <w:r>
        <w:t xml:space="preserve"> </w:t>
      </w:r>
      <m:oMath>
        <m:r>
          <m:rPr>
            <m:sty m:val="p"/>
          </m:rPr>
          <m:t>∼</m:t>
        </m:r>
        <m:r>
          <m:t>0</m:t>
        </m:r>
        <m:r>
          <m:rPr>
            <m:sty m:val="p"/>
          </m:rPr>
          <m:t>,</m:t>
        </m:r>
        <m:r>
          <m:t>3</m:t>
        </m:r>
      </m:oMath>
      <w:r>
        <w:t xml:space="preserve"> </w:t>
      </w:r>
      <w:r>
        <w:t xml:space="preserve">ms — multilingual transformer baseline’lardan deyarli 1000 marta yengilroq va tezroq, mahalliy IT infratuzilmasi uchun ideal.</w:t>
      </w:r>
    </w:p>
    <w:bookmarkEnd w:id="23"/>
    <w:bookmarkEnd w:id="24"/>
    <w:bookmarkStart w:id="34" w:name="X9a95a0d9c88625ded627f48048882cf3ef6564c"/>
    <w:p>
      <w:pPr>
        <w:pStyle w:val="Heading1"/>
      </w:pPr>
      <w:r>
        <w:t xml:space="preserve">III BOB. MULTIMODAL MAMMOGRAFIYA DETEKTORI (TILLNet-Det)</w:t>
      </w:r>
    </w:p>
    <w:p>
      <w:pPr>
        <w:pStyle w:val="FirstParagraph"/>
      </w:pPr>
      <w:r>
        <w:t xml:space="preserve">Mazkur bob ko’krak bezi saratoniga oid mammografiya tasvirlari va ularga mos klinik matnlarni multimodal tarzda birlashtiruvchi neyron tarmoq arxitekturasi — TILLNet-Det (</w:t>
      </w:r>
      <w:r>
        <w:rPr>
          <w:i/>
          <w:iCs/>
        </w:rPr>
        <w:t xml:space="preserve">Text-Informed Lesion Localization Network for Detection</w:t>
      </w:r>
      <w:r>
        <w:t xml:space="preserve">)ni ishlab chiqishga bag’ishlangan. Bobda xarakter darajasidagi multilingual matn enkoder, ResNet-50 + FPN tasvir backbone,</w:t>
      </w:r>
      <w:r>
        <w:t xml:space="preserve"> </w:t>
      </w:r>
      <w:r>
        <w:rPr>
          <w:i/>
          <w:iCs/>
        </w:rPr>
        <w:t xml:space="preserve">zero-init FiLM</w:t>
      </w:r>
      <w:r>
        <w:t xml:space="preserve"> </w:t>
      </w:r>
      <w:r>
        <w:t xml:space="preserve">fuzioni, FCOS-asosli detection head, kompozit zarar funksiyasi va 3-bosqichli o’qitish kurrikulumi bayon etiladi. Maxsus ahamiyatga ega bo’lgan ilmiy yangilik — Tasdiq 1 (Identity at initialisation) va uning empirik machine-precision tasdiqlanishi.</w:t>
      </w:r>
    </w:p>
    <w:bookmarkStart w:id="25" w:name="X4fa1d141ccc24357e78bfce6fc445ec47f6511d"/>
    <w:p>
      <w:pPr>
        <w:pStyle w:val="Heading2"/>
      </w:pPr>
      <w:r>
        <w:t xml:space="preserve">3.1-§. Xarakter darajasidagi multilingual matn enkoder</w:t>
      </w:r>
    </w:p>
    <w:p>
      <w:pPr>
        <w:pStyle w:val="FirstParagraph"/>
      </w:pPr>
      <w:r>
        <w:rPr>
          <w:b/>
          <w:bCs/>
        </w:rPr>
        <w:t xml:space="preserve">3.1.1. Vocabulariya.</w:t>
      </w:r>
      <w:r>
        <w:t xml:space="preserve"> </w:t>
      </w:r>
      <w:r>
        <w:t xml:space="preserve">Klinik matn</w:t>
      </w:r>
      <w:r>
        <w:t xml:space="preserve"> </w:t>
      </w:r>
      <m:oMath>
        <m:r>
          <m:t>T</m:t>
        </m:r>
        <m:r>
          <m:rPr>
            <m:sty m:val="p"/>
          </m:rPr>
          <m:t>=</m:t>
        </m:r>
        <m:sSub>
          <m:e>
            <m:r>
              <m:t>c</m:t>
            </m:r>
          </m:e>
          <m:sub>
            <m:r>
              <m:t>1</m:t>
            </m:r>
          </m:sub>
        </m:sSub>
        <m:sSub>
          <m:e>
            <m:r>
              <m:t>c</m:t>
            </m:r>
          </m:e>
          <m:sub>
            <m:r>
              <m:t>2</m:t>
            </m:r>
          </m:sub>
        </m:sSub>
        <m:r>
          <m:rPr>
            <m:sty m:val="p"/>
          </m:rPr>
          <m:t>…</m:t>
        </m:r>
        <m:sSub>
          <m:e>
            <m:r>
              <m:t>c</m:t>
            </m:r>
          </m:e>
          <m:sub>
            <m:r>
              <m:t>L</m:t>
            </m:r>
          </m:sub>
        </m:sSub>
      </m:oMath>
      <w:r>
        <w:t xml:space="preserve"> </w:t>
      </w:r>
      <w:r>
        <w:t xml:space="preserve">(uzunligi</w:t>
      </w:r>
      <w:r>
        <w:t xml:space="preserve"> </w:t>
      </w:r>
      <m:oMath>
        <m:r>
          <m:t>L</m:t>
        </m:r>
      </m:oMath>
      <w:r>
        <w:t xml:space="preserve">) ni qayta ishlash uchun standart so’z- yoki BPE-darajasidagi tokenizatorlar o’rniga to’g’ridan-to’g’ri xarakter darajasidagi vakili taklif etiladi. Vocabulariya hajmi</w:t>
      </w:r>
      <w:r>
        <w:t xml:space="preserve"> </w:t>
      </w:r>
      <m:oMath>
        <m:r>
          <m:t>V</m:t>
        </m:r>
        <m:r>
          <m:rPr>
            <m:sty m:val="p"/>
          </m:rPr>
          <m:t>=</m:t>
        </m:r>
        <m:r>
          <m:t>256</m:t>
        </m:r>
      </m:oMath>
      <w:r>
        <w:t xml:space="preserve"> </w:t>
      </w:r>
      <w:r>
        <w:t xml:space="preserve">ga teng:</w:t>
      </w:r>
    </w:p>
    <w:p>
      <w:pPr>
        <w:pStyle w:val="BodyText"/>
      </w:pPr>
      <m:oMathPara>
        <m:oMathParaPr>
          <m:jc m:val="center"/>
        </m:oMathParaPr>
        <m:oMath>
          <m:r>
            <m:rPr>
              <m:sty m:val="p"/>
            </m:rPr>
            <m:t>e</m:t>
          </m:r>
          <m:r>
            <m:rPr>
              <m:sty m:val="p"/>
            </m:rPr>
            <m:t>n</m:t>
          </m:r>
          <m:r>
            <m:rPr>
              <m:sty m:val="p"/>
            </m:rPr>
            <m:t>c</m:t>
          </m:r>
          <m:r>
            <m:rPr>
              <m:sty m:val="p"/>
            </m:rPr>
            <m:t>(</m:t>
          </m:r>
          <m:r>
            <m:t>c</m:t>
          </m:r>
          <m:r>
            <m:rPr>
              <m:sty m:val="p"/>
            </m:rPr>
            <m:t>)</m:t>
          </m:r>
          <m:r>
            <m:rPr>
              <m:sty m:val="p"/>
            </m:rPr>
            <m:t>=</m:t>
          </m:r>
          <m:d>
            <m:dPr>
              <m:begChr m:val="("/>
              <m:sepChr m:val=""/>
              <m:endChr m:val=")"/>
              <m:grow/>
            </m:dPr>
            <m:e>
              <m:r>
                <m:rPr>
                  <m:sty m:val="p"/>
                </m:rPr>
                <m:t>o</m:t>
              </m:r>
              <m:r>
                <m:rPr>
                  <m:sty m:val="p"/>
                </m:rPr>
                <m:t>r</m:t>
              </m:r>
              <m:r>
                <m:rPr>
                  <m:sty m:val="p"/>
                </m:rPr>
                <m:t>d</m:t>
              </m:r>
              <m:r>
                <m:rPr>
                  <m:sty m:val="p"/>
                </m:rPr>
                <m:t>(</m:t>
              </m:r>
              <m:r>
                <m:t>c</m:t>
              </m:r>
              <m:r>
                <m:rPr>
                  <m:sty m:val="p"/>
                </m:rPr>
                <m:t>)</m:t>
              </m:r>
              <m:r>
                <m:t> </m:t>
              </m:r>
              <m:r>
                <m:rPr>
                  <m:sty m:val="p"/>
                </m:rPr>
                <m:t>mod</m:t>
              </m:r>
              <m:r>
                <m:t> </m:t>
              </m:r>
              <m:r>
                <m:t>254</m:t>
              </m:r>
            </m:e>
          </m:d>
          <m:r>
            <m:rPr>
              <m:sty m:val="p"/>
            </m:rPr>
            <m:t>+</m:t>
          </m:r>
          <m:r>
            <m:t>1</m:t>
          </m:r>
          <m:r>
            <m:rPr>
              <m:sty m:val="p"/>
            </m:rPr>
            <m:t>,</m:t>
          </m:r>
          <m:r>
            <m:t> </m:t>
          </m:r>
          <m:sSub>
            <m:e>
              <m:r>
                <m:rPr>
                  <m:sty m:val="p"/>
                </m:rPr>
                <m:t>P</m:t>
              </m:r>
              <m:r>
                <m:rPr>
                  <m:sty m:val="p"/>
                </m:rPr>
                <m:t>A</m:t>
              </m:r>
              <m:r>
                <m:rPr>
                  <m:sty m:val="p"/>
                </m:rPr>
                <m:t>D</m:t>
              </m:r>
            </m:e>
            <m:sub>
              <m:r>
                <m:rPr>
                  <m:nor/>
                  <m:sty m:val="p"/>
                </m:rPr>
                <m:t>id</m:t>
              </m:r>
            </m:sub>
          </m:sSub>
          <m:r>
            <m:rPr>
              <m:sty m:val="p"/>
            </m:rPr>
            <m:t>=</m:t>
          </m:r>
          <m:r>
            <m:t>0</m:t>
          </m:r>
        </m:oMath>
      </m:oMathPara>
    </w:p>
    <w:p>
      <w:pPr>
        <w:pStyle w:val="FirstParagraph"/>
      </w:pPr>
      <w:r>
        <w:t xml:space="preserve">bu yerda</w:t>
      </w:r>
      <w:r>
        <w:t xml:space="preserve"> </w:t>
      </w:r>
      <m:oMath>
        <m:r>
          <m:rPr>
            <m:sty m:val="p"/>
          </m:rPr>
          <m:t>o</m:t>
        </m:r>
        <m:r>
          <m:rPr>
            <m:sty m:val="p"/>
          </m:rPr>
          <m:t>r</m:t>
        </m:r>
        <m:r>
          <m:rPr>
            <m:sty m:val="p"/>
          </m:rPr>
          <m:t>d</m:t>
        </m:r>
        <m:r>
          <m:rPr>
            <m:sty m:val="p"/>
          </m:rPr>
          <m:t>(</m:t>
        </m:r>
        <m:r>
          <m:t>c</m:t>
        </m:r>
        <m:r>
          <m:rPr>
            <m:sty m:val="p"/>
          </m:rPr>
          <m:t>)</m:t>
        </m:r>
      </m:oMath>
      <w:r>
        <w:t xml:space="preserve"> </w:t>
      </w:r>
      <w:r>
        <w:t xml:space="preserve">— Unicode codepoint,</w:t>
      </w:r>
      <w:r>
        <w:t xml:space="preserve"> </w:t>
      </w:r>
      <m:oMath>
        <m:r>
          <m:t> </m:t>
        </m:r>
        <m:r>
          <m:rPr>
            <m:sty m:val="p"/>
          </m:rPr>
          <m:t>mod</m:t>
        </m:r>
        <m:r>
          <m:t> </m:t>
        </m:r>
        <m:r>
          <m:t>254</m:t>
        </m:r>
      </m:oMath>
      <w:r>
        <w:t xml:space="preserve"> </w:t>
      </w:r>
      <w:r>
        <w:t xml:space="preserve">— modular xeshlash (</w:t>
      </w:r>
      <m:oMath>
        <m:r>
          <m:t>254</m:t>
        </m:r>
        <m:r>
          <m:rPr>
            <m:sty m:val="p"/>
          </m:rPr>
          <m:t>+</m:t>
        </m:r>
        <m:r>
          <m:t>1</m:t>
        </m:r>
        <m:r>
          <m:t> </m:t>
        </m:r>
        <m:r>
          <m:rPr>
            <m:sty m:val="p"/>
          </m:rPr>
          <m:t>[</m:t>
        </m:r>
        <m:r>
          <m:rPr>
            <m:nor/>
            <m:sty m:val="p"/>
          </m:rPr>
          <m:t>PAD</m:t>
        </m:r>
        <m:r>
          <m:rPr>
            <m:sty m:val="p"/>
          </m:rPr>
          <m:t>]</m:t>
        </m:r>
        <m:r>
          <m:rPr>
            <m:sty m:val="p"/>
          </m:rPr>
          <m:t>+</m:t>
        </m:r>
        <m:r>
          <m:t>1</m:t>
        </m:r>
        <m:r>
          <m:t> </m:t>
        </m:r>
        <m:r>
          <m:rPr>
            <m:sty m:val="p"/>
          </m:rPr>
          <m:t>[</m:t>
        </m:r>
        <m:r>
          <m:rPr>
            <m:nor/>
            <m:sty m:val="p"/>
          </m:rPr>
          <m:t>reserve</m:t>
        </m:r>
        <m:r>
          <m:rPr>
            <m:sty m:val="p"/>
          </m:rPr>
          <m:t>]</m:t>
        </m:r>
        <m:r>
          <m:rPr>
            <m:sty m:val="p"/>
          </m:rPr>
          <m:t>=</m:t>
        </m:r>
        <m:r>
          <m:t>256</m:t>
        </m:r>
      </m:oMath>
      <w:r>
        <w:t xml:space="preserve">). Padding identifikatori</w:t>
      </w:r>
      <w:r>
        <w:t xml:space="preserve"> </w:t>
      </w:r>
      <m:oMath>
        <m:sSub>
          <m:e>
            <m:r>
              <m:rPr>
                <m:sty m:val="p"/>
              </m:rPr>
              <m:t>P</m:t>
            </m:r>
            <m:r>
              <m:rPr>
                <m:sty m:val="p"/>
              </m:rPr>
              <m:t>A</m:t>
            </m:r>
            <m:r>
              <m:rPr>
                <m:sty m:val="p"/>
              </m:rPr>
              <m:t>D</m:t>
            </m:r>
          </m:e>
          <m:sub>
            <m:r>
              <m:rPr>
                <m:nor/>
                <m:sty m:val="p"/>
              </m:rPr>
              <m:t>id</m:t>
            </m:r>
          </m:sub>
        </m:sSub>
        <m:r>
          <m:rPr>
            <m:sty m:val="p"/>
          </m:rPr>
          <m:t>=</m:t>
        </m:r>
        <m:r>
          <m:t>0</m:t>
        </m:r>
      </m:oMath>
      <w:r>
        <w:t xml:space="preserve"> </w:t>
      </w:r>
      <w:r>
        <w:t xml:space="preserve">alohida zaxiralangan.</w:t>
      </w:r>
    </w:p>
    <w:p>
      <w:pPr>
        <w:pStyle w:val="BodyText"/>
      </w:pPr>
      <w:r>
        <w:rPr>
          <w:b/>
          <w:bCs/>
        </w:rPr>
        <w:t xml:space="preserve">Eslatma</w:t>
      </w:r>
      <w:r>
        <w:t xml:space="preserve">: bucket kollizionlari (lotin</w:t>
      </w:r>
      <w:r>
        <w:t xml:space="preserve"> </w:t>
      </w:r>
      <w:r>
        <w:t xml:space="preserve">“a”</w:t>
      </w:r>
      <w:r>
        <w:t xml:space="preserve"> </w:t>
      </w:r>
      <w:r>
        <w:t xml:space="preserve">va kirill</w:t>
      </w:r>
      <w:r>
        <w:t xml:space="preserve"> </w:t>
      </w:r>
      <w:r>
        <w:t xml:space="preserve">“а”</w:t>
      </w:r>
      <w:r>
        <w:t xml:space="preserve"> </w:t>
      </w:r>
      <w:r>
        <w:t xml:space="preserve">bir xil bucketga tushishi) modelga zarar bermaydi: embedding jadvali end-to-end o’qitiladi va kontekstual o’xshashlik orqali model tegishli ma’noni o’rganadi.</w:t>
      </w:r>
    </w:p>
    <w:p>
      <w:pPr>
        <w:pStyle w:val="BodyText"/>
      </w:pPr>
      <w:r>
        <w:rPr>
          <w:b/>
          <w:bCs/>
        </w:rPr>
        <w:t xml:space="preserve">3.1.2. Embedding va pozitsiya.</w:t>
      </w:r>
      <w:r>
        <w:t xml:space="preserve"> </w:t>
      </w:r>
      <w:r>
        <w:t xml:space="preserve">Token identifikatorlari embedding jadvali</w:t>
      </w:r>
      <w:r>
        <w:t xml:space="preserve"> </w:t>
      </w:r>
      <m:oMath>
        <m:r>
          <m:t>E</m:t>
        </m:r>
        <m:r>
          <m:rPr>
            <m:sty m:val="p"/>
          </m:rPr>
          <m:t>∈</m:t>
        </m:r>
        <m:sSup>
          <m:e>
            <m:r>
              <m:rPr>
                <m:scr m:val="double-struck"/>
                <m:sty m:val="p"/>
              </m:rPr>
              <m:t>R</m:t>
            </m:r>
          </m:e>
          <m:sup>
            <m:r>
              <m:t>V</m:t>
            </m:r>
            <m:r>
              <m:rPr>
                <m:sty m:val="p"/>
              </m:rPr>
              <m:t>×</m:t>
            </m:r>
            <m:r>
              <m:t>d</m:t>
            </m:r>
          </m:sup>
        </m:sSup>
      </m:oMath>
      <w:r>
        <w:t xml:space="preserve"> </w:t>
      </w:r>
      <w:r>
        <w:t xml:space="preserve">orqali davomiy fazoga akslantiriladi (</w:t>
      </w:r>
      <m:oMath>
        <m:r>
          <m:t>d</m:t>
        </m:r>
        <m:r>
          <m:rPr>
            <m:sty m:val="p"/>
          </m:rPr>
          <m:t>=</m:t>
        </m:r>
        <m:r>
          <m:t>256</m:t>
        </m:r>
      </m:oMath>
      <w:r>
        <w:t xml:space="preserve">):</w:t>
      </w:r>
    </w:p>
    <w:p>
      <w:pPr>
        <w:pStyle w:val="BodyText"/>
      </w:pPr>
      <m:oMathPara>
        <m:oMathParaPr>
          <m:jc m:val="center"/>
        </m:oMathParaPr>
        <m:oMath>
          <m:sSub>
            <m:e>
              <m:r>
                <m:rPr>
                  <m:sty m:val="bi"/>
                </m:rPr>
                <m:t>E</m:t>
              </m:r>
            </m:e>
            <m:sub>
              <m:r>
                <m:t>t</m:t>
              </m:r>
            </m:sub>
          </m:sSub>
          <m:r>
            <m:rPr>
              <m:sty m:val="p"/>
            </m:rPr>
            <m:t>=</m:t>
          </m:r>
          <m:r>
            <m:t>E</m:t>
          </m:r>
          <m:r>
            <m:rPr>
              <m:sty m:val="p"/>
            </m:rPr>
            <m:t>[</m:t>
          </m:r>
          <m:sSub>
            <m:e>
              <m:r>
                <m:rPr>
                  <m:sty m:val="bi"/>
                </m:rPr>
                <m:t>s</m:t>
              </m:r>
            </m:e>
            <m:sub>
              <m:r>
                <m:t>t</m:t>
              </m:r>
            </m:sub>
          </m:sSub>
          <m:r>
            <m:rPr>
              <m:sty m:val="p"/>
            </m:rPr>
            <m:t>]</m:t>
          </m:r>
          <m:r>
            <m:rPr>
              <m:sty m:val="p"/>
            </m:rPr>
            <m:t>,</m:t>
          </m:r>
          <m:r>
            <m:t> </m:t>
          </m:r>
          <m:r>
            <m:t>t</m:t>
          </m:r>
          <m:r>
            <m:rPr>
              <m:sty m:val="p"/>
            </m:rPr>
            <m:t>=</m:t>
          </m:r>
          <m:r>
            <m:t>1</m:t>
          </m:r>
          <m:r>
            <m:rPr>
              <m:sty m:val="p"/>
            </m:rPr>
            <m:t>,</m:t>
          </m:r>
          <m:r>
            <m:rPr>
              <m:sty m:val="p"/>
            </m:rPr>
            <m:t>…</m:t>
          </m:r>
          <m:r>
            <m:rPr>
              <m:sty m:val="p"/>
            </m:rPr>
            <m:t>,</m:t>
          </m:r>
          <m:r>
            <m:t>L</m:t>
          </m:r>
        </m:oMath>
      </m:oMathPara>
    </w:p>
    <w:p>
      <w:pPr>
        <w:pStyle w:val="FirstParagraph"/>
      </w:pPr>
      <w:r>
        <w:t xml:space="preserve">Pozitsiya ma’lumoti</w:t>
      </w:r>
      <w:r>
        <w:t xml:space="preserve"> </w:t>
      </w:r>
      <m:oMath>
        <m:r>
          <m:t>P</m:t>
        </m:r>
        <m:r>
          <m:rPr>
            <m:sty m:val="p"/>
          </m:rPr>
          <m:t>∈</m:t>
        </m:r>
        <m:sSup>
          <m:e>
            <m:r>
              <m:rPr>
                <m:scr m:val="double-struck"/>
                <m:sty m:val="p"/>
              </m:rPr>
              <m:t>R</m:t>
            </m:r>
          </m:e>
          <m:sup>
            <m:sSub>
              <m:e>
                <m:r>
                  <m:t>L</m:t>
                </m:r>
              </m:e>
              <m:sub>
                <m:r>
                  <m:rPr>
                    <m:sty m:val="p"/>
                  </m:rPr>
                  <m:t>max</m:t>
                </m:r>
              </m:sub>
            </m:sSub>
            <m:r>
              <m:rPr>
                <m:sty m:val="p"/>
              </m:rPr>
              <m:t>×</m:t>
            </m:r>
            <m:r>
              <m:t>d</m:t>
            </m:r>
          </m:sup>
        </m:sSup>
      </m:oMath>
      <w:r>
        <w:t xml:space="preserve"> </w:t>
      </w:r>
      <w:r>
        <w:t xml:space="preserve">(</w:t>
      </w:r>
      <m:oMath>
        <m:sSub>
          <m:e>
            <m:r>
              <m:t>L</m:t>
            </m:r>
          </m:e>
          <m:sub>
            <m:r>
              <m:rPr>
                <m:sty m:val="p"/>
              </m:rPr>
              <m:t>max</m:t>
            </m:r>
          </m:sub>
        </m:sSub>
        <m:r>
          <m:rPr>
            <m:sty m:val="p"/>
          </m:rPr>
          <m:t>=</m:t>
        </m:r>
        <m:r>
          <m:t>512</m:t>
        </m:r>
      </m:oMath>
      <w:r>
        <w:t xml:space="preserve">, learnable, truncated normal initsializatsiya bilan):</w:t>
      </w:r>
    </w:p>
    <w:p>
      <w:pPr>
        <w:pStyle w:val="BodyText"/>
      </w:pPr>
      <m:oMathPara>
        <m:oMathParaPr>
          <m:jc m:val="center"/>
        </m:oMathParaPr>
        <m:oMath>
          <m:sSubSup>
            <m:e>
              <m:r>
                <m:rPr>
                  <m:sty m:val="bi"/>
                </m:rPr>
                <m:t>H</m:t>
              </m:r>
            </m:e>
            <m:sub>
              <m:r>
                <m:t>t</m:t>
              </m:r>
            </m:sub>
            <m:sup>
              <m:r>
                <m:rPr>
                  <m:sty m:val="p"/>
                </m:rPr>
                <m:t>(</m:t>
              </m:r>
              <m:r>
                <m:t>0</m:t>
              </m:r>
              <m:r>
                <m:rPr>
                  <m:sty m:val="p"/>
                </m:rPr>
                <m:t>)</m:t>
              </m:r>
            </m:sup>
          </m:sSubSup>
          <m:r>
            <m:rPr>
              <m:sty m:val="p"/>
            </m:rPr>
            <m:t>=</m:t>
          </m:r>
          <m:sSub>
            <m:e>
              <m:r>
                <m:rPr>
                  <m:sty m:val="bi"/>
                </m:rPr>
                <m:t>E</m:t>
              </m:r>
            </m:e>
            <m:sub>
              <m:r>
                <m:t>t</m:t>
              </m:r>
            </m:sub>
          </m:sSub>
          <m:r>
            <m:rPr>
              <m:sty m:val="p"/>
            </m:rPr>
            <m:t>+</m:t>
          </m:r>
          <m:sSub>
            <m:e>
              <m:r>
                <m:t>P</m:t>
              </m:r>
            </m:e>
            <m:sub>
              <m:r>
                <m:t>t</m:t>
              </m:r>
            </m:sub>
          </m:sSub>
        </m:oMath>
      </m:oMathPara>
    </w:p>
    <w:p>
      <w:pPr>
        <w:pStyle w:val="FirstParagraph"/>
      </w:pPr>
      <w:r>
        <w:rPr>
          <w:b/>
          <w:bCs/>
        </w:rPr>
        <w:t xml:space="preserve">3.1.3. Pre-norm Transformer encoder.</w:t>
      </w:r>
      <w:r>
        <w:t xml:space="preserve"> </w:t>
      </w:r>
      <m:oMath>
        <m:r>
          <m:t>N</m:t>
        </m:r>
        <m:r>
          <m:rPr>
            <m:sty m:val="p"/>
          </m:rPr>
          <m:t>=</m:t>
        </m:r>
        <m:r>
          <m:t>4</m:t>
        </m:r>
      </m:oMath>
      <w:r>
        <w:t xml:space="preserve"> </w:t>
      </w:r>
      <w:r>
        <w:t xml:space="preserve">qatlamli pre-norm Transformer encoder ishlatiladi. Har bir qatlam</w:t>
      </w:r>
      <w:r>
        <w:t xml:space="preserve"> </w:t>
      </w:r>
      <m:oMath>
        <m:r>
          <m:t>ℓ</m:t>
        </m:r>
      </m:oMath>
      <w:r>
        <w:t xml:space="preserve"> </w:t>
      </w:r>
      <w:r>
        <w:t xml:space="preserve">uchun:</w:t>
      </w:r>
    </w:p>
    <w:p>
      <w:pPr>
        <w:pStyle w:val="BodyText"/>
      </w:pPr>
      <m:oMathPara>
        <m:oMathParaPr>
          <m:jc m:val="center"/>
        </m:oMathParaPr>
        <m:oMath>
          <m:sSubSup>
            <m:e>
              <m:r>
                <m:rPr>
                  <m:sty m:val="bi"/>
                </m:rPr>
                <m:t>H</m:t>
              </m:r>
            </m:e>
            <m:sub>
              <m:r>
                <m:t>t</m:t>
              </m:r>
            </m:sub>
            <m:sup>
              <m:r>
                <m:rPr>
                  <m:sty m:val="p"/>
                </m:rPr>
                <m:t>(</m:t>
              </m:r>
              <m:r>
                <m:t>ℓ</m:t>
              </m:r>
              <m:r>
                <m:rPr>
                  <m:sty m:val="p"/>
                </m:rPr>
                <m:t>+</m:t>
              </m:r>
              <m:r>
                <m:t>1</m:t>
              </m:r>
              <m:r>
                <m:rPr>
                  <m:sty m:val="p"/>
                </m:rPr>
                <m:t>)</m:t>
              </m:r>
            </m:sup>
          </m:sSubSup>
          <m:r>
            <m:rPr>
              <m:sty m:val="p"/>
            </m:rPr>
            <m:t>=</m:t>
          </m:r>
          <m:sSubSup>
            <m:e>
              <m:r>
                <m:rPr>
                  <m:sty m:val="bi"/>
                </m:rPr>
                <m:t>H</m:t>
              </m:r>
            </m:e>
            <m:sub>
              <m:r>
                <m:t>t</m:t>
              </m:r>
            </m:sub>
            <m:sup>
              <m:r>
                <m:rPr>
                  <m:sty m:val="p"/>
                </m:rPr>
                <m:t>(</m:t>
              </m:r>
              <m:r>
                <m:t>ℓ</m:t>
              </m:r>
              <m:r>
                <m:rPr>
                  <m:sty m:val="p"/>
                </m:rPr>
                <m:t>)</m:t>
              </m:r>
            </m:sup>
          </m:sSubSup>
          <m:r>
            <m:rPr>
              <m:sty m:val="p"/>
            </m:rPr>
            <m:t>+</m:t>
          </m:r>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S</m:t>
          </m:r>
          <m:r>
            <m:rPr>
              <m:sty m:val="p"/>
            </m:rPr>
            <m:t>e</m:t>
          </m:r>
          <m:r>
            <m:rPr>
              <m:sty m:val="p"/>
            </m:rPr>
            <m:t>l</m:t>
          </m:r>
          <m:r>
            <m:rPr>
              <m:sty m:val="p"/>
            </m:rPr>
            <m:t>f</m:t>
          </m:r>
          <m:r>
            <m:rPr>
              <m:sty m:val="p"/>
            </m:rPr>
            <m:t>A</m:t>
          </m:r>
          <m:r>
            <m:rPr>
              <m:sty m:val="p"/>
            </m:rPr>
            <m:t>t</m:t>
          </m:r>
          <m:r>
            <m:rPr>
              <m:sty m:val="p"/>
            </m:rPr>
            <m:t>t</m:t>
          </m:r>
          <m:r>
            <m:rPr>
              <m:sty m:val="p"/>
            </m:rPr>
            <m:t>e</m:t>
          </m:r>
          <m:r>
            <m:rPr>
              <m:sty m:val="p"/>
            </m:rPr>
            <m:t>n</m:t>
          </m:r>
          <m:r>
            <m:t>​</m:t>
          </m:r>
          <m:d>
            <m:dPr>
              <m:begChr m:val="("/>
              <m:sepChr m:val=""/>
              <m:endChr m:val=")"/>
              <m:grow/>
            </m:dPr>
            <m:e>
              <m:r>
                <m:rPr>
                  <m:sty m:val="p"/>
                </m:rPr>
                <m:t>L</m:t>
              </m:r>
              <m:r>
                <m:rPr>
                  <m:sty m:val="p"/>
                </m:rPr>
                <m:t>N</m:t>
              </m:r>
              <m:r>
                <m:rPr>
                  <m:sty m:val="p"/>
                </m:rPr>
                <m:t>(</m:t>
              </m:r>
              <m:sSubSup>
                <m:e>
                  <m:r>
                    <m:rPr>
                      <m:sty m:val="bi"/>
                    </m:rPr>
                    <m:t>H</m:t>
                  </m:r>
                </m:e>
                <m:sub>
                  <m:r>
                    <m:t>t</m:t>
                  </m:r>
                </m:sub>
                <m:sup>
                  <m:r>
                    <m:rPr>
                      <m:sty m:val="p"/>
                    </m:rPr>
                    <m:t>(</m:t>
                  </m:r>
                  <m:r>
                    <m:t>ℓ</m:t>
                  </m:r>
                  <m:r>
                    <m:rPr>
                      <m:sty m:val="p"/>
                    </m:rPr>
                    <m:t>)</m:t>
                  </m:r>
                </m:sup>
              </m:sSubSup>
              <m:r>
                <m:rPr>
                  <m:sty m:val="p"/>
                </m:rPr>
                <m:t>)</m:t>
              </m:r>
            </m:e>
          </m:d>
        </m:oMath>
      </m:oMathPara>
    </w:p>
    <w:p>
      <w:pPr>
        <w:pStyle w:val="FirstParagraph"/>
      </w:pPr>
      <m:oMathPara>
        <m:oMathParaPr>
          <m:jc m:val="center"/>
        </m:oMathParaPr>
        <m:oMath>
          <m:sSubSup>
            <m:e>
              <m:r>
                <m:rPr>
                  <m:sty m:val="bi"/>
                </m:rPr>
                <m:t>H</m:t>
              </m:r>
            </m:e>
            <m:sub>
              <m:r>
                <m:t>t</m:t>
              </m:r>
            </m:sub>
            <m:sup>
              <m:r>
                <m:rPr>
                  <m:sty m:val="p"/>
                </m:rPr>
                <m:t>(</m:t>
              </m:r>
              <m:r>
                <m:t>ℓ</m:t>
              </m:r>
              <m:r>
                <m:rPr>
                  <m:sty m:val="p"/>
                </m:rPr>
                <m:t>+</m:t>
              </m:r>
              <m:r>
                <m:t>1</m:t>
              </m:r>
              <m:r>
                <m:rPr>
                  <m:sty m:val="p"/>
                </m:rPr>
                <m:t>)</m:t>
              </m:r>
            </m:sup>
          </m:sSubSup>
          <m:r>
            <m:rPr>
              <m:sty m:val="p"/>
            </m:rPr>
            <m:t>=</m:t>
          </m:r>
          <m:sSubSup>
            <m:e>
              <m:r>
                <m:rPr>
                  <m:sty m:val="bi"/>
                </m:rPr>
                <m:t>H</m:t>
              </m:r>
            </m:e>
            <m:sub>
              <m:r>
                <m:t>t</m:t>
              </m:r>
            </m:sub>
            <m:sup>
              <m:r>
                <m:rPr>
                  <m:sty m:val="p"/>
                </m:rPr>
                <m:t>(</m:t>
              </m:r>
              <m:r>
                <m:t>ℓ</m:t>
              </m:r>
              <m:r>
                <m:rPr>
                  <m:sty m:val="p"/>
                </m:rPr>
                <m:t>+</m:t>
              </m:r>
              <m:r>
                <m:t>1</m:t>
              </m:r>
              <m:r>
                <m:rPr>
                  <m:sty m:val="p"/>
                </m:rPr>
                <m:t>)</m:t>
              </m:r>
            </m:sup>
          </m:sSubSup>
          <m:r>
            <m:rPr>
              <m:sty m:val="p"/>
            </m:rPr>
            <m:t>+</m:t>
          </m:r>
          <m:r>
            <m:rPr>
              <m:sty m:val="p"/>
            </m:rPr>
            <m:t>F</m:t>
          </m:r>
          <m:r>
            <m:rPr>
              <m:sty m:val="p"/>
            </m:rPr>
            <m:t>F</m:t>
          </m:r>
          <m:r>
            <m:rPr>
              <m:sty m:val="p"/>
            </m:rPr>
            <m:t>N</m:t>
          </m:r>
          <m:r>
            <m:t>​</m:t>
          </m:r>
          <m:d>
            <m:dPr>
              <m:begChr m:val="("/>
              <m:sepChr m:val=""/>
              <m:endChr m:val=")"/>
              <m:grow/>
            </m:dPr>
            <m:e>
              <m:r>
                <m:rPr>
                  <m:sty m:val="p"/>
                </m:rPr>
                <m:t>L</m:t>
              </m:r>
              <m:r>
                <m:rPr>
                  <m:sty m:val="p"/>
                </m:rPr>
                <m:t>N</m:t>
              </m:r>
              <m:r>
                <m:rPr>
                  <m:sty m:val="p"/>
                </m:rPr>
                <m:t>(</m:t>
              </m:r>
              <m:sSubSup>
                <m:e>
                  <m:r>
                    <m:rPr>
                      <m:sty m:val="bi"/>
                    </m:rPr>
                    <m:t>H</m:t>
                  </m:r>
                </m:e>
                <m:sub>
                  <m:r>
                    <m:t>t</m:t>
                  </m:r>
                </m:sub>
                <m:sup>
                  <m:r>
                    <m:rPr>
                      <m:sty m:val="p"/>
                    </m:rPr>
                    <m:t>(</m:t>
                  </m:r>
                  <m:r>
                    <m:t>ℓ</m:t>
                  </m:r>
                  <m:r>
                    <m:rPr>
                      <m:sty m:val="p"/>
                    </m:rPr>
                    <m:t>+</m:t>
                  </m:r>
                  <m:r>
                    <m:t>1</m:t>
                  </m:r>
                  <m:r>
                    <m:rPr>
                      <m:sty m:val="p"/>
                    </m:rPr>
                    <m:t>)</m:t>
                  </m:r>
                </m:sup>
              </m:sSubSup>
              <m:r>
                <m:rPr>
                  <m:sty m:val="p"/>
                </m:rPr>
                <m:t>)</m:t>
              </m:r>
            </m:e>
          </m:d>
        </m:oMath>
      </m:oMathPara>
    </w:p>
    <w:p>
      <w:pPr>
        <w:pStyle w:val="FirstParagraph"/>
      </w:pPr>
      <w:r>
        <w:t xml:space="preserve">bu yerda</w:t>
      </w:r>
      <w:r>
        <w:t xml:space="preserve"> </w:t>
      </w:r>
      <m:oMath>
        <m:r>
          <m:rPr>
            <m:sty m:val="p"/>
          </m:rPr>
          <m:t>L</m:t>
        </m:r>
        <m:r>
          <m:rPr>
            <m:sty m:val="p"/>
          </m:rPr>
          <m:t>N</m:t>
        </m:r>
      </m:oMath>
      <w:r>
        <w:t xml:space="preserve"> </w:t>
      </w:r>
      <w:r>
        <w:t xml:space="preserve">— Layer Normalization,</w:t>
      </w:r>
      <w:r>
        <w:t xml:space="preserve"> </w:t>
      </w:r>
      <m:oMath>
        <m:r>
          <m:rPr>
            <m:sty m:val="p"/>
          </m:rPr>
          <m:t>F</m:t>
        </m:r>
        <m:r>
          <m:rPr>
            <m:sty m:val="p"/>
          </m:rPr>
          <m:t>F</m:t>
        </m:r>
        <m:r>
          <m:rPr>
            <m:sty m:val="p"/>
          </m:rPr>
          <m:t>N</m:t>
        </m:r>
        <m:r>
          <m:rPr>
            <m:sty m:val="p"/>
          </m:rPr>
          <m:t>(</m:t>
        </m:r>
        <m:r>
          <m:rPr>
            <m:sty m:val="bi"/>
          </m:rPr>
          <m:t>x</m:t>
        </m:r>
        <m:r>
          <m:rPr>
            <m:sty m:val="p"/>
          </m:rPr>
          <m:t>)</m:t>
        </m:r>
        <m:r>
          <m:rPr>
            <m:sty m:val="p"/>
          </m:rPr>
          <m:t>=</m:t>
        </m:r>
        <m:sSub>
          <m:e>
            <m:r>
              <m:t>W</m:t>
            </m:r>
          </m:e>
          <m:sub>
            <m:r>
              <m:t>2</m:t>
            </m:r>
          </m:sub>
        </m:sSub>
        <m:r>
          <m:rPr>
            <m:sty m:val="p"/>
          </m:rPr>
          <m:t>⋅</m:t>
        </m:r>
        <m:r>
          <m:rPr>
            <m:sty m:val="p"/>
          </m:rPr>
          <m:t>G</m:t>
        </m:r>
        <m:r>
          <m:rPr>
            <m:sty m:val="p"/>
          </m:rPr>
          <m:t>E</m:t>
        </m:r>
        <m:r>
          <m:rPr>
            <m:sty m:val="p"/>
          </m:rPr>
          <m:t>L</m:t>
        </m:r>
        <m:r>
          <m:rPr>
            <m:sty m:val="p"/>
          </m:rPr>
          <m:t>U</m:t>
        </m:r>
        <m:r>
          <m:rPr>
            <m:sty m:val="p"/>
          </m:rPr>
          <m:t>(</m:t>
        </m:r>
        <m:sSub>
          <m:e>
            <m:r>
              <m:t>W</m:t>
            </m:r>
          </m:e>
          <m:sub>
            <m:r>
              <m:t>1</m:t>
            </m:r>
          </m:sub>
        </m:sSub>
        <m:r>
          <m:rPr>
            <m:sty m:val="bi"/>
          </m:rPr>
          <m:t>x</m:t>
        </m:r>
        <m:r>
          <m:rPr>
            <m:sty m:val="p"/>
          </m:rPr>
          <m:t>+</m:t>
        </m:r>
        <m:sSub>
          <m:e>
            <m:r>
              <m:rPr>
                <m:sty m:val="bi"/>
              </m:rPr>
              <m:t>b</m:t>
            </m:r>
          </m:e>
          <m:sub>
            <m:r>
              <m:t>1</m:t>
            </m:r>
          </m:sub>
        </m:sSub>
        <m:r>
          <m:rPr>
            <m:sty m:val="p"/>
          </m:rPr>
          <m:t>)</m:t>
        </m:r>
        <m:r>
          <m:rPr>
            <m:sty m:val="p"/>
          </m:rPr>
          <m:t>+</m:t>
        </m:r>
        <m:sSub>
          <m:e>
            <m:r>
              <m:rPr>
                <m:sty m:val="bi"/>
              </m:rPr>
              <m:t>b</m:t>
            </m:r>
          </m:e>
          <m:sub>
            <m:r>
              <m:t>2</m:t>
            </m:r>
          </m:sub>
        </m:sSub>
      </m:oMath>
      <w:r>
        <w:t xml:space="preserve"> </w:t>
      </w:r>
      <w:r>
        <w:t xml:space="preserve">— feed-forward tarmoq (</w:t>
      </w:r>
      <m:oMath>
        <m:sSub>
          <m:e>
            <m:r>
              <m:t>d</m:t>
            </m:r>
          </m:e>
          <m:sub>
            <m:r>
              <m:t>f</m:t>
            </m:r>
            <m:r>
              <m:t>f</m:t>
            </m:r>
          </m:sub>
        </m:sSub>
        <m:r>
          <m:rPr>
            <m:sty m:val="p"/>
          </m:rPr>
          <m:t>=</m:t>
        </m:r>
        <m:r>
          <m:t>1024</m:t>
        </m:r>
      </m:oMath>
      <w:r>
        <w:t xml:space="preserve">).</w:t>
      </w:r>
    </w:p>
    <w:p>
      <w:pPr>
        <w:pStyle w:val="BodyText"/>
      </w:pPr>
      <w:r>
        <w:t xml:space="preserve">Multi-head self-attention</w:t>
      </w:r>
      <w:r>
        <w:t xml:space="preserve"> </w:t>
      </w:r>
      <m:oMath>
        <m:r>
          <m:t>h</m:t>
        </m:r>
        <m:r>
          <m:rPr>
            <m:sty m:val="p"/>
          </m:rPr>
          <m:t>=</m:t>
        </m:r>
        <m:r>
          <m:t>4</m:t>
        </m:r>
      </m:oMath>
      <w:r>
        <w:t xml:space="preserve"> </w:t>
      </w:r>
      <w:r>
        <w:t xml:space="preserve">headli:</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m:t>
          </m:r>
          <m:r>
            <m:rPr>
              <m:sty m:val="bi"/>
            </m:rPr>
            <m:t>Q</m:t>
          </m:r>
          <m:r>
            <m:rPr>
              <m:sty m:val="p"/>
            </m:rPr>
            <m:t>,</m:t>
          </m:r>
          <m:r>
            <m:rPr>
              <m:sty m:val="bi"/>
            </m:rPr>
            <m:t>K</m:t>
          </m:r>
          <m:r>
            <m:rPr>
              <m:sty m:val="p"/>
            </m:rPr>
            <m:t>,</m:t>
          </m:r>
          <m:r>
            <m:rPr>
              <m:sty m:val="bi"/>
            </m:rPr>
            <m:t>V</m:t>
          </m:r>
          <m:r>
            <m:rPr>
              <m:sty m:val="p"/>
            </m:rPr>
            <m:t>)</m:t>
          </m:r>
          <m:r>
            <m:rPr>
              <m:sty m:val="p"/>
            </m:rPr>
            <m:t>=</m:t>
          </m:r>
          <m:r>
            <m:rPr>
              <m:sty m:val="p"/>
            </m:rPr>
            <m:t>C</m:t>
          </m:r>
          <m:r>
            <m:rPr>
              <m:sty m:val="p"/>
            </m:rPr>
            <m:t>o</m:t>
          </m:r>
          <m:r>
            <m:rPr>
              <m:sty m:val="p"/>
            </m:rPr>
            <m:t>n</m:t>
          </m:r>
          <m:r>
            <m:rPr>
              <m:sty m:val="p"/>
            </m:rPr>
            <m:t>c</m:t>
          </m:r>
          <m:r>
            <m:rPr>
              <m:sty m:val="p"/>
            </m:rPr>
            <m:t>a</m:t>
          </m:r>
          <m:r>
            <m:rPr>
              <m:sty m:val="p"/>
            </m:rPr>
            <m:t>t</m:t>
          </m:r>
          <m:r>
            <m:rPr>
              <m:sty m:val="p"/>
            </m:rPr>
            <m:t>(</m:t>
          </m:r>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r>
            <m:rPr>
              <m:sty m:val="p"/>
            </m:rPr>
            <m:t>)</m:t>
          </m:r>
          <m:sSup>
            <m:e>
              <m:r>
                <m:t>W</m:t>
              </m:r>
            </m:e>
            <m:sup>
              <m:r>
                <m:t>O</m:t>
              </m:r>
            </m:sup>
          </m:sSup>
        </m:oMath>
      </m:oMathPara>
    </w:p>
    <w:p>
      <w:pPr>
        <w:pStyle w:val="FirstParagraph"/>
      </w:pPr>
      <m:oMathPara>
        <m:oMathParaPr>
          <m:jc m:val="center"/>
        </m:oMathParaPr>
        <m:oMath>
          <m:sSub>
            <m:e>
              <m:r>
                <m:rPr>
                  <m:sty m:val="p"/>
                </m:rPr>
                <m:t>h</m:t>
              </m:r>
              <m:r>
                <m:rPr>
                  <m:sty m:val="p"/>
                </m:rPr>
                <m:t>e</m:t>
              </m:r>
              <m:r>
                <m:rPr>
                  <m:sty m:val="p"/>
                </m:rPr>
                <m:t>a</m:t>
              </m:r>
              <m:r>
                <m:rPr>
                  <m:sty m:val="p"/>
                </m:rPr>
                <m:t>d</m:t>
              </m:r>
            </m:e>
            <m:sub>
              <m:r>
                <m:t>i</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rPr>
                      <m:sty m:val="bi"/>
                    </m:rPr>
                    <m:t>Q</m:t>
                  </m:r>
                  <m:sSubSup>
                    <m:e>
                      <m:r>
                        <m:t>W</m:t>
                      </m:r>
                    </m:e>
                    <m:sub>
                      <m:r>
                        <m:t>i</m:t>
                      </m:r>
                    </m:sub>
                    <m:sup>
                      <m:r>
                        <m:t>Q</m:t>
                      </m:r>
                    </m:sup>
                  </m:sSubSup>
                  <m:r>
                    <m:rPr>
                      <m:sty m:val="p"/>
                    </m:rPr>
                    <m:t>(</m:t>
                  </m:r>
                  <m:r>
                    <m:rPr>
                      <m:sty m:val="bi"/>
                    </m:rPr>
                    <m:t>K</m:t>
                  </m:r>
                  <m:sSubSup>
                    <m:e>
                      <m:r>
                        <m:t>W</m:t>
                      </m:r>
                    </m:e>
                    <m:sub>
                      <m:r>
                        <m:t>i</m:t>
                      </m:r>
                    </m:sub>
                    <m:sup>
                      <m:r>
                        <m:t>K</m:t>
                      </m:r>
                    </m:sup>
                  </m:sSubSup>
                  <m:sSup>
                    <m:e>
                      <m:r>
                        <m:rPr>
                          <m:sty m:val="p"/>
                        </m:rPr>
                        <m:t>)</m:t>
                      </m:r>
                    </m:e>
                    <m:sup>
                      <m:r>
                        <m:rPr>
                          <m:sty m:val="p"/>
                        </m:rPr>
                        <m:t>⊤</m:t>
                      </m:r>
                    </m:sup>
                  </m:sSup>
                </m:num>
                <m:den>
                  <m:rad>
                    <m:radPr>
                      <m:degHide m:val="on"/>
                    </m:radPr>
                    <m:deg/>
                    <m:e>
                      <m:sSub>
                        <m:e>
                          <m:r>
                            <m:t>d</m:t>
                          </m:r>
                        </m:e>
                        <m:sub>
                          <m:r>
                            <m:t>k</m:t>
                          </m:r>
                        </m:sub>
                      </m:sSub>
                    </m:e>
                  </m:rad>
                </m:den>
              </m:f>
            </m:e>
          </m:d>
          <m:r>
            <m:rPr>
              <m:sty m:val="bi"/>
            </m:rPr>
            <m:t>V</m:t>
          </m:r>
          <m:sSubSup>
            <m:e>
              <m:r>
                <m:t>W</m:t>
              </m:r>
            </m:e>
            <m:sub>
              <m:r>
                <m:t>i</m:t>
              </m:r>
            </m:sub>
            <m:sup>
              <m:r>
                <m:t>V</m:t>
              </m:r>
            </m:sup>
          </m:sSubSup>
        </m:oMath>
      </m:oMathPara>
    </w:p>
    <w:p>
      <w:pPr>
        <w:pStyle w:val="FirstParagraph"/>
      </w:pPr>
      <w:r>
        <w:t xml:space="preserve">bu yerda</w:t>
      </w:r>
      <w:r>
        <w:t xml:space="preserve"> </w:t>
      </w:r>
      <m:oMath>
        <m:sSub>
          <m:e>
            <m:r>
              <m:t>d</m:t>
            </m:r>
          </m:e>
          <m:sub>
            <m:r>
              <m:t>k</m:t>
            </m:r>
          </m:sub>
        </m:sSub>
        <m:r>
          <m:rPr>
            <m:sty m:val="p"/>
          </m:rPr>
          <m:t>=</m:t>
        </m:r>
        <m:r>
          <m:t>d</m:t>
        </m:r>
        <m:r>
          <m:rPr>
            <m:sty m:val="p"/>
          </m:rPr>
          <m:t>/</m:t>
        </m:r>
        <m:r>
          <m:t>h</m:t>
        </m:r>
        <m:r>
          <m:rPr>
            <m:sty m:val="p"/>
          </m:rPr>
          <m:t>=</m:t>
        </m:r>
        <m:r>
          <m:t>64</m:t>
        </m:r>
      </m:oMath>
      <w:r>
        <w:t xml:space="preserve">.</w:t>
      </w:r>
    </w:p>
    <w:p>
      <w:pPr>
        <w:pStyle w:val="BodyText"/>
      </w:pPr>
      <w:r>
        <w:rPr>
          <w:b/>
          <w:bCs/>
        </w:rPr>
        <w:t xml:space="preserve">3.1.4. Length-normallashtirilgan mean-pool.</w:t>
      </w:r>
      <w:r>
        <w:t xml:space="preserve"> </w:t>
      </w:r>
      <w:r>
        <w:t xml:space="preserve">Padding tokenlarini hisobga olmagan holda, tokenlar bo’yicha o’rtachalashtirish:</w:t>
      </w:r>
    </w:p>
    <w:p>
      <w:pPr>
        <w:pStyle w:val="BodyText"/>
      </w:pPr>
      <m:oMathPara>
        <m:oMathParaPr>
          <m:jc m:val="center"/>
        </m:oMathParaPr>
        <m:oMath>
          <m:acc>
            <m:accPr>
              <m:chr m:val="‾"/>
            </m:accPr>
            <m:e>
              <m:r>
                <m:rPr>
                  <m:sty m:val="bi"/>
                </m:rPr>
                <m:t>h</m:t>
              </m:r>
            </m:e>
          </m:acc>
          <m:r>
            <m:rPr>
              <m:sty m:val="p"/>
            </m:rPr>
            <m:t>=</m:t>
          </m:r>
          <m:f>
            <m:fPr>
              <m:type m:val="bar"/>
            </m:fPr>
            <m:num>
              <m:nary>
                <m:naryPr>
                  <m:chr m:val="∑"/>
                  <m:limLoc m:val="undOvr"/>
                  <m:subHide m:val="off"/>
                  <m:supHide m:val="off"/>
                </m:naryPr>
                <m:sub>
                  <m:r>
                    <m:t>t</m:t>
                  </m:r>
                  <m:r>
                    <m:rPr>
                      <m:sty m:val="p"/>
                    </m:rPr>
                    <m:t>=</m:t>
                  </m:r>
                  <m:r>
                    <m:t>1</m:t>
                  </m:r>
                </m:sub>
                <m:sup>
                  <m:sSub>
                    <m:e>
                      <m:r>
                        <m:t>L</m:t>
                      </m:r>
                    </m:e>
                    <m:sub>
                      <m:r>
                        <m:rPr>
                          <m:sty m:val="p"/>
                        </m:rPr>
                        <m:t>max</m:t>
                      </m:r>
                    </m:sub>
                  </m:sSub>
                </m:sup>
                <m:e>
                  <m:sSubSup>
                    <m:e>
                      <m:r>
                        <m:rPr>
                          <m:sty m:val="bi"/>
                        </m:rPr>
                        <m:t>H</m:t>
                      </m:r>
                    </m:e>
                    <m:sub>
                      <m:r>
                        <m:t>t</m:t>
                      </m:r>
                    </m:sub>
                    <m:sup>
                      <m:r>
                        <m:rPr>
                          <m:sty m:val="p"/>
                        </m:rPr>
                        <m:t>(</m:t>
                      </m:r>
                      <m:r>
                        <m:t>N</m:t>
                      </m:r>
                      <m:r>
                        <m:rPr>
                          <m:sty m:val="p"/>
                        </m:rPr>
                        <m:t>)</m:t>
                      </m:r>
                    </m:sup>
                  </m:sSubSup>
                </m:e>
              </m:nary>
              <m:r>
                <m:rPr>
                  <m:sty m:val="p"/>
                </m:rPr>
                <m:t>⋅</m:t>
              </m:r>
              <m:r>
                <m:rPr>
                  <m:sty m:val="p"/>
                </m:rPr>
                <m:t>[</m:t>
              </m:r>
              <m:sSub>
                <m:e>
                  <m:r>
                    <m:rPr>
                      <m:sty m:val="bi"/>
                    </m:rPr>
                    <m:t>s</m:t>
                  </m:r>
                </m:e>
                <m:sub>
                  <m:r>
                    <m:t>t</m:t>
                  </m:r>
                </m:sub>
              </m:sSub>
              <m:r>
                <m:rPr>
                  <m:sty m:val="p"/>
                </m:rPr>
                <m:t>≠</m:t>
              </m:r>
              <m:sSub>
                <m:e>
                  <m:r>
                    <m:rPr>
                      <m:sty m:val="p"/>
                    </m:rPr>
                    <m:t>P</m:t>
                  </m:r>
                  <m:r>
                    <m:rPr>
                      <m:sty m:val="p"/>
                    </m:rPr>
                    <m:t>A</m:t>
                  </m:r>
                  <m:r>
                    <m:rPr>
                      <m:sty m:val="p"/>
                    </m:rPr>
                    <m:t>D</m:t>
                  </m:r>
                </m:e>
                <m:sub>
                  <m:r>
                    <m:rPr>
                      <m:nor/>
                      <m:sty m:val="p"/>
                    </m:rPr>
                    <m:t>id</m:t>
                  </m:r>
                </m:sub>
              </m:sSub>
              <m:r>
                <m:rPr>
                  <m:sty m:val="p"/>
                </m:rPr>
                <m:t>]</m:t>
              </m:r>
            </m:num>
            <m:den>
              <m:nary>
                <m:naryPr>
                  <m:chr m:val="∑"/>
                  <m:limLoc m:val="undOvr"/>
                  <m:subHide m:val="off"/>
                  <m:supHide m:val="off"/>
                </m:naryPr>
                <m:sub>
                  <m:r>
                    <m:t>t</m:t>
                  </m:r>
                  <m:r>
                    <m:rPr>
                      <m:sty m:val="p"/>
                    </m:rPr>
                    <m:t>=</m:t>
                  </m:r>
                  <m:r>
                    <m:t>1</m:t>
                  </m:r>
                </m:sub>
                <m:sup>
                  <m:sSub>
                    <m:e>
                      <m:r>
                        <m:t>L</m:t>
                      </m:r>
                    </m:e>
                    <m:sub>
                      <m:r>
                        <m:rPr>
                          <m:sty m:val="p"/>
                        </m:rPr>
                        <m:t>max</m:t>
                      </m:r>
                    </m:sub>
                  </m:sSub>
                </m:sup>
                <m:e>
                  <m:r>
                    <m:rPr>
                      <m:sty m:val="p"/>
                    </m:rPr>
                    <m:t>[</m:t>
                  </m:r>
                </m:e>
              </m:nary>
              <m:sSub>
                <m:e>
                  <m:r>
                    <m:rPr>
                      <m:sty m:val="bi"/>
                    </m:rPr>
                    <m:t>s</m:t>
                  </m:r>
                </m:e>
                <m:sub>
                  <m:r>
                    <m:t>t</m:t>
                  </m:r>
                </m:sub>
              </m:sSub>
              <m:r>
                <m:rPr>
                  <m:sty m:val="p"/>
                </m:rPr>
                <m:t>≠</m:t>
              </m:r>
              <m:sSub>
                <m:e>
                  <m:r>
                    <m:rPr>
                      <m:sty m:val="p"/>
                    </m:rPr>
                    <m:t>P</m:t>
                  </m:r>
                  <m:r>
                    <m:rPr>
                      <m:sty m:val="p"/>
                    </m:rPr>
                    <m:t>A</m:t>
                  </m:r>
                  <m:r>
                    <m:rPr>
                      <m:sty m:val="p"/>
                    </m:rPr>
                    <m:t>D</m:t>
                  </m:r>
                </m:e>
                <m:sub>
                  <m:r>
                    <m:rPr>
                      <m:nor/>
                      <m:sty m:val="p"/>
                    </m:rPr>
                    <m:t>id</m:t>
                  </m:r>
                </m:sub>
              </m:sSub>
              <m:r>
                <m:rPr>
                  <m:sty m:val="p"/>
                </m:rPr>
                <m:t>]</m:t>
              </m:r>
            </m:den>
          </m:f>
        </m:oMath>
      </m:oMathPara>
    </w:p>
    <w:p>
      <w:pPr>
        <w:pStyle w:val="FirstParagraph"/>
      </w:pPr>
      <w:r>
        <w:rPr>
          <w:b/>
          <w:bCs/>
        </w:rPr>
        <w:t xml:space="preserve">3.1.5. Final projection.</w:t>
      </w:r>
      <w:r>
        <w:t xml:space="preserve"> </w:t>
      </w:r>
      <w:r>
        <w:t xml:space="preserve">Yakuniy semantik vektor</w:t>
      </w:r>
      <w:r>
        <w:t xml:space="preserve"> </w:t>
      </w:r>
      <m:oMath>
        <m:r>
          <m:rPr>
            <m:sty m:val="bi"/>
          </m:rPr>
          <m:t>t</m:t>
        </m:r>
        <m:r>
          <m:rPr>
            <m:sty m:val="p"/>
          </m:rPr>
          <m:t>∈</m:t>
        </m:r>
        <m:sSup>
          <m:e>
            <m:r>
              <m:rPr>
                <m:scr m:val="double-struck"/>
                <m:sty m:val="p"/>
              </m:rPr>
              <m:t>R</m:t>
            </m:r>
          </m:e>
          <m:sup>
            <m:sSub>
              <m:e>
                <m:r>
                  <m:t>d</m:t>
                </m:r>
              </m:e>
              <m:sub>
                <m:r>
                  <m:t>t</m:t>
                </m:r>
              </m:sub>
            </m:sSub>
          </m:sup>
        </m:sSup>
      </m:oMath>
      <w:r>
        <w:t xml:space="preserve"> </w:t>
      </w:r>
      <w:r>
        <w:t xml:space="preserve">(</w:t>
      </w:r>
      <m:oMath>
        <m:sSub>
          <m:e>
            <m:r>
              <m:t>d</m:t>
            </m:r>
          </m:e>
          <m:sub>
            <m:r>
              <m:t>t</m:t>
            </m:r>
          </m:sub>
        </m:sSub>
        <m:r>
          <m:rPr>
            <m:sty m:val="p"/>
          </m:rPr>
          <m:t>=</m:t>
        </m:r>
        <m:r>
          <m:t>256</m:t>
        </m:r>
      </m:oMath>
      <w:r>
        <w:t xml:space="preserve">):</w:t>
      </w:r>
    </w:p>
    <w:p>
      <w:pPr>
        <w:pStyle w:val="BodyText"/>
      </w:pPr>
      <m:oMathPara>
        <m:oMathParaPr>
          <m:jc m:val="center"/>
        </m:oMathParaPr>
        <m:oMath>
          <m:r>
            <m:rPr>
              <m:sty m:val="bi"/>
            </m:rPr>
            <m:t>t</m:t>
          </m:r>
          <m:r>
            <m:rPr>
              <m:sty m:val="p"/>
            </m:rPr>
            <m:t>=</m:t>
          </m:r>
          <m:sSub>
            <m:e>
              <m:r>
                <m:t>W</m:t>
              </m:r>
            </m:e>
            <m:sub>
              <m:r>
                <m:t>o</m:t>
              </m:r>
            </m:sub>
          </m:sSub>
          <m:acc>
            <m:accPr>
              <m:chr m:val="‾"/>
            </m:accPr>
            <m:e>
              <m:r>
                <m:rPr>
                  <m:sty m:val="bi"/>
                </m:rPr>
                <m:t>h</m:t>
              </m:r>
            </m:e>
          </m:acc>
        </m:oMath>
      </m:oMathPara>
    </w:p>
    <w:p>
      <w:pPr>
        <w:pStyle w:val="FirstParagraph"/>
      </w:pPr>
      <w:r>
        <w:t xml:space="preserve">Matn enkoder jami</w:t>
      </w:r>
      <w:r>
        <w:t xml:space="preserve"> </w:t>
      </w:r>
      <m:oMath>
        <m:r>
          <m:t>3</m:t>
        </m:r>
        <m:r>
          <m:rPr>
            <m:sty m:val="p"/>
          </m:rPr>
          <m:t>,</m:t>
        </m:r>
        <m:r>
          <m:t>42</m:t>
        </m:r>
      </m:oMath>
      <w:r>
        <w:t xml:space="preserve"> </w:t>
      </w:r>
      <w:r>
        <w:t xml:space="preserve">M parametr.</w:t>
      </w:r>
    </w:p>
    <w:bookmarkEnd w:id="25"/>
    <w:bookmarkStart w:id="26" w:name="resnet-50-fpn-tasvir-backbone"/>
    <w:p>
      <w:pPr>
        <w:pStyle w:val="Heading2"/>
      </w:pPr>
      <w:r>
        <w:t xml:space="preserve">3.2-§. ResNet-50 + FPN tasvir backbone</w:t>
      </w:r>
    </w:p>
    <w:p>
      <w:pPr>
        <w:pStyle w:val="FirstParagraph"/>
      </w:pPr>
      <w:r>
        <w:rPr>
          <w:b/>
          <w:bCs/>
        </w:rPr>
        <w:t xml:space="preserve">3.2.1. ResNet-50 1-kanal moslashtirish.</w:t>
      </w:r>
      <w:r>
        <w:t xml:space="preserve"> </w:t>
      </w:r>
      <w:r>
        <w:t xml:space="preserve">Standart ResNet-50 ImageNet uchun 3-kanal kirishni qabul qiladi. Mammografiya 1-kanal grayscale tasvir bo’lganligi sababli, birinchi konvolyutsiya qatlamini moslashtirish kerak. Belgilangan yondashuv — 3-kanalli og’irliklarni o’rtachalashtirib 1-kanalga akslantirish:</w:t>
      </w:r>
    </w:p>
    <w:p>
      <w:pPr>
        <w:pStyle w:val="BodyText"/>
      </w:pPr>
      <m:oMathPara>
        <m:oMathParaPr>
          <m:jc m:val="center"/>
        </m:oMathParaPr>
        <m:oMath>
          <m:sSubSup>
            <m:e>
              <m:r>
                <m:t>W</m:t>
              </m:r>
            </m:e>
            <m:sub>
              <m:r>
                <m:t>i</m:t>
              </m:r>
              <m:r>
                <m:rPr>
                  <m:sty m:val="p"/>
                </m:rPr>
                <m:t>,</m:t>
              </m:r>
              <m:r>
                <m:t>1</m:t>
              </m:r>
              <m:r>
                <m:rPr>
                  <m:sty m:val="p"/>
                </m:rPr>
                <m:t>,</m:t>
              </m:r>
              <m:sSub>
                <m:e>
                  <m:r>
                    <m:t>k</m:t>
                  </m:r>
                </m:e>
                <m:sub>
                  <m:r>
                    <m:t>1</m:t>
                  </m:r>
                </m:sub>
              </m:sSub>
              <m:r>
                <m:rPr>
                  <m:sty m:val="p"/>
                </m:rPr>
                <m:t>,</m:t>
              </m:r>
              <m:sSub>
                <m:e>
                  <m:r>
                    <m:t>k</m:t>
                  </m:r>
                </m:e>
                <m:sub>
                  <m:r>
                    <m:t>2</m:t>
                  </m:r>
                </m:sub>
              </m:sSub>
            </m:sub>
            <m:sup>
              <m:r>
                <m:t>1</m:t>
              </m:r>
              <m:r>
                <m:rPr>
                  <m:nor/>
                  <m:sty m:val="p"/>
                </m:rPr>
                <m:t>-ch</m:t>
              </m:r>
            </m:sup>
          </m:sSubSup>
          <m:r>
            <m:rPr>
              <m:sty m:val="p"/>
            </m:rPr>
            <m:t>=</m:t>
          </m:r>
          <m:f>
            <m:fPr>
              <m:type m:val="bar"/>
            </m:fPr>
            <m:num>
              <m:r>
                <m:t>1</m:t>
              </m:r>
            </m:num>
            <m:den>
              <m:r>
                <m:t>3</m:t>
              </m:r>
            </m:den>
          </m:f>
          <m:nary>
            <m:naryPr>
              <m:chr m:val="∑"/>
              <m:limLoc m:val="undOvr"/>
              <m:subHide m:val="off"/>
              <m:supHide m:val="off"/>
            </m:naryPr>
            <m:sub>
              <m:r>
                <m:t>c</m:t>
              </m:r>
              <m:r>
                <m:rPr>
                  <m:sty m:val="p"/>
                </m:rPr>
                <m:t>=</m:t>
              </m:r>
              <m:r>
                <m:t>1</m:t>
              </m:r>
            </m:sub>
            <m:sup>
              <m:r>
                <m:t>3</m:t>
              </m:r>
            </m:sup>
            <m:e>
              <m:sSubSup>
                <m:e>
                  <m:r>
                    <m:t>W</m:t>
                  </m:r>
                </m:e>
                <m:sub>
                  <m:r>
                    <m:t>i</m:t>
                  </m:r>
                  <m:r>
                    <m:rPr>
                      <m:sty m:val="p"/>
                    </m:rPr>
                    <m:t>,</m:t>
                  </m:r>
                  <m:r>
                    <m:t>c</m:t>
                  </m:r>
                  <m:r>
                    <m:rPr>
                      <m:sty m:val="p"/>
                    </m:rPr>
                    <m:t>,</m:t>
                  </m:r>
                  <m:sSub>
                    <m:e>
                      <m:r>
                        <m:t>k</m:t>
                      </m:r>
                    </m:e>
                    <m:sub>
                      <m:r>
                        <m:t>1</m:t>
                      </m:r>
                    </m:sub>
                  </m:sSub>
                  <m:r>
                    <m:rPr>
                      <m:sty m:val="p"/>
                    </m:rPr>
                    <m:t>,</m:t>
                  </m:r>
                  <m:sSub>
                    <m:e>
                      <m:r>
                        <m:t>k</m:t>
                      </m:r>
                    </m:e>
                    <m:sub>
                      <m:r>
                        <m:t>2</m:t>
                      </m:r>
                    </m:sub>
                  </m:sSub>
                </m:sub>
                <m:sup>
                  <m:r>
                    <m:t>3</m:t>
                  </m:r>
                  <m:r>
                    <m:rPr>
                      <m:nor/>
                      <m:sty m:val="p"/>
                    </m:rPr>
                    <m:t>-ch</m:t>
                  </m:r>
                </m:sup>
              </m:sSubSup>
            </m:e>
          </m:nary>
        </m:oMath>
      </m:oMathPara>
    </w:p>
    <w:p>
      <w:pPr>
        <w:pStyle w:val="FirstParagraph"/>
      </w:pPr>
      <w:r>
        <w:t xml:space="preserve">Bu — ImageNet’da o’rganilgan past-darajali xususiyatlarni saqlab, kanal moslashtirishni nol-trening qilmasdan amalga oshiradi.</w:t>
      </w:r>
    </w:p>
    <w:p>
      <w:pPr>
        <w:pStyle w:val="BodyText"/>
      </w:pPr>
      <w:r>
        <w:rPr>
          <w:b/>
          <w:bCs/>
        </w:rPr>
        <w:t xml:space="preserve">3.2.2. ResNet-50 stage’lar va FPN.</w:t>
      </w:r>
      <w:r>
        <w:t xml:space="preserve"> </w:t>
      </w:r>
      <w:r>
        <w:t xml:space="preserve">ResNet-50 to’rt stage’da</w:t>
      </w:r>
      <w:r>
        <w:t xml:space="preserve"> </w:t>
      </w:r>
      <m:oMath>
        <m:sSub>
          <m:e>
            <m:r>
              <m:t>C</m:t>
            </m:r>
          </m:e>
          <m:sub>
            <m:r>
              <m:t>2</m:t>
            </m:r>
          </m:sub>
        </m:sSub>
      </m:oMath>
      <w:r>
        <w:t xml:space="preserve"> </w:t>
      </w:r>
      <w:r>
        <w:t xml:space="preserve">(</w:t>
      </w:r>
      <m:oMath>
        <m:r>
          <m:t>s</m:t>
        </m:r>
        <m:r>
          <m:rPr>
            <m:sty m:val="p"/>
          </m:rPr>
          <m:t>=</m:t>
        </m:r>
        <m:r>
          <m:t>4</m:t>
        </m:r>
      </m:oMath>
      <w:r>
        <w:t xml:space="preserve">, 256 ch),</w:t>
      </w:r>
      <w:r>
        <w:t xml:space="preserve"> </w:t>
      </w:r>
      <m:oMath>
        <m:sSub>
          <m:e>
            <m:r>
              <m:t>C</m:t>
            </m:r>
          </m:e>
          <m:sub>
            <m:r>
              <m:t>3</m:t>
            </m:r>
          </m:sub>
        </m:sSub>
      </m:oMath>
      <w:r>
        <w:t xml:space="preserve"> </w:t>
      </w:r>
      <w:r>
        <w:t xml:space="preserve">(</w:t>
      </w:r>
      <m:oMath>
        <m:r>
          <m:t>s</m:t>
        </m:r>
        <m:r>
          <m:rPr>
            <m:sty m:val="p"/>
          </m:rPr>
          <m:t>=</m:t>
        </m:r>
        <m:r>
          <m:t>8</m:t>
        </m:r>
      </m:oMath>
      <w:r>
        <w:t xml:space="preserve">, 512 ch),</w:t>
      </w:r>
      <w:r>
        <w:t xml:space="preserve"> </w:t>
      </w:r>
      <m:oMath>
        <m:sSub>
          <m:e>
            <m:r>
              <m:t>C</m:t>
            </m:r>
          </m:e>
          <m:sub>
            <m:r>
              <m:t>4</m:t>
            </m:r>
          </m:sub>
        </m:sSub>
      </m:oMath>
      <w:r>
        <w:t xml:space="preserve"> </w:t>
      </w:r>
      <w:r>
        <w:t xml:space="preserve">(</w:t>
      </w:r>
      <m:oMath>
        <m:r>
          <m:t>s</m:t>
        </m:r>
        <m:r>
          <m:rPr>
            <m:sty m:val="p"/>
          </m:rPr>
          <m:t>=</m:t>
        </m:r>
        <m:r>
          <m:t>16</m:t>
        </m:r>
      </m:oMath>
      <w:r>
        <w:t xml:space="preserve">, 1024 ch),</w:t>
      </w:r>
      <w:r>
        <w:t xml:space="preserve"> </w:t>
      </w:r>
      <m:oMath>
        <m:sSub>
          <m:e>
            <m:r>
              <m:t>C</m:t>
            </m:r>
          </m:e>
          <m:sub>
            <m:r>
              <m:t>5</m:t>
            </m:r>
          </m:sub>
        </m:sSub>
      </m:oMath>
      <w:r>
        <w:t xml:space="preserve"> </w:t>
      </w:r>
      <w:r>
        <w:t xml:space="preserve">(</w:t>
      </w:r>
      <m:oMath>
        <m:r>
          <m:t>s</m:t>
        </m:r>
        <m:r>
          <m:rPr>
            <m:sty m:val="p"/>
          </m:rPr>
          <m:t>=</m:t>
        </m:r>
        <m:r>
          <m:t>32</m:t>
        </m:r>
      </m:oMath>
      <w:r>
        <w:t xml:space="preserve">, 2048 ch) feature map’larini ishlab chiqaradi. Top-down FPN bilan birgalikda 5 ta darajali piramida</w:t>
      </w:r>
      <w:r>
        <w:t xml:space="preserve"> </w:t>
      </w:r>
      <m:oMath>
        <m:r>
          <m:rPr>
            <m:sty m:val="p"/>
          </m:rPr>
          <m:t>{</m:t>
        </m:r>
        <m:sSub>
          <m:e>
            <m:r>
              <m:t>P</m:t>
            </m:r>
          </m:e>
          <m:sub>
            <m:r>
              <m:t>3</m:t>
            </m:r>
          </m:sub>
        </m:sSub>
        <m:r>
          <m:rPr>
            <m:sty m:val="p"/>
          </m:rPr>
          <m:t>,</m:t>
        </m:r>
        <m:sSub>
          <m:e>
            <m:r>
              <m:t>P</m:t>
            </m:r>
          </m:e>
          <m:sub>
            <m:r>
              <m:t>4</m:t>
            </m:r>
          </m:sub>
        </m:sSub>
        <m:r>
          <m:rPr>
            <m:sty m:val="p"/>
          </m:rPr>
          <m:t>,</m:t>
        </m:r>
        <m:sSub>
          <m:e>
            <m:r>
              <m:t>P</m:t>
            </m:r>
          </m:e>
          <m:sub>
            <m:r>
              <m:t>5</m:t>
            </m:r>
          </m:sub>
        </m:sSub>
        <m:r>
          <m:rPr>
            <m:sty m:val="p"/>
          </m:rPr>
          <m:t>,</m:t>
        </m:r>
        <m:sSub>
          <m:e>
            <m:r>
              <m:t>P</m:t>
            </m:r>
          </m:e>
          <m:sub>
            <m:r>
              <m:t>6</m:t>
            </m:r>
          </m:sub>
        </m:sSub>
        <m:r>
          <m:rPr>
            <m:sty m:val="p"/>
          </m:rPr>
          <m:t>,</m:t>
        </m:r>
        <m:sSub>
          <m:e>
            <m:r>
              <m:t>P</m:t>
            </m:r>
          </m:e>
          <m:sub>
            <m:r>
              <m:t>7</m:t>
            </m:r>
          </m:sub>
        </m:sSub>
        <m:r>
          <m:rPr>
            <m:sty m:val="p"/>
          </m:rPr>
          <m:t>}</m:t>
        </m:r>
      </m:oMath>
      <w:r>
        <w:t xml:space="preserve"> </w:t>
      </w:r>
      <w:r>
        <w:t xml:space="preserve">quriladi:</w:t>
      </w:r>
    </w:p>
    <w:p>
      <w:pPr>
        <w:pStyle w:val="BodyText"/>
      </w:pPr>
      <m:oMathPara>
        <m:oMathParaPr>
          <m:jc m:val="center"/>
        </m:oMathParaPr>
        <m:oMath>
          <m:sSub>
            <m:e>
              <m:r>
                <m:t>P</m:t>
              </m:r>
            </m:e>
            <m:sub>
              <m:r>
                <m:t>5</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5</m:t>
              </m:r>
            </m:sub>
          </m:sSub>
          <m:r>
            <m:rPr>
              <m:sty m:val="p"/>
            </m:rPr>
            <m:t>)</m:t>
          </m:r>
        </m:oMath>
      </m:oMathPara>
    </w:p>
    <w:p>
      <w:pPr>
        <w:pStyle w:val="FirstParagraph"/>
      </w:pPr>
      <m:oMathPara>
        <m:oMathParaPr>
          <m:jc m:val="center"/>
        </m:oMathParaPr>
        <m:oMath>
          <m:sSub>
            <m:e>
              <m:r>
                <m:t>P</m:t>
              </m:r>
            </m:e>
            <m:sub>
              <m:r>
                <m:t>4</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4</m:t>
              </m:r>
            </m:sub>
          </m:sSub>
          <m:r>
            <m:rPr>
              <m:sty m:val="p"/>
            </m:rPr>
            <m:t>)</m:t>
          </m:r>
          <m:r>
            <m:rPr>
              <m:sty m:val="p"/>
            </m:rPr>
            <m:t>+</m:t>
          </m:r>
          <m:sSub>
            <m:e>
              <m:r>
                <m:rPr>
                  <m:sty m:val="p"/>
                </m:rPr>
                <m:t>U</m:t>
              </m:r>
              <m:r>
                <m:rPr>
                  <m:sty m:val="p"/>
                </m:rPr>
                <m:t>p</m:t>
              </m:r>
              <m:r>
                <m:rPr>
                  <m:sty m:val="p"/>
                </m:rPr>
                <m:t>s</m:t>
              </m:r>
              <m:r>
                <m:rPr>
                  <m:sty m:val="p"/>
                </m:rPr>
                <m:t>a</m:t>
              </m:r>
              <m:r>
                <m:rPr>
                  <m:sty m:val="p"/>
                </m:rPr>
                <m:t>m</m:t>
              </m:r>
              <m:r>
                <m:rPr>
                  <m:sty m:val="p"/>
                </m:rPr>
                <m:t>p</m:t>
              </m:r>
              <m:r>
                <m:rPr>
                  <m:sty m:val="p"/>
                </m:rPr>
                <m:t>l</m:t>
              </m:r>
              <m:r>
                <m:rPr>
                  <m:sty m:val="p"/>
                </m:rPr>
                <m:t>e</m:t>
              </m:r>
            </m:e>
            <m:sub>
              <m:r>
                <m:t>2</m:t>
              </m:r>
              <m:r>
                <m:rPr>
                  <m:sty m:val="p"/>
                </m:rPr>
                <m:t>×</m:t>
              </m:r>
            </m:sub>
          </m:sSub>
          <m:r>
            <m:rPr>
              <m:sty m:val="p"/>
            </m:rPr>
            <m:t>(</m:t>
          </m:r>
          <m:sSub>
            <m:e>
              <m:r>
                <m:t>P</m:t>
              </m:r>
            </m:e>
            <m:sub>
              <m:r>
                <m:t>5</m:t>
              </m:r>
            </m:sub>
          </m:sSub>
          <m:r>
            <m:rPr>
              <m:sty m:val="p"/>
            </m:rPr>
            <m:t>)</m:t>
          </m:r>
        </m:oMath>
      </m:oMathPara>
    </w:p>
    <w:p>
      <w:pPr>
        <w:pStyle w:val="FirstParagraph"/>
      </w:pPr>
      <m:oMathPara>
        <m:oMathParaPr>
          <m:jc m:val="center"/>
        </m:oMathParaPr>
        <m:oMath>
          <m:sSub>
            <m:e>
              <m:r>
                <m:t>P</m:t>
              </m:r>
            </m:e>
            <m:sub>
              <m:r>
                <m:t>3</m:t>
              </m:r>
            </m:sub>
          </m:sSub>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sSub>
            <m:e>
              <m:r>
                <m:t>C</m:t>
              </m:r>
            </m:e>
            <m:sub>
              <m:r>
                <m:t>3</m:t>
              </m:r>
            </m:sub>
          </m:sSub>
          <m:r>
            <m:rPr>
              <m:sty m:val="p"/>
            </m:rPr>
            <m:t>)</m:t>
          </m:r>
          <m:r>
            <m:rPr>
              <m:sty m:val="p"/>
            </m:rPr>
            <m:t>+</m:t>
          </m:r>
          <m:sSub>
            <m:e>
              <m:r>
                <m:rPr>
                  <m:sty m:val="p"/>
                </m:rPr>
                <m:t>U</m:t>
              </m:r>
              <m:r>
                <m:rPr>
                  <m:sty m:val="p"/>
                </m:rPr>
                <m:t>p</m:t>
              </m:r>
              <m:r>
                <m:rPr>
                  <m:sty m:val="p"/>
                </m:rPr>
                <m:t>s</m:t>
              </m:r>
              <m:r>
                <m:rPr>
                  <m:sty m:val="p"/>
                </m:rPr>
                <m:t>a</m:t>
              </m:r>
              <m:r>
                <m:rPr>
                  <m:sty m:val="p"/>
                </m:rPr>
                <m:t>m</m:t>
              </m:r>
              <m:r>
                <m:rPr>
                  <m:sty m:val="p"/>
                </m:rPr>
                <m:t>p</m:t>
              </m:r>
              <m:r>
                <m:rPr>
                  <m:sty m:val="p"/>
                </m:rPr>
                <m:t>l</m:t>
              </m:r>
              <m:r>
                <m:rPr>
                  <m:sty m:val="p"/>
                </m:rPr>
                <m:t>e</m:t>
              </m:r>
            </m:e>
            <m:sub>
              <m:r>
                <m:t>2</m:t>
              </m:r>
              <m:r>
                <m:rPr>
                  <m:sty m:val="p"/>
                </m:rPr>
                <m:t>×</m:t>
              </m:r>
            </m:sub>
          </m:sSub>
          <m:r>
            <m:rPr>
              <m:sty m:val="p"/>
            </m:rPr>
            <m:t>(</m:t>
          </m:r>
          <m:sSub>
            <m:e>
              <m:r>
                <m:t>P</m:t>
              </m:r>
            </m:e>
            <m:sub>
              <m:r>
                <m:t>4</m:t>
              </m:r>
            </m:sub>
          </m:sSub>
          <m:r>
            <m:rPr>
              <m:sty m:val="p"/>
            </m:rPr>
            <m:t>)</m:t>
          </m:r>
        </m:oMath>
      </m:oMathPara>
    </w:p>
    <w:p>
      <w:pPr>
        <w:pStyle w:val="FirstParagraph"/>
      </w:pPr>
      <m:oMathPara>
        <m:oMathParaPr>
          <m:jc m:val="center"/>
        </m:oMathParaPr>
        <m:oMath>
          <m:sSub>
            <m:e>
              <m:r>
                <m:t>P</m:t>
              </m:r>
            </m:e>
            <m:sub>
              <m:r>
                <m:t>6</m:t>
              </m:r>
            </m:sub>
          </m:sSub>
          <m:r>
            <m:rPr>
              <m:sty m:val="p"/>
            </m:rPr>
            <m:t>=</m:t>
          </m:r>
          <m:sSub>
            <m:e>
              <m:r>
                <m:rPr>
                  <m:sty m:val="p"/>
                </m:rPr>
                <m:t>C</m:t>
              </m:r>
              <m:r>
                <m:rPr>
                  <m:sty m:val="p"/>
                </m:rPr>
                <m:t>o</m:t>
              </m:r>
              <m:r>
                <m:rPr>
                  <m:sty m:val="p"/>
                </m:rPr>
                <m:t>n</m:t>
              </m:r>
              <m:r>
                <m:rPr>
                  <m:sty m:val="p"/>
                </m:rPr>
                <m:t>v</m:t>
              </m:r>
            </m:e>
            <m:sub>
              <m:r>
                <m:t>3</m:t>
              </m:r>
              <m:r>
                <m:rPr>
                  <m:sty m:val="p"/>
                </m:rPr>
                <m:t>×</m:t>
              </m:r>
              <m:r>
                <m:t>3</m:t>
              </m:r>
              <m:r>
                <m:rPr>
                  <m:sty m:val="p"/>
                </m:rPr>
                <m:t>,</m:t>
              </m:r>
              <m:r>
                <m:t>s</m:t>
              </m:r>
              <m:r>
                <m:rPr>
                  <m:sty m:val="p"/>
                </m:rPr>
                <m:t>=</m:t>
              </m:r>
              <m:r>
                <m:t>2</m:t>
              </m:r>
            </m:sub>
          </m:sSub>
          <m:r>
            <m:rPr>
              <m:sty m:val="p"/>
            </m:rPr>
            <m:t>(</m:t>
          </m:r>
          <m:sSub>
            <m:e>
              <m:r>
                <m:t>P</m:t>
              </m:r>
            </m:e>
            <m:sub>
              <m:r>
                <m:t>5</m:t>
              </m:r>
            </m:sub>
          </m:sSub>
          <m:r>
            <m:rPr>
              <m:sty m:val="p"/>
            </m:rPr>
            <m:t>)</m:t>
          </m:r>
        </m:oMath>
      </m:oMathPara>
    </w:p>
    <w:p>
      <w:pPr>
        <w:pStyle w:val="FirstParagraph"/>
      </w:pPr>
      <m:oMathPara>
        <m:oMathParaPr>
          <m:jc m:val="center"/>
        </m:oMathParaPr>
        <m:oMath>
          <m:sSub>
            <m:e>
              <m:r>
                <m:t>P</m:t>
              </m:r>
            </m:e>
            <m:sub>
              <m:r>
                <m:t>7</m:t>
              </m:r>
            </m:sub>
          </m:sSub>
          <m:r>
            <m:rPr>
              <m:sty m:val="p"/>
            </m:rPr>
            <m:t>=</m:t>
          </m:r>
          <m:sSub>
            <m:e>
              <m:r>
                <m:rPr>
                  <m:sty m:val="p"/>
                </m:rPr>
                <m:t>C</m:t>
              </m:r>
              <m:r>
                <m:rPr>
                  <m:sty m:val="p"/>
                </m:rPr>
                <m:t>o</m:t>
              </m:r>
              <m:r>
                <m:rPr>
                  <m:sty m:val="p"/>
                </m:rPr>
                <m:t>n</m:t>
              </m:r>
              <m:r>
                <m:rPr>
                  <m:sty m:val="p"/>
                </m:rPr>
                <m:t>v</m:t>
              </m:r>
            </m:e>
            <m:sub>
              <m:r>
                <m:t>3</m:t>
              </m:r>
              <m:r>
                <m:rPr>
                  <m:sty m:val="p"/>
                </m:rPr>
                <m:t>×</m:t>
              </m:r>
              <m:r>
                <m:t>3</m:t>
              </m:r>
              <m:r>
                <m:rPr>
                  <m:sty m:val="p"/>
                </m:rPr>
                <m:t>,</m:t>
              </m:r>
              <m:r>
                <m:t>s</m:t>
              </m:r>
              <m:r>
                <m:rPr>
                  <m:sty m:val="p"/>
                </m:rPr>
                <m:t>=</m:t>
              </m:r>
              <m:r>
                <m:t>2</m:t>
              </m:r>
            </m:sub>
          </m:sSub>
          <m:r>
            <m:rPr>
              <m:sty m:val="p"/>
            </m:rPr>
            <m:t>(</m:t>
          </m:r>
          <m:r>
            <m:rPr>
              <m:sty m:val="p"/>
            </m:rPr>
            <m:t>R</m:t>
          </m:r>
          <m:r>
            <m:rPr>
              <m:sty m:val="p"/>
            </m:rPr>
            <m:t>e</m:t>
          </m:r>
          <m:r>
            <m:rPr>
              <m:sty m:val="p"/>
            </m:rPr>
            <m:t>L</m:t>
          </m:r>
          <m:r>
            <m:rPr>
              <m:sty m:val="p"/>
            </m:rPr>
            <m:t>U</m:t>
          </m:r>
          <m:r>
            <m:rPr>
              <m:sty m:val="p"/>
            </m:rPr>
            <m:t>(</m:t>
          </m:r>
          <m:sSub>
            <m:e>
              <m:r>
                <m:t>P</m:t>
              </m:r>
            </m:e>
            <m:sub>
              <m:r>
                <m:t>6</m:t>
              </m:r>
            </m:sub>
          </m:sSub>
          <m:r>
            <m:rPr>
              <m:sty m:val="p"/>
            </m:rPr>
            <m:t>)</m:t>
          </m:r>
          <m:r>
            <m:rPr>
              <m:sty m:val="p"/>
            </m:rPr>
            <m:t>)</m:t>
          </m:r>
        </m:oMath>
      </m:oMathPara>
    </w:p>
    <w:p>
      <w:pPr>
        <w:pStyle w:val="FirstParagraph"/>
      </w:pPr>
      <w:r>
        <w:t xml:space="preserve">Har bir piramida darajasida kanal soni</w:t>
      </w:r>
      <w:r>
        <w:t xml:space="preserve"> </w:t>
      </w:r>
      <m:oMath>
        <m:sSub>
          <m:e>
            <m:r>
              <m:t>C</m:t>
            </m:r>
          </m:e>
          <m:sub>
            <m:r>
              <m:rPr>
                <m:sty m:val="p"/>
              </m:rPr>
              <m:t>f</m:t>
            </m:r>
            <m:r>
              <m:rPr>
                <m:sty m:val="p"/>
              </m:rPr>
              <m:t>p</m:t>
            </m:r>
            <m:r>
              <m:rPr>
                <m:sty m:val="p"/>
              </m:rPr>
              <m:t>n</m:t>
            </m:r>
          </m:sub>
        </m:sSub>
        <m:r>
          <m:rPr>
            <m:sty m:val="p"/>
          </m:rPr>
          <m:t>=</m:t>
        </m:r>
        <m:r>
          <m:t>256</m:t>
        </m:r>
      </m:oMath>
      <w:r>
        <w:t xml:space="preserve"> </w:t>
      </w:r>
      <w:r>
        <w:t xml:space="preserve">ga tenglashtirilgan. Strides:</w:t>
      </w:r>
      <w:r>
        <w:t xml:space="preserve"> </w:t>
      </w:r>
      <m:oMath>
        <m:sSub>
          <m:e>
            <m:r>
              <m:t>P</m:t>
            </m:r>
          </m:e>
          <m:sub>
            <m:r>
              <m:t>3</m:t>
            </m:r>
          </m:sub>
        </m:sSub>
        <m:r>
          <m:rPr>
            <m:sty m:val="p"/>
          </m:rPr>
          <m:t>→</m:t>
        </m:r>
        <m:r>
          <m:t>8</m:t>
        </m:r>
      </m:oMath>
      <w:r>
        <w:t xml:space="preserve">,</w:t>
      </w:r>
      <w:r>
        <w:t xml:space="preserve"> </w:t>
      </w:r>
      <m:oMath>
        <m:sSub>
          <m:e>
            <m:r>
              <m:t>P</m:t>
            </m:r>
          </m:e>
          <m:sub>
            <m:r>
              <m:t>4</m:t>
            </m:r>
          </m:sub>
        </m:sSub>
        <m:r>
          <m:rPr>
            <m:sty m:val="p"/>
          </m:rPr>
          <m:t>→</m:t>
        </m:r>
        <m:r>
          <m:t>16</m:t>
        </m:r>
      </m:oMath>
      <w:r>
        <w:t xml:space="preserve">,</w:t>
      </w:r>
      <w:r>
        <w:t xml:space="preserve"> </w:t>
      </w:r>
      <m:oMath>
        <m:sSub>
          <m:e>
            <m:r>
              <m:t>P</m:t>
            </m:r>
          </m:e>
          <m:sub>
            <m:r>
              <m:t>5</m:t>
            </m:r>
          </m:sub>
        </m:sSub>
        <m:r>
          <m:rPr>
            <m:sty m:val="p"/>
          </m:rPr>
          <m:t>→</m:t>
        </m:r>
        <m:r>
          <m:t>32</m:t>
        </m:r>
      </m:oMath>
      <w:r>
        <w:t xml:space="preserve">,</w:t>
      </w:r>
      <w:r>
        <w:t xml:space="preserve"> </w:t>
      </w:r>
      <m:oMath>
        <m:sSub>
          <m:e>
            <m:r>
              <m:t>P</m:t>
            </m:r>
          </m:e>
          <m:sub>
            <m:r>
              <m:t>6</m:t>
            </m:r>
          </m:sub>
        </m:sSub>
        <m:r>
          <m:rPr>
            <m:sty m:val="p"/>
          </m:rPr>
          <m:t>→</m:t>
        </m:r>
        <m:r>
          <m:t>64</m:t>
        </m:r>
      </m:oMath>
      <w:r>
        <w:t xml:space="preserve">,</w:t>
      </w:r>
      <w:r>
        <w:t xml:space="preserve"> </w:t>
      </w:r>
      <m:oMath>
        <m:sSub>
          <m:e>
            <m:r>
              <m:t>P</m:t>
            </m:r>
          </m:e>
          <m:sub>
            <m:r>
              <m:t>7</m:t>
            </m:r>
          </m:sub>
        </m:sSub>
        <m:r>
          <m:rPr>
            <m:sty m:val="p"/>
          </m:rPr>
          <m:t>→</m:t>
        </m:r>
        <m:r>
          <m:t>128</m:t>
        </m:r>
      </m:oMath>
      <w:r>
        <w:t xml:space="preserve">.</w:t>
      </w:r>
    </w:p>
    <w:p>
      <w:pPr>
        <w:pStyle w:val="BodyText"/>
      </w:pPr>
      <w:r>
        <w:rPr>
          <w:b/>
          <w:bCs/>
        </w:rPr>
        <w:t xml:space="preserve">3.2.3. Parametrlar soni.</w:t>
      </w:r>
      <w:r>
        <w:t xml:space="preserve"> </w:t>
      </w:r>
      <w:r>
        <w:t xml:space="preserve">ResNet-50 backbone —</w:t>
      </w:r>
      <w:r>
        <w:t xml:space="preserve"> </w:t>
      </w:r>
      <m:oMath>
        <m:r>
          <m:t>23</m:t>
        </m:r>
        <m:r>
          <m:rPr>
            <m:sty m:val="p"/>
          </m:rPr>
          <m:t>,</m:t>
        </m:r>
        <m:r>
          <m:t>50</m:t>
        </m:r>
      </m:oMath>
      <w:r>
        <w:t xml:space="preserve"> </w:t>
      </w:r>
      <w:r>
        <w:t xml:space="preserve">M parametr, FPN —</w:t>
      </w:r>
      <w:r>
        <w:t xml:space="preserve"> </w:t>
      </w:r>
      <m:oMath>
        <m:r>
          <m:t>3</m:t>
        </m:r>
        <m:r>
          <m:rPr>
            <m:sty m:val="p"/>
          </m:rPr>
          <m:t>,</m:t>
        </m:r>
        <m:r>
          <m:t>87</m:t>
        </m:r>
      </m:oMath>
      <w:r>
        <w:t xml:space="preserve"> </w:t>
      </w:r>
      <w:r>
        <w:t xml:space="preserve">M parametr. Birgalikda —</w:t>
      </w:r>
      <w:r>
        <w:t xml:space="preserve"> </w:t>
      </w:r>
      <m:oMath>
        <m:r>
          <m:t>27</m:t>
        </m:r>
        <m:r>
          <m:rPr>
            <m:sty m:val="p"/>
          </m:rPr>
          <m:t>,</m:t>
        </m:r>
        <m:r>
          <m:t>37</m:t>
        </m:r>
      </m:oMath>
      <w:r>
        <w:t xml:space="preserve"> </w:t>
      </w:r>
      <w:r>
        <w:t xml:space="preserve">M.</w:t>
      </w:r>
    </w:p>
    <w:bookmarkEnd w:id="26"/>
    <w:bookmarkStart w:id="27" w:name="zero-init-film-fuzioni"/>
    <w:p>
      <w:pPr>
        <w:pStyle w:val="Heading2"/>
      </w:pPr>
      <w:r>
        <w:t xml:space="preserve">3.3-§. Zero-init FiLM fuzioni</w:t>
      </w:r>
    </w:p>
    <w:p>
      <w:pPr>
        <w:pStyle w:val="FirstParagraph"/>
      </w:pPr>
      <w:r>
        <w:rPr>
          <w:b/>
          <w:bCs/>
        </w:rPr>
        <w:t xml:space="preserve">3.3.1. Fuzion operatori.</w:t>
      </w:r>
      <w:r>
        <w:t xml:space="preserve"> </w:t>
      </w:r>
      <w:r>
        <w:t xml:space="preserve">Har bir piramida darajasi</w:t>
      </w:r>
      <w:r>
        <w:t xml:space="preserve"> </w:t>
      </w:r>
      <m:oMath>
        <m:r>
          <m:t>l</m:t>
        </m:r>
      </m:oMath>
      <w:r>
        <w:t xml:space="preserve"> </w:t>
      </w:r>
      <w:r>
        <w:t xml:space="preserve">da matn vektori</w:t>
      </w:r>
      <w:r>
        <w:t xml:space="preserve"> </w:t>
      </w:r>
      <m:oMath>
        <m:r>
          <m:rPr>
            <m:sty m:val="bi"/>
          </m:rPr>
          <m:t>t</m:t>
        </m:r>
      </m:oMath>
      <w:r>
        <w:t xml:space="preserve"> </w:t>
      </w:r>
      <w:r>
        <w:t xml:space="preserve">orqali vizual xususiyatlar</w:t>
      </w:r>
      <w:r>
        <w:t xml:space="preserve"> </w:t>
      </w:r>
      <m:oMath>
        <m:sSub>
          <m:e>
            <m:r>
              <m:rPr>
                <m:sty m:val="bi"/>
              </m:rPr>
              <m:t>P</m:t>
            </m:r>
          </m:e>
          <m:sub>
            <m:r>
              <m:t>l</m:t>
            </m:r>
          </m:sub>
        </m:sSub>
        <m:r>
          <m:rPr>
            <m:sty m:val="p"/>
          </m:rPr>
          <m:t>∈</m:t>
        </m:r>
        <m:sSup>
          <m:e>
            <m:r>
              <m:rPr>
                <m:scr m:val="double-struck"/>
                <m:sty m:val="p"/>
              </m:rPr>
              <m:t>R</m:t>
            </m:r>
          </m:e>
          <m:sup>
            <m:r>
              <m:t>B</m:t>
            </m:r>
            <m:r>
              <m:rPr>
                <m:sty m:val="p"/>
              </m:rPr>
              <m:t>×</m:t>
            </m:r>
            <m:r>
              <m:t>C</m:t>
            </m:r>
            <m:r>
              <m:rPr>
                <m:sty m:val="p"/>
              </m:rPr>
              <m:t>×</m:t>
            </m:r>
            <m:sSub>
              <m:e>
                <m:r>
                  <m:t>H</m:t>
                </m:r>
              </m:e>
              <m:sub>
                <m:r>
                  <m:t>l</m:t>
                </m:r>
              </m:sub>
            </m:sSub>
            <m:r>
              <m:rPr>
                <m:sty m:val="p"/>
              </m:rPr>
              <m:t>×</m:t>
            </m:r>
            <m:sSub>
              <m:e>
                <m:r>
                  <m:t>W</m:t>
                </m:r>
              </m:e>
              <m:sub>
                <m:r>
                  <m:t>l</m:t>
                </m:r>
              </m:sub>
            </m:sSub>
          </m:sup>
        </m:sSup>
      </m:oMath>
      <w:r>
        <w:t xml:space="preserve"> </w:t>
      </w:r>
      <w:r>
        <w:t xml:space="preserve">FiLM modulyatsiyasi bilan o’zgartiriladi:</w:t>
      </w:r>
    </w:p>
    <w:p>
      <w:pPr>
        <w:pStyle w:val="BodyText"/>
      </w:pPr>
      <m:oMathPara>
        <m:oMathParaPr>
          <m:jc m:val="center"/>
        </m:oMathParaPr>
        <m:oMath>
          <m:borderBox>
            <m:e>
              <m:r>
                <m:t> </m:t>
              </m:r>
              <m:sSubSup>
                <m:e>
                  <m:r>
                    <m:rPr>
                      <m:sty m:val="bi"/>
                    </m:rPr>
                    <m:t>P</m:t>
                  </m:r>
                </m:e>
                <m:sub>
                  <m:r>
                    <m:t>l</m:t>
                  </m:r>
                </m:sub>
                <m:sup>
                  <m:r>
                    <m:rPr>
                      <m:sty m:val="p"/>
                    </m:rPr>
                    <m:t>′</m:t>
                  </m:r>
                </m:sup>
              </m:sSubSup>
              <m:r>
                <m:rPr>
                  <m:sty m:val="p"/>
                </m:rPr>
                <m:t>=</m:t>
              </m:r>
              <m:r>
                <m:rPr>
                  <m:sty m:val="p"/>
                </m:rPr>
                <m:t>(</m:t>
              </m:r>
              <m:r>
                <m:rPr>
                  <m:sty m:val="b"/>
                </m:rPr>
                <m:t>1</m:t>
              </m:r>
              <m:r>
                <m:rPr>
                  <m:sty m:val="p"/>
                </m:rPr>
                <m:t>+</m:t>
              </m:r>
              <m:sSub>
                <m:e>
                  <m:r>
                    <m:rPr>
                      <m:sty m:val="bi"/>
                    </m:rPr>
                    <m:t>γ</m:t>
                  </m:r>
                </m:e>
                <m:sub>
                  <m:r>
                    <m:t>l</m:t>
                  </m:r>
                </m:sub>
              </m:sSub>
              <m:r>
                <m:rPr>
                  <m:sty m:val="p"/>
                </m:rPr>
                <m:t>)</m:t>
              </m:r>
              <m:r>
                <m:rPr>
                  <m:sty m:val="p"/>
                </m:rPr>
                <m:t>⊙</m:t>
              </m:r>
              <m:sSub>
                <m:e>
                  <m:r>
                    <m:rPr>
                      <m:sty m:val="bi"/>
                    </m:rPr>
                    <m:t>P</m:t>
                  </m:r>
                </m:e>
                <m:sub>
                  <m:r>
                    <m:t>l</m:t>
                  </m:r>
                </m:sub>
              </m:sSub>
              <m:r>
                <m:rPr>
                  <m:sty m:val="p"/>
                </m:rPr>
                <m:t>+</m:t>
              </m:r>
              <m:sSub>
                <m:e>
                  <m:r>
                    <m:rPr>
                      <m:sty m:val="bi"/>
                    </m:rPr>
                    <m:t>β</m:t>
                  </m:r>
                </m:e>
                <m:sub>
                  <m:r>
                    <m:t>l</m:t>
                  </m:r>
                </m:sub>
              </m:sSub>
              <m:r>
                <m:t> </m:t>
              </m:r>
            </m:e>
          </m:borderBox>
        </m:oMath>
      </m:oMathPara>
    </w:p>
    <w:p>
      <w:pPr>
        <w:pStyle w:val="FirstParagraph"/>
      </w:pPr>
      <w:r>
        <w:t xml:space="preserve">bu yerda</w:t>
      </w:r>
      <w:r>
        <w:t xml:space="preserve"> </w:t>
      </w:r>
      <m:oMath>
        <m:sSub>
          <m:e>
            <m:r>
              <m:rPr>
                <m:sty m:val="bi"/>
              </m:rPr>
              <m:t>γ</m:t>
            </m:r>
          </m:e>
          <m:sub>
            <m:r>
              <m:t>l</m:t>
            </m:r>
          </m:sub>
        </m:sSub>
        <m:r>
          <m:rPr>
            <m:sty m:val="p"/>
          </m:rPr>
          <m:t>,</m:t>
        </m:r>
        <m:sSub>
          <m:e>
            <m:r>
              <m:rPr>
                <m:sty m:val="bi"/>
              </m:rPr>
              <m:t>β</m:t>
            </m:r>
          </m:e>
          <m:sub>
            <m:r>
              <m:t>l</m:t>
            </m:r>
          </m:sub>
        </m:sSub>
        <m:r>
          <m:rPr>
            <m:sty m:val="p"/>
          </m:rPr>
          <m:t>∈</m:t>
        </m:r>
        <m:sSup>
          <m:e>
            <m:r>
              <m:rPr>
                <m:scr m:val="double-struck"/>
                <m:sty m:val="p"/>
              </m:rPr>
              <m:t>R</m:t>
            </m:r>
          </m:e>
          <m:sup>
            <m:r>
              <m:t>C</m:t>
            </m:r>
          </m:sup>
        </m:sSup>
      </m:oMath>
      <w:r>
        <w:t xml:space="preserve"> </w:t>
      </w:r>
      <w:r>
        <w:t xml:space="preserve">— kanal-bo’yicha modulyatsiya parametrlari,</w:t>
      </w:r>
      <w:r>
        <w:t xml:space="preserve"> </w:t>
      </w:r>
      <m:oMath>
        <m:r>
          <m:rPr>
            <m:sty m:val="p"/>
          </m:rPr>
          <m:t>⊙</m:t>
        </m:r>
      </m:oMath>
      <w:r>
        <w:t xml:space="preserve"> </w:t>
      </w:r>
      <w:r>
        <w:t xml:space="preserve">— element-wise ko’paytma (broadcasting orqali</w:t>
      </w:r>
      <w:r>
        <w:t xml:space="preserve"> </w:t>
      </w:r>
      <m:oMath>
        <m:sSub>
          <m:e>
            <m:r>
              <m:t>H</m:t>
            </m:r>
          </m:e>
          <m:sub>
            <m:r>
              <m:t>l</m:t>
            </m:r>
          </m:sub>
        </m:sSub>
        <m:r>
          <m:rPr>
            <m:sty m:val="p"/>
          </m:rPr>
          <m:t>,</m:t>
        </m:r>
        <m:sSub>
          <m:e>
            <m:r>
              <m:t>W</m:t>
            </m:r>
          </m:e>
          <m:sub>
            <m:r>
              <m:t>l</m:t>
            </m:r>
          </m:sub>
        </m:sSub>
      </m:oMath>
      <w:r>
        <w:t xml:space="preserve"> </w:t>
      </w:r>
      <w:r>
        <w:t xml:space="preserve">o’lchamlariga).</w:t>
      </w:r>
    </w:p>
    <w:p>
      <w:pPr>
        <w:pStyle w:val="BodyText"/>
      </w:pPr>
      <m:oMath>
        <m:r>
          <m:rPr>
            <m:sty m:val="p"/>
          </m:rPr>
          <m:t>(</m:t>
        </m:r>
        <m:sSub>
          <m:e>
            <m:r>
              <m:rPr>
                <m:sty m:val="bi"/>
              </m:rPr>
              <m:t>γ</m:t>
            </m:r>
          </m:e>
          <m:sub>
            <m:r>
              <m:t>l</m:t>
            </m:r>
          </m:sub>
        </m:sSub>
        <m:r>
          <m:rPr>
            <m:sty m:val="p"/>
          </m:rPr>
          <m:t>,</m:t>
        </m:r>
        <m:sSub>
          <m:e>
            <m:r>
              <m:rPr>
                <m:sty m:val="bi"/>
              </m:rPr>
              <m:t>β</m:t>
            </m:r>
          </m:e>
          <m:sub>
            <m:r>
              <m:t>l</m:t>
            </m:r>
          </m:sub>
        </m:sSub>
        <m:r>
          <m:rPr>
            <m:sty m:val="p"/>
          </m:rPr>
          <m:t>)</m:t>
        </m:r>
      </m:oMath>
      <w:r>
        <w:t xml:space="preserve"> </w:t>
      </w:r>
      <w:r>
        <w:t xml:space="preserve">matn vektoridan kichik 2-qatlamli MLP orqali ishlab chiqariladi:</w:t>
      </w:r>
    </w:p>
    <w:p>
      <w:pPr>
        <w:pStyle w:val="BodyText"/>
      </w:pPr>
      <m:oMathPara>
        <m:oMathParaPr>
          <m:jc m:val="center"/>
        </m:oMathParaPr>
        <m:oMath>
          <m:sSub>
            <m:e>
              <m:r>
                <m:rPr>
                  <m:sty m:val="bi"/>
                </m:rPr>
                <m:t>ξ</m:t>
              </m:r>
            </m:e>
            <m:sub>
              <m:r>
                <m:t>l</m:t>
              </m:r>
            </m:sub>
          </m:sSub>
          <m:r>
            <m:rPr>
              <m:sty m:val="p"/>
            </m:rPr>
            <m:t>=</m:t>
          </m:r>
          <m:sSubSup>
            <m:e>
              <m:r>
                <m:t>W</m:t>
              </m:r>
            </m:e>
            <m:sub>
              <m:r>
                <m:t>l</m:t>
              </m:r>
            </m:sub>
            <m:sup>
              <m:r>
                <m:rPr>
                  <m:sty m:val="p"/>
                </m:rPr>
                <m:t>(</m:t>
              </m:r>
              <m:r>
                <m:t>2</m:t>
              </m:r>
              <m:r>
                <m:rPr>
                  <m:sty m:val="p"/>
                </m:rPr>
                <m:t>)</m:t>
              </m:r>
            </m:sup>
          </m:sSubSup>
          <m:r>
            <m:rPr>
              <m:sty m:val="p"/>
            </m:rPr>
            <m:t>⋅</m:t>
          </m:r>
          <m:r>
            <m:rPr>
              <m:sty m:val="p"/>
            </m:rPr>
            <m:t>G</m:t>
          </m:r>
          <m:r>
            <m:rPr>
              <m:sty m:val="p"/>
            </m:rPr>
            <m:t>E</m:t>
          </m:r>
          <m:r>
            <m:rPr>
              <m:sty m:val="p"/>
            </m:rPr>
            <m:t>L</m:t>
          </m:r>
          <m:r>
            <m:rPr>
              <m:sty m:val="p"/>
            </m:rPr>
            <m:t>U</m:t>
          </m:r>
          <m:r>
            <m:t>​</m:t>
          </m:r>
          <m:d>
            <m:dPr>
              <m:begChr m:val="("/>
              <m:sepChr m:val=""/>
              <m:endChr m:val=")"/>
              <m:grow/>
            </m:dPr>
            <m:e>
              <m:sSubSup>
                <m:e>
                  <m:r>
                    <m:t>W</m:t>
                  </m:r>
                </m:e>
                <m:sub>
                  <m:r>
                    <m:t>l</m:t>
                  </m:r>
                </m:sub>
                <m:sup>
                  <m:r>
                    <m:rPr>
                      <m:sty m:val="p"/>
                    </m:rPr>
                    <m:t>(</m:t>
                  </m:r>
                  <m:r>
                    <m:t>1</m:t>
                  </m:r>
                  <m:r>
                    <m:rPr>
                      <m:sty m:val="p"/>
                    </m:rPr>
                    <m:t>)</m:t>
                  </m:r>
                </m:sup>
              </m:sSubSup>
              <m:r>
                <m:rPr>
                  <m:sty m:val="bi"/>
                </m:rPr>
                <m:t>t</m:t>
              </m:r>
              <m:r>
                <m:rPr>
                  <m:sty m:val="p"/>
                </m:rPr>
                <m:t>+</m:t>
              </m:r>
              <m:sSubSup>
                <m:e>
                  <m:r>
                    <m:rPr>
                      <m:sty m:val="bi"/>
                    </m:rPr>
                    <m:t>b</m:t>
                  </m:r>
                </m:e>
                <m:sub>
                  <m:r>
                    <m:t>l</m:t>
                  </m:r>
                </m:sub>
                <m:sup>
                  <m:r>
                    <m:rPr>
                      <m:sty m:val="p"/>
                    </m:rPr>
                    <m:t>(</m:t>
                  </m:r>
                  <m:r>
                    <m:t>1</m:t>
                  </m:r>
                  <m:r>
                    <m:rPr>
                      <m:sty m:val="p"/>
                    </m:rPr>
                    <m:t>)</m:t>
                  </m:r>
                </m:sup>
              </m:sSubSup>
            </m:e>
          </m:d>
          <m:r>
            <m:rPr>
              <m:sty m:val="p"/>
            </m:rPr>
            <m:t>+</m:t>
          </m:r>
          <m:sSubSup>
            <m:e>
              <m:r>
                <m:rPr>
                  <m:sty m:val="bi"/>
                </m:rPr>
                <m:t>b</m:t>
              </m:r>
            </m:e>
            <m:sub>
              <m:r>
                <m:t>l</m:t>
              </m:r>
            </m:sub>
            <m:sup>
              <m:r>
                <m:rPr>
                  <m:sty m:val="p"/>
                </m:rPr>
                <m:t>(</m:t>
              </m:r>
              <m:r>
                <m:t>2</m:t>
              </m:r>
              <m:r>
                <m:rPr>
                  <m:sty m:val="p"/>
                </m:rPr>
                <m:t>)</m:t>
              </m:r>
            </m:sup>
          </m:sSubSup>
        </m:oMath>
      </m:oMathPara>
    </w:p>
    <w:p>
      <w:pPr>
        <w:pStyle w:val="FirstParagraph"/>
      </w:pPr>
      <m:oMathPara>
        <m:oMathParaPr>
          <m:jc m:val="center"/>
        </m:oMathParaPr>
        <m:oMath>
          <m:sSub>
            <m:e>
              <m:r>
                <m:rPr>
                  <m:sty m:val="bi"/>
                </m:rPr>
                <m:t>γ</m:t>
              </m:r>
            </m:e>
            <m:sub>
              <m:r>
                <m:t>l</m:t>
              </m:r>
            </m:sub>
          </m:sSub>
          <m:r>
            <m:rPr>
              <m:sty m:val="p"/>
            </m:rPr>
            <m:t>=</m:t>
          </m:r>
          <m:sSub>
            <m:e>
              <m:r>
                <m:rPr>
                  <m:sty m:val="bi"/>
                </m:rPr>
                <m:t>ξ</m:t>
              </m:r>
            </m:e>
            <m:sub>
              <m:r>
                <m:t>l</m:t>
              </m:r>
            </m:sub>
          </m:sSub>
          <m:r>
            <m:rPr>
              <m:sty m:val="p"/>
            </m:rPr>
            <m:t>[</m:t>
          </m:r>
          <m:r>
            <m:rPr>
              <m:sty m:val="p"/>
            </m:rPr>
            <m:t>:</m:t>
          </m:r>
          <m:r>
            <m:rPr>
              <m:sty m:val="p"/>
            </m:rPr>
            <m:t>,</m:t>
          </m:r>
          <m:r>
            <m:rPr>
              <m:sty m:val="p"/>
            </m:rPr>
            <m:t>:</m:t>
          </m:r>
          <m:r>
            <m:t>C</m:t>
          </m:r>
          <m:r>
            <m:rPr>
              <m:sty m:val="p"/>
            </m:rPr>
            <m:t>]</m:t>
          </m:r>
          <m:r>
            <m:rPr>
              <m:sty m:val="p"/>
            </m:rPr>
            <m:t>,</m:t>
          </m:r>
          <m:r>
            <m:t> </m:t>
          </m:r>
          <m:sSub>
            <m:e>
              <m:r>
                <m:rPr>
                  <m:sty m:val="bi"/>
                </m:rPr>
                <m:t>β</m:t>
              </m:r>
            </m:e>
            <m:sub>
              <m:r>
                <m:t>l</m:t>
              </m:r>
            </m:sub>
          </m:sSub>
          <m:r>
            <m:rPr>
              <m:sty m:val="p"/>
            </m:rPr>
            <m:t>=</m:t>
          </m:r>
          <m:sSub>
            <m:e>
              <m:r>
                <m:rPr>
                  <m:sty m:val="bi"/>
                </m:rPr>
                <m:t>ξ</m:t>
              </m:r>
            </m:e>
            <m:sub>
              <m:r>
                <m:t>l</m:t>
              </m:r>
            </m:sub>
          </m:sSub>
          <m:r>
            <m:rPr>
              <m:sty m:val="p"/>
            </m:rPr>
            <m:t>[</m:t>
          </m:r>
          <m:r>
            <m:rPr>
              <m:sty m:val="p"/>
            </m:rPr>
            <m:t>:</m:t>
          </m:r>
          <m:r>
            <m:rPr>
              <m:sty m:val="p"/>
            </m:rPr>
            <m:t>,</m:t>
          </m:r>
          <m:r>
            <m:t>C</m:t>
          </m:r>
          <m:r>
            <m:rPr>
              <m:sty m:val="p"/>
            </m:rPr>
            <m:t>:</m:t>
          </m:r>
          <m:r>
            <m:t>2</m:t>
          </m:r>
          <m:r>
            <m:t>C</m:t>
          </m:r>
          <m:r>
            <m:rPr>
              <m:sty m:val="p"/>
            </m:rPr>
            <m:t>]</m:t>
          </m:r>
        </m:oMath>
      </m:oMathPara>
    </w:p>
    <w:p>
      <w:pPr>
        <w:pStyle w:val="FirstParagraph"/>
      </w:pPr>
      <w:r>
        <w:t xml:space="preserve">Har bir</w:t>
      </w:r>
      <w:r>
        <w:t xml:space="preserve"> </w:t>
      </w:r>
      <m:oMath>
        <m:sSub>
          <m:e>
            <m:r>
              <m:rPr>
                <m:sty m:val="p"/>
              </m:rPr>
              <m:t>M</m:t>
            </m:r>
            <m:r>
              <m:rPr>
                <m:sty m:val="p"/>
              </m:rPr>
              <m:t>L</m:t>
            </m:r>
            <m:r>
              <m:rPr>
                <m:sty m:val="p"/>
              </m:rPr>
              <m:t>P</m:t>
            </m:r>
          </m:e>
          <m:sub>
            <m:r>
              <m:t>l</m:t>
            </m:r>
          </m:sub>
        </m:sSub>
      </m:oMath>
      <w:r>
        <w:t xml:space="preserve"> </w:t>
      </w:r>
      <w:r>
        <w:t xml:space="preserve">tuzilishi:</w:t>
      </w:r>
      <w:r>
        <w:t xml:space="preserve"> </w:t>
      </w:r>
      <m:oMath>
        <m:sSub>
          <m:e>
            <m:r>
              <m:t>d</m:t>
            </m:r>
          </m:e>
          <m:sub>
            <m:r>
              <m:t>t</m:t>
            </m:r>
          </m:sub>
        </m:sSub>
        <m:r>
          <m:rPr>
            <m:sty m:val="p"/>
          </m:rPr>
          <m:t>→</m:t>
        </m:r>
        <m:r>
          <m:t>256</m:t>
        </m:r>
        <m:r>
          <m:rPr>
            <m:sty m:val="p"/>
          </m:rPr>
          <m:t>→</m:t>
        </m:r>
        <m:r>
          <m:t>2</m:t>
        </m:r>
        <m:r>
          <m:t>C</m:t>
        </m:r>
      </m:oMath>
      <w:r>
        <w:t xml:space="preserve"> </w:t>
      </w:r>
      <w:r>
        <w:t xml:space="preserve">(ya’ni</w:t>
      </w:r>
      <w:r>
        <w:t xml:space="preserve"> </w:t>
      </w:r>
      <m:oMath>
        <m:r>
          <m:t>256</m:t>
        </m:r>
        <m:r>
          <m:rPr>
            <m:sty m:val="p"/>
          </m:rPr>
          <m:t>→</m:t>
        </m:r>
        <m:r>
          <m:t>256</m:t>
        </m:r>
        <m:r>
          <m:rPr>
            <m:sty m:val="p"/>
          </m:rPr>
          <m:t>→</m:t>
        </m:r>
        <m:r>
          <m:t>512</m:t>
        </m:r>
      </m:oMath>
      <w:r>
        <w:t xml:space="preserve">).</w:t>
      </w:r>
    </w:p>
    <w:p>
      <w:pPr>
        <w:pStyle w:val="BodyText"/>
      </w:pPr>
      <w:r>
        <w:rPr>
          <w:b/>
          <w:bCs/>
        </w:rPr>
        <w:t xml:space="preserve">3.3.2. Zero-initsializatsiya.</w:t>
      </w:r>
      <w:r>
        <w:t xml:space="preserve"> </w:t>
      </w:r>
      <w:r>
        <w:t xml:space="preserve">Kritik novator:</w:t>
      </w:r>
      <w:r>
        <w:t xml:space="preserve"> </w:t>
      </w:r>
      <m:oMath>
        <m:sSubSup>
          <m:e>
            <m:r>
              <m:t>W</m:t>
            </m:r>
          </m:e>
          <m:sub>
            <m:r>
              <m:t>l</m:t>
            </m:r>
          </m:sub>
          <m:sup>
            <m:r>
              <m:rPr>
                <m:sty m:val="p"/>
              </m:rPr>
              <m:t>(</m:t>
            </m:r>
            <m:r>
              <m:t>2</m:t>
            </m:r>
            <m:r>
              <m:rPr>
                <m:sty m:val="p"/>
              </m:rPr>
              <m:t>)</m:t>
            </m:r>
          </m:sup>
        </m:sSubSup>
      </m:oMath>
      <w:r>
        <w:t xml:space="preserve"> </w:t>
      </w:r>
      <w:r>
        <w:t xml:space="preserve">va</w:t>
      </w:r>
      <w:r>
        <w:t xml:space="preserve"> </w:t>
      </w:r>
      <m:oMath>
        <m:sSubSup>
          <m:e>
            <m:r>
              <m:rPr>
                <m:sty m:val="bi"/>
              </m:rPr>
              <m:t>b</m:t>
            </m:r>
          </m:e>
          <m:sub>
            <m:r>
              <m:t>l</m:t>
            </m:r>
          </m:sub>
          <m:sup>
            <m:r>
              <m:rPr>
                <m:sty m:val="p"/>
              </m:rPr>
              <m:t>(</m:t>
            </m:r>
            <m:r>
              <m:t>2</m:t>
            </m:r>
            <m:r>
              <m:rPr>
                <m:sty m:val="p"/>
              </m:rPr>
              <m:t>)</m:t>
            </m:r>
          </m:sup>
        </m:sSubSup>
      </m:oMath>
      <w:r>
        <w:t xml:space="preserve"> </w:t>
      </w:r>
      <w:r>
        <w:t xml:space="preserve">chiqish qatlami</w:t>
      </w:r>
      <w:r>
        <w:t xml:space="preserve"> </w:t>
      </w:r>
      <w:r>
        <w:rPr>
          <w:b/>
          <w:bCs/>
        </w:rPr>
        <w:t xml:space="preserve">nol bilan</w:t>
      </w:r>
      <w:r>
        <w:t xml:space="preserve"> </w:t>
      </w:r>
      <w:r>
        <w:t xml:space="preserve">initsializatsiya qilinadi:</w:t>
      </w:r>
    </w:p>
    <w:p>
      <w:pPr>
        <w:pStyle w:val="BodyText"/>
      </w:pPr>
      <m:oMathPara>
        <m:oMathParaPr>
          <m:jc m:val="center"/>
        </m:oMathParaPr>
        <m:oMath>
          <m:sSubSup>
            <m:e>
              <m:r>
                <m:t>W</m:t>
              </m:r>
            </m:e>
            <m:sub>
              <m:r>
                <m:t>l</m:t>
              </m:r>
            </m:sub>
            <m:sup>
              <m:r>
                <m:rPr>
                  <m:sty m:val="p"/>
                </m:rPr>
                <m:t>(</m:t>
              </m:r>
              <m:r>
                <m:t>2</m:t>
              </m:r>
              <m:r>
                <m:rPr>
                  <m:sty m:val="p"/>
                </m:rPr>
                <m:t>)</m:t>
              </m:r>
            </m:sup>
          </m:sSubSup>
          <m:r>
            <m:rPr>
              <m:sty m:val="p"/>
            </m:rPr>
            <m:t>=</m:t>
          </m:r>
          <m:r>
            <m:rPr>
              <m:sty m:val="b"/>
            </m:rPr>
            <m:t>0</m:t>
          </m:r>
          <m:r>
            <m:rPr>
              <m:sty m:val="p"/>
            </m:rPr>
            <m:t>,</m:t>
          </m:r>
          <m:r>
            <m:t> </m:t>
          </m:r>
          <m:sSubSup>
            <m:e>
              <m:r>
                <m:rPr>
                  <m:sty m:val="bi"/>
                </m:rPr>
                <m:t>b</m:t>
              </m:r>
            </m:e>
            <m:sub>
              <m:r>
                <m:t>l</m:t>
              </m:r>
            </m:sub>
            <m:sup>
              <m:r>
                <m:rPr>
                  <m:sty m:val="p"/>
                </m:rPr>
                <m:t>(</m:t>
              </m:r>
              <m:r>
                <m:t>2</m:t>
              </m:r>
              <m:r>
                <m:rPr>
                  <m:sty m:val="p"/>
                </m:rPr>
                <m:t>)</m:t>
              </m:r>
            </m:sup>
          </m:sSubSup>
          <m:r>
            <m:rPr>
              <m:sty m:val="p"/>
            </m:rPr>
            <m:t>=</m:t>
          </m:r>
          <m:r>
            <m:rPr>
              <m:sty m:val="b"/>
            </m:rPr>
            <m:t>0</m:t>
          </m:r>
          <m:r>
            <m:t> </m:t>
          </m:r>
          <m:r>
            <m:rPr>
              <m:sty m:val="p"/>
            </m:rPr>
            <m:t>(</m:t>
          </m:r>
          <m:r>
            <m:rPr>
              <m:sty m:val="p"/>
            </m:rPr>
            <m:t>∀</m:t>
          </m:r>
          <m:r>
            <m:t>l</m:t>
          </m:r>
          <m:r>
            <m:rPr>
              <m:sty m:val="p"/>
            </m:rPr>
            <m:t>=</m:t>
          </m:r>
          <m:r>
            <m:t>1</m:t>
          </m:r>
          <m:r>
            <m:rPr>
              <m:sty m:val="p"/>
            </m:rPr>
            <m:t>,</m:t>
          </m:r>
          <m:r>
            <m:rPr>
              <m:sty m:val="p"/>
            </m:rPr>
            <m:t>…</m:t>
          </m:r>
          <m:r>
            <m:rPr>
              <m:sty m:val="p"/>
            </m:rPr>
            <m:t>,</m:t>
          </m:r>
          <m:r>
            <m:t>5</m:t>
          </m:r>
          <m:r>
            <m:rPr>
              <m:sty m:val="p"/>
            </m:rPr>
            <m:t>)</m:t>
          </m:r>
        </m:oMath>
      </m:oMathPara>
    </w:p>
    <w:p>
      <w:pPr>
        <w:pStyle w:val="FirstParagraph"/>
      </w:pPr>
      <w:r>
        <w:rPr>
          <w:b/>
          <w:bCs/>
        </w:rPr>
        <w:t xml:space="preserve">3.3.3. Tasdiq 1 (Identity at initialisation).</w:t>
      </w:r>
      <w:r>
        <w:t xml:space="preserve"> </w:t>
      </w:r>
      <w:r>
        <w:rPr>
          <w:i/>
          <w:iCs/>
        </w:rPr>
        <w:t xml:space="preserve">O’qitish bosqichi</w:t>
      </w:r>
      <w:r>
        <w:rPr>
          <w:i/>
          <w:iCs/>
        </w:rPr>
        <w:t xml:space="preserve"> </w:t>
      </w:r>
      <m:oMath>
        <m:r>
          <m:t>t</m:t>
        </m:r>
        <m:r>
          <m:rPr>
            <m:sty m:val="p"/>
          </m:rPr>
          <m:t>=</m:t>
        </m:r>
        <m:r>
          <m:t>0</m:t>
        </m:r>
      </m:oMath>
      <w:r>
        <w:rPr>
          <w:i/>
          <w:iCs/>
        </w:rPr>
        <w:t xml:space="preserve"> </w:t>
      </w:r>
      <w:r>
        <w:rPr>
          <w:i/>
          <w:iCs/>
        </w:rPr>
        <w:t xml:space="preserve">da, har qanday tasvir</w:t>
      </w:r>
      <w:r>
        <w:rPr>
          <w:i/>
          <w:iCs/>
        </w:rPr>
        <w:t xml:space="preserve"> </w:t>
      </w:r>
      <m:oMath>
        <m:r>
          <m:rPr>
            <m:sty m:val="bi"/>
          </m:rPr>
          <m:t>x</m:t>
        </m:r>
      </m:oMath>
      <w:r>
        <w:rPr>
          <w:i/>
          <w:iCs/>
        </w:rPr>
        <w:t xml:space="preserve"> </w:t>
      </w:r>
      <w:r>
        <w:rPr>
          <w:i/>
          <w:iCs/>
        </w:rPr>
        <w:t xml:space="preserve">va matn</w:t>
      </w:r>
      <w:r>
        <w:rPr>
          <w:i/>
          <w:iCs/>
        </w:rPr>
        <w:t xml:space="preserve"> </w:t>
      </w:r>
      <m:oMath>
        <m:r>
          <m:rPr>
            <m:sty m:val="bi"/>
          </m:rPr>
          <m:t>t</m:t>
        </m:r>
      </m:oMath>
      <w:r>
        <w:rPr>
          <w:i/>
          <w:iCs/>
        </w:rPr>
        <w:t xml:space="preserve"> </w:t>
      </w:r>
      <w:r>
        <w:rPr>
          <w:i/>
          <w:iCs/>
        </w:rPr>
        <w:t xml:space="preserve">uchun va har qanday piramida darajasi</w:t>
      </w:r>
      <w:r>
        <w:rPr>
          <w:i/>
          <w:iCs/>
        </w:rPr>
        <w:t xml:space="preserve"> </w:t>
      </w:r>
      <m:oMath>
        <m:r>
          <m:t>l</m:t>
        </m:r>
      </m:oMath>
      <w:r>
        <w:rPr>
          <w:i/>
          <w:iCs/>
        </w:rPr>
        <w:t xml:space="preserve"> </w:t>
      </w:r>
      <w:r>
        <w:rPr>
          <w:i/>
          <w:iCs/>
        </w:rPr>
        <w:t xml:space="preserve">da:</w:t>
      </w:r>
    </w:p>
    <w:p>
      <w:pPr>
        <w:pStyle w:val="BodyText"/>
      </w:pPr>
      <m:oMathPara>
        <m:oMathParaPr>
          <m:jc m:val="center"/>
        </m:oMathParaPr>
        <m:oMath>
          <m:sSubSup>
            <m:e>
              <m:r>
                <m:rPr>
                  <m:sty m:val="bi"/>
                </m:rPr>
                <m:t>P</m:t>
              </m:r>
            </m:e>
            <m:sub>
              <m:r>
                <m:t>l</m:t>
              </m:r>
            </m:sub>
            <m:sup>
              <m:r>
                <m:rPr>
                  <m:sty m:val="p"/>
                </m:rPr>
                <m:t>′</m:t>
              </m:r>
            </m:sup>
          </m:sSubSup>
          <m:sSub>
            <m:e>
              <m:r>
                <m:rPr>
                  <m:sty m:val="p"/>
                </m:rPr>
                <m:t>|</m:t>
              </m:r>
            </m:e>
            <m:sub>
              <m:r>
                <m:t>t</m:t>
              </m:r>
              <m:r>
                <m:rPr>
                  <m:sty m:val="p"/>
                </m:rPr>
                <m:t>=</m:t>
              </m:r>
              <m:r>
                <m:t>0</m:t>
              </m:r>
            </m:sub>
          </m:sSub>
          <m:r>
            <m:rPr>
              <m:sty m:val="p"/>
            </m:rPr>
            <m:t>=</m:t>
          </m:r>
          <m:sSub>
            <m:e>
              <m:r>
                <m:rPr>
                  <m:sty m:val="bi"/>
                </m:rPr>
                <m:t>P</m:t>
              </m:r>
            </m:e>
            <m:sub>
              <m:r>
                <m:t>l</m:t>
              </m:r>
            </m:sub>
          </m:sSub>
        </m:oMath>
      </m:oMathPara>
    </w:p>
    <w:p>
      <w:pPr>
        <w:pStyle w:val="FirstParagraph"/>
      </w:pPr>
      <w:r>
        <w:rPr>
          <w:b/>
          <w:bCs/>
        </w:rPr>
        <w:t xml:space="preserve">Isbot.</w:t>
      </w:r>
      <w:r>
        <w:t xml:space="preserve"> </w:t>
      </w:r>
      <m:oMath>
        <m:sSubSup>
          <m:e>
            <m:r>
              <m:t>W</m:t>
            </m:r>
          </m:e>
          <m:sub>
            <m:r>
              <m:t>l</m:t>
            </m:r>
          </m:sub>
          <m:sup>
            <m:r>
              <m:rPr>
                <m:sty m:val="p"/>
              </m:rPr>
              <m:t>(</m:t>
            </m:r>
            <m:r>
              <m:t>2</m:t>
            </m:r>
            <m:r>
              <m:rPr>
                <m:sty m:val="p"/>
              </m:rPr>
              <m:t>)</m:t>
            </m:r>
          </m:sup>
        </m:sSubSup>
        <m:r>
          <m:rPr>
            <m:sty m:val="p"/>
          </m:rPr>
          <m:t>=</m:t>
        </m:r>
        <m:r>
          <m:rPr>
            <m:sty m:val="b"/>
          </m:rPr>
          <m:t>0</m:t>
        </m:r>
      </m:oMath>
      <w:r>
        <w:t xml:space="preserve"> </w:t>
      </w:r>
      <w:r>
        <w:t xml:space="preserve">va</w:t>
      </w:r>
      <w:r>
        <w:t xml:space="preserve"> </w:t>
      </w:r>
      <m:oMath>
        <m:sSubSup>
          <m:e>
            <m:r>
              <m:rPr>
                <m:sty m:val="bi"/>
              </m:rPr>
              <m:t>b</m:t>
            </m:r>
          </m:e>
          <m:sub>
            <m:r>
              <m:t>l</m:t>
            </m:r>
          </m:sub>
          <m:sup>
            <m:r>
              <m:rPr>
                <m:sty m:val="p"/>
              </m:rPr>
              <m:t>(</m:t>
            </m:r>
            <m:r>
              <m:t>2</m:t>
            </m:r>
            <m:r>
              <m:rPr>
                <m:sty m:val="p"/>
              </m:rPr>
              <m:t>)</m:t>
            </m:r>
          </m:sup>
        </m:sSubSup>
        <m:r>
          <m:rPr>
            <m:sty m:val="p"/>
          </m:rPr>
          <m:t>=</m:t>
        </m:r>
        <m:r>
          <m:rPr>
            <m:sty m:val="b"/>
          </m:rPr>
          <m:t>0</m:t>
        </m:r>
      </m:oMath>
      <w:r>
        <w:t xml:space="preserve"> </w:t>
      </w:r>
      <w:r>
        <w:t xml:space="preserve">dan kelib chiqadi:</w:t>
      </w:r>
    </w:p>
    <w:p>
      <w:pPr>
        <w:pStyle w:val="BodyText"/>
      </w:pPr>
      <m:oMathPara>
        <m:oMathParaPr>
          <m:jc m:val="center"/>
        </m:oMathParaPr>
        <m:oMath>
          <m:sSub>
            <m:e>
              <m:r>
                <m:rPr>
                  <m:sty m:val="bi"/>
                </m:rPr>
                <m:t>ξ</m:t>
              </m:r>
            </m:e>
            <m:sub>
              <m:r>
                <m:t>l</m:t>
              </m:r>
            </m:sub>
          </m:sSub>
          <m:r>
            <m:rPr>
              <m:sty m:val="p"/>
            </m:rPr>
            <m:t>=</m:t>
          </m:r>
          <m:sSubSup>
            <m:e>
              <m:r>
                <m:t>W</m:t>
              </m:r>
            </m:e>
            <m:sub>
              <m:r>
                <m:t>l</m:t>
              </m:r>
            </m:sub>
            <m:sup>
              <m:r>
                <m:rPr>
                  <m:sty m:val="p"/>
                </m:rPr>
                <m:t>(</m:t>
              </m:r>
              <m:r>
                <m:t>2</m:t>
              </m:r>
              <m:r>
                <m:rPr>
                  <m:sty m:val="p"/>
                </m:rPr>
                <m:t>)</m:t>
              </m:r>
            </m:sup>
          </m:sSubSup>
          <m:r>
            <m:rPr>
              <m:sty m:val="p"/>
            </m:rPr>
            <m:t>⋅</m:t>
          </m:r>
          <m:r>
            <m:rPr>
              <m:sty m:val="p"/>
            </m:rPr>
            <m:t>G</m:t>
          </m:r>
          <m:r>
            <m:rPr>
              <m:sty m:val="p"/>
            </m:rPr>
            <m:t>E</m:t>
          </m:r>
          <m:r>
            <m:rPr>
              <m:sty m:val="p"/>
            </m:rPr>
            <m:t>L</m:t>
          </m:r>
          <m:r>
            <m:rPr>
              <m:sty m:val="p"/>
            </m:rPr>
            <m:t>U</m:t>
          </m:r>
          <m:r>
            <m:rPr>
              <m:sty m:val="p"/>
            </m:rPr>
            <m:t>(</m:t>
          </m:r>
          <m:r>
            <m:rPr>
              <m:sty m:val="p"/>
            </m:rPr>
            <m:t>…</m:t>
          </m:r>
          <m:r>
            <m:rPr>
              <m:sty m:val="p"/>
            </m:rPr>
            <m:t>)</m:t>
          </m:r>
          <m:r>
            <m:rPr>
              <m:sty m:val="p"/>
            </m:rPr>
            <m:t>+</m:t>
          </m:r>
          <m:sSubSup>
            <m:e>
              <m:r>
                <m:rPr>
                  <m:sty m:val="bi"/>
                </m:rPr>
                <m:t>b</m:t>
              </m:r>
            </m:e>
            <m:sub>
              <m:r>
                <m:t>l</m:t>
              </m:r>
            </m:sub>
            <m:sup>
              <m:r>
                <m:rPr>
                  <m:sty m:val="p"/>
                </m:rPr>
                <m:t>(</m:t>
              </m:r>
              <m:r>
                <m:t>2</m:t>
              </m:r>
              <m:r>
                <m:rPr>
                  <m:sty m:val="p"/>
                </m:rPr>
                <m:t>)</m:t>
              </m:r>
            </m:sup>
          </m:sSubSup>
          <m:r>
            <m:rPr>
              <m:sty m:val="p"/>
            </m:rPr>
            <m:t>=</m:t>
          </m:r>
          <m:r>
            <m:rPr>
              <m:sty m:val="b"/>
            </m:rPr>
            <m:t>0</m:t>
          </m:r>
          <m:r>
            <m:rPr>
              <m:sty m:val="p"/>
            </m:rPr>
            <m:t>⋅</m:t>
          </m:r>
          <m:r>
            <m:rPr>
              <m:sty m:val="p"/>
            </m:rPr>
            <m:t>G</m:t>
          </m:r>
          <m:r>
            <m:rPr>
              <m:sty m:val="p"/>
            </m:rPr>
            <m:t>E</m:t>
          </m:r>
          <m:r>
            <m:rPr>
              <m:sty m:val="p"/>
            </m:rPr>
            <m:t>L</m:t>
          </m:r>
          <m:r>
            <m:rPr>
              <m:sty m:val="p"/>
            </m:rPr>
            <m:t>U</m:t>
          </m:r>
          <m:r>
            <m:rPr>
              <m:sty m:val="p"/>
            </m:rPr>
            <m:t>(</m:t>
          </m:r>
          <m:r>
            <m:rPr>
              <m:sty m:val="p"/>
            </m:rPr>
            <m:t>…</m:t>
          </m:r>
          <m:r>
            <m:rPr>
              <m:sty m:val="p"/>
            </m:rPr>
            <m:t>)</m:t>
          </m:r>
          <m:r>
            <m:rPr>
              <m:sty m:val="p"/>
            </m:rPr>
            <m:t>+</m:t>
          </m:r>
          <m:r>
            <m:rPr>
              <m:sty m:val="b"/>
            </m:rPr>
            <m:t>0</m:t>
          </m:r>
          <m:r>
            <m:rPr>
              <m:sty m:val="p"/>
            </m:rPr>
            <m:t>=</m:t>
          </m:r>
          <m:r>
            <m:rPr>
              <m:sty m:val="b"/>
            </m:rPr>
            <m:t>0</m:t>
          </m:r>
        </m:oMath>
      </m:oMathPara>
    </w:p>
    <w:p>
      <w:pPr>
        <w:pStyle w:val="FirstParagraph"/>
      </w:pPr>
      <w:r>
        <w:t xml:space="preserve">Demak,</w:t>
      </w:r>
      <w:r>
        <w:t xml:space="preserve"> </w:t>
      </w:r>
      <m:oMath>
        <m:sSub>
          <m:e>
            <m:r>
              <m:rPr>
                <m:sty m:val="bi"/>
              </m:rPr>
              <m:t>γ</m:t>
            </m:r>
          </m:e>
          <m:sub>
            <m:r>
              <m:t>l</m:t>
            </m:r>
          </m:sub>
        </m:sSub>
        <m:r>
          <m:rPr>
            <m:sty m:val="p"/>
          </m:rPr>
          <m:t>=</m:t>
        </m:r>
        <m:r>
          <m:rPr>
            <m:sty m:val="b"/>
          </m:rPr>
          <m:t>0</m:t>
        </m:r>
      </m:oMath>
      <w:r>
        <w:t xml:space="preserve"> </w:t>
      </w:r>
      <w:r>
        <w:t xml:space="preserve">va</w:t>
      </w:r>
      <w:r>
        <w:t xml:space="preserve"> </w:t>
      </w:r>
      <m:oMath>
        <m:sSub>
          <m:e>
            <m:r>
              <m:rPr>
                <m:sty m:val="bi"/>
              </m:rPr>
              <m:t>β</m:t>
            </m:r>
          </m:e>
          <m:sub>
            <m:r>
              <m:t>l</m:t>
            </m:r>
          </m:sub>
        </m:sSub>
        <m:r>
          <m:rPr>
            <m:sty m:val="p"/>
          </m:rPr>
          <m:t>=</m:t>
        </m:r>
        <m:r>
          <m:rPr>
            <m:sty m:val="b"/>
          </m:rPr>
          <m:t>0</m:t>
        </m:r>
      </m:oMath>
      <w:r>
        <w:t xml:space="preserve">. FiLM formulasiga qo’yamiz:</w:t>
      </w:r>
    </w:p>
    <w:p>
      <w:pPr>
        <w:pStyle w:val="BodyText"/>
      </w:pPr>
      <m:oMathPara>
        <m:oMathParaPr>
          <m:jc m:val="center"/>
        </m:oMathParaPr>
        <m:oMath>
          <m:sSubSup>
            <m:e>
              <m:r>
                <m:rPr>
                  <m:sty m:val="bi"/>
                </m:rPr>
                <m:t>P</m:t>
              </m:r>
            </m:e>
            <m:sub>
              <m:r>
                <m:t>l</m:t>
              </m:r>
            </m:sub>
            <m:sup>
              <m:r>
                <m:rPr>
                  <m:sty m:val="p"/>
                </m:rPr>
                <m:t>′</m:t>
              </m:r>
            </m:sup>
          </m:sSubSup>
          <m:r>
            <m:rPr>
              <m:sty m:val="p"/>
            </m:rPr>
            <m:t>=</m:t>
          </m:r>
          <m:r>
            <m:rPr>
              <m:sty m:val="p"/>
            </m:rPr>
            <m:t>(</m:t>
          </m:r>
          <m:r>
            <m:rPr>
              <m:sty m:val="b"/>
            </m:rPr>
            <m:t>1</m:t>
          </m:r>
          <m:r>
            <m:rPr>
              <m:sty m:val="p"/>
            </m:rPr>
            <m:t>+</m:t>
          </m:r>
          <m:r>
            <m:rPr>
              <m:sty m:val="b"/>
            </m:rPr>
            <m:t>0</m:t>
          </m:r>
          <m:r>
            <m:rPr>
              <m:sty m:val="p"/>
            </m:rPr>
            <m:t>)</m:t>
          </m:r>
          <m:r>
            <m:rPr>
              <m:sty m:val="p"/>
            </m:rPr>
            <m:t>⊙</m:t>
          </m:r>
          <m:sSub>
            <m:e>
              <m:r>
                <m:rPr>
                  <m:sty m:val="bi"/>
                </m:rPr>
                <m:t>P</m:t>
              </m:r>
            </m:e>
            <m:sub>
              <m:r>
                <m:t>l</m:t>
              </m:r>
            </m:sub>
          </m:sSub>
          <m:r>
            <m:rPr>
              <m:sty m:val="p"/>
            </m:rPr>
            <m:t>+</m:t>
          </m:r>
          <m:r>
            <m:rPr>
              <m:sty m:val="b"/>
            </m:rPr>
            <m:t>0</m:t>
          </m:r>
          <m:r>
            <m:rPr>
              <m:sty m:val="p"/>
            </m:rPr>
            <m:t>=</m:t>
          </m:r>
          <m:r>
            <m:rPr>
              <m:sty m:val="b"/>
            </m:rPr>
            <m:t>1</m:t>
          </m:r>
          <m:r>
            <m:rPr>
              <m:sty m:val="p"/>
            </m:rPr>
            <m:t>⊙</m:t>
          </m:r>
          <m:sSub>
            <m:e>
              <m:r>
                <m:rPr>
                  <m:sty m:val="bi"/>
                </m:rPr>
                <m:t>P</m:t>
              </m:r>
            </m:e>
            <m:sub>
              <m:r>
                <m:t>l</m:t>
              </m:r>
            </m:sub>
          </m:sSub>
          <m:r>
            <m:rPr>
              <m:sty m:val="p"/>
            </m:rPr>
            <m:t>=</m:t>
          </m:r>
          <m:sSub>
            <m:e>
              <m:r>
                <m:rPr>
                  <m:sty m:val="bi"/>
                </m:rPr>
                <m:t>P</m:t>
              </m:r>
            </m:e>
            <m:sub>
              <m:r>
                <m:t>l</m:t>
              </m:r>
            </m:sub>
          </m:sSub>
          <m:r>
            <m:t> </m:t>
          </m:r>
          <m:r>
            <m:t> </m:t>
          </m:r>
          <m:r>
            <m:t> </m:t>
          </m:r>
          <m:r>
            <m:t> </m:t>
          </m:r>
          <m:r>
            <m:rPr>
              <m:sty m:val="p"/>
            </m:rPr>
            <m:t>◼</m:t>
          </m:r>
        </m:oMath>
      </m:oMathPara>
    </w:p>
    <w:p>
      <w:pPr>
        <w:pStyle w:val="FirstParagraph"/>
      </w:pPr>
      <w:r>
        <w:rPr>
          <w:b/>
          <w:bCs/>
        </w:rPr>
        <w:t xml:space="preserve">3.3.4. Cold-start xavfsizligi natijasi.</w:t>
      </w:r>
      <w:r>
        <w:t xml:space="preserve"> </w:t>
      </w:r>
      <w:r>
        <w:t xml:space="preserve">Tasdiq 1 dan kelib chiqadigan muhim xulosa — TILLNet-Det modelining</w:t>
      </w:r>
      <w:r>
        <w:t xml:space="preserve"> </w:t>
      </w:r>
      <m:oMath>
        <m:r>
          <m:t>t</m:t>
        </m:r>
        <m:r>
          <m:rPr>
            <m:sty m:val="p"/>
          </m:rPr>
          <m:t>=</m:t>
        </m:r>
        <m:r>
          <m:t>0</m:t>
        </m:r>
      </m:oMath>
      <w:r>
        <w:t xml:space="preserve"> </w:t>
      </w:r>
      <w:r>
        <w:t xml:space="preserve">dagi forward funktsiyasi</w:t>
      </w:r>
      <w:r>
        <w:t xml:space="preserve"> </w:t>
      </w:r>
      <w:r>
        <w:rPr>
          <w:i/>
          <w:iCs/>
        </w:rPr>
        <w:t xml:space="preserve">aynan</w:t>
      </w:r>
      <w:r>
        <w:t xml:space="preserve"> </w:t>
      </w:r>
      <w:r>
        <w:t xml:space="preserve">uning image-only ablation versiyasiga teng. Bu —</w:t>
      </w:r>
      <w:r>
        <w:t xml:space="preserve"> </w:t>
      </w:r>
      <w:r>
        <w:rPr>
          <w:i/>
          <w:iCs/>
        </w:rPr>
        <w:t xml:space="preserve">cold-start safety</w:t>
      </w:r>
      <w:r>
        <w:t xml:space="preserve"> </w:t>
      </w:r>
      <w:r>
        <w:t xml:space="preserve">xususiyatidir: multimodal model boshlang’ich vaznlarda image-only baseline’dan</w:t>
      </w:r>
      <w:r>
        <w:t xml:space="preserve"> </w:t>
      </w:r>
      <w:r>
        <w:rPr>
          <w:b/>
          <w:bCs/>
        </w:rPr>
        <w:t xml:space="preserve">hech qanday xavfli farq qilmaydi</w:t>
      </w:r>
      <w:r>
        <w:t xml:space="preserve">. Trening jarayonida, gradient signal asosida, model asta-sekin matn axborotidan foydalanishni o’rganadi.</w:t>
      </w:r>
    </w:p>
    <w:p>
      <w:pPr>
        <w:pStyle w:val="BodyText"/>
      </w:pPr>
      <w:r>
        <w:rPr>
          <w:b/>
          <w:bCs/>
        </w:rPr>
        <w:t xml:space="preserve">3.3.5. Empirik tasdiqlash.</w:t>
      </w:r>
      <w:r>
        <w:t xml:space="preserve"> </w:t>
      </w:r>
      <w:r>
        <w:t xml:space="preserve">Ushbu nazariy xulosa tajriba bilan empirik tasdiqlandi:</w:t>
      </w:r>
    </w:p>
    <w:p>
      <w:pPr>
        <w:pStyle w:val="BodyText"/>
      </w:pPr>
      <w:r>
        <w:t xml:space="preserve">–</w:t>
      </w:r>
      <w:r>
        <w:t xml:space="preserve"> </w:t>
      </w:r>
      <w:r>
        <w:rPr>
          <w:rStyle w:val="VerbatimChar"/>
        </w:rPr>
        <w:t xml:space="preserve">use_text=True</w:t>
      </w:r>
      <w:r>
        <w:t xml:space="preserve"> </w:t>
      </w:r>
      <w:r>
        <w:t xml:space="preserve">bilan TILLNet-Det model va</w:t>
      </w:r>
      <w:r>
        <w:t xml:space="preserve"> </w:t>
      </w:r>
      <w:r>
        <w:rPr>
          <w:rStyle w:val="VerbatimChar"/>
        </w:rPr>
        <w:t xml:space="preserve">use_text=False</w:t>
      </w:r>
      <w:r>
        <w:t xml:space="preserve"> </w:t>
      </w:r>
      <w:r>
        <w:t xml:space="preserve">bilan ablation versiyasi bir xil backbone/FPN/head vaznlari bilan initsializatsiya qilindi;</w:t>
      </w:r>
    </w:p>
    <w:p>
      <w:pPr>
        <w:pStyle w:val="BodyText"/>
      </w:pPr>
      <w:r>
        <w:t xml:space="preserve">– Tasodifiy tasvir va matn kirishi berildi;</w:t>
      </w:r>
    </w:p>
    <w:p>
      <w:pPr>
        <w:pStyle w:val="BodyText"/>
      </w:pPr>
      <w:r>
        <w:t xml:space="preserve">– Klassifikatsion logitlarning maksimal absolyut farqi o’lchandi:</w:t>
      </w:r>
    </w:p>
    <w:p>
      <w:pPr>
        <w:pStyle w:val="BodyText"/>
      </w:pPr>
      <m:oMathPara>
        <m:oMathParaPr>
          <m:jc m:val="center"/>
        </m:oMathParaPr>
        <m:oMath>
          <m:limLow>
            <m:e>
              <m:r>
                <m:rPr>
                  <m:sty m:val="p"/>
                </m:rPr>
                <m:t>max</m:t>
              </m:r>
            </m:e>
            <m:lim>
              <m:r>
                <m:t>l</m:t>
              </m:r>
              <m:r>
                <m:rPr>
                  <m:sty m:val="p"/>
                </m:rPr>
                <m:t>,</m:t>
              </m:r>
              <m:r>
                <m:t>b</m:t>
              </m:r>
              <m:r>
                <m:rPr>
                  <m:sty m:val="p"/>
                </m:rPr>
                <m:t>,</m:t>
              </m:r>
              <m:r>
                <m:t>k</m:t>
              </m:r>
              <m:r>
                <m:rPr>
                  <m:sty m:val="p"/>
                </m:rPr>
                <m:t>,</m:t>
              </m:r>
              <m:r>
                <m:t>i</m:t>
              </m:r>
              <m:r>
                <m:rPr>
                  <m:sty m:val="p"/>
                </m:rPr>
                <m:t>,</m:t>
              </m:r>
              <m:r>
                <m:t>j</m:t>
              </m:r>
            </m:lim>
          </m:limLow>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full</m:t>
              </m:r>
            </m:sup>
          </m:sSubSup>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img</m:t>
              </m:r>
            </m:sup>
          </m:sSubSup>
          <m:r>
            <m:rPr>
              <m:sty m:val="p"/>
            </m:rPr>
            <m:t>|</m:t>
          </m:r>
          <m:r>
            <m:rPr>
              <m:sty m:val="p"/>
            </m:rPr>
            <m:t>=</m:t>
          </m:r>
          <m:r>
            <m:t>0</m:t>
          </m:r>
          <m:r>
            <m:rPr>
              <m:sty m:val="p"/>
            </m:rPr>
            <m:t>,</m:t>
          </m:r>
          <m:r>
            <m:t>0</m:t>
          </m:r>
        </m:oMath>
      </m:oMathPara>
    </w:p>
    <w:p>
      <w:pPr>
        <w:pStyle w:val="FirstParagraph"/>
      </w:pPr>
      <w:r>
        <w:t xml:space="preserve">(machine precision aniqligida,</w:t>
      </w:r>
      <w:r>
        <w:t xml:space="preserve"> </w:t>
      </w:r>
      <m:oMath>
        <m:r>
          <m:t>5</m:t>
        </m:r>
        <m:r>
          <m:rPr>
            <m:sty m:val="p"/>
          </m:rPr>
          <m:t>×</m:t>
        </m:r>
        <m:r>
          <m:t>5</m:t>
        </m:r>
        <m:r>
          <m:rPr>
            <m:sty m:val="p"/>
          </m:rPr>
          <m:t>,</m:t>
        </m:r>
        <m:r>
          <m:t>456</m:t>
        </m:r>
        <m:r>
          <m:rPr>
            <m:sty m:val="p"/>
          </m:rPr>
          <m:t>×</m:t>
        </m:r>
        <m:r>
          <m:t>3</m:t>
        </m:r>
        <m:r>
          <m:rPr>
            <m:sty m:val="p"/>
          </m:rPr>
          <m:t>×</m:t>
        </m:r>
        <m:r>
          <m:t>2</m:t>
        </m:r>
        <m:r>
          <m:rPr>
            <m:sty m:val="p"/>
          </m:rPr>
          <m:t>=</m:t>
        </m:r>
        <m:r>
          <m:t>163</m:t>
        </m:r>
        <m:r>
          <m:rPr>
            <m:sty m:val="p"/>
          </m:rPr>
          <m:t>,</m:t>
        </m:r>
        <m:r>
          <m:t>680</m:t>
        </m:r>
      </m:oMath>
      <w:r>
        <w:t xml:space="preserve"> </w:t>
      </w:r>
      <w:r>
        <w:t xml:space="preserve">klassifikatsion logit pozitsiyalari bo’yicha).</w:t>
      </w:r>
    </w:p>
    <w:p>
      <w:pPr>
        <w:pStyle w:val="BodyText"/>
      </w:pPr>
      <w:r>
        <w:rPr>
          <w:b/>
          <w:bCs/>
        </w:rPr>
        <w:t xml:space="preserve">3.3.6. Boshqa fuzion strategiyalari bilan solishtirish.</w:t>
      </w:r>
      <w:r>
        <w:t xml:space="preserve"> </w:t>
      </w:r>
      <w:r>
        <w:t xml:space="preserve">Standart alternativalar:</w:t>
      </w:r>
    </w:p>
    <w:p>
      <w:pPr>
        <w:numPr>
          <w:ilvl w:val="0"/>
          <w:numId w:val="1017"/>
        </w:numPr>
      </w:pPr>
      <w:r>
        <w:rPr>
          <w:b/>
          <w:bCs/>
        </w:rPr>
        <w:t xml:space="preserve">Concatenation</w:t>
      </w:r>
      <w:r>
        <w:t xml:space="preserve">:</w:t>
      </w:r>
      <w:r>
        <w:t xml:space="preserve"> </w:t>
      </w:r>
      <m:oMath>
        <m:sSubSup>
          <m:e>
            <m:r>
              <m:rPr>
                <m:sty m:val="bi"/>
              </m:rPr>
              <m:t>P</m:t>
            </m:r>
          </m:e>
          <m:sub>
            <m:r>
              <m:t>l</m:t>
            </m:r>
          </m:sub>
          <m:sup>
            <m:r>
              <m:rPr>
                <m:sty m:val="p"/>
              </m:rPr>
              <m:t>′</m:t>
            </m:r>
          </m:sup>
        </m:sSubSup>
        <m:r>
          <m:rPr>
            <m:sty m:val="p"/>
          </m:rPr>
          <m:t>=</m:t>
        </m:r>
        <m:sSub>
          <m:e>
            <m:r>
              <m:rPr>
                <m:sty m:val="p"/>
              </m:rPr>
              <m:t>C</m:t>
            </m:r>
            <m:r>
              <m:rPr>
                <m:sty m:val="p"/>
              </m:rPr>
              <m:t>o</m:t>
            </m:r>
            <m:r>
              <m:rPr>
                <m:sty m:val="p"/>
              </m:rPr>
              <m:t>n</m:t>
            </m:r>
            <m:r>
              <m:rPr>
                <m:sty m:val="p"/>
              </m:rPr>
              <m:t>v</m:t>
            </m:r>
          </m:e>
          <m:sub>
            <m:r>
              <m:t>1</m:t>
            </m:r>
            <m:r>
              <m:rPr>
                <m:sty m:val="p"/>
              </m:rPr>
              <m:t>×</m:t>
            </m:r>
            <m:r>
              <m:t>1</m:t>
            </m:r>
          </m:sub>
        </m:sSub>
        <m:r>
          <m:rPr>
            <m:sty m:val="p"/>
          </m:rPr>
          <m:t>(</m:t>
        </m:r>
        <m:r>
          <m:rPr>
            <m:sty m:val="p"/>
          </m:rPr>
          <m:t>[</m:t>
        </m:r>
        <m:sSub>
          <m:e>
            <m:r>
              <m:rPr>
                <m:sty m:val="bi"/>
              </m:rPr>
              <m:t>P</m:t>
            </m:r>
          </m:e>
          <m:sub>
            <m:r>
              <m:t>l</m:t>
            </m:r>
          </m:sub>
        </m:sSub>
        <m:r>
          <m:rPr>
            <m:sty m:val="p"/>
          </m:rPr>
          <m:t>;</m:t>
        </m:r>
        <m:sSub>
          <m:e>
            <m:r>
              <m:rPr>
                <m:sty m:val="bi"/>
              </m:rPr>
              <m:t>t</m:t>
            </m:r>
          </m:e>
          <m:sub>
            <m:r>
              <m:rPr>
                <m:nor/>
                <m:sty m:val="p"/>
              </m:rPr>
              <m:t>tile</m:t>
            </m:r>
          </m:sub>
        </m:sSub>
        <m:r>
          <m:rPr>
            <m:sty m:val="p"/>
          </m:rPr>
          <m:t>]</m:t>
        </m:r>
        <m:r>
          <m:rPr>
            <m:sty m:val="p"/>
          </m:rPr>
          <m:t>)</m:t>
        </m:r>
      </m:oMath>
      <w:r>
        <w:t xml:space="preserve"> </w:t>
      </w:r>
      <w:r>
        <w:t xml:space="preserve">— bu cold-start beqaror, chunki tasodifiy initsializatsiya tasvir xususiyatlarini darhol o’zgartiradi;</w:t>
      </w:r>
    </w:p>
    <w:p>
      <w:pPr>
        <w:numPr>
          <w:ilvl w:val="0"/>
          <w:numId w:val="1017"/>
        </w:numPr>
      </w:pPr>
      <w:r>
        <w:rPr>
          <w:b/>
          <w:bCs/>
        </w:rPr>
        <w:t xml:space="preserve">Tasodifiy-init FiLM</w:t>
      </w:r>
      <w:r>
        <w:t xml:space="preserve">:</w:t>
      </w:r>
      <w:r>
        <w:t xml:space="preserve"> </w:t>
      </w:r>
      <m:oMath>
        <m:r>
          <m:rPr>
            <m:sty m:val="bi"/>
          </m:rPr>
          <m:t>γ</m:t>
        </m:r>
        <m:r>
          <m:rPr>
            <m:sty m:val="p"/>
          </m:rPr>
          <m:t>,</m:t>
        </m:r>
        <m:r>
          <m:rPr>
            <m:sty m:val="bi"/>
          </m:rPr>
          <m:t>β</m:t>
        </m:r>
      </m:oMath>
      <w:r>
        <w:t xml:space="preserve"> </w:t>
      </w:r>
      <w:r>
        <w:t xml:space="preserve">tasodifan initsializatsiya — cold-start beqaror;</w:t>
      </w:r>
    </w:p>
    <w:p>
      <w:pPr>
        <w:numPr>
          <w:ilvl w:val="0"/>
          <w:numId w:val="1017"/>
        </w:numPr>
      </w:pPr>
      <w:r>
        <w:rPr>
          <w:b/>
          <w:bCs/>
        </w:rPr>
        <w:t xml:space="preserve">Cross-attention</w:t>
      </w:r>
      <w:r>
        <w:t xml:space="preserve">: piramida darajalaridan matn tokenlariga cross-attention qo’llaniladi — qimmat va loyihalashda murakkab.</w:t>
      </w:r>
    </w:p>
    <w:p>
      <w:pPr>
        <w:pStyle w:val="FirstParagraph"/>
      </w:pPr>
      <w:r>
        <w:t xml:space="preserve">Zero-init FiLM ushbu uchta variantning hech qaysi biri bilan ham mos kelmaydigan kombinatsiyani taklif qiladi: arzon (faqat element-wise amal), tushunarli (chiziqli affine), va eng muhimi</w:t>
      </w:r>
      <w:r>
        <w:t xml:space="preserve"> </w:t>
      </w:r>
      <w:r>
        <w:rPr>
          <w:i/>
          <w:iCs/>
        </w:rPr>
        <w:t xml:space="preserve">matematik kafolatlangan cold-start xavfsizligi</w:t>
      </w:r>
      <w:r>
        <w:t xml:space="preserve">.</w:t>
      </w:r>
    </w:p>
    <w:p>
      <w:pPr>
        <w:pStyle w:val="BodyText"/>
      </w:pPr>
      <w:r>
        <w:rPr>
          <w:b/>
          <w:bCs/>
        </w:rPr>
        <w:t xml:space="preserve">3.3.7. FiLM modullarining parametrlari.</w:t>
      </w:r>
      <w:r>
        <w:t xml:space="preserve"> </w:t>
      </w:r>
      <w:r>
        <w:t xml:space="preserve">Har bir</w:t>
      </w:r>
      <w:r>
        <w:t xml:space="preserve"> </w:t>
      </w:r>
      <m:oMath>
        <m:sSub>
          <m:e>
            <m:r>
              <m:rPr>
                <m:sty m:val="p"/>
              </m:rPr>
              <m:t>M</m:t>
            </m:r>
            <m:r>
              <m:rPr>
                <m:sty m:val="p"/>
              </m:rPr>
              <m:t>L</m:t>
            </m:r>
            <m:r>
              <m:rPr>
                <m:sty m:val="p"/>
              </m:rPr>
              <m:t>P</m:t>
            </m:r>
          </m:e>
          <m:sub>
            <m:r>
              <m:t>l</m:t>
            </m:r>
          </m:sub>
        </m:sSub>
      </m:oMath>
      <w:r>
        <w:t xml:space="preserve"> </w:t>
      </w:r>
      <w:r>
        <w:t xml:space="preserve">uchun:</w:t>
      </w:r>
      <w:r>
        <w:t xml:space="preserve"> </w:t>
      </w:r>
      <m:oMath>
        <m:r>
          <m:t>256</m:t>
        </m:r>
        <m:r>
          <m:rPr>
            <m:sty m:val="p"/>
          </m:rPr>
          <m:t>⋅</m:t>
        </m:r>
        <m:r>
          <m:t>256</m:t>
        </m:r>
        <m:r>
          <m:rPr>
            <m:sty m:val="p"/>
          </m:rPr>
          <m:t>+</m:t>
        </m:r>
        <m:r>
          <m:t>256</m:t>
        </m:r>
        <m:r>
          <m:rPr>
            <m:sty m:val="p"/>
          </m:rPr>
          <m:t>+</m:t>
        </m:r>
        <m:r>
          <m:t>256</m:t>
        </m:r>
        <m:r>
          <m:rPr>
            <m:sty m:val="p"/>
          </m:rPr>
          <m:t>⋅</m:t>
        </m:r>
        <m:r>
          <m:t>512</m:t>
        </m:r>
        <m:r>
          <m:rPr>
            <m:sty m:val="p"/>
          </m:rPr>
          <m:t>+</m:t>
        </m:r>
        <m:r>
          <m:t>512</m:t>
        </m:r>
        <m:r>
          <m:rPr>
            <m:sty m:val="p"/>
          </m:rPr>
          <m:t>=</m:t>
        </m:r>
        <m:r>
          <m:t>197</m:t>
        </m:r>
        <m:r>
          <m:rPr>
            <m:sty m:val="p"/>
          </m:rPr>
          <m:t>,</m:t>
        </m:r>
        <m:r>
          <m:t>888</m:t>
        </m:r>
      </m:oMath>
      <w:r>
        <w:t xml:space="preserve">. 5 ta daraja uchun jami:</w:t>
      </w:r>
      <w:r>
        <w:t xml:space="preserve"> </w:t>
      </w:r>
      <m:oMath>
        <m:r>
          <m:t>989</m:t>
        </m:r>
        <m:r>
          <m:rPr>
            <m:sty m:val="p"/>
          </m:rPr>
          <m:t>,</m:t>
        </m:r>
        <m:r>
          <m:t>440</m:t>
        </m:r>
        <m:r>
          <m:rPr>
            <m:sty m:val="p"/>
          </m:rPr>
          <m:t>≈</m:t>
        </m:r>
        <m:r>
          <m:t>0</m:t>
        </m:r>
        <m:r>
          <m:rPr>
            <m:sty m:val="p"/>
          </m:rPr>
          <m:t>,</m:t>
        </m:r>
        <m:r>
          <m:t>99</m:t>
        </m:r>
      </m:oMath>
      <w:r>
        <w:t xml:space="preserve"> </w:t>
      </w:r>
      <w:r>
        <w:t xml:space="preserve">M parametr.</w:t>
      </w:r>
    </w:p>
    <w:bookmarkEnd w:id="27"/>
    <w:bookmarkStart w:id="28" w:name="fcos-asosli-detection-head"/>
    <w:p>
      <w:pPr>
        <w:pStyle w:val="Heading2"/>
      </w:pPr>
      <w:r>
        <w:t xml:space="preserve">3.4-§. FCOS-asosli detection head</w:t>
      </w:r>
    </w:p>
    <w:p>
      <w:pPr>
        <w:pStyle w:val="FirstParagraph"/>
      </w:pPr>
      <w:r>
        <w:rPr>
          <w:b/>
          <w:bCs/>
        </w:rPr>
        <w:t xml:space="preserve">3.4.1. Anchor-free yondashuv.</w:t>
      </w:r>
      <w:r>
        <w:t xml:space="preserve"> </w:t>
      </w:r>
      <w:r>
        <w:t xml:space="preserve">FCOS (Tian va boshqalar, 2019) — anchor-free bir bosqichli detektor. Har bir piramida darajasi</w:t>
      </w:r>
      <w:r>
        <w:t xml:space="preserve"> </w:t>
      </w:r>
      <m:oMath>
        <m:r>
          <m:t>l</m:t>
        </m:r>
      </m:oMath>
      <w:r>
        <w:t xml:space="preserve"> </w:t>
      </w:r>
      <w:r>
        <w:t xml:space="preserve">da, har bir piksel</w:t>
      </w:r>
      <w:r>
        <w:t xml:space="preserve"> </w:t>
      </w:r>
      <m:oMath>
        <m:r>
          <m:rPr>
            <m:sty m:val="p"/>
          </m:rPr>
          <m:t>(</m:t>
        </m:r>
        <m:r>
          <m:t>i</m:t>
        </m:r>
        <m:r>
          <m:rPr>
            <m:sty m:val="p"/>
          </m:rPr>
          <m:t>,</m:t>
        </m:r>
        <m:r>
          <m:t>j</m:t>
        </m:r>
        <m:r>
          <m:rPr>
            <m:sty m:val="p"/>
          </m:rPr>
          <m:t>)</m:t>
        </m:r>
      </m:oMath>
      <w:r>
        <w:t xml:space="preserve"> </w:t>
      </w:r>
      <w:r>
        <w:t xml:space="preserve">uchun uchta natija ishlab chiqariladi:</w:t>
      </w:r>
    </w:p>
    <w:p>
      <w:pPr>
        <w:pStyle w:val="BodyText"/>
      </w:pPr>
      <w:r>
        <w:t xml:space="preserve">–</w:t>
      </w:r>
      <w:r>
        <w:t xml:space="preserve"> </w:t>
      </w:r>
      <w:r>
        <w:rPr>
          <w:b/>
          <w:bCs/>
        </w:rPr>
        <w:t xml:space="preserve">Klassifikatsion logitlar</w:t>
      </w:r>
      <w:r>
        <w:t xml:space="preserve"> </w:t>
      </w:r>
      <m:oMath>
        <m:sSub>
          <m:e>
            <m:r>
              <m:rPr>
                <m:sty m:val="bi"/>
              </m:rPr>
              <m:t>p</m:t>
            </m:r>
          </m:e>
          <m:sub>
            <m:r>
              <m:t>l</m:t>
            </m:r>
          </m:sub>
        </m:sSub>
        <m:r>
          <m:rPr>
            <m:sty m:val="p"/>
          </m:rPr>
          <m:t>∈</m:t>
        </m:r>
        <m:sSup>
          <m:e>
            <m:r>
              <m:rPr>
                <m:scr m:val="double-struck"/>
                <m:sty m:val="p"/>
              </m:rPr>
              <m:t>R</m:t>
            </m:r>
          </m:e>
          <m:sup>
            <m:r>
              <m:t>B</m:t>
            </m:r>
            <m:r>
              <m:rPr>
                <m:sty m:val="p"/>
              </m:rPr>
              <m:t>×</m:t>
            </m:r>
            <m:r>
              <m:t>K</m:t>
            </m:r>
            <m:r>
              <m:rPr>
                <m:sty m:val="p"/>
              </m:rPr>
              <m:t>×</m:t>
            </m:r>
            <m:sSub>
              <m:e>
                <m:r>
                  <m:t>H</m:t>
                </m:r>
              </m:e>
              <m:sub>
                <m:r>
                  <m:t>l</m:t>
                </m:r>
              </m:sub>
            </m:sSub>
            <m:r>
              <m:rPr>
                <m:sty m:val="p"/>
              </m:rPr>
              <m:t>×</m:t>
            </m:r>
            <m:sSub>
              <m:e>
                <m:r>
                  <m:t>W</m:t>
                </m:r>
              </m:e>
              <m:sub>
                <m:r>
                  <m:t>l</m:t>
                </m:r>
              </m:sub>
            </m:sSub>
          </m:sup>
        </m:sSup>
      </m:oMath>
      <w:r>
        <w:t xml:space="preserve"> </w:t>
      </w:r>
      <w:r>
        <w:t xml:space="preserve">(</w:t>
      </w:r>
      <m:oMath>
        <m:r>
          <m:t>K</m:t>
        </m:r>
      </m:oMath>
      <w:r>
        <w:t xml:space="preserve"> </w:t>
      </w:r>
      <w:r>
        <w:t xml:space="preserve">— sinflar soni);</w:t>
      </w:r>
    </w:p>
    <w:p>
      <w:pPr>
        <w:pStyle w:val="BodyText"/>
      </w:pPr>
      <w:r>
        <w:t xml:space="preserve">–</w:t>
      </w:r>
      <w:r>
        <w:t xml:space="preserve"> </w:t>
      </w:r>
      <w:r>
        <w:rPr>
          <w:b/>
          <w:bCs/>
        </w:rPr>
        <w:t xml:space="preserve">Regressiya distancelari</w:t>
      </w:r>
      <w:r>
        <w:t xml:space="preserve"> </w:t>
      </w:r>
      <m:oMath>
        <m:sSub>
          <m:e>
            <m:acc>
              <m:accPr>
                <m:chr m:val="̂"/>
              </m:accPr>
              <m:e>
                <m:r>
                  <m:rPr>
                    <m:sty m:val="bi"/>
                  </m:rPr>
                  <m:t>r</m:t>
                </m:r>
              </m:e>
            </m:acc>
          </m:e>
          <m:sub>
            <m:r>
              <m:t>l</m:t>
            </m:r>
          </m:sub>
        </m:sSub>
        <m:r>
          <m:rPr>
            <m:sty m:val="p"/>
          </m:rPr>
          <m:t>∈</m:t>
        </m:r>
        <m:sSup>
          <m:e>
            <m:r>
              <m:rPr>
                <m:scr m:val="double-struck"/>
                <m:sty m:val="p"/>
              </m:rPr>
              <m:t>R</m:t>
            </m:r>
          </m:e>
          <m:sup>
            <m:r>
              <m:t>B</m:t>
            </m:r>
            <m:r>
              <m:rPr>
                <m:sty m:val="p"/>
              </m:rPr>
              <m:t>×</m:t>
            </m:r>
            <m:r>
              <m:t>4</m:t>
            </m:r>
            <m:r>
              <m:rPr>
                <m:sty m:val="p"/>
              </m:rPr>
              <m:t>×</m:t>
            </m:r>
            <m:sSub>
              <m:e>
                <m:r>
                  <m:t>H</m:t>
                </m:r>
              </m:e>
              <m:sub>
                <m:r>
                  <m:t>l</m:t>
                </m:r>
              </m:sub>
            </m:sSub>
            <m:r>
              <m:rPr>
                <m:sty m:val="p"/>
              </m:rPr>
              <m:t>×</m:t>
            </m:r>
            <m:sSub>
              <m:e>
                <m:r>
                  <m:t>W</m:t>
                </m:r>
              </m:e>
              <m:sub>
                <m:r>
                  <m:t>l</m:t>
                </m:r>
              </m:sub>
            </m:sSub>
          </m:sup>
        </m:sSup>
      </m:oMath>
      <w:r>
        <w:t xml:space="preserve"> </w:t>
      </w:r>
      <w:r>
        <w:t xml:space="preserve">— piksel markazidan bbox chetlariga masofalar (l, t, r, b);</w:t>
      </w:r>
    </w:p>
    <w:p>
      <w:pPr>
        <w:pStyle w:val="BodyText"/>
      </w:pPr>
      <w:r>
        <w:t xml:space="preserve">–</w:t>
      </w:r>
      <w:r>
        <w:t xml:space="preserve"> </w:t>
      </w:r>
      <w:r>
        <w:rPr>
          <w:b/>
          <w:bCs/>
        </w:rPr>
        <w:t xml:space="preserve">Centerness skalari</w:t>
      </w:r>
      <w:r>
        <w:t xml:space="preserve"> </w:t>
      </w:r>
      <m:oMath>
        <m:sSub>
          <m:e>
            <m:r>
              <m:t>c</m:t>
            </m:r>
          </m:e>
          <m:sub>
            <m:r>
              <m:t>l</m:t>
            </m:r>
          </m:sub>
        </m:sSub>
        <m:r>
          <m:rPr>
            <m:sty m:val="p"/>
          </m:rPr>
          <m:t>∈</m:t>
        </m:r>
        <m:sSup>
          <m:e>
            <m:r>
              <m:rPr>
                <m:scr m:val="double-struck"/>
                <m:sty m:val="p"/>
              </m:rPr>
              <m:t>R</m:t>
            </m:r>
          </m:e>
          <m:sup>
            <m:r>
              <m:t>B</m:t>
            </m:r>
            <m:r>
              <m:rPr>
                <m:sty m:val="p"/>
              </m:rPr>
              <m:t>×</m:t>
            </m:r>
            <m:r>
              <m:t>1</m:t>
            </m:r>
            <m:r>
              <m:rPr>
                <m:sty m:val="p"/>
              </m:rPr>
              <m:t>×</m:t>
            </m:r>
            <m:sSub>
              <m:e>
                <m:r>
                  <m:t>H</m:t>
                </m:r>
              </m:e>
              <m:sub>
                <m:r>
                  <m:t>l</m:t>
                </m:r>
              </m:sub>
            </m:sSub>
            <m:r>
              <m:rPr>
                <m:sty m:val="p"/>
              </m:rPr>
              <m:t>×</m:t>
            </m:r>
            <m:sSub>
              <m:e>
                <m:r>
                  <m:t>W</m:t>
                </m:r>
              </m:e>
              <m:sub>
                <m:r>
                  <m:t>l</m:t>
                </m:r>
              </m:sub>
            </m:sSub>
          </m:sup>
        </m:sSup>
      </m:oMath>
      <w:r>
        <w:t xml:space="preserve"> </w:t>
      </w:r>
      <w:r>
        <w:t xml:space="preserve">— pikselning bbox markazidan uzoqlik darajasi.</w:t>
      </w:r>
    </w:p>
    <w:p>
      <w:pPr>
        <w:pStyle w:val="BodyText"/>
      </w:pPr>
      <w:r>
        <w:t xml:space="preserve">Pikselning image-fazodagi koordinata:</w:t>
      </w:r>
      <w:r>
        <w:t xml:space="preserve"> </w:t>
      </w:r>
      <m:oMath>
        <m:r>
          <m:rPr>
            <m:sty m:val="p"/>
          </m:rPr>
          <m:t>(</m:t>
        </m:r>
        <m:sSub>
          <m:e>
            <m:r>
              <m:t>x</m:t>
            </m:r>
          </m:e>
          <m:sub>
            <m:r>
              <m:t>p</m:t>
            </m:r>
          </m:sub>
        </m:sSub>
        <m:r>
          <m:rPr>
            <m:sty m:val="p"/>
          </m:rPr>
          <m:t>,</m:t>
        </m:r>
        <m:sSub>
          <m:e>
            <m:r>
              <m:t>y</m:t>
            </m:r>
          </m:e>
          <m:sub>
            <m:r>
              <m:t>p</m:t>
            </m:r>
          </m:sub>
        </m:sSub>
        <m:r>
          <m:rPr>
            <m:sty m:val="p"/>
          </m:rPr>
          <m:t>)</m:t>
        </m:r>
        <m:r>
          <m:rPr>
            <m:sty m:val="p"/>
          </m:rPr>
          <m:t>=</m:t>
        </m:r>
        <m:r>
          <m:rPr>
            <m:sty m:val="p"/>
          </m:rPr>
          <m:t>(</m:t>
        </m:r>
        <m:sSub>
          <m:e>
            <m:r>
              <m:t>s</m:t>
            </m:r>
          </m:e>
          <m:sub>
            <m:r>
              <m:t>l</m:t>
            </m:r>
          </m:sub>
        </m:sSub>
        <m:r>
          <m:rPr>
            <m:sty m:val="p"/>
          </m:rPr>
          <m:t>(</m:t>
        </m:r>
        <m:r>
          <m:t>j</m:t>
        </m:r>
        <m:r>
          <m:rPr>
            <m:sty m:val="p"/>
          </m:rPr>
          <m:t>+</m:t>
        </m:r>
        <m:r>
          <m:t>0</m:t>
        </m:r>
        <m:r>
          <m:rPr>
            <m:sty m:val="p"/>
          </m:rPr>
          <m:t>,</m:t>
        </m:r>
        <m:r>
          <m:t>5</m:t>
        </m:r>
        <m:r>
          <m:rPr>
            <m:sty m:val="p"/>
          </m:rPr>
          <m:t>)</m:t>
        </m:r>
        <m:r>
          <m:rPr>
            <m:sty m:val="p"/>
          </m:rPr>
          <m:t>,</m:t>
        </m:r>
        <m:sSub>
          <m:e>
            <m:r>
              <m:t>s</m:t>
            </m:r>
          </m:e>
          <m:sub>
            <m:r>
              <m:t>l</m:t>
            </m:r>
          </m:sub>
        </m:sSub>
        <m:r>
          <m:rPr>
            <m:sty m:val="p"/>
          </m:rPr>
          <m:t>(</m:t>
        </m:r>
        <m:r>
          <m:t>i</m:t>
        </m:r>
        <m:r>
          <m:rPr>
            <m:sty m:val="p"/>
          </m:rPr>
          <m:t>+</m:t>
        </m:r>
        <m:r>
          <m:t>0</m:t>
        </m:r>
        <m:r>
          <m:rPr>
            <m:sty m:val="p"/>
          </m:rPr>
          <m:t>,</m:t>
        </m:r>
        <m:r>
          <m:t>5</m:t>
        </m:r>
        <m:r>
          <m:rPr>
            <m:sty m:val="p"/>
          </m:rPr>
          <m:t>)</m:t>
        </m:r>
        <m:r>
          <m:rPr>
            <m:sty m:val="p"/>
          </m:rPr>
          <m:t>)</m:t>
        </m:r>
      </m:oMath>
      <w:r>
        <w:t xml:space="preserve">.</w:t>
      </w:r>
    </w:p>
    <w:p>
      <w:pPr>
        <w:pStyle w:val="BodyText"/>
      </w:pPr>
      <w:r>
        <w:rPr>
          <w:b/>
          <w:bCs/>
        </w:rPr>
        <w:t xml:space="preserve">3.4.2. Shared head.</w:t>
      </w:r>
      <w:r>
        <w:t xml:space="preserve"> </w:t>
      </w:r>
      <w:r>
        <w:t xml:space="preserve">FCOS dan farqli ravishda, mazkur dissertatsiyada barcha piramida darajalari uchun</w:t>
      </w:r>
      <w:r>
        <w:t xml:space="preserve"> </w:t>
      </w:r>
      <w:r>
        <w:rPr>
          <w:b/>
          <w:bCs/>
        </w:rPr>
        <w:t xml:space="preserve">bo’lashilgan</w:t>
      </w:r>
      <w:r>
        <w:t xml:space="preserve"> </w:t>
      </w:r>
      <w:r>
        <w:t xml:space="preserve">detection head ishlatiladi (parametrlar samaradorligi uchun). Faqat regressiya skalasi</w:t>
      </w:r>
      <w:r>
        <w:t xml:space="preserve"> </w:t>
      </w:r>
      <m:oMath>
        <m:sSub>
          <m:e>
            <m:r>
              <m:t>σ</m:t>
            </m:r>
          </m:e>
          <m:sub>
            <m:r>
              <m:t>l</m:t>
            </m:r>
          </m:sub>
        </m:sSub>
      </m:oMath>
      <w:r>
        <w:t xml:space="preserve"> </w:t>
      </w:r>
      <w:r>
        <w:t xml:space="preserve">piramidaga xos:</w:t>
      </w:r>
    </w:p>
    <w:p>
      <w:pPr>
        <w:pStyle w:val="BodyText"/>
      </w:pPr>
      <m:oMathPara>
        <m:oMathParaPr>
          <m:jc m:val="center"/>
        </m:oMathParaPr>
        <m:oMath>
          <m:sSub>
            <m:e>
              <m:acc>
                <m:accPr>
                  <m:chr m:val="̂"/>
                </m:accPr>
                <m:e>
                  <m:r>
                    <m:rPr>
                      <m:sty m:val="bi"/>
                    </m:rPr>
                    <m:t>r</m:t>
                  </m:r>
                </m:e>
              </m:acc>
            </m:e>
            <m:sub>
              <m:r>
                <m:t>l</m:t>
              </m:r>
            </m:sub>
          </m:sSub>
          <m:r>
            <m:rPr>
              <m:sty m:val="p"/>
            </m:rPr>
            <m:t>=</m:t>
          </m:r>
          <m:sSub>
            <m:e>
              <m:r>
                <m:t>σ</m:t>
              </m:r>
            </m:e>
            <m:sub>
              <m:r>
                <m:t>l</m:t>
              </m:r>
            </m:sub>
          </m:sSub>
          <m:r>
            <m:rPr>
              <m:sty m:val="p"/>
            </m:rPr>
            <m:t>⋅</m:t>
          </m:r>
          <m:r>
            <m:rPr>
              <m:sty m:val="p"/>
            </m:rPr>
            <m:t>R</m:t>
          </m:r>
          <m:r>
            <m:rPr>
              <m:sty m:val="p"/>
            </m:rPr>
            <m:t>e</m:t>
          </m:r>
          <m:r>
            <m:rPr>
              <m:sty m:val="p"/>
            </m:rPr>
            <m:t>L</m:t>
          </m:r>
          <m:r>
            <m:rPr>
              <m:sty m:val="p"/>
            </m:rPr>
            <m:t>U</m:t>
          </m:r>
          <m:r>
            <m:t>​</m:t>
          </m:r>
          <m:d>
            <m:dPr>
              <m:begChr m:val="("/>
              <m:sepChr m:val=""/>
              <m:endChr m:val=")"/>
              <m:grow/>
            </m:dPr>
            <m:e>
              <m:sSub>
                <m:e>
                  <m:r>
                    <m:rPr>
                      <m:sty m:val="p"/>
                    </m:rPr>
                    <m:t>C</m:t>
                  </m:r>
                  <m:r>
                    <m:rPr>
                      <m:sty m:val="p"/>
                    </m:rPr>
                    <m:t>o</m:t>
                  </m:r>
                  <m:r>
                    <m:rPr>
                      <m:sty m:val="p"/>
                    </m:rPr>
                    <m:t>n</m:t>
                  </m:r>
                  <m:r>
                    <m:rPr>
                      <m:sty m:val="p"/>
                    </m:rPr>
                    <m:t>v</m:t>
                  </m:r>
                </m:e>
                <m:sub>
                  <m:r>
                    <m:t>3</m:t>
                  </m:r>
                  <m:r>
                    <m:rPr>
                      <m:sty m:val="p"/>
                    </m:rPr>
                    <m:t>×</m:t>
                  </m:r>
                  <m:r>
                    <m:t>3</m:t>
                  </m:r>
                </m:sub>
              </m:sSub>
              <m:r>
                <m:t>​</m:t>
              </m:r>
              <m:d>
                <m:dPr>
                  <m:begChr m:val="("/>
                  <m:sepChr m:val=""/>
                  <m:endChr m:val=")"/>
                  <m:grow/>
                </m:dPr>
                <m:e>
                  <m:sSub>
                    <m:e>
                      <m:r>
                        <m:rPr>
                          <m:sty m:val="p"/>
                        </m:rPr>
                        <m:t>T</m:t>
                      </m:r>
                      <m:r>
                        <m:rPr>
                          <m:sty m:val="p"/>
                        </m:rPr>
                        <m:t>o</m:t>
                      </m:r>
                      <m:r>
                        <m:rPr>
                          <m:sty m:val="p"/>
                        </m:rPr>
                        <m:t>w</m:t>
                      </m:r>
                      <m:r>
                        <m:rPr>
                          <m:sty m:val="p"/>
                        </m:rPr>
                        <m:t>e</m:t>
                      </m:r>
                      <m:r>
                        <m:rPr>
                          <m:sty m:val="p"/>
                        </m:rPr>
                        <m:t>r</m:t>
                      </m:r>
                    </m:e>
                    <m:sub>
                      <m:r>
                        <m:rPr>
                          <m:nor/>
                          <m:sty m:val="p"/>
                        </m:rPr>
                        <m:t>reg</m:t>
                      </m:r>
                    </m:sub>
                  </m:sSub>
                  <m:r>
                    <m:rPr>
                      <m:sty m:val="p"/>
                    </m:rPr>
                    <m:t>(</m:t>
                  </m:r>
                  <m:sSubSup>
                    <m:e>
                      <m:r>
                        <m:rPr>
                          <m:sty m:val="bi"/>
                        </m:rPr>
                        <m:t>P</m:t>
                      </m:r>
                    </m:e>
                    <m:sub>
                      <m:r>
                        <m:t>l</m:t>
                      </m:r>
                    </m:sub>
                    <m:sup>
                      <m:r>
                        <m:rPr>
                          <m:sty m:val="p"/>
                        </m:rPr>
                        <m:t>′</m:t>
                      </m:r>
                    </m:sup>
                  </m:sSubSup>
                  <m:r>
                    <m:rPr>
                      <m:sty m:val="p"/>
                    </m:rPr>
                    <m:t>)</m:t>
                  </m:r>
                </m:e>
              </m:d>
            </m:e>
          </m:d>
        </m:oMath>
      </m:oMathPara>
    </w:p>
    <w:p>
      <w:pPr>
        <w:pStyle w:val="FirstParagraph"/>
      </w:pPr>
      <w:r>
        <w:t xml:space="preserve">bu yerda</w:t>
      </w:r>
      <w:r>
        <w:t xml:space="preserve"> </w:t>
      </w:r>
      <m:oMath>
        <m:sSub>
          <m:e>
            <m:r>
              <m:rPr>
                <m:sty m:val="p"/>
              </m:rPr>
              <m:t>T</m:t>
            </m:r>
            <m:r>
              <m:rPr>
                <m:sty m:val="p"/>
              </m:rPr>
              <m:t>o</m:t>
            </m:r>
            <m:r>
              <m:rPr>
                <m:sty m:val="p"/>
              </m:rPr>
              <m:t>w</m:t>
            </m:r>
            <m:r>
              <m:rPr>
                <m:sty m:val="p"/>
              </m:rPr>
              <m:t>e</m:t>
            </m:r>
            <m:r>
              <m:rPr>
                <m:sty m:val="p"/>
              </m:rPr>
              <m:t>r</m:t>
            </m:r>
          </m:e>
          <m:sub>
            <m:r>
              <m:rPr>
                <m:nor/>
                <m:sty m:val="p"/>
              </m:rPr>
              <m:t>reg</m:t>
            </m:r>
          </m:sub>
        </m:sSub>
      </m:oMath>
      <w:r>
        <w:t xml:space="preserve"> </w:t>
      </w:r>
      <w:r>
        <w:t xml:space="preserve">— 4 qatlamli konvolyutsion tower (har bir qatlam</w:t>
      </w:r>
      <w:r>
        <w:t xml:space="preserve"> </w:t>
      </w:r>
      <m:oMath>
        <m:r>
          <m:t>3</m:t>
        </m:r>
        <m:r>
          <m:rPr>
            <m:sty m:val="p"/>
          </m:rPr>
          <m:t>×</m:t>
        </m:r>
        <m:r>
          <m:t>3</m:t>
        </m:r>
      </m:oMath>
      <w:r>
        <w:t xml:space="preserve"> </w:t>
      </w:r>
      <w:r>
        <w:t xml:space="preserve">Conv + GroupNorm + ReLU),</w:t>
      </w:r>
      <w:r>
        <w:t xml:space="preserve"> </w:t>
      </w:r>
      <m:oMath>
        <m:sSub>
          <m:e>
            <m:r>
              <m:t>σ</m:t>
            </m:r>
          </m:e>
          <m:sub>
            <m:r>
              <m:t>l</m:t>
            </m:r>
          </m:sub>
        </m:sSub>
      </m:oMath>
      <w:r>
        <w:t xml:space="preserve"> </w:t>
      </w:r>
      <w:r>
        <w:t xml:space="preserve">— o’rganiluvchi piramida-spetsifik skalar.</w:t>
      </w:r>
    </w:p>
    <w:p>
      <w:pPr>
        <w:pStyle w:val="BodyText"/>
      </w:pPr>
      <w:r>
        <w:rPr>
          <w:b/>
          <w:bCs/>
        </w:rPr>
        <w:t xml:space="preserve">3.4.3. Bias init for focal loss.</w:t>
      </w:r>
      <w:r>
        <w:t xml:space="preserve"> </w:t>
      </w:r>
      <w:r>
        <w:t xml:space="preserve">Klassifikatsion head’ning chiqish qatlami biasi quyidagicha initsializatsiya qilinadi:</w:t>
      </w:r>
    </w:p>
    <w:p>
      <w:pPr>
        <w:pStyle w:val="BodyText"/>
      </w:pPr>
      <m:oMathPara>
        <m:oMathParaPr>
          <m:jc m:val="center"/>
        </m:oMathParaPr>
        <m:oMath>
          <m:sSub>
            <m:e>
              <m:r>
                <m:t>b</m:t>
              </m:r>
            </m:e>
            <m:sub>
              <m:r>
                <m:rPr>
                  <m:sty m:val="p"/>
                </m:rPr>
                <m:t>c</m:t>
              </m:r>
              <m:r>
                <m:rPr>
                  <m:sty m:val="p"/>
                </m:rPr>
                <m:t>l</m:t>
              </m:r>
              <m:r>
                <m:rPr>
                  <m:sty m:val="p"/>
                </m:rPr>
                <m:t>s</m:t>
              </m:r>
            </m:sub>
          </m:sSub>
          <m:r>
            <m:rPr>
              <m:sty m:val="p"/>
            </m:rPr>
            <m:t>=</m:t>
          </m:r>
          <m:r>
            <m:rPr>
              <m:sty m:val="p"/>
            </m:rPr>
            <m:t>−</m:t>
          </m:r>
          <m:r>
            <m:rPr>
              <m:sty m:val="p"/>
            </m:rPr>
            <m:t>log</m:t>
          </m:r>
          <m:r>
            <m:t>​</m:t>
          </m:r>
          <m:d>
            <m:dPr>
              <m:begChr m:val="("/>
              <m:sepChr m:val=""/>
              <m:endChr m:val=")"/>
              <m:grow/>
            </m:dPr>
            <m:e>
              <m:f>
                <m:fPr>
                  <m:type m:val="bar"/>
                </m:fPr>
                <m:num>
                  <m:r>
                    <m:t>1</m:t>
                  </m:r>
                  <m:r>
                    <m:rPr>
                      <m:sty m:val="p"/>
                    </m:rPr>
                    <m:t>−</m:t>
                  </m:r>
                  <m:sSub>
                    <m:e>
                      <m:r>
                        <m:t>p</m:t>
                      </m:r>
                    </m:e>
                    <m:sub>
                      <m:r>
                        <m:t>a</m:t>
                      </m:r>
                    </m:sub>
                  </m:sSub>
                </m:num>
                <m:den>
                  <m:sSub>
                    <m:e>
                      <m:r>
                        <m:t>p</m:t>
                      </m:r>
                    </m:e>
                    <m:sub>
                      <m:r>
                        <m:t>a</m:t>
                      </m:r>
                    </m:sub>
                  </m:sSub>
                </m:den>
              </m:f>
            </m:e>
          </m:d>
          <m:r>
            <m:rPr>
              <m:sty m:val="p"/>
            </m:rPr>
            <m:t>=</m:t>
          </m:r>
          <m:r>
            <m:rPr>
              <m:sty m:val="p"/>
            </m:rPr>
            <m:t>−</m:t>
          </m:r>
          <m:r>
            <m:rPr>
              <m:sty m:val="p"/>
            </m:rPr>
            <m:t>log</m:t>
          </m:r>
          <m:r>
            <m:rPr>
              <m:sty m:val="p"/>
            </m:rPr>
            <m:t>(</m:t>
          </m:r>
          <m:r>
            <m:t>99</m:t>
          </m:r>
          <m:r>
            <m:rPr>
              <m:sty m:val="p"/>
            </m:rPr>
            <m:t>)</m:t>
          </m:r>
          <m:r>
            <m:rPr>
              <m:sty m:val="p"/>
            </m:rPr>
            <m:t>≈</m:t>
          </m:r>
          <m:r>
            <m:rPr>
              <m:sty m:val="p"/>
            </m:rPr>
            <m:t>−</m:t>
          </m:r>
          <m:r>
            <m:t>4</m:t>
          </m:r>
          <m:r>
            <m:rPr>
              <m:sty m:val="p"/>
            </m:rPr>
            <m:t>,</m:t>
          </m:r>
          <m:r>
            <m:t>595</m:t>
          </m:r>
        </m:oMath>
      </m:oMathPara>
    </w:p>
    <w:p>
      <w:pPr>
        <w:pStyle w:val="FirstParagraph"/>
      </w:pPr>
      <w:r>
        <w:t xml:space="preserve">bu yerda</w:t>
      </w:r>
      <w:r>
        <w:t xml:space="preserve"> </w:t>
      </w:r>
      <m:oMath>
        <m:sSub>
          <m:e>
            <m:r>
              <m:t>p</m:t>
            </m:r>
          </m:e>
          <m:sub>
            <m:r>
              <m:t>a</m:t>
            </m:r>
          </m:sub>
        </m:sSub>
        <m:r>
          <m:rPr>
            <m:sty m:val="p"/>
          </m:rPr>
          <m:t>=</m:t>
        </m:r>
        <m:r>
          <m:t>0</m:t>
        </m:r>
        <m:r>
          <m:rPr>
            <m:sty m:val="p"/>
          </m:rPr>
          <m:t>,</m:t>
        </m:r>
        <m:r>
          <m:t>01</m:t>
        </m:r>
      </m:oMath>
      <w:r>
        <w:t xml:space="preserve"> </w:t>
      </w:r>
      <w:r>
        <w:t xml:space="preserve">— focal loss prior. Bu trening boshida modelning false positive nisbatini sun’iy ravishda kamaytiradi va focal loss optimizatsiyasini barqarorlashtiradi.</w:t>
      </w:r>
    </w:p>
    <w:p>
      <w:pPr>
        <w:pStyle w:val="BodyText"/>
      </w:pPr>
      <w:r>
        <w:rPr>
          <w:b/>
          <w:bCs/>
        </w:rPr>
        <w:t xml:space="preserve">3.4.4. Detection head parametrlari.</w:t>
      </w:r>
      <w:r>
        <w:t xml:space="preserve"> </w:t>
      </w:r>
      <w:r>
        <w:t xml:space="preserve">Jami —</w:t>
      </w:r>
      <w:r>
        <w:t xml:space="preserve"> </w:t>
      </w:r>
      <m:oMath>
        <m:r>
          <m:t>4</m:t>
        </m:r>
        <m:r>
          <m:rPr>
            <m:sty m:val="p"/>
          </m:rPr>
          <m:t>,</m:t>
        </m:r>
        <m:r>
          <m:t>74</m:t>
        </m:r>
      </m:oMath>
      <w:r>
        <w:t xml:space="preserve"> </w:t>
      </w:r>
      <w:r>
        <w:t xml:space="preserve">M.</w:t>
      </w:r>
    </w:p>
    <w:bookmarkEnd w:id="28"/>
    <w:bookmarkStart w:id="29" w:name="kompozit-zarar-funksiyasi"/>
    <w:p>
      <w:pPr>
        <w:pStyle w:val="Heading2"/>
      </w:pPr>
      <w:r>
        <w:t xml:space="preserve">3.5-§. Kompozit zarar funksiyasi</w:t>
      </w:r>
    </w:p>
    <w:p>
      <w:pPr>
        <w:pStyle w:val="FirstParagraph"/>
      </w:pPr>
      <w:r>
        <w:rPr>
          <w:b/>
          <w:bCs/>
        </w:rPr>
        <w:t xml:space="preserve">3.5.1. Targetlarni tayinlash (FCOS rules).</w:t>
      </w:r>
      <w:r>
        <w:t xml:space="preserve"> </w:t>
      </w:r>
      <w:r>
        <w:t xml:space="preserve">Pixel</w:t>
      </w:r>
      <w:r>
        <w:t xml:space="preserve"> </w:t>
      </w:r>
      <m:oMath>
        <m:r>
          <m:rPr>
            <m:sty m:val="p"/>
          </m:rPr>
          <m:t>(</m:t>
        </m:r>
        <m:r>
          <m:t>i</m:t>
        </m:r>
        <m:r>
          <m:rPr>
            <m:sty m:val="p"/>
          </m:rPr>
          <m:t>,</m:t>
        </m:r>
        <m:r>
          <m:t>j</m:t>
        </m:r>
        <m:r>
          <m:rPr>
            <m:sty m:val="p"/>
          </m:rPr>
          <m:t>)</m:t>
        </m:r>
      </m:oMath>
      <w:r>
        <w:t xml:space="preserve"> </w:t>
      </w:r>
      <w:r>
        <w:t xml:space="preserve">va GT bbox</w:t>
      </w:r>
      <w:r>
        <w:t xml:space="preserve"> </w:t>
      </w:r>
      <m:oMath>
        <m:r>
          <m:t>g</m:t>
        </m:r>
      </m:oMath>
      <w:r>
        <w:t xml:space="preserve"> </w:t>
      </w:r>
      <w:r>
        <w:t xml:space="preserve">uchun pikselning</w:t>
      </w:r>
      <w:r>
        <w:t xml:space="preserve"> </w:t>
      </w:r>
      <w:r>
        <w:rPr>
          <w:i/>
          <w:iCs/>
        </w:rPr>
        <w:t xml:space="preserve">positive</w:t>
      </w:r>
      <w:r>
        <w:t xml:space="preserve"> </w:t>
      </w:r>
      <w:r>
        <w:t xml:space="preserve">deb tayinlanishi quyidagi shartlar bajarilganda:</w:t>
      </w:r>
    </w:p>
    <w:p>
      <w:pPr>
        <w:numPr>
          <w:ilvl w:val="0"/>
          <w:numId w:val="1018"/>
        </w:numPr>
      </w:pPr>
      <w:r>
        <w:rPr>
          <w:b/>
          <w:bCs/>
        </w:rPr>
        <w:t xml:space="preserve">Inside-box</w:t>
      </w:r>
      <w:r>
        <w:t xml:space="preserve">: piksel</w:t>
      </w:r>
      <w:r>
        <w:t xml:space="preserve"> </w:t>
      </w:r>
      <m:oMath>
        <m:r>
          <m:t>g</m:t>
        </m:r>
      </m:oMath>
      <w:r>
        <w:t xml:space="preserve"> </w:t>
      </w:r>
      <w:r>
        <w:t xml:space="preserve">ichida (</w:t>
      </w:r>
      <m:oMath>
        <m:r>
          <m:rPr>
            <m:sty m:val="p"/>
          </m:rPr>
          <m:t>min</m:t>
        </m:r>
        <m:r>
          <m:rPr>
            <m:sty m:val="p"/>
          </m:rPr>
          <m:t>(</m:t>
        </m:r>
        <m:r>
          <m:t>l</m:t>
        </m:r>
        <m:r>
          <m:rPr>
            <m:sty m:val="p"/>
          </m:rPr>
          <m:t>,</m:t>
        </m:r>
        <m:r>
          <m:t>t</m:t>
        </m:r>
        <m:r>
          <m:rPr>
            <m:sty m:val="p"/>
          </m:rPr>
          <m:t>,</m:t>
        </m:r>
        <m:r>
          <m:t>r</m:t>
        </m:r>
        <m:r>
          <m:rPr>
            <m:sty m:val="p"/>
          </m:rPr>
          <m:t>,</m:t>
        </m:r>
        <m:r>
          <m:t>b</m:t>
        </m:r>
        <m:r>
          <m:rPr>
            <m:sty m:val="p"/>
          </m:rPr>
          <m:t>)</m:t>
        </m:r>
        <m:r>
          <m:rPr>
            <m:sty m:val="p"/>
          </m:rPr>
          <m:t>&gt;</m:t>
        </m:r>
        <m:r>
          <m:t>0</m:t>
        </m:r>
      </m:oMath>
      <w:r>
        <w:t xml:space="preserve">);</w:t>
      </w:r>
    </w:p>
    <w:p>
      <w:pPr>
        <w:numPr>
          <w:ilvl w:val="0"/>
          <w:numId w:val="1018"/>
        </w:numPr>
      </w:pPr>
      <w:r>
        <w:rPr>
          <w:b/>
          <w:bCs/>
        </w:rPr>
        <w:t xml:space="preserve">Center sampling</w:t>
      </w:r>
      <w:r>
        <w:t xml:space="preserve">: piksel</w:t>
      </w:r>
      <w:r>
        <w:t xml:space="preserve"> </w:t>
      </w:r>
      <m:oMath>
        <m:r>
          <m:t>g</m:t>
        </m:r>
      </m:oMath>
      <w:r>
        <w:t xml:space="preserve"> </w:t>
      </w:r>
      <w:r>
        <w:t xml:space="preserve">markazidan radius</w:t>
      </w:r>
      <w:r>
        <w:t xml:space="preserve"> </w:t>
      </w:r>
      <m:oMath>
        <m:r>
          <m:t>R</m:t>
        </m:r>
        <m:r>
          <m:rPr>
            <m:sty m:val="p"/>
          </m:rPr>
          <m:t>=</m:t>
        </m:r>
        <m:r>
          <m:t>1</m:t>
        </m:r>
        <m:r>
          <m:rPr>
            <m:sty m:val="p"/>
          </m:rPr>
          <m:t>,</m:t>
        </m:r>
        <m:r>
          <m:t>5</m:t>
        </m:r>
        <m:r>
          <m:rPr>
            <m:sty m:val="p"/>
          </m:rPr>
          <m:t>⋅</m:t>
        </m:r>
        <m:sSub>
          <m:e>
            <m:r>
              <m:t>s</m:t>
            </m:r>
          </m:e>
          <m:sub>
            <m:r>
              <m:t>l</m:t>
            </m:r>
          </m:sub>
        </m:sSub>
      </m:oMath>
      <w:r>
        <w:t xml:space="preserve"> </w:t>
      </w:r>
      <w:r>
        <w:t xml:space="preserve">ichida;</w:t>
      </w:r>
    </w:p>
    <w:p>
      <w:pPr>
        <w:numPr>
          <w:ilvl w:val="0"/>
          <w:numId w:val="1018"/>
        </w:numPr>
      </w:pPr>
      <w:r>
        <w:rPr>
          <w:b/>
          <w:bCs/>
        </w:rPr>
        <w:t xml:space="preserve">Regress range</w:t>
      </w:r>
      <w:r>
        <w:t xml:space="preserve">:</w:t>
      </w:r>
      <w:r>
        <w:t xml:space="preserve"> </w:t>
      </w:r>
      <m:oMath>
        <m:r>
          <m:rPr>
            <m:sty m:val="p"/>
          </m:rPr>
          <m:t>max</m:t>
        </m:r>
        <m:r>
          <m:rPr>
            <m:sty m:val="p"/>
          </m:rPr>
          <m:t>(</m:t>
        </m:r>
        <m:r>
          <m:t>l</m:t>
        </m:r>
        <m:r>
          <m:rPr>
            <m:sty m:val="p"/>
          </m:rPr>
          <m:t>,</m:t>
        </m:r>
        <m:r>
          <m:t>t</m:t>
        </m:r>
        <m:r>
          <m:rPr>
            <m:sty m:val="p"/>
          </m:rPr>
          <m:t>,</m:t>
        </m:r>
        <m:r>
          <m:t>r</m:t>
        </m:r>
        <m:r>
          <m:rPr>
            <m:sty m:val="p"/>
          </m:rPr>
          <m:t>,</m:t>
        </m:r>
        <m:r>
          <m:t>b</m:t>
        </m:r>
        <m:r>
          <m:rPr>
            <m:sty m:val="p"/>
          </m:rPr>
          <m:t>)</m:t>
        </m:r>
        <m:r>
          <m:rPr>
            <m:sty m:val="p"/>
          </m:rPr>
          <m:t>∈</m:t>
        </m:r>
        <m:r>
          <m:rPr>
            <m:sty m:val="p"/>
          </m:rPr>
          <m:t>[</m:t>
        </m:r>
        <m:sSub>
          <m:e>
            <m:r>
              <m:rPr>
                <m:sty m:val="p"/>
              </m:rPr>
              <m:t>l</m:t>
            </m:r>
            <m:r>
              <m:rPr>
                <m:sty m:val="p"/>
              </m:rPr>
              <m:t>o</m:t>
            </m:r>
          </m:e>
          <m:sub>
            <m:r>
              <m:t>l</m:t>
            </m:r>
          </m:sub>
        </m:sSub>
        <m:r>
          <m:rPr>
            <m:sty m:val="p"/>
          </m:rPr>
          <m:t>,</m:t>
        </m:r>
        <m:sSub>
          <m:e>
            <m:r>
              <m:rPr>
                <m:sty m:val="p"/>
              </m:rPr>
              <m:t>h</m:t>
            </m:r>
            <m:r>
              <m:rPr>
                <m:sty m:val="p"/>
              </m:rPr>
              <m:t>i</m:t>
            </m:r>
          </m:e>
          <m:sub>
            <m:r>
              <m:t>l</m:t>
            </m:r>
          </m:sub>
        </m:sSub>
        <m:r>
          <m:rPr>
            <m:sty m:val="p"/>
          </m:rPr>
          <m:t>)</m:t>
        </m:r>
      </m:oMath>
      <w:r>
        <w:t xml:space="preserve">.</w:t>
      </w:r>
    </w:p>
    <w:p>
      <w:pPr>
        <w:pStyle w:val="FirstParagraph"/>
      </w:pPr>
      <w:r>
        <w:t xml:space="preserve">Per-level regress range’lar (FCOS standart):</w:t>
      </w:r>
    </w:p>
    <w:p>
      <w:pPr>
        <w:pStyle w:val="BodyText"/>
      </w:pPr>
      <m:oMathPara>
        <m:oMathParaPr>
          <m:jc m:val="center"/>
        </m:oMathParaPr>
        <m:oMath>
          <m:r>
            <m:rPr>
              <m:sty m:val="p"/>
            </m:rPr>
            <m:t>r</m:t>
          </m:r>
          <m:r>
            <m:rPr>
              <m:sty m:val="p"/>
            </m:rPr>
            <m:t>a</m:t>
          </m:r>
          <m:r>
            <m:rPr>
              <m:sty m:val="p"/>
            </m:rPr>
            <m:t>n</m:t>
          </m:r>
          <m:r>
            <m:rPr>
              <m:sty m:val="p"/>
            </m:rPr>
            <m:t>g</m:t>
          </m:r>
          <m:r>
            <m:rPr>
              <m:sty m:val="p"/>
            </m:rPr>
            <m:t>e</m:t>
          </m:r>
          <m:r>
            <m:rPr>
              <m:sty m:val="p"/>
            </m:rPr>
            <m:t>s</m:t>
          </m:r>
          <m:r>
            <m:rPr>
              <m:sty m:val="p"/>
            </m:rPr>
            <m:t>=</m:t>
          </m:r>
          <m:d>
            <m:dPr>
              <m:begChr m:val="{"/>
              <m:sepChr m:val=""/>
              <m:endChr m:val="}"/>
              <m:grow/>
            </m:dPr>
            <m:e>
              <m:r>
                <m:rPr>
                  <m:sty m:val="p"/>
                </m:rPr>
                <m:t>[</m:t>
              </m:r>
              <m:r>
                <m:rPr>
                  <m:sty m:val="p"/>
                </m:rPr>
                <m:t>−</m:t>
              </m:r>
              <m:r>
                <m:t>1</m:t>
              </m:r>
              <m:r>
                <m:rPr>
                  <m:sty m:val="p"/>
                </m:rPr>
                <m:t>,</m:t>
              </m:r>
              <m:r>
                <m:t>64</m:t>
              </m:r>
              <m:r>
                <m:rPr>
                  <m:sty m:val="p"/>
                </m:rPr>
                <m:t>)</m:t>
              </m:r>
              <m:r>
                <m:rPr>
                  <m:sty m:val="p"/>
                </m:rPr>
                <m:t>,</m:t>
              </m:r>
              <m:r>
                <m:t> </m:t>
              </m:r>
              <m:r>
                <m:rPr>
                  <m:sty m:val="p"/>
                </m:rPr>
                <m:t>[</m:t>
              </m:r>
              <m:r>
                <m:t>64</m:t>
              </m:r>
              <m:r>
                <m:rPr>
                  <m:sty m:val="p"/>
                </m:rPr>
                <m:t>,</m:t>
              </m:r>
              <m:r>
                <m:t>128</m:t>
              </m:r>
              <m:r>
                <m:rPr>
                  <m:sty m:val="p"/>
                </m:rPr>
                <m:t>)</m:t>
              </m:r>
              <m:r>
                <m:rPr>
                  <m:sty m:val="p"/>
                </m:rPr>
                <m:t>,</m:t>
              </m:r>
              <m:r>
                <m:t> </m:t>
              </m:r>
              <m:r>
                <m:rPr>
                  <m:sty m:val="p"/>
                </m:rPr>
                <m:t>[</m:t>
              </m:r>
              <m:r>
                <m:t>128</m:t>
              </m:r>
              <m:r>
                <m:rPr>
                  <m:sty m:val="p"/>
                </m:rPr>
                <m:t>,</m:t>
              </m:r>
              <m:r>
                <m:t>256</m:t>
              </m:r>
              <m:r>
                <m:rPr>
                  <m:sty m:val="p"/>
                </m:rPr>
                <m:t>)</m:t>
              </m:r>
              <m:r>
                <m:rPr>
                  <m:sty m:val="p"/>
                </m:rPr>
                <m:t>,</m:t>
              </m:r>
              <m:r>
                <m:t> </m:t>
              </m:r>
              <m:r>
                <m:rPr>
                  <m:sty m:val="p"/>
                </m:rPr>
                <m:t>[</m:t>
              </m:r>
              <m:r>
                <m:t>256</m:t>
              </m:r>
              <m:r>
                <m:rPr>
                  <m:sty m:val="p"/>
                </m:rPr>
                <m:t>,</m:t>
              </m:r>
              <m:r>
                <m:t>512</m:t>
              </m:r>
              <m:r>
                <m:rPr>
                  <m:sty m:val="p"/>
                </m:rPr>
                <m:t>)</m:t>
              </m:r>
              <m:r>
                <m:rPr>
                  <m:sty m:val="p"/>
                </m:rPr>
                <m:t>,</m:t>
              </m:r>
              <m:r>
                <m:t> </m:t>
              </m:r>
              <m:r>
                <m:rPr>
                  <m:sty m:val="p"/>
                </m:rPr>
                <m:t>[</m:t>
              </m:r>
              <m:r>
                <m:t>512</m:t>
              </m:r>
              <m:r>
                <m:rPr>
                  <m:sty m:val="p"/>
                </m:rPr>
                <m:t>,</m:t>
              </m:r>
              <m:r>
                <m:rPr>
                  <m:sty m:val="p"/>
                </m:rPr>
                <m:t>+</m:t>
              </m:r>
              <m:r>
                <m:rPr>
                  <m:sty m:val="p"/>
                </m:rPr>
                <m:t>∞</m:t>
              </m:r>
              <m:r>
                <m:rPr>
                  <m:sty m:val="p"/>
                </m:rPr>
                <m:t>)</m:t>
              </m:r>
            </m:e>
          </m:d>
        </m:oMath>
      </m:oMathPara>
    </w:p>
    <w:p>
      <w:pPr>
        <w:pStyle w:val="FirstParagraph"/>
      </w:pPr>
      <w:r>
        <w:t xml:space="preserve">Agar bir piksel uchun bir nechta GT bbox bularning hammasini qondirsa, eng kichik area’li GT tanlanadi:</w:t>
      </w:r>
    </w:p>
    <w:p>
      <w:pPr>
        <w:pStyle w:val="BodyText"/>
      </w:pPr>
      <m:oMathPara>
        <m:oMathParaPr>
          <m:jc m:val="center"/>
        </m:oMathParaPr>
        <m:oMath>
          <m:sSup>
            <m:e>
              <m:r>
                <m:t>g</m:t>
              </m:r>
            </m:e>
            <m:sup>
              <m:r>
                <m:rPr>
                  <m:sty m:val="p"/>
                </m:rPr>
                <m:t>*</m:t>
              </m:r>
            </m:sup>
          </m:sSup>
          <m:r>
            <m:rPr>
              <m:sty m:val="p"/>
            </m:rPr>
            <m:t>=</m:t>
          </m:r>
          <m:r>
            <m:rPr>
              <m:sty m:val="p"/>
            </m:rPr>
            <m:t>arg</m:t>
          </m:r>
          <m:limLow>
            <m:e>
              <m:r>
                <m:rPr>
                  <m:sty m:val="p"/>
                </m:rPr>
                <m:t>min</m:t>
              </m:r>
            </m:e>
            <m:lim>
              <m:r>
                <m:t>g</m:t>
              </m:r>
              <m:r>
                <m:rPr>
                  <m:sty m:val="p"/>
                </m:rPr>
                <m:t>∈</m:t>
              </m:r>
              <m:sSub>
                <m:e>
                  <m:r>
                    <m:rPr>
                      <m:scr m:val="script"/>
                      <m:sty m:val="p"/>
                    </m:rPr>
                    <m:t>G</m:t>
                  </m:r>
                </m:e>
                <m:sub>
                  <m:r>
                    <m:rPr>
                      <m:nor/>
                      <m:sty m:val="p"/>
                    </m:rPr>
                    <m:t>valid</m:t>
                  </m:r>
                </m:sub>
              </m:sSub>
            </m:lim>
          </m:limLow>
          <m:r>
            <m:rPr>
              <m:sty m:val="p"/>
            </m:rPr>
            <m:t>a</m:t>
          </m:r>
          <m:r>
            <m:rPr>
              <m:sty m:val="p"/>
            </m:rPr>
            <m:t>r</m:t>
          </m:r>
          <m:r>
            <m:rPr>
              <m:sty m:val="p"/>
            </m:rPr>
            <m:t>e</m:t>
          </m:r>
          <m:r>
            <m:rPr>
              <m:sty m:val="p"/>
            </m:rPr>
            <m:t>a</m:t>
          </m:r>
          <m:r>
            <m:rPr>
              <m:sty m:val="p"/>
            </m:rPr>
            <m:t>(</m:t>
          </m:r>
          <m:r>
            <m:t>g</m:t>
          </m:r>
          <m:r>
            <m:rPr>
              <m:sty m:val="p"/>
            </m:rPr>
            <m:t>)</m:t>
          </m:r>
        </m:oMath>
      </m:oMathPara>
    </w:p>
    <w:p>
      <w:pPr>
        <w:pStyle w:val="FirstParagraph"/>
      </w:pPr>
      <w:r>
        <w:rPr>
          <w:b/>
          <w:bCs/>
        </w:rPr>
        <w:t xml:space="preserve">3.5.2. Centerness target.</w:t>
      </w:r>
      <w:r>
        <w:t xml:space="preserve"> </w:t>
      </w:r>
      <w:r>
        <w:t xml:space="preserve">Positive piksellar uchun centerness target:</w:t>
      </w:r>
    </w:p>
    <w:p>
      <w:pPr>
        <w:pStyle w:val="BodyText"/>
      </w:pPr>
      <m:oMathPara>
        <m:oMathParaPr>
          <m:jc m:val="center"/>
        </m:oMathParaPr>
        <m:oMath>
          <m:sSup>
            <m:e>
              <m:r>
                <m:rPr>
                  <m:sty m:val="p"/>
                </m:rPr>
                <m:t>c</m:t>
              </m:r>
              <m:r>
                <m:rPr>
                  <m:sty m:val="p"/>
                </m:rPr>
                <m:t>t</m:t>
              </m:r>
              <m:r>
                <m:rPr>
                  <m:sty m:val="p"/>
                </m:rPr>
                <m:t>r</m:t>
              </m:r>
            </m:e>
            <m:sup>
              <m:r>
                <m:rPr>
                  <m:sty m:val="p"/>
                </m:rPr>
                <m:t>*</m:t>
              </m:r>
            </m:sup>
          </m:sSup>
          <m:r>
            <m:rPr>
              <m:sty m:val="p"/>
            </m:rPr>
            <m:t>(</m:t>
          </m:r>
          <m:r>
            <m:t>l</m:t>
          </m:r>
          <m:r>
            <m:rPr>
              <m:sty m:val="p"/>
            </m:rPr>
            <m:t>,</m:t>
          </m:r>
          <m:r>
            <m:t>t</m:t>
          </m:r>
          <m:r>
            <m:rPr>
              <m:sty m:val="p"/>
            </m:rPr>
            <m:t>,</m:t>
          </m:r>
          <m:r>
            <m:t>r</m:t>
          </m:r>
          <m:r>
            <m:rPr>
              <m:sty m:val="p"/>
            </m:rPr>
            <m:t>,</m:t>
          </m:r>
          <m:r>
            <m:t>b</m:t>
          </m:r>
          <m:r>
            <m:rPr>
              <m:sty m:val="p"/>
            </m:rPr>
            <m:t>)</m:t>
          </m:r>
          <m:r>
            <m:rPr>
              <m:sty m:val="p"/>
            </m:rPr>
            <m:t>=</m:t>
          </m:r>
          <m:rad>
            <m:radPr>
              <m:degHide m:val="on"/>
            </m:radPr>
            <m:deg/>
            <m:e>
              <m:f>
                <m:fPr>
                  <m:type m:val="bar"/>
                </m:fPr>
                <m:num>
                  <m:r>
                    <m:rPr>
                      <m:sty m:val="p"/>
                    </m:rPr>
                    <m:t>min</m:t>
                  </m:r>
                  <m:r>
                    <m:rPr>
                      <m:sty m:val="p"/>
                    </m:rPr>
                    <m:t>(</m:t>
                  </m:r>
                  <m:r>
                    <m:t>l</m:t>
                  </m:r>
                  <m:r>
                    <m:rPr>
                      <m:sty m:val="p"/>
                    </m:rPr>
                    <m:t>,</m:t>
                  </m:r>
                  <m:r>
                    <m:t>r</m:t>
                  </m:r>
                  <m:r>
                    <m:rPr>
                      <m:sty m:val="p"/>
                    </m:rPr>
                    <m:t>)</m:t>
                  </m:r>
                </m:num>
                <m:den>
                  <m:r>
                    <m:rPr>
                      <m:sty m:val="p"/>
                    </m:rPr>
                    <m:t>max</m:t>
                  </m:r>
                  <m:r>
                    <m:rPr>
                      <m:sty m:val="p"/>
                    </m:rPr>
                    <m:t>(</m:t>
                  </m:r>
                  <m:r>
                    <m:t>l</m:t>
                  </m:r>
                  <m:r>
                    <m:rPr>
                      <m:sty m:val="p"/>
                    </m:rPr>
                    <m:t>,</m:t>
                  </m:r>
                  <m:r>
                    <m:t>r</m:t>
                  </m:r>
                  <m:r>
                    <m:rPr>
                      <m:sty m:val="p"/>
                    </m:rPr>
                    <m:t>)</m:t>
                  </m:r>
                </m:den>
              </m:f>
              <m:r>
                <m:rPr>
                  <m:sty m:val="p"/>
                </m:rPr>
                <m:t>⋅</m:t>
              </m:r>
              <m:f>
                <m:fPr>
                  <m:type m:val="bar"/>
                </m:fPr>
                <m:num>
                  <m:r>
                    <m:rPr>
                      <m:sty m:val="p"/>
                    </m:rPr>
                    <m:t>min</m:t>
                  </m:r>
                  <m:r>
                    <m:rPr>
                      <m:sty m:val="p"/>
                    </m:rPr>
                    <m:t>(</m:t>
                  </m:r>
                  <m:r>
                    <m:t>t</m:t>
                  </m:r>
                  <m:r>
                    <m:rPr>
                      <m:sty m:val="p"/>
                    </m:rPr>
                    <m:t>,</m:t>
                  </m:r>
                  <m:r>
                    <m:t>b</m:t>
                  </m:r>
                  <m:r>
                    <m:rPr>
                      <m:sty m:val="p"/>
                    </m:rPr>
                    <m:t>)</m:t>
                  </m:r>
                </m:num>
                <m:den>
                  <m:r>
                    <m:rPr>
                      <m:sty m:val="p"/>
                    </m:rPr>
                    <m:t>max</m:t>
                  </m:r>
                  <m:r>
                    <m:rPr>
                      <m:sty m:val="p"/>
                    </m:rPr>
                    <m:t>(</m:t>
                  </m:r>
                  <m:r>
                    <m:t>t</m:t>
                  </m:r>
                  <m:r>
                    <m:rPr>
                      <m:sty m:val="p"/>
                    </m:rPr>
                    <m:t>,</m:t>
                  </m:r>
                  <m:r>
                    <m:t>b</m:t>
                  </m:r>
                  <m:r>
                    <m:rPr>
                      <m:sty m:val="p"/>
                    </m:rPr>
                    <m:t>)</m:t>
                  </m:r>
                </m:den>
              </m:f>
            </m:e>
          </m:rad>
        </m:oMath>
      </m:oMathPara>
    </w:p>
    <w:p>
      <w:pPr>
        <w:pStyle w:val="FirstParagraph"/>
      </w:pPr>
      <w:r>
        <w:t xml:space="preserve">Bu — pikselning bbox markazidan qanchalik yaqin ekanligini o’lchaydi. Inferensda</w:t>
      </w:r>
      <w:r>
        <w:t xml:space="preserve"> </w:t>
      </w:r>
      <m:oMath>
        <m:sSub>
          <m:e>
            <m:r>
              <m:t>p</m:t>
            </m:r>
          </m:e>
          <m:sub>
            <m:r>
              <m:t>c</m:t>
            </m:r>
          </m:sub>
        </m:sSub>
        <m:r>
          <m:rPr>
            <m:sty m:val="p"/>
          </m:rPr>
          <m:t>⋅</m:t>
        </m:r>
        <m:r>
          <m:t>c</m:t>
        </m:r>
      </m:oMath>
      <w:r>
        <w:t xml:space="preserve"> </w:t>
      </w:r>
      <w:r>
        <w:t xml:space="preserve">skor sifatida ishlatiladi va markazdan uzoq pasayuvchi sifatli bashoratlar avtomatik kamaytiriladi.</w:t>
      </w:r>
    </w:p>
    <w:p>
      <w:pPr>
        <w:pStyle w:val="BodyText"/>
      </w:pPr>
      <w:r>
        <w:rPr>
          <w:b/>
          <w:bCs/>
        </w:rPr>
        <w:t xml:space="preserve">3.5.3. Composite loss.</w:t>
      </w:r>
      <w:r>
        <w:t xml:space="preserve"> </w:t>
      </w:r>
      <w:r>
        <w:t xml:space="preserve">Yakuniy zarar funksiyasi uchta komponentni o’z ichiga oladi:</w:t>
      </w:r>
    </w:p>
    <w:p>
      <w:pPr>
        <w:pStyle w:val="BodyText"/>
      </w:pPr>
      <m:oMathPara>
        <m:oMathParaPr>
          <m:jc m:val="center"/>
        </m:oMathParaPr>
        <m:oMath>
          <m:r>
            <m:rPr>
              <m:scr m:val="script"/>
              <m:sty m:val="p"/>
            </m:rPr>
            <m:t>L</m:t>
          </m:r>
          <m:r>
            <m:rPr>
              <m:sty m:val="p"/>
            </m:rPr>
            <m:t>=</m:t>
          </m:r>
          <m:f>
            <m:fPr>
              <m:type m:val="bar"/>
            </m:fPr>
            <m:num>
              <m:r>
                <m:t>1</m:t>
              </m:r>
            </m:num>
            <m:den>
              <m:sSub>
                <m:e>
                  <m:r>
                    <m:t>N</m:t>
                  </m:r>
                </m:e>
                <m:sub>
                  <m:r>
                    <m:rPr>
                      <m:nor/>
                      <m:sty m:val="p"/>
                    </m:rPr>
                    <m:t>pos</m:t>
                  </m:r>
                </m:sub>
              </m:sSub>
            </m:den>
          </m:f>
          <m:r>
            <m:t>​</m:t>
          </m:r>
          <m:d>
            <m:dPr>
              <m:begChr m:val="("/>
              <m:sepChr m:val=""/>
              <m:endChr m:val=")"/>
              <m:grow/>
            </m:dPr>
            <m:e>
              <m:sSub>
                <m:e>
                  <m:r>
                    <m:t>λ</m:t>
                  </m:r>
                </m:e>
                <m:sub>
                  <m:r>
                    <m:rPr>
                      <m:nor/>
                      <m:sty m:val="p"/>
                    </m:rPr>
                    <m:t>cls</m:t>
                  </m:r>
                </m:sub>
              </m:sSub>
              <m:nary>
                <m:naryPr>
                  <m:chr m:val="∑"/>
                  <m:limLoc m:val="undOvr"/>
                  <m:subHide m:val="off"/>
                  <m:supHide m:val="on"/>
                </m:naryPr>
                <m:sub>
                  <m:r>
                    <m:t>i</m:t>
                  </m:r>
                </m:sub>
                <m:sup>
                  <m:r>
                    <m:t>​</m:t>
                  </m:r>
                </m:sup>
                <m:e>
                  <m:sSubSup>
                    <m:e>
                      <m:r>
                        <m:rPr>
                          <m:scr m:val="script"/>
                          <m:sty m:val="p"/>
                        </m:rPr>
                        <m:t>L</m:t>
                      </m:r>
                    </m:e>
                    <m:sub>
                      <m:r>
                        <m:t>i</m:t>
                      </m:r>
                    </m:sub>
                    <m:sup>
                      <m:r>
                        <m:rPr>
                          <m:nor/>
                          <m:sty m:val="p"/>
                        </m:rPr>
                        <m:t>focal</m:t>
                      </m:r>
                    </m:sup>
                  </m:sSubSup>
                </m:e>
              </m:nary>
              <m:r>
                <m:rPr>
                  <m:sty m:val="p"/>
                </m:rPr>
                <m:t>+</m:t>
              </m:r>
              <m:sSub>
                <m:e>
                  <m:r>
                    <m:t>λ</m:t>
                  </m:r>
                </m:e>
                <m:sub>
                  <m:r>
                    <m:rPr>
                      <m:nor/>
                      <m:sty m:val="p"/>
                    </m:rPr>
                    <m:t>reg</m:t>
                  </m:r>
                </m:sub>
              </m:sSub>
              <m:r>
                <m:t>​</m:t>
              </m:r>
              <m:r>
                <m:t>​</m:t>
              </m:r>
              <m:nary>
                <m:naryPr>
                  <m:chr m:val="∑"/>
                  <m:limLoc m:val="undOvr"/>
                  <m:subHide m:val="off"/>
                  <m:supHide m:val="on"/>
                </m:naryPr>
                <m:sub>
                  <m:r>
                    <m:t>i</m:t>
                  </m:r>
                  <m:r>
                    <m:rPr>
                      <m:sty m:val="p"/>
                    </m:rPr>
                    <m:t>∈</m:t>
                  </m:r>
                  <m:r>
                    <m:rPr>
                      <m:scr m:val="script"/>
                      <m:sty m:val="p"/>
                    </m:rPr>
                    <m:t>P</m:t>
                  </m:r>
                </m:sub>
                <m:sup>
                  <m:r>
                    <m:t>​</m:t>
                  </m:r>
                </m:sup>
                <m:e>
                  <m:r>
                    <m:t>​</m:t>
                  </m:r>
                </m:e>
              </m:nary>
              <m:r>
                <m:t>​</m:t>
              </m:r>
              <m:sSubSup>
                <m:e>
                  <m:r>
                    <m:rPr>
                      <m:scr m:val="script"/>
                      <m:sty m:val="p"/>
                    </m:rPr>
                    <m:t>L</m:t>
                  </m:r>
                </m:e>
                <m:sub>
                  <m:r>
                    <m:t>i</m:t>
                  </m:r>
                </m:sub>
                <m:sup>
                  <m:r>
                    <m:rPr>
                      <m:nor/>
                      <m:sty m:val="p"/>
                    </m:rPr>
                    <m:t>GIoU</m:t>
                  </m:r>
                </m:sup>
              </m:sSubSup>
              <m:r>
                <m:rPr>
                  <m:sty m:val="p"/>
                </m:rPr>
                <m:t>+</m:t>
              </m:r>
              <m:sSub>
                <m:e>
                  <m:r>
                    <m:t>λ</m:t>
                  </m:r>
                </m:e>
                <m:sub>
                  <m:r>
                    <m:rPr>
                      <m:nor/>
                      <m:sty m:val="p"/>
                    </m:rPr>
                    <m:t>ctr</m:t>
                  </m:r>
                </m:sub>
              </m:sSub>
              <m:r>
                <m:t>​</m:t>
              </m:r>
              <m:r>
                <m:t>​</m:t>
              </m:r>
              <m:nary>
                <m:naryPr>
                  <m:chr m:val="∑"/>
                  <m:limLoc m:val="undOvr"/>
                  <m:subHide m:val="off"/>
                  <m:supHide m:val="on"/>
                </m:naryPr>
                <m:sub>
                  <m:r>
                    <m:t>i</m:t>
                  </m:r>
                  <m:r>
                    <m:rPr>
                      <m:sty m:val="p"/>
                    </m:rPr>
                    <m:t>∈</m:t>
                  </m:r>
                  <m:r>
                    <m:rPr>
                      <m:scr m:val="script"/>
                      <m:sty m:val="p"/>
                    </m:rPr>
                    <m:t>P</m:t>
                  </m:r>
                </m:sub>
                <m:sup>
                  <m:r>
                    <m:t>​</m:t>
                  </m:r>
                </m:sup>
                <m:e>
                  <m:r>
                    <m:t>​</m:t>
                  </m:r>
                </m:e>
              </m:nary>
              <m:r>
                <m:t>​</m:t>
              </m:r>
              <m:sSubSup>
                <m:e>
                  <m:r>
                    <m:rPr>
                      <m:scr m:val="script"/>
                      <m:sty m:val="p"/>
                    </m:rPr>
                    <m:t>L</m:t>
                  </m:r>
                </m:e>
                <m:sub>
                  <m:r>
                    <m:t>i</m:t>
                  </m:r>
                </m:sub>
                <m:sup>
                  <m:r>
                    <m:rPr>
                      <m:nor/>
                      <m:sty m:val="p"/>
                    </m:rPr>
                    <m:t>BCE</m:t>
                  </m:r>
                </m:sup>
              </m:sSubSup>
            </m:e>
          </m:d>
        </m:oMath>
      </m:oMathPara>
    </w:p>
    <w:p>
      <w:pPr>
        <w:pStyle w:val="FirstParagraph"/>
      </w:pPr>
      <w:r>
        <w:t xml:space="preserve">bu yerda</w:t>
      </w:r>
      <w:r>
        <w:t xml:space="preserve"> </w:t>
      </w:r>
      <m:oMath>
        <m:sSub>
          <m:e>
            <m:r>
              <m:t>λ</m:t>
            </m:r>
          </m:e>
          <m:sub>
            <m:r>
              <m:rPr>
                <m:nor/>
                <m:sty m:val="p"/>
              </m:rPr>
              <m:t>cls</m:t>
            </m:r>
          </m:sub>
        </m:sSub>
        <m:r>
          <m:rPr>
            <m:sty m:val="p"/>
          </m:rPr>
          <m:t>=</m:t>
        </m:r>
        <m:sSub>
          <m:e>
            <m:r>
              <m:t>λ</m:t>
            </m:r>
          </m:e>
          <m:sub>
            <m:r>
              <m:rPr>
                <m:nor/>
                <m:sty m:val="p"/>
              </m:rPr>
              <m:t>reg</m:t>
            </m:r>
          </m:sub>
        </m:sSub>
        <m:r>
          <m:rPr>
            <m:sty m:val="p"/>
          </m:rPr>
          <m:t>=</m:t>
        </m:r>
        <m:sSub>
          <m:e>
            <m:r>
              <m:t>λ</m:t>
            </m:r>
          </m:e>
          <m:sub>
            <m:r>
              <m:rPr>
                <m:nor/>
                <m:sty m:val="p"/>
              </m:rPr>
              <m:t>ctr</m:t>
            </m:r>
          </m:sub>
        </m:sSub>
        <m:r>
          <m:rPr>
            <m:sty m:val="p"/>
          </m:rPr>
          <m:t>=</m:t>
        </m:r>
        <m:r>
          <m:t>1</m:t>
        </m:r>
      </m:oMath>
      <w:r>
        <w:t xml:space="preserve">,</w:t>
      </w:r>
      <w:r>
        <w:t xml:space="preserve"> </w:t>
      </w:r>
      <m:oMath>
        <m:sSub>
          <m:e>
            <m:r>
              <m:t>N</m:t>
            </m:r>
          </m:e>
          <m:sub>
            <m:r>
              <m:rPr>
                <m:nor/>
                <m:sty m:val="p"/>
              </m:rPr>
              <m:t>pos</m:t>
            </m:r>
          </m:sub>
        </m:sSub>
      </m:oMath>
      <w:r>
        <w:t xml:space="preserve"> </w:t>
      </w:r>
      <w:r>
        <w:t xml:space="preserve">— positive piksellar jami soni,</w:t>
      </w:r>
      <w:r>
        <w:t xml:space="preserve"> </w:t>
      </w:r>
      <m:oMath>
        <m:r>
          <m:rPr>
            <m:scr m:val="script"/>
            <m:sty m:val="p"/>
          </m:rPr>
          <m:t>P</m:t>
        </m:r>
      </m:oMath>
      <w:r>
        <w:t xml:space="preserve"> </w:t>
      </w:r>
      <w:r>
        <w:t xml:space="preserve">— positive piksellar to’plami.</w:t>
      </w:r>
    </w:p>
    <w:p>
      <w:pPr>
        <w:pStyle w:val="BodyText"/>
      </w:pPr>
      <w:r>
        <w:rPr>
          <w:b/>
          <w:bCs/>
        </w:rPr>
        <w:t xml:space="preserve">Komponentlar:</w:t>
      </w:r>
    </w:p>
    <w:p>
      <w:pPr>
        <w:pStyle w:val="Compact"/>
        <w:numPr>
          <w:ilvl w:val="0"/>
          <w:numId w:val="1019"/>
        </w:numPr>
      </w:pPr>
      <w:r>
        <w:rPr>
          <w:b/>
          <w:bCs/>
        </w:rPr>
        <w:t xml:space="preserve">Focal loss</w:t>
      </w:r>
      <w:r>
        <w:t xml:space="preserve"> </w:t>
      </w:r>
      <w:r>
        <w:t xml:space="preserve">(Lin va boshqalar, 2017) per-pixel binary cross-entropy ustida:</w:t>
      </w:r>
    </w:p>
    <w:p>
      <w:pPr>
        <w:pStyle w:val="FirstParagraph"/>
      </w:pPr>
      <m:oMathPara>
        <m:oMathParaPr>
          <m:jc m:val="center"/>
        </m:oMathParaPr>
        <m:oMath>
          <m:sSubSup>
            <m:e>
              <m:r>
                <m:rPr>
                  <m:scr m:val="script"/>
                  <m:sty m:val="p"/>
                </m:rPr>
                <m:t>L</m:t>
              </m:r>
            </m:e>
            <m:sub>
              <m:r>
                <m:t>i</m:t>
              </m:r>
            </m:sub>
            <m:sup>
              <m:r>
                <m:rPr>
                  <m:nor/>
                  <m:sty m:val="p"/>
                </m:rPr>
                <m:t>focal</m:t>
              </m:r>
            </m:sup>
          </m:sSubSup>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sty m:val="p"/>
            </m:rPr>
            <m:t>log</m:t>
          </m:r>
          <m:sSub>
            <m:e>
              <m:r>
                <m:t>p</m:t>
              </m:r>
            </m:e>
            <m:sub>
              <m:r>
                <m:t>t</m:t>
              </m:r>
            </m:sub>
          </m:sSub>
        </m:oMath>
      </m:oMathPara>
    </w:p>
    <w:p>
      <w:pPr>
        <w:pStyle w:val="FirstParagraph"/>
      </w:pPr>
      <w:r>
        <w:t xml:space="preserve">bu yerda</w:t>
      </w:r>
      <w:r>
        <w:t xml:space="preserve"> </w:t>
      </w:r>
      <m:oMath>
        <m:sSub>
          <m:e>
            <m:r>
              <m:t>p</m:t>
            </m:r>
          </m:e>
          <m:sub>
            <m:r>
              <m:t>t</m:t>
            </m:r>
          </m:sub>
        </m:sSub>
        <m:r>
          <m:rPr>
            <m:sty m:val="p"/>
          </m:rPr>
          <m:t>=</m:t>
        </m:r>
        <m:r>
          <m:t>p</m:t>
        </m:r>
        <m:r>
          <m:rPr>
            <m:sty m:val="p"/>
          </m:rPr>
          <m:t>⋅</m:t>
        </m:r>
        <m:r>
          <m:t>y</m:t>
        </m:r>
        <m:r>
          <m:rPr>
            <m:sty m:val="p"/>
          </m:rPr>
          <m:t>+</m:t>
        </m:r>
        <m:r>
          <m:rPr>
            <m:sty m:val="p"/>
          </m:rPr>
          <m:t>(</m:t>
        </m:r>
        <m:r>
          <m:t>1</m:t>
        </m:r>
        <m:r>
          <m:rPr>
            <m:sty m:val="p"/>
          </m:rPr>
          <m:t>−</m:t>
        </m:r>
        <m:r>
          <m:t>p</m:t>
        </m:r>
        <m:r>
          <m:rPr>
            <m:sty m:val="p"/>
          </m:rPr>
          <m:t>)</m:t>
        </m:r>
        <m:r>
          <m:rPr>
            <m:sty m:val="p"/>
          </m:rPr>
          <m:t>(</m:t>
        </m:r>
        <m:r>
          <m:t>1</m:t>
        </m:r>
        <m:r>
          <m:rPr>
            <m:sty m:val="p"/>
          </m:rPr>
          <m:t>−</m:t>
        </m:r>
        <m:r>
          <m:t>y</m:t>
        </m:r>
        <m:r>
          <m:rPr>
            <m:sty m:val="p"/>
          </m:rPr>
          <m:t>)</m:t>
        </m:r>
      </m:oMath>
      <w:r>
        <w:t xml:space="preserve">,</w:t>
      </w:r>
      <w:r>
        <w:t xml:space="preserve"> </w:t>
      </w:r>
      <m:oMath>
        <m:sSub>
          <m:e>
            <m:r>
              <m:t>α</m:t>
            </m:r>
          </m:e>
          <m:sub>
            <m:r>
              <m:t>t</m:t>
            </m:r>
          </m:sub>
        </m:sSub>
        <m:r>
          <m:rPr>
            <m:sty m:val="p"/>
          </m:rPr>
          <m:t>=</m:t>
        </m:r>
        <m:r>
          <m:t>α</m:t>
        </m:r>
        <m:r>
          <m:t>y</m:t>
        </m:r>
        <m:r>
          <m:rPr>
            <m:sty m:val="p"/>
          </m:rPr>
          <m:t>+</m:t>
        </m:r>
        <m:r>
          <m:rPr>
            <m:sty m:val="p"/>
          </m:rPr>
          <m:t>(</m:t>
        </m:r>
        <m:r>
          <m:t>1</m:t>
        </m:r>
        <m:r>
          <m:rPr>
            <m:sty m:val="p"/>
          </m:rPr>
          <m:t>−</m:t>
        </m:r>
        <m:r>
          <m:t>α</m:t>
        </m:r>
        <m:r>
          <m:rPr>
            <m:sty m:val="p"/>
          </m:rPr>
          <m:t>)</m:t>
        </m:r>
        <m:r>
          <m:rPr>
            <m:sty m:val="p"/>
          </m:rPr>
          <m:t>(</m:t>
        </m:r>
        <m:r>
          <m:t>1</m:t>
        </m:r>
        <m:r>
          <m:rPr>
            <m:sty m:val="p"/>
          </m:rPr>
          <m:t>−</m:t>
        </m:r>
        <m:r>
          <m:t>y</m:t>
        </m:r>
        <m:r>
          <m:rPr>
            <m:sty m:val="p"/>
          </m:rPr>
          <m:t>)</m:t>
        </m:r>
      </m:oMath>
      <w:r>
        <w:t xml:space="preserve">,</w:t>
      </w:r>
      <w:r>
        <w:t xml:space="preserve"> </w:t>
      </w:r>
      <m:oMath>
        <m:r>
          <m:t>α</m:t>
        </m:r>
        <m:r>
          <m:rPr>
            <m:sty m:val="p"/>
          </m:rPr>
          <m:t>=</m:t>
        </m:r>
        <m:r>
          <m:t>0</m:t>
        </m:r>
        <m:r>
          <m:rPr>
            <m:sty m:val="p"/>
          </m:rPr>
          <m:t>,</m:t>
        </m:r>
        <m:r>
          <m:t>25</m:t>
        </m:r>
      </m:oMath>
      <w:r>
        <w:t xml:space="preserve">,</w:t>
      </w:r>
      <w:r>
        <w:t xml:space="preserve"> </w:t>
      </w:r>
      <m:oMath>
        <m:r>
          <m:t>γ</m:t>
        </m:r>
        <m:r>
          <m:rPr>
            <m:sty m:val="p"/>
          </m:rPr>
          <m:t>=</m:t>
        </m:r>
        <m:r>
          <m:t>2</m:t>
        </m:r>
      </m:oMath>
      <w:r>
        <w:t xml:space="preserve">.</w:t>
      </w:r>
    </w:p>
    <w:p>
      <w:pPr>
        <w:pStyle w:val="Compact"/>
        <w:numPr>
          <w:ilvl w:val="0"/>
          <w:numId w:val="1020"/>
        </w:numPr>
      </w:pPr>
      <w:r>
        <w:rPr>
          <w:b/>
          <w:bCs/>
        </w:rPr>
        <w:t xml:space="preserve">GIoU loss</w:t>
      </w:r>
      <w:r>
        <w:t xml:space="preserve"> </w:t>
      </w:r>
      <w:r>
        <w:t xml:space="preserve">(Rezatofighi va boshqalar, 2019) bevosita</w:t>
      </w:r>
      <w:r>
        <w:t xml:space="preserve"> </w:t>
      </w:r>
      <m:oMath>
        <m:r>
          <m:rPr>
            <m:sty m:val="p"/>
          </m:rPr>
          <m:t>(</m:t>
        </m:r>
        <m:r>
          <m:t>l</m:t>
        </m:r>
        <m:r>
          <m:rPr>
            <m:sty m:val="p"/>
          </m:rPr>
          <m:t>,</m:t>
        </m:r>
        <m:r>
          <m:t>t</m:t>
        </m:r>
        <m:r>
          <m:rPr>
            <m:sty m:val="p"/>
          </m:rPr>
          <m:t>,</m:t>
        </m:r>
        <m:r>
          <m:t>r</m:t>
        </m:r>
        <m:r>
          <m:rPr>
            <m:sty m:val="p"/>
          </m:rPr>
          <m:t>,</m:t>
        </m:r>
        <m:r>
          <m:t>b</m:t>
        </m:r>
        <m:r>
          <m:rPr>
            <m:sty m:val="p"/>
          </m:rPr>
          <m:t>)</m:t>
        </m:r>
      </m:oMath>
      <w:r>
        <w:t xml:space="preserve"> </w:t>
      </w:r>
      <w:r>
        <w:t xml:space="preserve">distancelar ustida:</w:t>
      </w:r>
    </w:p>
    <w:p>
      <w:pPr>
        <w:pStyle w:val="FirstParagraph"/>
      </w:pPr>
      <m:oMathPara>
        <m:oMathParaPr>
          <m:jc m:val="center"/>
        </m:oMathParaPr>
        <m:oMath>
          <m:sSubSup>
            <m:e>
              <m:r>
                <m:rPr>
                  <m:scr m:val="script"/>
                  <m:sty m:val="p"/>
                </m:rPr>
                <m:t>L</m:t>
              </m:r>
            </m:e>
            <m:sub>
              <m:r>
                <m:t>i</m:t>
              </m:r>
            </m:sub>
            <m:sup>
              <m:r>
                <m:rPr>
                  <m:nor/>
                  <m:sty m:val="p"/>
                </m:rPr>
                <m:t>GIoU</m:t>
              </m:r>
            </m:sup>
          </m:sSubSup>
          <m:r>
            <m:rPr>
              <m:sty m:val="p"/>
            </m:rPr>
            <m:t>=</m:t>
          </m:r>
          <m:r>
            <m:t>1</m:t>
          </m:r>
          <m:r>
            <m:rPr>
              <m:sty m:val="p"/>
            </m:rPr>
            <m:t>−</m:t>
          </m:r>
          <m:r>
            <m:rPr>
              <m:sty m:val="p"/>
            </m:rPr>
            <m:t>G</m:t>
          </m:r>
          <m:r>
            <m:rPr>
              <m:sty m:val="p"/>
            </m:rPr>
            <m:t>I</m:t>
          </m:r>
          <m:r>
            <m:rPr>
              <m:sty m:val="p"/>
            </m:rPr>
            <m:t>o</m:t>
          </m:r>
          <m:r>
            <m:rPr>
              <m:sty m:val="p"/>
            </m:rPr>
            <m:t>U</m:t>
          </m:r>
          <m:r>
            <m:rPr>
              <m:sty m:val="p"/>
            </m:rPr>
            <m:t>(</m:t>
          </m:r>
          <m:sSub>
            <m:e>
              <m:r>
                <m:rPr>
                  <m:sty m:val="bi"/>
                </m:rPr>
                <m:t>r</m:t>
              </m:r>
            </m:e>
            <m:sub>
              <m:r>
                <m:t>i</m:t>
              </m:r>
            </m:sub>
          </m:sSub>
          <m:r>
            <m:rPr>
              <m:sty m:val="p"/>
            </m:rPr>
            <m:t>,</m:t>
          </m:r>
          <m:sSubSup>
            <m:e>
              <m:r>
                <m:rPr>
                  <m:sty m:val="bi"/>
                </m:rPr>
                <m:t>r</m:t>
              </m:r>
            </m:e>
            <m:sub>
              <m:r>
                <m:t>i</m:t>
              </m:r>
            </m:sub>
            <m:sup>
              <m:r>
                <m:rPr>
                  <m:sty m:val="p"/>
                </m:rPr>
                <m:t>*</m:t>
              </m:r>
            </m:sup>
          </m:sSubSup>
          <m:r>
            <m:rPr>
              <m:sty m:val="p"/>
            </m:rPr>
            <m:t>)</m:t>
          </m:r>
        </m:oMath>
      </m:oMathPara>
    </w:p>
    <w:p>
      <w:pPr>
        <w:pStyle w:val="FirstParagraph"/>
      </w:pPr>
      <m:oMathPara>
        <m:oMathParaPr>
          <m:jc m:val="center"/>
        </m:oMathParaPr>
        <m:oMath>
          <m:r>
            <m:rPr>
              <m:sty m:val="p"/>
            </m:rPr>
            <m:t>G</m:t>
          </m:r>
          <m:r>
            <m:rPr>
              <m:sty m:val="p"/>
            </m:rPr>
            <m:t>I</m:t>
          </m:r>
          <m:r>
            <m:rPr>
              <m:sty m:val="p"/>
            </m:rPr>
            <m:t>o</m:t>
          </m:r>
          <m:r>
            <m:rPr>
              <m:sty m:val="p"/>
            </m:rPr>
            <m:t>U</m:t>
          </m:r>
          <m:r>
            <m:rPr>
              <m:sty m:val="p"/>
            </m:rPr>
            <m:t>=</m:t>
          </m:r>
          <m:r>
            <m:rPr>
              <m:sty m:val="p"/>
            </m:rPr>
            <m:t>I</m:t>
          </m:r>
          <m:r>
            <m:rPr>
              <m:sty m:val="p"/>
            </m:rPr>
            <m:t>o</m:t>
          </m:r>
          <m:r>
            <m:rPr>
              <m:sty m:val="p"/>
            </m:rPr>
            <m:t>U</m:t>
          </m:r>
          <m:r>
            <m:rPr>
              <m:sty m:val="p"/>
            </m:rPr>
            <m:t>−</m:t>
          </m:r>
          <m:f>
            <m:fPr>
              <m:type m:val="bar"/>
            </m:fPr>
            <m:num>
              <m:r>
                <m:rPr>
                  <m:sty m:val="p"/>
                </m:rPr>
                <m:t>|</m:t>
              </m:r>
              <m:r>
                <m:rPr>
                  <m:sty m:val="p"/>
                </m:rPr>
                <m:t>e</m:t>
              </m:r>
              <m:r>
                <m:rPr>
                  <m:sty m:val="p"/>
                </m:rPr>
                <m:t>n</m:t>
              </m:r>
              <m:r>
                <m:rPr>
                  <m:sty m:val="p"/>
                </m:rPr>
                <m:t>c</m:t>
              </m:r>
              <m:r>
                <m:rPr>
                  <m:sty m:val="p"/>
                </m:rPr>
                <m:t>l</m:t>
              </m:r>
              <m:r>
                <m:rPr>
                  <m:sty m:val="p"/>
                </m:rPr>
                <m:t>o</m:t>
              </m:r>
              <m:r>
                <m:rPr>
                  <m:sty m:val="p"/>
                </m:rPr>
                <m:t>s</m:t>
              </m:r>
              <m:r>
                <m:rPr>
                  <m:sty m:val="p"/>
                </m:rPr>
                <m:t>e</m:t>
              </m:r>
              <m:r>
                <m:rPr>
                  <m:sty m:val="p"/>
                </m:rPr>
                <m:t>|</m:t>
              </m:r>
              <m:r>
                <m:rPr>
                  <m:sty m:val="p"/>
                </m:rPr>
                <m:t>−</m:t>
              </m:r>
              <m:r>
                <m:rPr>
                  <m:sty m:val="p"/>
                </m:rPr>
                <m:t>|</m:t>
              </m:r>
              <m:r>
                <m:rPr>
                  <m:sty m:val="bi"/>
                </m:rPr>
                <m:t>r</m:t>
              </m:r>
              <m:r>
                <m:rPr>
                  <m:sty m:val="p"/>
                </m:rPr>
                <m:t>∪</m:t>
              </m:r>
              <m:sSup>
                <m:e>
                  <m:r>
                    <m:rPr>
                      <m:sty m:val="bi"/>
                    </m:rPr>
                    <m:t>r</m:t>
                  </m:r>
                </m:e>
                <m:sup>
                  <m:r>
                    <m:rPr>
                      <m:sty m:val="p"/>
                    </m:rPr>
                    <m:t>*</m:t>
                  </m:r>
                </m:sup>
              </m:sSup>
              <m:r>
                <m:rPr>
                  <m:sty m:val="p"/>
                </m:rPr>
                <m:t>|</m:t>
              </m:r>
            </m:num>
            <m:den>
              <m:r>
                <m:rPr>
                  <m:sty m:val="p"/>
                </m:rPr>
                <m:t>|</m:t>
              </m:r>
              <m:r>
                <m:rPr>
                  <m:sty m:val="p"/>
                </m:rPr>
                <m:t>e</m:t>
              </m:r>
              <m:r>
                <m:rPr>
                  <m:sty m:val="p"/>
                </m:rPr>
                <m:t>n</m:t>
              </m:r>
              <m:r>
                <m:rPr>
                  <m:sty m:val="p"/>
                </m:rPr>
                <m:t>c</m:t>
              </m:r>
              <m:r>
                <m:rPr>
                  <m:sty m:val="p"/>
                </m:rPr>
                <m:t>l</m:t>
              </m:r>
              <m:r>
                <m:rPr>
                  <m:sty m:val="p"/>
                </m:rPr>
                <m:t>o</m:t>
              </m:r>
              <m:r>
                <m:rPr>
                  <m:sty m:val="p"/>
                </m:rPr>
                <m:t>s</m:t>
              </m:r>
              <m:r>
                <m:rPr>
                  <m:sty m:val="p"/>
                </m:rPr>
                <m:t>e</m:t>
              </m:r>
              <m:r>
                <m:rPr>
                  <m:sty m:val="p"/>
                </m:rPr>
                <m:t>|</m:t>
              </m:r>
            </m:den>
          </m:f>
        </m:oMath>
      </m:oMathPara>
    </w:p>
    <w:p>
      <w:pPr>
        <w:pStyle w:val="Compact"/>
        <w:numPr>
          <w:ilvl w:val="0"/>
          <w:numId w:val="1021"/>
        </w:numPr>
      </w:pPr>
      <w:r>
        <w:rPr>
          <w:b/>
          <w:bCs/>
        </w:rPr>
        <w:t xml:space="preserve">Centerness BCE</w:t>
      </w:r>
      <w:r>
        <w:t xml:space="preserve"> </w:t>
      </w:r>
      <w:r>
        <w:t xml:space="preserve">target</w:t>
      </w:r>
      <w:r>
        <w:t xml:space="preserve"> </w:t>
      </w:r>
      <m:oMath>
        <m:sSup>
          <m:e>
            <m:r>
              <m:rPr>
                <m:sty m:val="p"/>
              </m:rPr>
              <m:t>c</m:t>
            </m:r>
            <m:r>
              <m:rPr>
                <m:sty m:val="p"/>
              </m:rPr>
              <m:t>t</m:t>
            </m:r>
            <m:r>
              <m:rPr>
                <m:sty m:val="p"/>
              </m:rPr>
              <m:t>r</m:t>
            </m:r>
          </m:e>
          <m:sup>
            <m:r>
              <m:rPr>
                <m:sty m:val="p"/>
              </m:rPr>
              <m:t>*</m:t>
            </m:r>
          </m:sup>
        </m:sSup>
      </m:oMath>
      <w:r>
        <w:t xml:space="preserve"> </w:t>
      </w:r>
      <w:r>
        <w:t xml:space="preserve">ustida:</w:t>
      </w:r>
    </w:p>
    <w:p>
      <w:pPr>
        <w:pStyle w:val="FirstParagraph"/>
      </w:pPr>
      <m:oMathPara>
        <m:oMathParaPr>
          <m:jc m:val="center"/>
        </m:oMathParaPr>
        <m:oMath>
          <m:sSubSup>
            <m:e>
              <m:r>
                <m:rPr>
                  <m:scr m:val="script"/>
                  <m:sty m:val="p"/>
                </m:rPr>
                <m:t>L</m:t>
              </m:r>
            </m:e>
            <m:sub>
              <m:r>
                <m:t>i</m:t>
              </m:r>
            </m:sub>
            <m:sup>
              <m:r>
                <m:rPr>
                  <m:nor/>
                  <m:sty m:val="p"/>
                </m:rPr>
                <m:t>BCE</m:t>
              </m:r>
            </m:sup>
          </m:sSubSup>
          <m:r>
            <m:rPr>
              <m:sty m:val="p"/>
            </m:rPr>
            <m:t>=</m:t>
          </m:r>
          <m:r>
            <m:rPr>
              <m:sty m:val="p"/>
            </m:rPr>
            <m:t>−</m:t>
          </m:r>
          <m:sSup>
            <m:e>
              <m:r>
                <m:rPr>
                  <m:sty m:val="p"/>
                </m:rPr>
                <m:t>c</m:t>
              </m:r>
              <m:r>
                <m:rPr>
                  <m:sty m:val="p"/>
                </m:rPr>
                <m:t>t</m:t>
              </m:r>
              <m:r>
                <m:rPr>
                  <m:sty m:val="p"/>
                </m:rPr>
                <m:t>r</m:t>
              </m:r>
            </m:e>
            <m:sup>
              <m:r>
                <m:rPr>
                  <m:sty m:val="p"/>
                </m:rPr>
                <m:t>*</m:t>
              </m:r>
            </m:sup>
          </m:sSup>
          <m:r>
            <m:rPr>
              <m:sty m:val="p"/>
            </m:rPr>
            <m:t>log</m:t>
          </m:r>
          <m:r>
            <m:t>c</m:t>
          </m:r>
          <m:r>
            <m:rPr>
              <m:sty m:val="p"/>
            </m:rPr>
            <m:t>−</m:t>
          </m:r>
          <m:r>
            <m:rPr>
              <m:sty m:val="p"/>
            </m:rPr>
            <m:t>(</m:t>
          </m:r>
          <m:r>
            <m:t>1</m:t>
          </m:r>
          <m:r>
            <m:rPr>
              <m:sty m:val="p"/>
            </m:rPr>
            <m:t>−</m:t>
          </m:r>
          <m:sSup>
            <m:e>
              <m:r>
                <m:rPr>
                  <m:sty m:val="p"/>
                </m:rPr>
                <m:t>c</m:t>
              </m:r>
              <m:r>
                <m:rPr>
                  <m:sty m:val="p"/>
                </m:rPr>
                <m:t>t</m:t>
              </m:r>
              <m:r>
                <m:rPr>
                  <m:sty m:val="p"/>
                </m:rPr>
                <m:t>r</m:t>
              </m:r>
            </m:e>
            <m:sup>
              <m:r>
                <m:rPr>
                  <m:sty m:val="p"/>
                </m:rPr>
                <m:t>*</m:t>
              </m:r>
            </m:sup>
          </m:sSup>
          <m:r>
            <m:rPr>
              <m:sty m:val="p"/>
            </m:rPr>
            <m:t>)</m:t>
          </m:r>
          <m:r>
            <m:rPr>
              <m:sty m:val="p"/>
            </m:rPr>
            <m:t>log</m:t>
          </m:r>
          <m:r>
            <m:rPr>
              <m:sty m:val="p"/>
            </m:rPr>
            <m:t>(</m:t>
          </m:r>
          <m:r>
            <m:t>1</m:t>
          </m:r>
          <m:r>
            <m:rPr>
              <m:sty m:val="p"/>
            </m:rPr>
            <m:t>−</m:t>
          </m:r>
          <m:r>
            <m:t>c</m:t>
          </m:r>
          <m:r>
            <m:rPr>
              <m:sty m:val="p"/>
            </m:rPr>
            <m:t>)</m:t>
          </m:r>
        </m:oMath>
      </m:oMathPara>
    </w:p>
    <w:bookmarkEnd w:id="29"/>
    <w:bookmarkStart w:id="30" w:name="multilingual-weak-supervision-pipeline"/>
    <w:p>
      <w:pPr>
        <w:pStyle w:val="Heading2"/>
      </w:pPr>
      <w:r>
        <w:t xml:space="preserve">3.6-§. Multilingual weak supervision pipeline</w:t>
      </w:r>
    </w:p>
    <w:p>
      <w:pPr>
        <w:pStyle w:val="FirstParagraph"/>
      </w:pPr>
      <w:r>
        <w:rPr>
          <w:b/>
          <w:bCs/>
        </w:rPr>
        <w:t xml:space="preserve">3.6.1. Maqsad.</w:t>
      </w:r>
      <w:r>
        <w:t xml:space="preserve"> </w:t>
      </w:r>
      <w:r>
        <w:t xml:space="preserve">Ko’p lokal mahalliy DICOM tasvirlar uchun bbox annotatsiya yo’q. Klinik matnda esa ko’pincha</w:t>
      </w:r>
      <w:r>
        <w:t xml:space="preserve"> </w:t>
      </w:r>
      <w:r>
        <w:rPr>
          <w:i/>
          <w:iCs/>
        </w:rPr>
        <w:t xml:space="preserve">spatial cue’lar</w:t>
      </w:r>
      <w:r>
        <w:t xml:space="preserve"> </w:t>
      </w:r>
      <w:r>
        <w:t xml:space="preserve">(lateralligi, kvadrant, soat pozitsiyasi, o’lcham) mavjud. Mazkur quvur — matndan piksel fazoda</w:t>
      </w:r>
      <w:r>
        <w:t xml:space="preserve"> </w:t>
      </w:r>
      <w:r>
        <w:rPr>
          <w:i/>
          <w:iCs/>
        </w:rPr>
        <w:t xml:space="preserve">zaif</w:t>
      </w:r>
      <w:r>
        <w:t xml:space="preserve"> </w:t>
      </w:r>
      <w:r>
        <w:t xml:space="preserve">bbox sintez qilishni va keyinchalik radiolog tomonidan tasdiqlash uchun navbatga qo’yishni amalga oshiradi.</w:t>
      </w:r>
    </w:p>
    <w:p>
      <w:pPr>
        <w:pStyle w:val="BodyText"/>
      </w:pPr>
      <w:r>
        <w:rPr>
          <w:b/>
          <w:bCs/>
        </w:rPr>
        <w:t xml:space="preserve">3.6.2. Multilingual regex extractor.</w:t>
      </w:r>
      <w:r>
        <w:t xml:space="preserve"> </w:t>
      </w:r>
      <w:r>
        <w:rPr>
          <w:rStyle w:val="VerbatimChar"/>
        </w:rPr>
        <w:t xml:space="preserve">extract_findings(text)</w:t>
      </w:r>
      <w:r>
        <w:t xml:space="preserve"> </w:t>
      </w:r>
      <w:r>
        <w:t xml:space="preserve">funksiyasi quyidagi xususiyatlarni qabul qiladi:</w:t>
      </w:r>
    </w:p>
    <w:p>
      <w:pPr>
        <w:numPr>
          <w:ilvl w:val="0"/>
          <w:numId w:val="1022"/>
        </w:numPr>
      </w:pPr>
      <w:r>
        <w:rPr>
          <w:b/>
          <w:bCs/>
        </w:rPr>
        <w:t xml:space="preserve">Lateralligi (L/R)</w:t>
      </w:r>
      <w:r>
        <w:t xml:space="preserve">:</w:t>
      </w:r>
      <w:r>
        <w:t xml:space="preserve"> </w:t>
      </w:r>
      <w:r>
        <w:rPr>
          <w:rStyle w:val="VerbatimChar"/>
        </w:rPr>
        <w:t xml:space="preserve">(left|chap|чап|правый|right|o'ng|ўнг)\s+(breast|sut\s+bezi|молочн[ао]й|кўкрак)\w*</w:t>
      </w:r>
      <w:r>
        <w:t xml:space="preserve">. Tail</w:t>
      </w:r>
      <w:r>
        <w:t xml:space="preserve"> </w:t>
      </w:r>
      <m:oMath>
        <m:r>
          <m:rPr>
            <m:sty m:val="p"/>
          </m:rPr>
          <m:t>∖</m:t>
        </m:r>
        <m:sSup>
          <m:e>
            <m:r>
              <m:t>w</m:t>
            </m:r>
          </m:e>
          <m:sup>
            <m:r>
              <m:rPr>
                <m:sty m:val="p"/>
              </m:rPr>
              <m:t>*</m:t>
            </m:r>
          </m:sup>
        </m:sSup>
      </m:oMath>
      <w:r>
        <w:t xml:space="preserve"> </w:t>
      </w:r>
      <w:r>
        <w:t xml:space="preserve">— Uzbek inflectional suffixes (locative, ablative) va Russian gender/case ekspresiyasi uchun.</w:t>
      </w:r>
    </w:p>
    <w:p>
      <w:pPr>
        <w:numPr>
          <w:ilvl w:val="0"/>
          <w:numId w:val="1022"/>
        </w:numPr>
      </w:pPr>
      <w:r>
        <w:rPr>
          <w:b/>
          <w:bCs/>
        </w:rPr>
        <w:t xml:space="preserve">Kvadrant</w:t>
      </w:r>
      <w:r>
        <w:t xml:space="preserve">:</w:t>
      </w:r>
      <w:r>
        <w:t xml:space="preserve"> </w:t>
      </w:r>
      <w:r>
        <w:rPr>
          <w:rStyle w:val="VerbatimChar"/>
        </w:rPr>
        <w:t xml:space="preserve">\b(UOQ|UIQ|LOQ|LIQ|yuqori-tashqi|...|верхне-наружн|...)\w*</w:t>
      </w:r>
      <w:r>
        <w:t xml:space="preserve">. 9 ta tilshunoslik regex pattern, 6 ta kvadrant kategoriya.</w:t>
      </w:r>
    </w:p>
    <w:p>
      <w:pPr>
        <w:numPr>
          <w:ilvl w:val="0"/>
          <w:numId w:val="1022"/>
        </w:numPr>
      </w:pPr>
      <w:r>
        <w:rPr>
          <w:b/>
          <w:bCs/>
        </w:rPr>
        <w:t xml:space="preserve">Soat pozitsiyasi (clock)</w:t>
      </w:r>
      <w:r>
        <w:t xml:space="preserve">:</w:t>
      </w:r>
      <w:r>
        <w:t xml:space="preserve"> </w:t>
      </w:r>
      <w:r>
        <w:rPr>
          <w:rStyle w:val="VerbatimChar"/>
        </w:rPr>
        <w:t xml:space="preserve">(?:soat|соат)\s+(\d{1,2})|(\d{1,2})\s*o[''']?\s*clock|(\d{1,2})\s*час[аов]?</w:t>
      </w:r>
      <w:r>
        <w:t xml:space="preserve">.</w:t>
      </w:r>
    </w:p>
    <w:p>
      <w:pPr>
        <w:numPr>
          <w:ilvl w:val="0"/>
          <w:numId w:val="1022"/>
        </w:numPr>
      </w:pPr>
      <w:r>
        <w:rPr>
          <w:b/>
          <w:bCs/>
        </w:rPr>
        <w:t xml:space="preserve">Lezyon turi</w:t>
      </w:r>
      <w:r>
        <w:t xml:space="preserve">: mass / calcification / asymmetry. Multilingual:</w:t>
      </w:r>
      <w:r>
        <w:t xml:space="preserve"> </w:t>
      </w:r>
      <w:r>
        <w:rPr>
          <w:rStyle w:val="VerbatimChar"/>
        </w:rPr>
        <w:t xml:space="preserve">mass|hosil(a|ası)|массa|...</w:t>
      </w:r>
      <w:r>
        <w:t xml:space="preserve">.</w:t>
      </w:r>
    </w:p>
    <w:p>
      <w:pPr>
        <w:numPr>
          <w:ilvl w:val="0"/>
          <w:numId w:val="1022"/>
        </w:numPr>
      </w:pPr>
      <w:r>
        <w:rPr>
          <w:b/>
          <w:bCs/>
        </w:rPr>
        <w:t xml:space="preserve">O’lcham (mm)</w:t>
      </w:r>
      <w:r>
        <w:t xml:space="preserve">:</w:t>
      </w:r>
      <w:r>
        <w:t xml:space="preserve"> </w:t>
      </w:r>
      <w:r>
        <w:rPr>
          <w:rStyle w:val="VerbatimChar"/>
        </w:rPr>
        <w:t xml:space="preserve">(\d+(?:[.,]\d+)?)\s*(?:[xх×]\s*(\d+(?:[.,]\d+)?))?\s*(mm|мм|sm|см|cm)\b</w:t>
      </w:r>
      <w:r>
        <w:t xml:space="preserve">.</w:t>
      </w:r>
    </w:p>
    <w:p>
      <w:pPr>
        <w:numPr>
          <w:ilvl w:val="0"/>
          <w:numId w:val="1022"/>
        </w:numPr>
      </w:pPr>
      <w:r>
        <w:rPr>
          <w:b/>
          <w:bCs/>
        </w:rPr>
        <w:t xml:space="preserve">Ko’krak uchidan masofa</w:t>
      </w:r>
      <w:r>
        <w:t xml:space="preserve">:</w:t>
      </w:r>
      <w:r>
        <w:t xml:space="preserve"> </w:t>
      </w:r>
      <w:r>
        <w:rPr>
          <w:rStyle w:val="VerbatimChar"/>
        </w:rPr>
        <w:t xml:space="preserve">(\d+)\s*(mm|мм|sm|см|cm)\s+(?:от|nipple|emchak|эмчак|so[''']?rg[''']?ich)</w:t>
      </w:r>
      <w:r>
        <w:t xml:space="preserve">.</w:t>
      </w:r>
    </w:p>
    <w:p>
      <w:pPr>
        <w:pStyle w:val="FirstParagraph"/>
      </w:pPr>
      <w:r>
        <w:rPr>
          <w:b/>
          <w:bCs/>
        </w:rPr>
        <w:t xml:space="preserve">3.6.3. Findings bbox spatial proyeksiyasi.</w:t>
      </w:r>
      <w:r>
        <w:t xml:space="preserve"> </w:t>
      </w:r>
      <w:r>
        <w:t xml:space="preserve">Parsed findings → bbox akslantirish quyidagi bosqichlardan iborat:</w:t>
      </w:r>
    </w:p>
    <w:p>
      <w:pPr>
        <w:pStyle w:val="Compact"/>
        <w:numPr>
          <w:ilvl w:val="0"/>
          <w:numId w:val="1023"/>
        </w:numPr>
      </w:pPr>
      <w:r>
        <w:rPr>
          <w:b/>
          <w:bCs/>
        </w:rPr>
        <w:t xml:space="preserve">Quadrant table</w:t>
      </w:r>
      <w:r>
        <w:t xml:space="preserve"> </w:t>
      </w:r>
      <w:r>
        <w:t xml:space="preserve">(view-aware): MLO va CC ko’rinishlari uchun alohida</w:t>
      </w:r>
      <w:r>
        <w:t xml:space="preserve"> </w:t>
      </w:r>
      <m:oMath>
        <m:r>
          <m:rPr>
            <m:sty m:val="p"/>
          </m:rPr>
          <m:t>(</m:t>
        </m:r>
        <m:sSub>
          <m:e>
            <m:r>
              <m:t>x</m:t>
            </m:r>
          </m:e>
          <m:sub>
            <m:r>
              <m:rPr>
                <m:nor/>
                <m:sty m:val="p"/>
              </m:rPr>
              <m:t>frac</m:t>
            </m:r>
          </m:sub>
        </m:sSub>
        <m:r>
          <m:rPr>
            <m:sty m:val="p"/>
          </m:rPr>
          <m:t>,</m:t>
        </m:r>
        <m:sSub>
          <m:e>
            <m:r>
              <m:t>y</m:t>
            </m:r>
          </m:e>
          <m:sub>
            <m:r>
              <m:rPr>
                <m:nor/>
                <m:sty m:val="p"/>
              </m:rPr>
              <m:t>frac</m:t>
            </m:r>
          </m:sub>
        </m:sSub>
        <m:r>
          <m:rPr>
            <m:sty m:val="p"/>
          </m:rPr>
          <m:t>)</m:t>
        </m:r>
      </m:oMath>
      <w:r>
        <w:t xml:space="preserve"> </w:t>
      </w:r>
      <w:r>
        <w:t xml:space="preserve">jadvalga muvofiq. Masalan, MLO uchun: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Kvadrant</w:t>
            </w:r>
          </w:p>
        </w:tc>
        <w:tc>
          <w:tcPr/>
          <w:p>
            <w:pPr>
              <w:pStyle w:val="Compact"/>
            </w:pPr>
            <m:oMath>
              <m:sSub>
                <m:e>
                  <m:r>
                    <m:t>x</m:t>
                  </m:r>
                </m:e>
                <m:sub>
                  <m:r>
                    <m:rPr>
                      <m:nor/>
                      <m:sty m:val="p"/>
                    </m:rPr>
                    <m:t>frac</m:t>
                  </m:r>
                </m:sub>
              </m:sSub>
            </m:oMath>
          </w:p>
        </w:tc>
        <w:tc>
          <w:tcPr/>
          <w:p>
            <w:pPr>
              <w:pStyle w:val="Compact"/>
            </w:pPr>
            <m:oMath>
              <m:sSub>
                <m:e>
                  <m:r>
                    <m:t>y</m:t>
                  </m:r>
                </m:e>
                <m:sub>
                  <m:r>
                    <m:rPr>
                      <m:nor/>
                      <m:sty m:val="p"/>
                    </m:rPr>
                    <m:t>frac</m:t>
                  </m:r>
                </m:sub>
              </m:sSub>
            </m:oMath>
          </w:p>
        </w:tc>
      </w:tr>
      <w:tr>
        <w:tc>
          <w:tcPr/>
          <w:p>
            <w:pPr>
              <w:pStyle w:val="Compact"/>
            </w:pPr>
            <w:r>
              <w:t xml:space="preserve">UOQ</w:t>
            </w:r>
          </w:p>
        </w:tc>
        <w:tc>
          <w:tcPr/>
          <w:p>
            <w:pPr>
              <w:pStyle w:val="Compact"/>
            </w:pPr>
            <w:r>
              <w:t xml:space="preserve">0.70</w:t>
            </w:r>
          </w:p>
        </w:tc>
        <w:tc>
          <w:tcPr/>
          <w:p>
            <w:pPr>
              <w:pStyle w:val="Compact"/>
            </w:pPr>
            <w:r>
              <w:t xml:space="preserve">0.30</w:t>
            </w:r>
          </w:p>
        </w:tc>
      </w:tr>
      <w:tr>
        <w:tc>
          <w:tcPr/>
          <w:p>
            <w:pPr>
              <w:pStyle w:val="Compact"/>
            </w:pPr>
            <w:r>
              <w:t xml:space="preserve">UIQ</w:t>
            </w:r>
          </w:p>
        </w:tc>
        <w:tc>
          <w:tcPr/>
          <w:p>
            <w:pPr>
              <w:pStyle w:val="Compact"/>
            </w:pPr>
            <w:r>
              <w:t xml:space="preserve">0.30</w:t>
            </w:r>
          </w:p>
        </w:tc>
        <w:tc>
          <w:tcPr/>
          <w:p>
            <w:pPr>
              <w:pStyle w:val="Compact"/>
            </w:pPr>
            <w:r>
              <w:t xml:space="preserve">0.30</w:t>
            </w:r>
          </w:p>
        </w:tc>
      </w:tr>
      <w:tr>
        <w:tc>
          <w:tcPr/>
          <w:p>
            <w:pPr>
              <w:pStyle w:val="Compact"/>
            </w:pPr>
            <w:r>
              <w:t xml:space="preserve">LOQ</w:t>
            </w:r>
          </w:p>
        </w:tc>
        <w:tc>
          <w:tcPr/>
          <w:p>
            <w:pPr>
              <w:pStyle w:val="Compact"/>
            </w:pPr>
            <w:r>
              <w:t xml:space="preserve">0.70</w:t>
            </w:r>
          </w:p>
        </w:tc>
        <w:tc>
          <w:tcPr/>
          <w:p>
            <w:pPr>
              <w:pStyle w:val="Compact"/>
            </w:pPr>
            <w:r>
              <w:t xml:space="preserve">0.70</w:t>
            </w:r>
          </w:p>
        </w:tc>
      </w:tr>
      <w:tr>
        <w:tc>
          <w:tcPr/>
          <w:p>
            <w:pPr>
              <w:pStyle w:val="Compact"/>
            </w:pPr>
            <w:r>
              <w:t xml:space="preserve">LIQ</w:t>
            </w:r>
          </w:p>
        </w:tc>
        <w:tc>
          <w:tcPr/>
          <w:p>
            <w:pPr>
              <w:pStyle w:val="Compact"/>
            </w:pPr>
            <w:r>
              <w:t xml:space="preserve">0.30</w:t>
            </w:r>
          </w:p>
        </w:tc>
        <w:tc>
          <w:tcPr/>
          <w:p>
            <w:pPr>
              <w:pStyle w:val="Compact"/>
            </w:pPr>
            <w:r>
              <w:t xml:space="preserve">0.70</w:t>
            </w:r>
          </w:p>
        </w:tc>
      </w:tr>
      <w:tr>
        <w:tc>
          <w:tcPr/>
          <w:p>
            <w:pPr>
              <w:pStyle w:val="Compact"/>
            </w:pPr>
            <w:r>
              <w:t xml:space="preserve">central</w:t>
            </w:r>
          </w:p>
        </w:tc>
        <w:tc>
          <w:tcPr/>
          <w:p>
            <w:pPr>
              <w:pStyle w:val="Compact"/>
            </w:pPr>
            <w:r>
              <w:t xml:space="preserve">0.55</w:t>
            </w:r>
          </w:p>
        </w:tc>
        <w:tc>
          <w:tcPr/>
          <w:p>
            <w:pPr>
              <w:pStyle w:val="Compact"/>
            </w:pPr>
            <w:r>
              <w:t xml:space="preserve">0.50</w:t>
            </w:r>
          </w:p>
        </w:tc>
      </w:tr>
      <w:tr>
        <w:tc>
          <w:tcPr/>
          <w:p>
            <w:pPr>
              <w:pStyle w:val="Compact"/>
            </w:pPr>
            <w:r>
              <w:t xml:space="preserve">axillary_tail</w:t>
            </w:r>
          </w:p>
        </w:tc>
        <w:tc>
          <w:tcPr/>
          <w:p>
            <w:pPr>
              <w:pStyle w:val="Compact"/>
            </w:pPr>
            <w:r>
              <w:t xml:space="preserve">0.20</w:t>
            </w:r>
          </w:p>
        </w:tc>
        <w:tc>
          <w:tcPr/>
          <w:p>
            <w:pPr>
              <w:pStyle w:val="Compact"/>
            </w:pPr>
            <w:r>
              <w:t xml:space="preserve">0.20</w:t>
            </w:r>
          </w:p>
        </w:tc>
      </w:tr>
    </w:tbl>
    <w:p>
      <w:pPr>
        <w:pStyle w:val="BodyText"/>
      </w:pPr>
      <w:r>
        <w:t xml:space="preserve">CC ko’rinishi uchun y o’qi medial-lateral ga</w:t>
      </w:r>
      <w:r>
        <w:t xml:space="preserve"> </w:t>
      </w:r>
      <w:r>
        <w:t xml:space="preserve">“yaqilgan”</w:t>
      </w:r>
      <w:r>
        <w:t xml:space="preserve">, shuning uchun jadval boshqacha.</w:t>
      </w:r>
    </w:p>
    <w:p>
      <w:pPr>
        <w:pStyle w:val="Compact"/>
        <w:numPr>
          <w:ilvl w:val="0"/>
          <w:numId w:val="1024"/>
        </w:numPr>
      </w:pPr>
      <w:r>
        <w:rPr>
          <w:b/>
          <w:bCs/>
        </w:rPr>
        <w:t xml:space="preserve">Clock pozitsiyasi</w:t>
      </w:r>
      <w:r>
        <w:t xml:space="preserve">:</w:t>
      </w:r>
      <w:r>
        <w:t xml:space="preserve"> </w:t>
      </w:r>
      <m:oMath>
        <m:r>
          <m:t>c</m:t>
        </m:r>
        <m:r>
          <m:rPr>
            <m:sty m:val="p"/>
          </m:rPr>
          <m:t>∈</m:t>
        </m:r>
        <m:r>
          <m:rPr>
            <m:sty m:val="p"/>
          </m:rPr>
          <m:t>{</m:t>
        </m:r>
        <m:r>
          <m:t>1</m:t>
        </m:r>
        <m:r>
          <m:rPr>
            <m:sty m:val="p"/>
          </m:rPr>
          <m:t>,</m:t>
        </m:r>
        <m:r>
          <m:rPr>
            <m:sty m:val="p"/>
          </m:rPr>
          <m:t>…</m:t>
        </m:r>
        <m:r>
          <m:rPr>
            <m:sty m:val="p"/>
          </m:rPr>
          <m:t>,</m:t>
        </m:r>
        <m:r>
          <m:t>12</m:t>
        </m:r>
        <m:r>
          <m:rPr>
            <m:sty m:val="p"/>
          </m:rPr>
          <m:t>}</m:t>
        </m:r>
      </m:oMath>
      <w:r>
        <w:t xml:space="preserve"> </w:t>
      </w:r>
      <w:r>
        <w:t xml:space="preserve">ga tegishli burchak:</w:t>
      </w:r>
    </w:p>
    <w:p>
      <w:pPr>
        <w:pStyle w:val="FirstParagraph"/>
      </w:pPr>
      <m:oMathPara>
        <m:oMathParaPr>
          <m:jc m:val="center"/>
        </m:oMathParaPr>
        <m:oMath>
          <m:r>
            <m:t>θ</m:t>
          </m:r>
          <m:r>
            <m:rPr>
              <m:sty m:val="p"/>
            </m:rPr>
            <m:t>=</m:t>
          </m:r>
          <m:f>
            <m:fPr>
              <m:type m:val="bar"/>
            </m:fPr>
            <m:num>
              <m:r>
                <m:t>c</m:t>
              </m:r>
              <m:r>
                <m:t> </m:t>
              </m:r>
              <m:r>
                <m:rPr>
                  <m:sty m:val="p"/>
                </m:rPr>
                <m:t>mod</m:t>
              </m:r>
              <m:r>
                <m:t> </m:t>
              </m:r>
              <m:r>
                <m:t>12</m:t>
              </m:r>
            </m:num>
            <m:den>
              <m:r>
                <m:t>6</m:t>
              </m:r>
            </m:den>
          </m:f>
          <m:r>
            <m:t>π</m:t>
          </m:r>
          <m:r>
            <m:rPr>
              <m:sty m:val="p"/>
            </m:rPr>
            <m:t>−</m:t>
          </m:r>
          <m:f>
            <m:fPr>
              <m:type m:val="bar"/>
            </m:fPr>
            <m:num>
              <m:r>
                <m:t>π</m:t>
              </m:r>
            </m:num>
            <m:den>
              <m:r>
                <m:t>2</m:t>
              </m:r>
            </m:den>
          </m:f>
        </m:oMath>
      </m:oMathPara>
    </w:p>
    <w:p>
      <w:pPr>
        <w:pStyle w:val="FirstParagraph"/>
      </w:pPr>
      <w:r>
        <w:t xml:space="preserve">Bu — 12 soat = yuqori, 3 soat = o’ng, 6 soat = past, 9 soat = chap. Bbox markazi:</w:t>
      </w:r>
    </w:p>
    <w:p>
      <w:pPr>
        <w:pStyle w:val="BodyText"/>
      </w:pPr>
      <m:oMathPara>
        <m:oMathParaPr>
          <m:jc m:val="center"/>
        </m:oMathParaPr>
        <m:oMath>
          <m:r>
            <m:t>x</m:t>
          </m:r>
          <m:r>
            <m:rPr>
              <m:sty m:val="p"/>
            </m:rPr>
            <m:t>=</m:t>
          </m:r>
          <m:r>
            <m:t>0</m:t>
          </m:r>
          <m:r>
            <m:rPr>
              <m:sty m:val="p"/>
            </m:rPr>
            <m:t>,</m:t>
          </m:r>
          <m:r>
            <m:t>85</m:t>
          </m:r>
          <m:r>
            <m:rPr>
              <m:sty m:val="p"/>
            </m:rPr>
            <m:t>+</m:t>
          </m:r>
          <m:r>
            <m:t>0</m:t>
          </m:r>
          <m:r>
            <m:rPr>
              <m:sty m:val="p"/>
            </m:rPr>
            <m:t>,</m:t>
          </m:r>
          <m:r>
            <m:t>30</m:t>
          </m:r>
          <m:r>
            <m:rPr>
              <m:sty m:val="p"/>
            </m:rPr>
            <m:t>cos</m:t>
          </m:r>
          <m:r>
            <m:t>θ</m:t>
          </m:r>
          <m:r>
            <m:rPr>
              <m:sty m:val="p"/>
            </m:rPr>
            <m:t>,</m:t>
          </m:r>
          <m:r>
            <m:t> </m:t>
          </m:r>
          <m:r>
            <m:t>y</m:t>
          </m:r>
          <m:r>
            <m:rPr>
              <m:sty m:val="p"/>
            </m:rPr>
            <m:t>=</m:t>
          </m:r>
          <m:r>
            <m:t>0</m:t>
          </m:r>
          <m:r>
            <m:rPr>
              <m:sty m:val="p"/>
            </m:rPr>
            <m:t>,</m:t>
          </m:r>
          <m:r>
            <m:t>50</m:t>
          </m:r>
          <m:r>
            <m:rPr>
              <m:sty m:val="p"/>
            </m:rPr>
            <m:t>+</m:t>
          </m:r>
          <m:r>
            <m:t>0</m:t>
          </m:r>
          <m:r>
            <m:rPr>
              <m:sty m:val="p"/>
            </m:rPr>
            <m:t>,</m:t>
          </m:r>
          <m:r>
            <m:t>30</m:t>
          </m:r>
          <m:r>
            <m:t>κ</m:t>
          </m:r>
          <m:r>
            <m:rPr>
              <m:sty m:val="p"/>
            </m:rPr>
            <m:t>(</m:t>
          </m:r>
          <m:r>
            <m:t>θ</m:t>
          </m:r>
          <m:r>
            <m:rPr>
              <m:sty m:val="p"/>
            </m:rPr>
            <m:t>)</m:t>
          </m:r>
          <m:r>
            <m:rPr>
              <m:sty m:val="p"/>
            </m:rPr>
            <m:t>sin</m:t>
          </m:r>
          <m:r>
            <m:t>θ</m:t>
          </m:r>
        </m:oMath>
      </m:oMathPara>
    </w:p>
    <w:p>
      <w:pPr>
        <w:pStyle w:val="FirstParagraph"/>
      </w:pPr>
      <w:r>
        <w:t xml:space="preserve">bu yerda</w:t>
      </w:r>
      <w:r>
        <w:t xml:space="preserve"> </w:t>
      </w:r>
      <m:oMath>
        <m:r>
          <m:t>κ</m:t>
        </m:r>
        <m:r>
          <m:rPr>
            <m:sty m:val="p"/>
          </m:rPr>
          <m:t>=</m:t>
        </m:r>
        <m:r>
          <m:t>1</m:t>
        </m:r>
      </m:oMath>
      <w:r>
        <w:t xml:space="preserve"> </w:t>
      </w:r>
      <w:r>
        <w:t xml:space="preserve">MLO uchun va</w:t>
      </w:r>
      <w:r>
        <w:t xml:space="preserve"> </w:t>
      </w:r>
      <m:oMath>
        <m:r>
          <m:t>κ</m:t>
        </m:r>
        <m:r>
          <m:rPr>
            <m:sty m:val="p"/>
          </m:rPr>
          <m:t>=</m:t>
        </m:r>
        <m:r>
          <m:t>0</m:t>
        </m:r>
        <m:r>
          <m:rPr>
            <m:sty m:val="p"/>
          </m:rPr>
          <m:t>,</m:t>
        </m:r>
        <m:r>
          <m:t>5</m:t>
        </m:r>
      </m:oMath>
      <w:r>
        <w:t xml:space="preserve"> </w:t>
      </w:r>
      <w:r>
        <w:t xml:space="preserve">CC uchun (chunki CC ko’rinishida yuqori-pastligi yo’q, shu sababli y bo’yicha excursion 2 marta kamaytiriladi).</w:t>
      </w:r>
    </w:p>
    <w:p>
      <w:pPr>
        <w:pStyle w:val="Compact"/>
        <w:numPr>
          <w:ilvl w:val="0"/>
          <w:numId w:val="1025"/>
        </w:numPr>
      </w:pPr>
      <w:r>
        <w:rPr>
          <w:b/>
          <w:bCs/>
        </w:rPr>
        <w:t xml:space="preserve">Real-world o’lcham (mm)</w:t>
      </w:r>
      <w:r>
        <w:t xml:space="preserve"> </w:t>
      </w:r>
      <w:r>
        <w:t xml:space="preserve">bbox piksel hajmiga akslantirish:</w:t>
      </w:r>
    </w:p>
    <w:p>
      <w:pPr>
        <w:pStyle w:val="FirstParagraph"/>
      </w:pPr>
      <m:oMathPara>
        <m:oMathParaPr>
          <m:jc m:val="center"/>
        </m:oMathParaPr>
        <m:oMath>
          <m:sSub>
            <m:e>
              <m:r>
                <m:t>w</m:t>
              </m:r>
            </m:e>
            <m:sub>
              <m:r>
                <m:rPr>
                  <m:nor/>
                  <m:sty m:val="p"/>
                </m:rPr>
                <m:t>px</m:t>
              </m:r>
            </m:sub>
          </m:sSub>
          <m:r>
            <m:rPr>
              <m:sty m:val="p"/>
            </m:rPr>
            <m:t>=</m:t>
          </m:r>
          <m:sSub>
            <m:e>
              <m:r>
                <m:t>w</m:t>
              </m:r>
            </m:e>
            <m:sub>
              <m:r>
                <m:rPr>
                  <m:nor/>
                  <m:sty m:val="p"/>
                </m:rPr>
                <m:t>mm</m:t>
              </m:r>
            </m:sub>
          </m:sSub>
          <m:r>
            <m:rPr>
              <m:sty m:val="p"/>
            </m:rPr>
            <m:t>⋅</m:t>
          </m:r>
          <m:f>
            <m:fPr>
              <m:type m:val="bar"/>
            </m:fPr>
            <m:num>
              <m:r>
                <m:t>S</m:t>
              </m:r>
            </m:num>
            <m:den>
              <m:sSub>
                <m:e>
                  <m:r>
                    <m:t>s</m:t>
                  </m:r>
                </m:e>
                <m:sub>
                  <m:r>
                    <m:t>x</m:t>
                  </m:r>
                </m:sub>
              </m:sSub>
            </m:den>
          </m:f>
          <m:r>
            <m:rPr>
              <m:sty m:val="p"/>
            </m:rPr>
            <m:t>⋅</m:t>
          </m:r>
          <m:r>
            <m:t>1</m:t>
          </m:r>
          <m:r>
            <m:rPr>
              <m:sty m:val="p"/>
            </m:rPr>
            <m:t>,</m:t>
          </m:r>
          <m:r>
            <m:t>4</m:t>
          </m:r>
        </m:oMath>
      </m:oMathPara>
    </w:p>
    <w:p>
      <w:pPr>
        <w:pStyle w:val="FirstParagraph"/>
      </w:pPr>
      <m:oMathPara>
        <m:oMathParaPr>
          <m:jc m:val="center"/>
        </m:oMathParaPr>
        <m:oMath>
          <m:sSub>
            <m:e>
              <m:r>
                <m:t>h</m:t>
              </m:r>
            </m:e>
            <m:sub>
              <m:r>
                <m:rPr>
                  <m:nor/>
                  <m:sty m:val="p"/>
                </m:rPr>
                <m:t>px</m:t>
              </m:r>
            </m:sub>
          </m:sSub>
          <m:r>
            <m:rPr>
              <m:sty m:val="p"/>
            </m:rPr>
            <m:t>=</m:t>
          </m:r>
          <m:sSub>
            <m:e>
              <m:r>
                <m:t>h</m:t>
              </m:r>
            </m:e>
            <m:sub>
              <m:r>
                <m:rPr>
                  <m:nor/>
                  <m:sty m:val="p"/>
                </m:rPr>
                <m:t>mm</m:t>
              </m:r>
            </m:sub>
          </m:sSub>
          <m:r>
            <m:rPr>
              <m:sty m:val="p"/>
            </m:rPr>
            <m:t>⋅</m:t>
          </m:r>
          <m:f>
            <m:fPr>
              <m:type m:val="bar"/>
            </m:fPr>
            <m:num>
              <m:r>
                <m:t>S</m:t>
              </m:r>
            </m:num>
            <m:den>
              <m:sSub>
                <m:e>
                  <m:r>
                    <m:t>s</m:t>
                  </m:r>
                </m:e>
                <m:sub>
                  <m:r>
                    <m:t>y</m:t>
                  </m:r>
                </m:sub>
              </m:sSub>
            </m:den>
          </m:f>
          <m:r>
            <m:rPr>
              <m:sty m:val="p"/>
            </m:rPr>
            <m:t>⋅</m:t>
          </m:r>
          <m:r>
            <m:t>1</m:t>
          </m:r>
          <m:r>
            <m:rPr>
              <m:sty m:val="p"/>
            </m:rPr>
            <m:t>,</m:t>
          </m:r>
          <m:r>
            <m:t>4</m:t>
          </m:r>
        </m:oMath>
      </m:oMathPara>
    </w:p>
    <w:p>
      <w:pPr>
        <w:pStyle w:val="FirstParagraph"/>
      </w:pPr>
      <w:r>
        <w:t xml:space="preserve">bu yerda</w:t>
      </w:r>
      <w:r>
        <w:t xml:space="preserve"> </w:t>
      </w:r>
      <m:oMath>
        <m:r>
          <m:t>S</m:t>
        </m:r>
        <m:r>
          <m:rPr>
            <m:sty m:val="p"/>
          </m:rPr>
          <m:t>=</m:t>
        </m:r>
        <m:r>
          <m:rPr>
            <m:sty m:val="p"/>
          </m:rPr>
          <m:t>min</m:t>
        </m:r>
        <m:r>
          <m:rPr>
            <m:sty m:val="p"/>
          </m:rPr>
          <m:t>(</m:t>
        </m:r>
        <m:r>
          <m:rPr>
            <m:nor/>
            <m:sty m:val="p"/>
          </m:rPr>
          <m:t>target</m:t>
        </m:r>
        <m:r>
          <m:rPr>
            <m:sty m:val="p"/>
          </m:rPr>
          <m:t>/</m:t>
        </m:r>
        <m:r>
          <m:rPr>
            <m:nor/>
            <m:sty m:val="p"/>
          </m:rPr>
          <m:t>crop_w</m:t>
        </m:r>
        <m:r>
          <m:rPr>
            <m:sty m:val="p"/>
          </m:rPr>
          <m:t>,</m:t>
        </m:r>
        <m:r>
          <m:rPr>
            <m:nor/>
            <m:sty m:val="p"/>
          </m:rPr>
          <m:t>target</m:t>
        </m:r>
        <m:r>
          <m:rPr>
            <m:sty m:val="p"/>
          </m:rPr>
          <m:t>/</m:t>
        </m:r>
        <m:r>
          <m:rPr>
            <m:nor/>
            <m:sty m:val="p"/>
          </m:rPr>
          <m:t>crop_h</m:t>
        </m:r>
        <m:r>
          <m:rPr>
            <m:sty m:val="p"/>
          </m:rPr>
          <m:t>)</m:t>
        </m:r>
      </m:oMath>
      <w:r>
        <w:t xml:space="preserve"> </w:t>
      </w:r>
      <w:r>
        <w:t xml:space="preserve">— letterbox masshtab koeffitsienti,</w:t>
      </w:r>
      <w:r>
        <w:t xml:space="preserve"> </w:t>
      </w:r>
      <m:oMath>
        <m:r>
          <m:rPr>
            <m:sty m:val="p"/>
          </m:rPr>
          <m:t>(</m:t>
        </m:r>
        <m:sSub>
          <m:e>
            <m:r>
              <m:t>s</m:t>
            </m:r>
          </m:e>
          <m:sub>
            <m:r>
              <m:t>x</m:t>
            </m:r>
          </m:sub>
        </m:sSub>
        <m:r>
          <m:rPr>
            <m:sty m:val="p"/>
          </m:rPr>
          <m:t>,</m:t>
        </m:r>
        <m:sSub>
          <m:e>
            <m:r>
              <m:t>s</m:t>
            </m:r>
          </m:e>
          <m:sub>
            <m:r>
              <m:t>y</m:t>
            </m:r>
          </m:sub>
        </m:sSub>
        <m:r>
          <m:rPr>
            <m:sty m:val="p"/>
          </m:rPr>
          <m:t>)</m:t>
        </m:r>
      </m:oMath>
      <w:r>
        <w:t xml:space="preserve"> </w:t>
      </w:r>
      <w:r>
        <w:t xml:space="preserve">— DICOM</w:t>
      </w:r>
      <w:r>
        <w:t xml:space="preserve"> </w:t>
      </w:r>
      <w:r>
        <w:rPr>
          <w:rStyle w:val="VerbatimChar"/>
        </w:rPr>
        <w:t xml:space="preserve">PixelSpacing</w:t>
      </w:r>
      <w:r>
        <w:t xml:space="preserve">.</w:t>
      </w:r>
      <w:r>
        <w:t xml:space="preserve"> </w:t>
      </w:r>
      <m:oMath>
        <m:r>
          <m:t>1</m:t>
        </m:r>
        <m:r>
          <m:rPr>
            <m:sty m:val="p"/>
          </m:rPr>
          <m:t>,</m:t>
        </m:r>
        <m:r>
          <m:t>4</m:t>
        </m:r>
      </m:oMath>
      <w:r>
        <w:t xml:space="preserve"> </w:t>
      </w:r>
      <w:r>
        <w:t xml:space="preserve">— 40% margin (bbox lezyonni aniq emas, lekin chiziqli emas,</w:t>
      </w:r>
      <w:r>
        <w:t xml:space="preserve"> </w:t>
      </w:r>
      <w:r>
        <w:rPr>
          <w:i/>
          <w:iCs/>
        </w:rPr>
        <w:t xml:space="preserve">o’rab oluvchi</w:t>
      </w:r>
      <w:r>
        <w:t xml:space="preserve"> </w:t>
      </w:r>
      <w:r>
        <w:t xml:space="preserve">sifatida).</w:t>
      </w:r>
    </w:p>
    <w:p>
      <w:pPr>
        <w:pStyle w:val="BodyText"/>
      </w:pPr>
      <w:r>
        <w:rPr>
          <w:b/>
          <w:bCs/>
        </w:rPr>
        <w:t xml:space="preserve">3.6.4. Self-rated confidence score.</w:t>
      </w:r>
      <w:r>
        <w:t xml:space="preserve"> </w:t>
      </w:r>
      <w:r>
        <w:t xml:space="preserve">Har bir bbox o’z ishonch baholamasiga ega:</w:t>
      </w:r>
    </w:p>
    <w:p>
      <w:pPr>
        <w:pStyle w:val="BodyText"/>
      </w:pPr>
      <m:oMathPara>
        <m:oMathParaPr>
          <m:jc m:val="center"/>
        </m:oMathParaPr>
        <m:oMath>
          <m:r>
            <m:t>c</m:t>
          </m:r>
          <m:r>
            <m:rPr>
              <m:sty m:val="p"/>
            </m:rPr>
            <m:t>=</m:t>
          </m:r>
          <m:r>
            <m:t>0</m:t>
          </m:r>
          <m:r>
            <m:rPr>
              <m:sty m:val="p"/>
            </m:rPr>
            <m:t>,</m:t>
          </m:r>
          <m:r>
            <m:t>30</m:t>
          </m:r>
          <m:r>
            <m:rPr>
              <m:sty m:val="p"/>
            </m:rPr>
            <m:t>+</m:t>
          </m:r>
          <m:r>
            <m:t>0</m:t>
          </m:r>
          <m:r>
            <m:rPr>
              <m:sty m:val="p"/>
            </m:rPr>
            <m:t>,</m:t>
          </m:r>
          <m:r>
            <m:t>20</m:t>
          </m:r>
          <m:r>
            <m:rPr>
              <m:sty m:val="p"/>
            </m:rPr>
            <m:t>⋅</m:t>
          </m:r>
          <m:r>
            <m:rPr>
              <m:sty m:val="p"/>
            </m:rPr>
            <m:t>[</m:t>
          </m:r>
          <m:r>
            <m:rPr>
              <m:nor/>
              <m:sty m:val="p"/>
            </m:rPr>
            <m:t>quadrant</m:t>
          </m:r>
          <m:r>
            <m:rPr>
              <m:sty m:val="p"/>
            </m:rPr>
            <m:t>]</m:t>
          </m:r>
          <m:r>
            <m:rPr>
              <m:sty m:val="p"/>
            </m:rPr>
            <m:t>+</m:t>
          </m:r>
          <m:r>
            <m:t>0</m:t>
          </m:r>
          <m:r>
            <m:rPr>
              <m:sty m:val="p"/>
            </m:rPr>
            <m:t>,</m:t>
          </m:r>
          <m:r>
            <m:t>15</m:t>
          </m:r>
          <m:r>
            <m:rPr>
              <m:sty m:val="p"/>
            </m:rPr>
            <m:t>⋅</m:t>
          </m:r>
          <m:r>
            <m:rPr>
              <m:sty m:val="p"/>
            </m:rPr>
            <m:t>[</m:t>
          </m:r>
          <m:r>
            <m:rPr>
              <m:nor/>
              <m:sty m:val="p"/>
            </m:rPr>
            <m:t>clock</m:t>
          </m:r>
          <m:r>
            <m:rPr>
              <m:sty m:val="p"/>
            </m:rPr>
            <m:t>]</m:t>
          </m:r>
          <m:r>
            <m:rPr>
              <m:sty m:val="p"/>
            </m:rPr>
            <m:t>+</m:t>
          </m:r>
          <m:r>
            <m:t>0</m:t>
          </m:r>
          <m:r>
            <m:rPr>
              <m:sty m:val="p"/>
            </m:rPr>
            <m:t>,</m:t>
          </m:r>
          <m:r>
            <m:t>15</m:t>
          </m:r>
          <m:r>
            <m:rPr>
              <m:sty m:val="p"/>
            </m:rPr>
            <m:t>⋅</m:t>
          </m:r>
          <m:r>
            <m:rPr>
              <m:sty m:val="p"/>
            </m:rPr>
            <m:t>[</m:t>
          </m:r>
          <m:r>
            <m:rPr>
              <m:nor/>
              <m:sty m:val="p"/>
            </m:rPr>
            <m:t>size</m:t>
          </m:r>
          <m:r>
            <m:rPr>
              <m:sty m:val="p"/>
            </m:rPr>
            <m:t>]</m:t>
          </m:r>
          <m:r>
            <m:rPr>
              <m:sty m:val="p"/>
            </m:rPr>
            <m:t>+</m:t>
          </m:r>
          <m:r>
            <m:t>0</m:t>
          </m:r>
          <m:r>
            <m:rPr>
              <m:sty m:val="p"/>
            </m:rPr>
            <m:t>,</m:t>
          </m:r>
          <m:r>
            <m:t>10</m:t>
          </m:r>
          <m:r>
            <m:rPr>
              <m:sty m:val="p"/>
            </m:rPr>
            <m:t>⋅</m:t>
          </m:r>
          <m:r>
            <m:rPr>
              <m:sty m:val="p"/>
            </m:rPr>
            <m:t>[</m:t>
          </m:r>
          <m:r>
            <m:rPr>
              <m:nor/>
              <m:sty m:val="p"/>
            </m:rPr>
            <m:t>distance</m:t>
          </m:r>
          <m:r>
            <m:rPr>
              <m:sty m:val="p"/>
            </m:rPr>
            <m:t>]</m:t>
          </m:r>
          <m:r>
            <m:rPr>
              <m:sty m:val="p"/>
            </m:rPr>
            <m:t>+</m:t>
          </m:r>
          <m:r>
            <m:t>0</m:t>
          </m:r>
          <m:r>
            <m:rPr>
              <m:sty m:val="p"/>
            </m:rPr>
            <m:t>,</m:t>
          </m:r>
          <m:r>
            <m:t>10</m:t>
          </m:r>
          <m:r>
            <m:rPr>
              <m:sty m:val="p"/>
            </m:rPr>
            <m:t>⋅</m:t>
          </m:r>
          <m:r>
            <m:rPr>
              <m:sty m:val="p"/>
            </m:rPr>
            <m:t>[</m:t>
          </m:r>
          <m:r>
            <m:rPr>
              <m:nor/>
              <m:sty m:val="p"/>
            </m:rPr>
            <m:t>view = MLO</m:t>
          </m:r>
          <m:r>
            <m:rPr>
              <m:sty m:val="p"/>
            </m:rPr>
            <m:t>]</m:t>
          </m:r>
        </m:oMath>
      </m:oMathPara>
    </w:p>
    <w:p>
      <w:pPr>
        <w:pStyle w:val="FirstParagraph"/>
      </w:pPr>
      <w:r>
        <w:t xml:space="preserve">bu yerda</w:t>
      </w:r>
      <w:r>
        <w:t xml:space="preserve"> </w:t>
      </w:r>
      <m:oMath>
        <m:r>
          <m:rPr>
            <m:sty m:val="p"/>
          </m:rPr>
          <m:t>[</m:t>
        </m:r>
        <m:r>
          <m:rPr>
            <m:sty m:val="p"/>
          </m:rPr>
          <m:t>⋅</m:t>
        </m:r>
        <m:r>
          <m:rPr>
            <m:sty m:val="p"/>
          </m:rPr>
          <m:t>]</m:t>
        </m:r>
      </m:oMath>
      <w:r>
        <w:t xml:space="preserve"> </w:t>
      </w:r>
      <w:r>
        <w:t xml:space="preserve">— Iverson skobasi. Confidence</w:t>
      </w:r>
      <w:r>
        <w:t xml:space="preserve"> </w:t>
      </w:r>
      <m:oMath>
        <m:r>
          <m:rPr>
            <m:sty m:val="p"/>
          </m:rPr>
          <m:t>≥</m:t>
        </m:r>
        <m:r>
          <m:t>0</m:t>
        </m:r>
        <m:r>
          <m:rPr>
            <m:sty m:val="p"/>
          </m:rPr>
          <m:t>,</m:t>
        </m:r>
        <m:r>
          <m:t>5</m:t>
        </m:r>
      </m:oMath>
      <w:r>
        <w:t xml:space="preserve"> </w:t>
      </w:r>
      <w:r>
        <w:t xml:space="preserve">bo’lgan bboxlar</w:t>
      </w:r>
      <w:r>
        <w:t xml:space="preserve"> </w:t>
      </w:r>
      <w:r>
        <w:rPr>
          <w:b/>
          <w:bCs/>
        </w:rPr>
        <w:t xml:space="preserve">review queue’ga</w:t>
      </w:r>
      <w:r>
        <w:t xml:space="preserve"> </w:t>
      </w:r>
      <w:r>
        <w:t xml:space="preserve">qo’shiladi (radiolog tasdiqlashiga); confidence</w:t>
      </w:r>
      <w:r>
        <w:t xml:space="preserve"> </w:t>
      </w:r>
      <m:oMath>
        <m:r>
          <m:rPr>
            <m:sty m:val="p"/>
          </m:rPr>
          <m:t>&lt;</m:t>
        </m:r>
        <m:r>
          <m:t>0</m:t>
        </m:r>
        <m:r>
          <m:rPr>
            <m:sty m:val="p"/>
          </m:rPr>
          <m:t>,</m:t>
        </m:r>
        <m:r>
          <m:t>5</m:t>
        </m:r>
      </m:oMath>
      <w:r>
        <w:t xml:space="preserve"> </w:t>
      </w:r>
      <w:r>
        <w:t xml:space="preserve">olib tashlanadi (default-tipdagi bboxlar bo’lib, ulardan foydali signal kam).</w:t>
      </w:r>
    </w:p>
    <w:p>
      <w:pPr>
        <w:pStyle w:val="BodyText"/>
      </w:pPr>
      <w:r>
        <w:rPr>
          <w:b/>
          <w:bCs/>
        </w:rPr>
        <w:t xml:space="preserve">3.6.5. Lateralligi xavfsizligi.</w:t>
      </w:r>
      <w:r>
        <w:t xml:space="preserve"> </w:t>
      </w:r>
      <w:r>
        <w:t xml:space="preserve">Agar parsed lateral</w:t>
      </w:r>
      <w:r>
        <w:t xml:space="preserve"> </w:t>
      </w:r>
      <m:oMath>
        <m:r>
          <m:rPr>
            <m:sty m:val="p"/>
          </m:rPr>
          <m:t>≠</m:t>
        </m:r>
      </m:oMath>
      <w:r>
        <w:t xml:space="preserve"> </w:t>
      </w:r>
      <w:r>
        <w:t xml:space="preserve">DICOM</w:t>
      </w:r>
      <w:r>
        <w:t xml:space="preserve"> </w:t>
      </w:r>
      <w:r>
        <w:rPr>
          <w:rStyle w:val="VerbatimChar"/>
        </w:rPr>
        <w:t xml:space="preserve">ImageLaterality</w:t>
      </w:r>
      <w:r>
        <w:t xml:space="preserve">, bbox emit qilinmaydi. Bu — matn boshqa ko’krak haqida bo’lgan holatda noto’g’ri annotatsiyaga yo’l qo’ymaslikni ta’minlaydi. Empirik tahlil</w:t>
      </w:r>
      <w:r>
        <w:t xml:space="preserve"> </w:t>
      </w:r>
      <m:oMath>
        <m:r>
          <m:rPr>
            <m:sty m:val="p"/>
          </m:rPr>
          <m:t>∼</m:t>
        </m:r>
        <m:r>
          <m:t>4</m:t>
        </m:r>
        <m:r>
          <m:rPr>
            <m:sty m:val="p"/>
          </m:rPr>
          <m:t>%</m:t>
        </m:r>
      </m:oMath>
      <w:r>
        <w:t xml:space="preserve"> </w:t>
      </w:r>
      <w:r>
        <w:t xml:space="preserve">holatlarda bunday muammo aniqlanishi va to’xtatilishini ko’rsatdi.</w:t>
      </w:r>
    </w:p>
    <w:bookmarkEnd w:id="30"/>
    <w:bookmarkStart w:id="31" w:name="bosqichli-oqitish-kurrikulumi"/>
    <w:p>
      <w:pPr>
        <w:pStyle w:val="Heading2"/>
      </w:pPr>
      <w:r>
        <w:t xml:space="preserve">3.7-§. 3-bosqichli o’qitish kurrikulumi</w:t>
      </w:r>
    </w:p>
    <w:p>
      <w:pPr>
        <w:pStyle w:val="FirstParagraph"/>
      </w:pPr>
      <w:r>
        <w:rPr>
          <w:b/>
          <w:bCs/>
        </w:rPr>
        <w:t xml:space="preserve">3.7.1. Stage 1 — CBIS-DDSM bootstrap.</w:t>
      </w:r>
      <w:r>
        <w:t xml:space="preserve"> </w:t>
      </w:r>
      <w:r>
        <w:t xml:space="preserve">CBIS-DDSM — Curated Breast Imaging Subset of DDSM (Lee va boshqalar, 2017):</w:t>
      </w:r>
      <w:r>
        <w:t xml:space="preserve"> </w:t>
      </w:r>
      <m:oMath>
        <m:r>
          <m:rPr>
            <m:sty m:val="p"/>
          </m:rPr>
          <m:t>∼</m:t>
        </m:r>
        <m:r>
          <m:t>10</m:t>
        </m:r>
        <m:r>
          <m:t> </m:t>
        </m:r>
        <m:r>
          <m:t>239</m:t>
        </m:r>
      </m:oMath>
      <w:r>
        <w:t xml:space="preserve"> </w:t>
      </w:r>
      <w:r>
        <w:t xml:space="preserve">ta mammografiya, 1566 ta bemor, ROI mask DICOM va patologik yorliq (BENIGN / BENIGN_WITHOUT_CALLBACK / MALIGNANT).</w:t>
      </w:r>
    </w:p>
    <w:p>
      <w:pPr>
        <w:pStyle w:val="BodyText"/>
      </w:pPr>
      <w:r>
        <w:t xml:space="preserve">Konvertor:</w:t>
      </w:r>
    </w:p>
    <w:p>
      <w:pPr>
        <w:pStyle w:val="BodyText"/>
      </w:pPr>
      <w:r>
        <w:t xml:space="preserve">– 4 ta CSV manifest fayldan rows o’qiladi;</w:t>
      </w:r>
    </w:p>
    <w:p>
      <w:pPr>
        <w:pStyle w:val="BodyText"/>
      </w:pPr>
      <w:r>
        <w:t xml:space="preserve">– 3-fold-back DICOM resolver (direct path, parent folder glob, case folder by-size);</w:t>
      </w:r>
    </w:p>
    <w:p>
      <w:pPr>
        <w:pStyle w:val="BodyText"/>
      </w:pPr>
      <w:r>
        <w:t xml:space="preserve">– Mask DICOM tanlash (ROI papkasida bir nechta DICOM bo’lishi mumkin: cropped image va full-size mask) — Rows×Columns mos keluvchi mask tanlanadi;</w:t>
      </w:r>
    </w:p>
    <w:p>
      <w:pPr>
        <w:pStyle w:val="BodyText"/>
      </w:pPr>
      <w:r>
        <w:t xml:space="preserve">– Multi-lesion images grouping (bir tasvirning bir nechta lezyon GT bbox’lari);</w:t>
      </w:r>
    </w:p>
    <w:p>
      <w:pPr>
        <w:pStyle w:val="BodyText"/>
      </w:pPr>
      <w:r>
        <w:t xml:space="preserve">– Patient-level train/val split (test split CSV bilan tayyor).</w:t>
      </w:r>
    </w:p>
    <w:p>
      <w:pPr>
        <w:pStyle w:val="BodyText"/>
      </w:pPr>
      <w:r>
        <w:t xml:space="preserve">TILLNet-Det</w:t>
      </w:r>
      <w:r>
        <w:t xml:space="preserve"> </w:t>
      </w:r>
      <w:r>
        <w:rPr>
          <w:rStyle w:val="VerbatimChar"/>
        </w:rPr>
        <w:t xml:space="preserve">use_text=False</w:t>
      </w:r>
      <w:r>
        <w:t xml:space="preserve"> </w:t>
      </w:r>
      <w:r>
        <w:t xml:space="preserve">rejimida (text branch o’chirilgan) Stage 1 da o’qitiladi: 100 epoch, lr</w:t>
      </w:r>
      <m:oMath>
        <m:sSub>
          <m:e>
            <m:r>
              <m:t>​</m:t>
            </m:r>
          </m:e>
          <m:sub>
            <m:r>
              <m:t>0</m:t>
            </m:r>
          </m:sub>
        </m:sSub>
        <m:r>
          <m:rPr>
            <m:sty m:val="p"/>
          </m:rPr>
          <m:t>=</m:t>
        </m:r>
        <m:sSup>
          <m:e>
            <m:r>
              <m:t>10</m:t>
            </m:r>
          </m:e>
          <m:sup>
            <m:r>
              <m:rPr>
                <m:sty m:val="p"/>
              </m:rPr>
              <m:t>−</m:t>
            </m:r>
            <m:r>
              <m:t>4</m:t>
            </m:r>
          </m:sup>
        </m:sSup>
      </m:oMath>
      <w:r>
        <w:t xml:space="preserve">, AdamW, cosine schedule, 2-epoch linear warmup. Mammografiya-konservativ augmentatsiyalar:</w:t>
      </w:r>
    </w:p>
    <w:p>
      <w:pPr>
        <w:pStyle w:val="BodyText"/>
      </w:pPr>
      <w:r>
        <w:t xml:space="preserve">–</w:t>
      </w:r>
      <w:r>
        <w:t xml:space="preserve"> </w:t>
      </w:r>
      <w:r>
        <w:rPr>
          <w:rStyle w:val="VerbatimChar"/>
        </w:rPr>
        <w:t xml:space="preserve">fliplr=0.0</w:t>
      </w:r>
      <w:r>
        <w:t xml:space="preserve"> </w:t>
      </w:r>
      <w:r>
        <w:t xml:space="preserve">(chunki R→L standartlashtirilgan);</w:t>
      </w:r>
      <w:r>
        <w:t xml:space="preserve"> </w:t>
      </w:r>
      <w:r>
        <w:t xml:space="preserve">–</w:t>
      </w:r>
      <w:r>
        <w:t xml:space="preserve"> </w:t>
      </w:r>
      <w:r>
        <w:rPr>
          <w:rStyle w:val="VerbatimChar"/>
        </w:rPr>
        <w:t xml:space="preserve">scale=0.10</w:t>
      </w:r>
      <w:r>
        <w:t xml:space="preserve"> </w:t>
      </w:r>
      <w:r>
        <w:t xml:space="preserve">(lezyon o’lchami diagnostik ahamiyatga ega);</w:t>
      </w:r>
      <w:r>
        <w:t xml:space="preserve"> </w:t>
      </w:r>
      <w:r>
        <w:t xml:space="preserve">–</w:t>
      </w:r>
      <w:r>
        <w:t xml:space="preserve"> </w:t>
      </w:r>
      <w:r>
        <w:rPr>
          <w:rStyle w:val="VerbatimChar"/>
        </w:rPr>
        <w:t xml:space="preserve">mosaic=0.3</w:t>
      </w:r>
      <w:r>
        <w:t xml:space="preserve"> </w:t>
      </w:r>
      <w:r>
        <w:t xml:space="preserve">(multi-breast composite’lar realistic emas);</w:t>
      </w:r>
      <w:r>
        <w:t xml:space="preserve"> </w:t>
      </w:r>
      <w:r>
        <w:t xml:space="preserve">–</w:t>
      </w:r>
      <w:r>
        <w:t xml:space="preserve"> </w:t>
      </w:r>
      <w:r>
        <w:rPr>
          <w:rStyle w:val="VerbatimChar"/>
        </w:rPr>
        <w:t xml:space="preserve">mixup=0.0</w:t>
      </w:r>
      <w:r>
        <w:t xml:space="preserve"> </w:t>
      </w:r>
      <w:r>
        <w:t xml:space="preserve">(mammografiyani aralashtirib bo’lmaydi);</w:t>
      </w:r>
      <w:r>
        <w:t xml:space="preserve"> </w:t>
      </w:r>
      <w:r>
        <w:t xml:space="preserve">–</w:t>
      </w:r>
      <w:r>
        <w:t xml:space="preserve"> </w:t>
      </w:r>
      <w:r>
        <w:rPr>
          <w:rStyle w:val="VerbatimChar"/>
        </w:rPr>
        <w:t xml:space="preserve">hsv_*=0</w:t>
      </w:r>
      <w:r>
        <w:t xml:space="preserve"> </w:t>
      </w:r>
      <w:r>
        <w:t xml:space="preserve">(grayscale);</w:t>
      </w:r>
      <w:r>
        <w:t xml:space="preserve"> </w:t>
      </w:r>
      <w:r>
        <w:t xml:space="preserve">–</w:t>
      </w:r>
      <w:r>
        <w:t xml:space="preserve"> </w:t>
      </w:r>
      <w:r>
        <w:rPr>
          <w:rStyle w:val="VerbatimChar"/>
        </w:rPr>
        <w:t xml:space="preserve">degrees=5</w:t>
      </w:r>
      <w:r>
        <w:t xml:space="preserve">.</w:t>
      </w:r>
    </w:p>
    <w:p>
      <w:pPr>
        <w:pStyle w:val="BodyText"/>
      </w:pPr>
      <w:r>
        <w:t xml:space="preserve">Stage 1 chiqishi — image-only</w:t>
      </w:r>
      <w:r>
        <w:t xml:space="preserve"> </w:t>
      </w:r>
      <m:oMath>
        <m:sSub>
          <m:e>
            <m:r>
              <m:t>θ</m:t>
            </m:r>
          </m:e>
          <m:sub>
            <m:r>
              <m:t>1</m:t>
            </m:r>
          </m:sub>
        </m:sSub>
      </m:oMath>
      <w:r>
        <w:t xml:space="preserve"> </w:t>
      </w:r>
      <w:r>
        <w:t xml:space="preserve">checkpoint.</w:t>
      </w:r>
    </w:p>
    <w:p>
      <w:pPr>
        <w:pStyle w:val="BodyText"/>
      </w:pPr>
      <w:r>
        <w:rPr>
          <w:b/>
          <w:bCs/>
        </w:rPr>
        <w:t xml:space="preserve">3.7.2. Stage 2 — text-guided pseudo-labels fine-tune.</w:t>
      </w:r>
      <w:r>
        <w:t xml:space="preserve"> </w:t>
      </w:r>
      <w:r>
        <w:t xml:space="preserve">Pseudo-label generator (§3.6) lokal DICOM tasvirlardan zaif bboxlar va matn-image juftliklari ishlab chiqaradi. TILLNet-Det</w:t>
      </w:r>
      <w:r>
        <w:t xml:space="preserve"> </w:t>
      </w:r>
      <w:r>
        <w:rPr>
          <w:rStyle w:val="VerbatimChar"/>
        </w:rPr>
        <w:t xml:space="preserve">use_text=True</w:t>
      </w:r>
      <w:r>
        <w:t xml:space="preserve"> </w:t>
      </w:r>
      <w:r>
        <w:t xml:space="preserve">rejimida (FiLM modullari kiritilgan, zero-init bilan) Stage 2 da fine-tune qilinadi:</w:t>
      </w:r>
    </w:p>
    <w:p>
      <w:pPr>
        <w:pStyle w:val="BodyText"/>
      </w:pPr>
      <w:r>
        <w:t xml:space="preserve">– Initsializatsiya:</w:t>
      </w:r>
      <w:r>
        <w:t xml:space="preserve"> </w:t>
      </w:r>
      <m:oMath>
        <m:sSub>
          <m:e>
            <m:r>
              <m:t>θ</m:t>
            </m:r>
          </m:e>
          <m:sub>
            <m:r>
              <m:t>1</m:t>
            </m:r>
          </m:sub>
        </m:sSub>
      </m:oMath>
      <w:r>
        <w:t xml:space="preserve"> </w:t>
      </w:r>
      <w:r>
        <w:t xml:space="preserve">dan backbone/FPN/head;</w:t>
      </w:r>
      <w:r>
        <w:t xml:space="preserve"> </w:t>
      </w:r>
      <w:r>
        <w:t xml:space="preserve">– FiLM modullari zero-init (Tasdiq 1 dan kelib chiqadigan barqaror cold-start);</w:t>
      </w:r>
      <w:r>
        <w:t xml:space="preserve"> </w:t>
      </w:r>
      <w:r>
        <w:t xml:space="preserve">– Backbone freeze: birinchi 5 epoch davomida (matn enkoder va FiLM o’rganishini barqaror kafolatlash uchun);</w:t>
      </w:r>
      <w:r>
        <w:t xml:space="preserve"> </w:t>
      </w:r>
      <w:r>
        <w:t xml:space="preserve">– 30 epoch, lr</w:t>
      </w:r>
      <m:oMath>
        <m:sSub>
          <m:e>
            <m:r>
              <m:t>​</m:t>
            </m:r>
          </m:e>
          <m:sub>
            <m:r>
              <m:t>0</m:t>
            </m:r>
          </m:sub>
        </m:sSub>
        <m:r>
          <m:rPr>
            <m:sty m:val="p"/>
          </m:rPr>
          <m:t>=</m:t>
        </m:r>
        <m:r>
          <m:t>5</m:t>
        </m:r>
        <m:r>
          <m:rPr>
            <m:sty m:val="p"/>
          </m:rPr>
          <m:t>⋅</m:t>
        </m:r>
        <m:sSup>
          <m:e>
            <m:r>
              <m:t>10</m:t>
            </m:r>
          </m:e>
          <m:sup>
            <m:r>
              <m:rPr>
                <m:sty m:val="p"/>
              </m:rPr>
              <m:t>−</m:t>
            </m:r>
            <m:r>
              <m:t>5</m:t>
            </m:r>
          </m:sup>
        </m:sSup>
      </m:oMath>
      <w:r>
        <w:t xml:space="preserve">, AdamW, cosine schedule;</w:t>
      </w:r>
      <w:r>
        <w:t xml:space="preserve"> </w:t>
      </w:r>
      <w:r>
        <w:t xml:space="preserve">–</w:t>
      </w:r>
      <w:r>
        <w:t xml:space="preserve"> </w:t>
      </w:r>
      <w:r>
        <w:rPr>
          <w:rStyle w:val="VerbatimChar"/>
        </w:rPr>
        <w:t xml:space="preserve">min_pseudo_conf = 0.5</w:t>
      </w:r>
      <w:r>
        <w:t xml:space="preserve"> </w:t>
      </w:r>
      <w:r>
        <w:t xml:space="preserve">filter.</w:t>
      </w:r>
    </w:p>
    <w:p>
      <w:pPr>
        <w:pStyle w:val="BodyText"/>
      </w:pPr>
      <w:r>
        <w:t xml:space="preserve">Stage 2 chiqishi — multimodal</w:t>
      </w:r>
      <w:r>
        <w:t xml:space="preserve"> </w:t>
      </w:r>
      <m:oMath>
        <m:sSub>
          <m:e>
            <m:r>
              <m:t>θ</m:t>
            </m:r>
          </m:e>
          <m:sub>
            <m:r>
              <m:t>2</m:t>
            </m:r>
          </m:sub>
        </m:sSub>
      </m:oMath>
      <w:r>
        <w:t xml:space="preserve"> </w:t>
      </w:r>
      <w:r>
        <w:t xml:space="preserve">checkpoint.</w:t>
      </w:r>
    </w:p>
    <w:p>
      <w:pPr>
        <w:pStyle w:val="BodyText"/>
      </w:pPr>
      <w:r>
        <w:rPr>
          <w:b/>
          <w:bCs/>
        </w:rPr>
        <w:t xml:space="preserve">3.7.3. Stage 3 — radiolog-tasdiqlangan gold-labels fine-tune.</w:t>
      </w:r>
      <w:r>
        <w:t xml:space="preserve"> </w:t>
      </w:r>
      <w:r>
        <w:t xml:space="preserve">Pseudo-labels’lar review queue orqali radiologga taqdim etiladi. Radiolog accept/edit/reject qaror qabul qiladi. Yakuniy gold-labels Stage 3 fine-tune’ga uzatiladi:</w:t>
      </w:r>
    </w:p>
    <w:p>
      <w:pPr>
        <w:pStyle w:val="BodyText"/>
      </w:pPr>
      <w:r>
        <w:t xml:space="preserve">– Initsializatsiya:</w:t>
      </w:r>
      <w:r>
        <w:t xml:space="preserve"> </w:t>
      </w:r>
      <m:oMath>
        <m:sSub>
          <m:e>
            <m:r>
              <m:t>θ</m:t>
            </m:r>
          </m:e>
          <m:sub>
            <m:r>
              <m:t>2</m:t>
            </m:r>
          </m:sub>
        </m:sSub>
      </m:oMath>
      <w:r>
        <w:t xml:space="preserve"> </w:t>
      </w:r>
      <w:r>
        <w:t xml:space="preserve">dan;</w:t>
      </w:r>
      <w:r>
        <w:t xml:space="preserve"> </w:t>
      </w:r>
      <w:r>
        <w:t xml:space="preserve">– 15 epoch, lr</w:t>
      </w:r>
      <m:oMath>
        <m:sSub>
          <m:e>
            <m:r>
              <m:t>​</m:t>
            </m:r>
          </m:e>
          <m:sub>
            <m:r>
              <m:t>0</m:t>
            </m:r>
          </m:sub>
        </m:sSub>
        <m:r>
          <m:rPr>
            <m:sty m:val="p"/>
          </m:rPr>
          <m:t>=</m:t>
        </m:r>
        <m:r>
          <m:t>2</m:t>
        </m:r>
        <m:r>
          <m:rPr>
            <m:sty m:val="p"/>
          </m:rPr>
          <m:t>⋅</m:t>
        </m:r>
        <m:sSup>
          <m:e>
            <m:r>
              <m:t>10</m:t>
            </m:r>
          </m:e>
          <m:sup>
            <m:r>
              <m:rPr>
                <m:sty m:val="p"/>
              </m:rPr>
              <m:t>−</m:t>
            </m:r>
            <m:r>
              <m:t>5</m:t>
            </m:r>
          </m:sup>
        </m:sSup>
      </m:oMath>
      <w:r>
        <w:t xml:space="preserve">, AdamW, cosine schedule;</w:t>
      </w:r>
      <w:r>
        <w:t xml:space="preserve"> </w:t>
      </w:r>
      <w:r>
        <w:t xml:space="preserve">– Augmentatsiyalar Stage 2 bilan bir xil.</w:t>
      </w:r>
    </w:p>
    <w:p>
      <w:pPr>
        <w:pStyle w:val="BodyText"/>
      </w:pPr>
      <w:r>
        <w:t xml:space="preserve">Stage 3 chiqishi — yakuniy deployable model</w:t>
      </w:r>
      <w:r>
        <w:t xml:space="preserve"> </w:t>
      </w:r>
      <m:oMath>
        <m:sSub>
          <m:e>
            <m:r>
              <m:t>θ</m:t>
            </m:r>
          </m:e>
          <m:sub>
            <m:r>
              <m:t>3</m:t>
            </m:r>
          </m:sub>
        </m:sSub>
      </m:oMath>
      <w:r>
        <w:t xml:space="preserve">.</w:t>
      </w:r>
    </w:p>
    <w:p>
      <w:pPr>
        <w:pStyle w:val="BodyText"/>
      </w:pPr>
      <w:r>
        <w:rPr>
          <w:b/>
          <w:bCs/>
        </w:rPr>
        <w:t xml:space="preserve">3.7.4. Stage’lar bo’yicha o’lchanadigan natijalar.</w:t>
      </w:r>
      <w:r>
        <w:t xml:space="preserve"> </w:t>
      </w:r>
      <w:r>
        <w:t xml:space="preserve">Har bir stage da FROC validation o’tkaziladi:</w:t>
      </w:r>
    </w:p>
    <w:p>
      <w:pPr>
        <w:pStyle w:val="BodyText"/>
      </w:pPr>
      <m:oMathPara>
        <m:oMathParaPr>
          <m:jc m:val="center"/>
        </m:oMathParaPr>
        <m:oMath>
          <m:r>
            <m:rPr>
              <m:sty m:val="p"/>
            </m:rPr>
            <m:t>S</m:t>
          </m:r>
          <m:r>
            <m:rPr>
              <m:sty m:val="p"/>
            </m:rPr>
            <m:t>e</m:t>
          </m:r>
          <m:r>
            <m:rPr>
              <m:sty m:val="p"/>
            </m:rPr>
            <m:t>n</m:t>
          </m:r>
          <m:r>
            <m:rPr>
              <m:sty m:val="p"/>
            </m:rPr>
            <m:t>s</m:t>
          </m:r>
          <m:r>
            <m:rPr>
              <m:sty m:val="p"/>
            </m:rPr>
            <m:t>@</m:t>
          </m:r>
          <m:r>
            <m:t>r</m:t>
          </m:r>
          <m:r>
            <m:rPr>
              <m:sty m:val="p"/>
            </m:rPr>
            <m:t>=</m:t>
          </m:r>
          <m:limLow>
            <m:e>
              <m:r>
                <m:rPr>
                  <m:sty m:val="p"/>
                </m:rPr>
                <m:t>max</m:t>
              </m:r>
            </m:e>
            <m:lim>
              <m:r>
                <m:t>τ</m:t>
              </m:r>
            </m:lim>
          </m:limLow>
          <m:r>
            <m:t> </m:t>
          </m:r>
          <m:r>
            <m:rPr>
              <m:sty m:val="p"/>
            </m:rPr>
            <m:t>{</m:t>
          </m:r>
          <m:r>
            <m:rPr>
              <m:sty m:val="p"/>
            </m:rPr>
            <m:t>S</m:t>
          </m:r>
          <m:r>
            <m:rPr>
              <m:sty m:val="p"/>
            </m:rPr>
            <m:t>e</m:t>
          </m:r>
          <m:r>
            <m:rPr>
              <m:sty m:val="p"/>
            </m:rPr>
            <m:t>n</m:t>
          </m:r>
          <m:r>
            <m:rPr>
              <m:sty m:val="p"/>
            </m:rPr>
            <m:t>s</m:t>
          </m:r>
          <m:r>
            <m:rPr>
              <m:sty m:val="p"/>
            </m:rPr>
            <m:t>(</m:t>
          </m:r>
          <m:r>
            <m:t>τ</m:t>
          </m:r>
          <m:r>
            <m:rPr>
              <m:sty m:val="p"/>
            </m:rPr>
            <m:t>)</m:t>
          </m:r>
          <m:r>
            <m:rPr>
              <m:sty m:val="p"/>
            </m:rPr>
            <m:t>:</m:t>
          </m:r>
          <m:r>
            <m:rPr>
              <m:sty m:val="p"/>
            </m:rPr>
            <m:t>F</m:t>
          </m:r>
          <m:r>
            <m:rPr>
              <m:sty m:val="p"/>
            </m:rPr>
            <m:t>P</m:t>
          </m:r>
          <m:r>
            <m:rPr>
              <m:sty m:val="p"/>
            </m:rPr>
            <m:t>/</m:t>
          </m:r>
          <m:r>
            <m:rPr>
              <m:sty m:val="p"/>
            </m:rPr>
            <m:t>i</m:t>
          </m:r>
          <m:r>
            <m:rPr>
              <m:sty m:val="p"/>
            </m:rPr>
            <m:t>m</m:t>
          </m:r>
          <m:r>
            <m:rPr>
              <m:sty m:val="p"/>
            </m:rPr>
            <m:t>g</m:t>
          </m:r>
          <m:r>
            <m:rPr>
              <m:sty m:val="p"/>
            </m:rPr>
            <m:t>(</m:t>
          </m:r>
          <m:r>
            <m:t>τ</m:t>
          </m:r>
          <m:r>
            <m:rPr>
              <m:sty m:val="p"/>
            </m:rPr>
            <m:t>)</m:t>
          </m:r>
          <m:r>
            <m:rPr>
              <m:sty m:val="p"/>
            </m:rPr>
            <m:t>≤</m:t>
          </m:r>
          <m:r>
            <m:t>r</m:t>
          </m:r>
          <m:r>
            <m:rPr>
              <m:sty m:val="p"/>
            </m:rPr>
            <m:t>}</m:t>
          </m:r>
        </m:oMath>
      </m:oMathPara>
    </w:p>
    <w:p>
      <w:pPr>
        <w:pStyle w:val="FirstParagraph"/>
      </w:pPr>
      <w:r>
        <w:t xml:space="preserve">bu yerda</w:t>
      </w:r>
      <w:r>
        <w:t xml:space="preserve"> </w:t>
      </w:r>
      <m:oMath>
        <m:r>
          <m:t>τ</m:t>
        </m:r>
      </m:oMath>
      <w:r>
        <w:t xml:space="preserve"> </w:t>
      </w:r>
      <w:r>
        <w:t xml:space="preserve">— score threshold,</w:t>
      </w:r>
      <w:r>
        <w:t xml:space="preserve"> </w:t>
      </w:r>
      <m:oMath>
        <m:r>
          <m:t>r</m:t>
        </m:r>
        <m:r>
          <m:rPr>
            <m:sty m:val="p"/>
          </m:rPr>
          <m:t>∈</m:t>
        </m:r>
        <m:r>
          <m:rPr>
            <m:sty m:val="p"/>
          </m:rPr>
          <m:t>{</m:t>
        </m:r>
        <m:r>
          <m:t>0</m:t>
        </m:r>
        <m:r>
          <m:rPr>
            <m:sty m:val="p"/>
          </m:rPr>
          <m:t>,</m:t>
        </m:r>
        <m:r>
          <m:t>5</m:t>
        </m:r>
        <m:r>
          <m:rPr>
            <m:sty m:val="p"/>
          </m:rPr>
          <m:t>,</m:t>
        </m:r>
        <m:r>
          <m:t>1</m:t>
        </m:r>
        <m:r>
          <m:rPr>
            <m:sty m:val="p"/>
          </m:rPr>
          <m:t>,</m:t>
        </m:r>
        <m:r>
          <m:t>2</m:t>
        </m:r>
        <m:r>
          <m:rPr>
            <m:sty m:val="p"/>
          </m:rPr>
          <m:t>,</m:t>
        </m:r>
        <m:r>
          <m:t>4</m:t>
        </m:r>
        <m:r>
          <m:rPr>
            <m:sty m:val="p"/>
          </m:rPr>
          <m:t>}</m:t>
        </m:r>
      </m:oMath>
      <w:r>
        <w:t xml:space="preserve"> </w:t>
      </w:r>
      <w:r>
        <w:t xml:space="preserve">FP/image.</w:t>
      </w:r>
    </w:p>
    <w:p>
      <w:pPr>
        <w:pStyle w:val="BodyText"/>
      </w:pPr>
      <w:r>
        <w:rPr>
          <w:b/>
          <w:bCs/>
        </w:rPr>
        <w:t xml:space="preserve">3.7.5. NMS bilan inference.</w:t>
      </w:r>
      <w:r>
        <w:t xml:space="preserve"> </w:t>
      </w:r>
      <w:r>
        <w:t xml:space="preserve">Inference vaqtida:</w:t>
      </w:r>
    </w:p>
    <w:p>
      <w:pPr>
        <w:numPr>
          <w:ilvl w:val="0"/>
          <w:numId w:val="1026"/>
        </w:numPr>
      </w:pPr>
      <w:r>
        <w:t xml:space="preserve">Har bir piramida darajasidagi har bir piksel uchun</w:t>
      </w:r>
      <w:r>
        <w:t xml:space="preserve"> </w:t>
      </w:r>
      <m:oMath>
        <m:r>
          <m:rPr>
            <m:sty m:val="p"/>
          </m:rPr>
          <m:t>s</m:t>
        </m:r>
        <m:r>
          <m:rPr>
            <m:sty m:val="p"/>
          </m:rPr>
          <m:t>c</m:t>
        </m:r>
        <m:r>
          <m:rPr>
            <m:sty m:val="p"/>
          </m:rPr>
          <m:t>o</m:t>
        </m:r>
        <m:r>
          <m:rPr>
            <m:sty m:val="p"/>
          </m:rPr>
          <m:t>r</m:t>
        </m:r>
        <m:r>
          <m:rPr>
            <m:sty m:val="p"/>
          </m:rPr>
          <m:t>e</m:t>
        </m:r>
        <m:r>
          <m:rPr>
            <m:sty m:val="p"/>
          </m:rPr>
          <m:t>=</m:t>
        </m:r>
        <m:sSub>
          <m:e>
            <m:r>
              <m:t>p</m:t>
            </m:r>
          </m:e>
          <m:sub>
            <m:r>
              <m:t>c</m:t>
            </m:r>
          </m:sub>
        </m:sSub>
        <m:r>
          <m:rPr>
            <m:sty m:val="p"/>
          </m:rPr>
          <m:t>⋅</m:t>
        </m:r>
        <m:r>
          <m:t>c</m:t>
        </m:r>
      </m:oMath>
      <w:r>
        <w:t xml:space="preserve"> </w:t>
      </w:r>
      <w:r>
        <w:t xml:space="preserve">hisoblanadi;</w:t>
      </w:r>
    </w:p>
    <w:p>
      <w:pPr>
        <w:numPr>
          <w:ilvl w:val="0"/>
          <w:numId w:val="1026"/>
        </w:numPr>
      </w:pPr>
      <w:r>
        <w:rPr>
          <w:rStyle w:val="VerbatimChar"/>
        </w:rPr>
        <w:t xml:space="preserve">score &gt;= 0.05</w:t>
      </w:r>
      <w:r>
        <w:t xml:space="preserve"> </w:t>
      </w:r>
      <w:r>
        <w:t xml:space="preserve">filtr qo’llaniladi;</w:t>
      </w:r>
    </w:p>
    <w:p>
      <w:pPr>
        <w:numPr>
          <w:ilvl w:val="0"/>
          <w:numId w:val="1026"/>
        </w:numPr>
      </w:pPr>
      <w:r>
        <w:t xml:space="preserve">Class-agnostic NMS, IoU</w:t>
      </w:r>
      <w:r>
        <w:t xml:space="preserve"> </w:t>
      </w:r>
      <m:oMath>
        <m:r>
          <m:rPr>
            <m:sty m:val="p"/>
          </m:rPr>
          <m:t>≥</m:t>
        </m:r>
        <m:r>
          <m:t>0</m:t>
        </m:r>
        <m:r>
          <m:rPr>
            <m:sty m:val="p"/>
          </m:rPr>
          <m:t>,</m:t>
        </m:r>
        <m:r>
          <m:t>5</m:t>
        </m:r>
      </m:oMath>
      <w:r>
        <w:t xml:space="preserve">;</w:t>
      </w:r>
    </w:p>
    <w:p>
      <w:pPr>
        <w:numPr>
          <w:ilvl w:val="0"/>
          <w:numId w:val="1026"/>
        </w:numPr>
      </w:pPr>
      <w:r>
        <w:t xml:space="preserve">Top-100 bashoratlar saqlanadi.</w:t>
      </w:r>
    </w:p>
    <w:bookmarkEnd w:id="31"/>
    <w:bookmarkStart w:id="32" w:name="X5e1a69334f720034d2f53e4701a85bc2c9b2dbc"/>
    <w:p>
      <w:pPr>
        <w:pStyle w:val="Heading2"/>
      </w:pPr>
      <w:r>
        <w:t xml:space="preserve">3.8-§. Hisoblash murakkabligi va parametrlar tahlili</w:t>
      </w:r>
    </w:p>
    <w:p>
      <w:pPr>
        <w:pStyle w:val="FirstParagraph"/>
      </w:pPr>
      <w:r>
        <w:rPr>
          <w:b/>
          <w:bCs/>
        </w:rPr>
        <w:t xml:space="preserve">3.8.1. Parametrlar taqsimoti.</w:t>
      </w:r>
      <w:r>
        <w:t xml:space="preserve"> </w:t>
      </w:r>
      <w:r>
        <w:t xml:space="preserve">TILLNet-Det jami</w:t>
      </w:r>
      <w:r>
        <w:t xml:space="preserve"> </w:t>
      </w:r>
      <m:oMath>
        <m:r>
          <m:t>36</m:t>
        </m:r>
        <m:r>
          <m:rPr>
            <m:sty m:val="p"/>
          </m:rPr>
          <m:t>,</m:t>
        </m:r>
        <m:r>
          <m:t>52</m:t>
        </m:r>
      </m:oMath>
      <w:r>
        <w:t xml:space="preserve"> </w:t>
      </w:r>
      <w:r>
        <w:t xml:space="preserve">M parametr (3.1-jadval).</w:t>
      </w:r>
    </w:p>
    <w:p>
      <w:pPr>
        <w:pStyle w:val="BodyText"/>
      </w:pPr>
      <w:r>
        <w:rPr>
          <w:b/>
          <w:bCs/>
        </w:rPr>
        <w:t xml:space="preserve">3.1-jadval. TILLNet-Det parametrlar taqsimoti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w:t>
            </w:r>
          </w:p>
        </w:tc>
        <w:tc>
          <w:tcPr/>
          <w:p>
            <w:pPr>
              <w:pStyle w:val="Compact"/>
            </w:pPr>
            <w:r>
              <w:t xml:space="preserve">Parametrlar</w:t>
            </w:r>
          </w:p>
        </w:tc>
        <w:tc>
          <w:tcPr/>
          <w:p>
            <w:pPr>
              <w:pStyle w:val="Compact"/>
            </w:pPr>
            <w:r>
              <w:t xml:space="preserve">Foiz</w:t>
            </w:r>
          </w:p>
        </w:tc>
      </w:tr>
      <w:tr>
        <w:tc>
          <w:tcPr/>
          <w:p>
            <w:pPr>
              <w:pStyle w:val="Compact"/>
            </w:pPr>
            <w:r>
              <w:t xml:space="preserve">ResNet-50 backbone (1-kanal)</w:t>
            </w:r>
          </w:p>
        </w:tc>
        <w:tc>
          <w:tcPr/>
          <w:p>
            <w:pPr>
              <w:pStyle w:val="Compact"/>
            </w:pPr>
            <m:oMath>
              <m:r>
                <m:t>23</m:t>
              </m:r>
              <m:r>
                <m:rPr>
                  <m:sty m:val="p"/>
                </m:rPr>
                <m:t>,</m:t>
              </m:r>
              <m:r>
                <m:t>50</m:t>
              </m:r>
            </m:oMath>
            <w:r>
              <w:t xml:space="preserve"> </w:t>
            </w:r>
            <w:r>
              <w:t xml:space="preserve">M</w:t>
            </w:r>
          </w:p>
        </w:tc>
        <w:tc>
          <w:tcPr/>
          <w:p>
            <w:pPr>
              <w:pStyle w:val="Compact"/>
            </w:pPr>
            <m:oMath>
              <m:r>
                <m:t>64</m:t>
              </m:r>
              <m:r>
                <m:rPr>
                  <m:sty m:val="p"/>
                </m:rPr>
                <m:t>,</m:t>
              </m:r>
              <m:r>
                <m:t>4</m:t>
              </m:r>
              <m:r>
                <m:rPr>
                  <m:sty m:val="p"/>
                </m:rPr>
                <m:t>%</m:t>
              </m:r>
            </m:oMath>
          </w:p>
        </w:tc>
      </w:tr>
      <w:tr>
        <w:tc>
          <w:tcPr/>
          <w:p>
            <w:pPr>
              <w:pStyle w:val="Compact"/>
            </w:pPr>
            <w:r>
              <w:t xml:space="preserve">Char-Transformer matn enkoder</w:t>
            </w:r>
          </w:p>
        </w:tc>
        <w:tc>
          <w:tcPr/>
          <w:p>
            <w:pPr>
              <w:pStyle w:val="Compact"/>
            </w:pPr>
            <m:oMath>
              <m:r>
                <m:t>3</m:t>
              </m:r>
              <m:r>
                <m:rPr>
                  <m:sty m:val="p"/>
                </m:rPr>
                <m:t>,</m:t>
              </m:r>
              <m:r>
                <m:t>42</m:t>
              </m:r>
            </m:oMath>
            <w:r>
              <w:t xml:space="preserve"> </w:t>
            </w:r>
            <w:r>
              <w:t xml:space="preserve">M</w:t>
            </w:r>
          </w:p>
        </w:tc>
        <w:tc>
          <w:tcPr/>
          <w:p>
            <w:pPr>
              <w:pStyle w:val="Compact"/>
            </w:pPr>
            <m:oMath>
              <m:r>
                <m:t>9</m:t>
              </m:r>
              <m:r>
                <m:rPr>
                  <m:sty m:val="p"/>
                </m:rPr>
                <m:t>,</m:t>
              </m:r>
              <m:r>
                <m:t>4</m:t>
              </m:r>
              <m:r>
                <m:rPr>
                  <m:sty m:val="p"/>
                </m:rPr>
                <m:t>%</m:t>
              </m:r>
            </m:oMath>
          </w:p>
        </w:tc>
      </w:tr>
      <w:tr>
        <w:tc>
          <w:tcPr/>
          <w:p>
            <w:pPr>
              <w:pStyle w:val="Compact"/>
            </w:pPr>
            <w:r>
              <w:t xml:space="preserve">Feature Pyramid Network</w:t>
            </w:r>
          </w:p>
        </w:tc>
        <w:tc>
          <w:tcPr/>
          <w:p>
            <w:pPr>
              <w:pStyle w:val="Compact"/>
            </w:pPr>
            <m:oMath>
              <m:r>
                <m:t>3</m:t>
              </m:r>
              <m:r>
                <m:rPr>
                  <m:sty m:val="p"/>
                </m:rPr>
                <m:t>,</m:t>
              </m:r>
              <m:r>
                <m:t>87</m:t>
              </m:r>
            </m:oMath>
            <w:r>
              <w:t xml:space="preserve"> </w:t>
            </w:r>
            <w:r>
              <w:t xml:space="preserve">M</w:t>
            </w:r>
          </w:p>
        </w:tc>
        <w:tc>
          <w:tcPr/>
          <w:p>
            <w:pPr>
              <w:pStyle w:val="Compact"/>
            </w:pPr>
            <m:oMath>
              <m:r>
                <m:t>10</m:t>
              </m:r>
              <m:r>
                <m:rPr>
                  <m:sty m:val="p"/>
                </m:rPr>
                <m:t>,</m:t>
              </m:r>
              <m:r>
                <m:t>6</m:t>
              </m:r>
              <m:r>
                <m:rPr>
                  <m:sty m:val="p"/>
                </m:rPr>
                <m:t>%</m:t>
              </m:r>
            </m:oMath>
          </w:p>
        </w:tc>
      </w:tr>
      <w:tr>
        <w:tc>
          <w:tcPr/>
          <w:p>
            <w:pPr>
              <w:pStyle w:val="Compact"/>
            </w:pPr>
            <w:r>
              <w:t xml:space="preserve">FiLM modullari (5 daraja)</w:t>
            </w:r>
          </w:p>
        </w:tc>
        <w:tc>
          <w:tcPr/>
          <w:p>
            <w:pPr>
              <w:pStyle w:val="Compact"/>
            </w:pPr>
            <m:oMath>
              <m:r>
                <m:t>0</m:t>
              </m:r>
              <m:r>
                <m:rPr>
                  <m:sty m:val="p"/>
                </m:rPr>
                <m:t>,</m:t>
              </m:r>
              <m:r>
                <m:t>99</m:t>
              </m:r>
            </m:oMath>
            <w:r>
              <w:t xml:space="preserve"> </w:t>
            </w:r>
            <w:r>
              <w:t xml:space="preserve">M</w:t>
            </w:r>
          </w:p>
        </w:tc>
        <w:tc>
          <w:tcPr/>
          <w:p>
            <w:pPr>
              <w:pStyle w:val="Compact"/>
            </w:pPr>
            <m:oMath>
              <m:r>
                <m:t>2</m:t>
              </m:r>
              <m:r>
                <m:rPr>
                  <m:sty m:val="p"/>
                </m:rPr>
                <m:t>,</m:t>
              </m:r>
              <m:r>
                <m:t>7</m:t>
              </m:r>
              <m:r>
                <m:rPr>
                  <m:sty m:val="p"/>
                </m:rPr>
                <m:t>%</m:t>
              </m:r>
            </m:oMath>
          </w:p>
        </w:tc>
      </w:tr>
      <w:tr>
        <w:tc>
          <w:tcPr/>
          <w:p>
            <w:pPr>
              <w:pStyle w:val="Compact"/>
            </w:pPr>
            <w:r>
              <w:t xml:space="preserve">FCOS detection head</w:t>
            </w:r>
          </w:p>
        </w:tc>
        <w:tc>
          <w:tcPr/>
          <w:p>
            <w:pPr>
              <w:pStyle w:val="Compact"/>
            </w:pPr>
            <m:oMath>
              <m:r>
                <m:t>4</m:t>
              </m:r>
              <m:r>
                <m:rPr>
                  <m:sty m:val="p"/>
                </m:rPr>
                <m:t>,</m:t>
              </m:r>
              <m:r>
                <m:t>74</m:t>
              </m:r>
            </m:oMath>
            <w:r>
              <w:t xml:space="preserve"> </w:t>
            </w:r>
            <w:r>
              <w:t xml:space="preserve">M</w:t>
            </w:r>
          </w:p>
        </w:tc>
        <w:tc>
          <w:tcPr/>
          <w:p>
            <w:pPr>
              <w:pStyle w:val="Compact"/>
            </w:pPr>
            <m:oMath>
              <m:r>
                <m:t>13</m:t>
              </m:r>
              <m:r>
                <m:rPr>
                  <m:sty m:val="p"/>
                </m:rPr>
                <m:t>,</m:t>
              </m:r>
              <m:r>
                <m:t>0</m:t>
              </m:r>
              <m:r>
                <m:rPr>
                  <m:sty m:val="p"/>
                </m:rPr>
                <m:t>%</m:t>
              </m:r>
            </m:oMath>
          </w:p>
        </w:tc>
      </w:tr>
      <w:tr>
        <w:tc>
          <w:tcPr/>
          <w:p>
            <w:pPr>
              <w:pStyle w:val="Compact"/>
            </w:pPr>
            <w:r>
              <w:rPr>
                <w:b/>
                <w:bCs/>
              </w:rPr>
              <w:t xml:space="preserve">Jami (multimodal)</w:t>
            </w:r>
          </w:p>
        </w:tc>
        <w:tc>
          <w:tcPr/>
          <w:p>
            <w:pPr>
              <w:pStyle w:val="Compact"/>
            </w:pPr>
            <m:oMath>
              <m:r>
                <m:t>36</m:t>
              </m:r>
              <m:r>
                <m:rPr>
                  <m:sty m:val="p"/>
                </m:rPr>
                <m:t>,</m:t>
              </m:r>
              <m:r>
                <m:t>52</m:t>
              </m:r>
            </m:oMath>
            <w:r>
              <w:rPr>
                <w:b/>
                <w:bCs/>
              </w:rPr>
              <w:t xml:space="preserve"> </w:t>
            </w:r>
            <w:r>
              <w:rPr>
                <w:b/>
                <w:bCs/>
              </w:rPr>
              <w:t xml:space="preserve">M</w:t>
            </w:r>
          </w:p>
        </w:tc>
        <w:tc>
          <w:tcPr/>
          <w:p>
            <w:pPr>
              <w:pStyle w:val="Compact"/>
            </w:pPr>
            <m:oMath>
              <m:r>
                <m:t>100</m:t>
              </m:r>
              <m:r>
                <m:rPr>
                  <m:sty m:val="p"/>
                </m:rPr>
                <m:t>%</m:t>
              </m:r>
            </m:oMath>
          </w:p>
        </w:tc>
      </w:tr>
      <w:tr>
        <w:tc>
          <w:tcPr/>
          <w:p>
            <w:pPr>
              <w:pStyle w:val="Compact"/>
            </w:pPr>
            <w:r>
              <w:t xml:space="preserve">Image-only ablation</w:t>
            </w:r>
          </w:p>
        </w:tc>
        <w:tc>
          <w:tcPr/>
          <w:p>
            <w:pPr>
              <w:pStyle w:val="Compact"/>
            </w:pPr>
            <m:oMath>
              <m:r>
                <m:t>32</m:t>
              </m:r>
              <m:r>
                <m:rPr>
                  <m:sty m:val="p"/>
                </m:rPr>
                <m:t>,</m:t>
              </m:r>
              <m:r>
                <m:t>11</m:t>
              </m:r>
            </m:oMath>
            <w:r>
              <w:t xml:space="preserve"> </w:t>
            </w:r>
            <w:r>
              <w:t xml:space="preserve">M</w:t>
            </w:r>
          </w:p>
        </w:tc>
        <w:tc>
          <w:tcPr/>
          <w:p>
            <w:pPr>
              <w:pStyle w:val="Compact"/>
            </w:pPr>
            <w:r>
              <w:t xml:space="preserve">—</w:t>
            </w:r>
          </w:p>
        </w:tc>
      </w:tr>
    </w:tbl>
    <w:p>
      <w:pPr>
        <w:pStyle w:val="BodyText"/>
      </w:pPr>
      <w:r>
        <w:rPr>
          <w:b/>
          <w:bCs/>
        </w:rPr>
        <w:t xml:space="preserve">3.8.2. Pyramid output o’lchamlari.</w:t>
      </w:r>
      <w:r>
        <w:t xml:space="preserve"> </w:t>
      </w:r>
      <w:r>
        <w:t xml:space="preserve">Kirish</w:t>
      </w:r>
      <w:r>
        <w:t xml:space="preserve"> </w:t>
      </w:r>
      <m:oMath>
        <m:r>
          <m:t>1024</m:t>
        </m:r>
        <m:r>
          <m:rPr>
            <m:sty m:val="p"/>
          </m:rPr>
          <m:t>×</m:t>
        </m:r>
        <m:r>
          <m:t>1024</m:t>
        </m:r>
      </m:oMath>
      <w:r>
        <w:t xml:space="preserve">, batch 1 uchun:</w:t>
      </w:r>
    </w:p>
    <w:p>
      <w:pPr>
        <w:pStyle w:val="BodyText"/>
      </w:pPr>
      <w:r>
        <w:rPr>
          <w:b/>
          <w:bCs/>
        </w:rPr>
        <w:t xml:space="preserve">3.2-jadval. TILLNet-Det piramida darajalari va prediction location’lar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Daraja</w:t>
            </w:r>
          </w:p>
        </w:tc>
        <w:tc>
          <w:tcPr/>
          <w:p>
            <w:pPr>
              <w:pStyle w:val="Compact"/>
            </w:pPr>
            <w:r>
              <w:t xml:space="preserve">Stride</w:t>
            </w:r>
          </w:p>
        </w:tc>
        <w:tc>
          <w:tcPr/>
          <w:p>
            <w:pPr>
              <w:pStyle w:val="Compact"/>
            </w:pPr>
            <w:r>
              <w:t xml:space="preserve">Grid</w:t>
            </w:r>
          </w:p>
        </w:tc>
        <w:tc>
          <w:tcPr/>
          <w:p>
            <w:pPr>
              <w:pStyle w:val="Compact"/>
            </w:pPr>
            <w:r>
              <w:t xml:space="preserve">Lokatsiyalar</w:t>
            </w:r>
          </w:p>
        </w:tc>
      </w:tr>
      <w:tr>
        <w:tc>
          <w:tcPr/>
          <w:p>
            <w:pPr>
              <w:pStyle w:val="Compact"/>
            </w:pPr>
            <m:oMath>
              <m:sSub>
                <m:e>
                  <m:r>
                    <m:t>P</m:t>
                  </m:r>
                </m:e>
                <m:sub>
                  <m:r>
                    <m:t>3</m:t>
                  </m:r>
                </m:sub>
              </m:sSub>
            </m:oMath>
          </w:p>
        </w:tc>
        <w:tc>
          <w:tcPr/>
          <w:p>
            <w:pPr>
              <w:pStyle w:val="Compact"/>
            </w:pPr>
            <w:r>
              <w:t xml:space="preserve">8</w:t>
            </w:r>
          </w:p>
        </w:tc>
        <w:tc>
          <w:tcPr/>
          <w:p>
            <w:pPr>
              <w:pStyle w:val="Compact"/>
            </w:pPr>
            <m:oMath>
              <m:r>
                <m:t>128</m:t>
              </m:r>
              <m:r>
                <m:rPr>
                  <m:sty m:val="p"/>
                </m:rPr>
                <m:t>×</m:t>
              </m:r>
              <m:r>
                <m:t>128</m:t>
              </m:r>
            </m:oMath>
          </w:p>
        </w:tc>
        <w:tc>
          <w:tcPr/>
          <w:p>
            <w:pPr>
              <w:pStyle w:val="Compact"/>
            </w:pPr>
            <m:oMath>
              <m:r>
                <m:t>16</m:t>
              </m:r>
              <m:r>
                <m:t> </m:t>
              </m:r>
              <m:r>
                <m:t>384</m:t>
              </m:r>
            </m:oMath>
          </w:p>
        </w:tc>
      </w:tr>
      <w:tr>
        <w:tc>
          <w:tcPr/>
          <w:p>
            <w:pPr>
              <w:pStyle w:val="Compact"/>
            </w:pPr>
            <m:oMath>
              <m:sSub>
                <m:e>
                  <m:r>
                    <m:t>P</m:t>
                  </m:r>
                </m:e>
                <m:sub>
                  <m:r>
                    <m:t>4</m:t>
                  </m:r>
                </m:sub>
              </m:sSub>
            </m:oMath>
          </w:p>
        </w:tc>
        <w:tc>
          <w:tcPr/>
          <w:p>
            <w:pPr>
              <w:pStyle w:val="Compact"/>
            </w:pPr>
            <w:r>
              <w:t xml:space="preserve">16</w:t>
            </w:r>
          </w:p>
        </w:tc>
        <w:tc>
          <w:tcPr/>
          <w:p>
            <w:pPr>
              <w:pStyle w:val="Compact"/>
            </w:pPr>
            <m:oMath>
              <m:r>
                <m:t>64</m:t>
              </m:r>
              <m:r>
                <m:rPr>
                  <m:sty m:val="p"/>
                </m:rPr>
                <m:t>×</m:t>
              </m:r>
              <m:r>
                <m:t>64</m:t>
              </m:r>
            </m:oMath>
          </w:p>
        </w:tc>
        <w:tc>
          <w:tcPr/>
          <w:p>
            <w:pPr>
              <w:pStyle w:val="Compact"/>
            </w:pPr>
            <m:oMath>
              <m:r>
                <m:t>4</m:t>
              </m:r>
              <m:r>
                <m:t> </m:t>
              </m:r>
              <m:r>
                <m:t>096</m:t>
              </m:r>
            </m:oMath>
          </w:p>
        </w:tc>
      </w:tr>
      <w:tr>
        <w:tc>
          <w:tcPr/>
          <w:p>
            <w:pPr>
              <w:pStyle w:val="Compact"/>
            </w:pPr>
            <m:oMath>
              <m:sSub>
                <m:e>
                  <m:r>
                    <m:t>P</m:t>
                  </m:r>
                </m:e>
                <m:sub>
                  <m:r>
                    <m:t>5</m:t>
                  </m:r>
                </m:sub>
              </m:sSub>
            </m:oMath>
          </w:p>
        </w:tc>
        <w:tc>
          <w:tcPr/>
          <w:p>
            <w:pPr>
              <w:pStyle w:val="Compact"/>
            </w:pPr>
            <w:r>
              <w:t xml:space="preserve">32</w:t>
            </w:r>
          </w:p>
        </w:tc>
        <w:tc>
          <w:tcPr/>
          <w:p>
            <w:pPr>
              <w:pStyle w:val="Compact"/>
            </w:pPr>
            <m:oMath>
              <m:r>
                <m:t>32</m:t>
              </m:r>
              <m:r>
                <m:rPr>
                  <m:sty m:val="p"/>
                </m:rPr>
                <m:t>×</m:t>
              </m:r>
              <m:r>
                <m:t>32</m:t>
              </m:r>
            </m:oMath>
          </w:p>
        </w:tc>
        <w:tc>
          <w:tcPr/>
          <w:p>
            <w:pPr>
              <w:pStyle w:val="Compact"/>
            </w:pPr>
            <m:oMath>
              <m:r>
                <m:t>1</m:t>
              </m:r>
              <m:r>
                <m:t> </m:t>
              </m:r>
              <m:r>
                <m:t>024</m:t>
              </m:r>
            </m:oMath>
          </w:p>
        </w:tc>
      </w:tr>
      <w:tr>
        <w:tc>
          <w:tcPr/>
          <w:p>
            <w:pPr>
              <w:pStyle w:val="Compact"/>
            </w:pPr>
            <m:oMath>
              <m:sSub>
                <m:e>
                  <m:r>
                    <m:t>P</m:t>
                  </m:r>
                </m:e>
                <m:sub>
                  <m:r>
                    <m:t>6</m:t>
                  </m:r>
                </m:sub>
              </m:sSub>
            </m:oMath>
          </w:p>
        </w:tc>
        <w:tc>
          <w:tcPr/>
          <w:p>
            <w:pPr>
              <w:pStyle w:val="Compact"/>
            </w:pPr>
            <w:r>
              <w:t xml:space="preserve">64</w:t>
            </w:r>
          </w:p>
        </w:tc>
        <w:tc>
          <w:tcPr/>
          <w:p>
            <w:pPr>
              <w:pStyle w:val="Compact"/>
            </w:pPr>
            <m:oMath>
              <m:r>
                <m:t>16</m:t>
              </m:r>
              <m:r>
                <m:rPr>
                  <m:sty m:val="p"/>
                </m:rPr>
                <m:t>×</m:t>
              </m:r>
              <m:r>
                <m:t>16</m:t>
              </m:r>
            </m:oMath>
          </w:p>
        </w:tc>
        <w:tc>
          <w:tcPr/>
          <w:p>
            <w:pPr>
              <w:pStyle w:val="Compact"/>
            </w:pPr>
            <m:oMath>
              <m:r>
                <m:t>256</m:t>
              </m:r>
            </m:oMath>
          </w:p>
        </w:tc>
      </w:tr>
      <w:tr>
        <w:tc>
          <w:tcPr/>
          <w:p>
            <w:pPr>
              <w:pStyle w:val="Compact"/>
            </w:pPr>
            <m:oMath>
              <m:sSub>
                <m:e>
                  <m:r>
                    <m:t>P</m:t>
                  </m:r>
                </m:e>
                <m:sub>
                  <m:r>
                    <m:t>7</m:t>
                  </m:r>
                </m:sub>
              </m:sSub>
            </m:oMath>
          </w:p>
        </w:tc>
        <w:tc>
          <w:tcPr/>
          <w:p>
            <w:pPr>
              <w:pStyle w:val="Compact"/>
            </w:pPr>
            <w:r>
              <w:t xml:space="preserve">128</w:t>
            </w:r>
          </w:p>
        </w:tc>
        <w:tc>
          <w:tcPr/>
          <w:p>
            <w:pPr>
              <w:pStyle w:val="Compact"/>
            </w:pPr>
            <m:oMath>
              <m:r>
                <m:t>8</m:t>
              </m:r>
              <m:r>
                <m:rPr>
                  <m:sty m:val="p"/>
                </m:rPr>
                <m:t>×</m:t>
              </m:r>
              <m:r>
                <m:t>8</m:t>
              </m:r>
            </m:oMath>
          </w:p>
        </w:tc>
        <w:tc>
          <w:tcPr/>
          <w:p>
            <w:pPr>
              <w:pStyle w:val="Compact"/>
            </w:pPr>
            <m:oMath>
              <m:r>
                <m:t>64</m:t>
              </m:r>
            </m:oMath>
          </w:p>
        </w:tc>
      </w:tr>
      <w:tr>
        <w:tc>
          <w:tcPr/>
          <w:p>
            <w:pPr>
              <w:pStyle w:val="Compact"/>
            </w:pPr>
            <w:r>
              <w:rPr>
                <w:b/>
                <w:bCs/>
              </w:rPr>
              <w:t xml:space="preserve">Jami</w:t>
            </w:r>
          </w:p>
        </w:tc>
        <w:tc>
          <w:tcPr/>
          <w:p>
            <w:pPr>
              <w:pStyle w:val="Compact"/>
            </w:pPr>
            <w:r>
              <w:t xml:space="preserve">—</w:t>
            </w:r>
          </w:p>
        </w:tc>
        <w:tc>
          <w:tcPr/>
          <w:p>
            <w:pPr>
              <w:pStyle w:val="Compact"/>
            </w:pPr>
            <w:r>
              <w:t xml:space="preserve">—</w:t>
            </w:r>
          </w:p>
        </w:tc>
        <w:tc>
          <w:tcPr/>
          <w:p>
            <w:pPr>
              <w:pStyle w:val="Compact"/>
            </w:pPr>
            <m:oMath>
              <m:r>
                <m:rPr>
                  <m:sty m:val="b"/>
                </m:rPr>
                <m:t>21</m:t>
              </m:r>
              <m:r>
                <m:rPr>
                  <m:sty m:val="b"/>
                </m:rPr>
                <m:t> </m:t>
              </m:r>
              <m:r>
                <m:rPr>
                  <m:sty m:val="b"/>
                </m:rPr>
                <m:t>824</m:t>
              </m:r>
            </m:oMath>
          </w:p>
        </w:tc>
      </w:tr>
    </w:tbl>
    <w:p>
      <w:pPr>
        <w:pStyle w:val="BodyText"/>
      </w:pPr>
      <w:r>
        <w:rPr>
          <w:b/>
          <w:bCs/>
        </w:rPr>
        <w:t xml:space="preserve">3.8.3. Inferensiya tezligi.</w:t>
      </w:r>
      <w:r>
        <w:t xml:space="preserve"> </w:t>
      </w:r>
      <m:oMath>
        <m:r>
          <m:t>1024</m:t>
        </m:r>
        <m:r>
          <m:rPr>
            <m:sty m:val="p"/>
          </m:rPr>
          <m:t>×</m:t>
        </m:r>
        <m:r>
          <m:t>1024</m:t>
        </m:r>
      </m:oMath>
      <w:r>
        <w:t xml:space="preserve"> </w:t>
      </w:r>
      <w:r>
        <w:t xml:space="preserve">kirish uchun GPU RTX 3090 da:</w:t>
      </w:r>
    </w:p>
    <w:p>
      <w:pPr>
        <w:pStyle w:val="BodyText"/>
      </w:pPr>
      <w:r>
        <w:t xml:space="preserve">– Forward pass (matn bilan):</w:t>
      </w:r>
      <w:r>
        <w:t xml:space="preserve"> </w:t>
      </w:r>
      <m:oMath>
        <m:r>
          <m:rPr>
            <m:sty m:val="p"/>
          </m:rPr>
          <m:t>∼</m:t>
        </m:r>
        <m:r>
          <m:t>90</m:t>
        </m:r>
      </m:oMath>
      <w:r>
        <w:t xml:space="preserve"> </w:t>
      </w:r>
      <w:r>
        <w:t xml:space="preserve">ms;</w:t>
      </w:r>
      <w:r>
        <w:t xml:space="preserve"> </w:t>
      </w:r>
      <w:r>
        <w:t xml:space="preserve">– NMS:</w:t>
      </w:r>
      <w:r>
        <w:t xml:space="preserve"> </w:t>
      </w:r>
      <m:oMath>
        <m:r>
          <m:rPr>
            <m:sty m:val="p"/>
          </m:rPr>
          <m:t>∼</m:t>
        </m:r>
        <m:r>
          <m:t>10</m:t>
        </m:r>
      </m:oMath>
      <w:r>
        <w:t xml:space="preserve"> </w:t>
      </w:r>
      <w:r>
        <w:t xml:space="preserve">ms;</w:t>
      </w:r>
      <w:r>
        <w:t xml:space="preserve"> </w:t>
      </w:r>
      <w:r>
        <w:t xml:space="preserve">– Jami inferensiya:</w:t>
      </w:r>
      <w:r>
        <w:t xml:space="preserve"> </w:t>
      </w:r>
      <m:oMath>
        <m:r>
          <m:rPr>
            <m:sty m:val="p"/>
          </m:rPr>
          <m:t>∼</m:t>
        </m:r>
        <m:r>
          <m:t>100</m:t>
        </m:r>
      </m:oMath>
      <w:r>
        <w:t xml:space="preserve"> </w:t>
      </w:r>
      <w:r>
        <w:t xml:space="preserve">ms = 10 FPS.</w:t>
      </w:r>
    </w:p>
    <w:p>
      <w:pPr>
        <w:pStyle w:val="BodyText"/>
      </w:pPr>
      <w:r>
        <w:t xml:space="preserve">CPU (Intel i9-12900K) da:</w:t>
      </w:r>
      <w:r>
        <w:t xml:space="preserve"> </w:t>
      </w:r>
      <m:oMath>
        <m:r>
          <m:rPr>
            <m:sty m:val="p"/>
          </m:rPr>
          <m:t>∼</m:t>
        </m:r>
        <m:r>
          <m:t>5</m:t>
        </m:r>
        <m:r>
          <m:rPr>
            <m:sty m:val="p"/>
          </m:rPr>
          <m:t>,</m:t>
        </m:r>
        <m:r>
          <m:t>2</m:t>
        </m:r>
      </m:oMath>
      <w:r>
        <w:t xml:space="preserve"> </w:t>
      </w:r>
      <w:r>
        <w:t xml:space="preserve">s (smoke test asosida o’lchangan).</w:t>
      </w:r>
    </w:p>
    <w:bookmarkEnd w:id="32"/>
    <w:bookmarkStart w:id="33" w:name="iii-bob-boyicha-xulosalar"/>
    <w:p>
      <w:pPr>
        <w:pStyle w:val="Heading2"/>
      </w:pPr>
      <w:r>
        <w:t xml:space="preserve">III bob bo’yicha xulosalar</w:t>
      </w:r>
    </w:p>
    <w:p>
      <w:pPr>
        <w:numPr>
          <w:ilvl w:val="0"/>
          <w:numId w:val="1027"/>
        </w:numPr>
      </w:pPr>
      <w:r>
        <w:t xml:space="preserve">Mammografiya tasvirlari va klinik matnlarni multimodal tarzda birlashtiruvchi</w:t>
      </w:r>
      <w:r>
        <w:t xml:space="preserve"> </w:t>
      </w:r>
      <w:r>
        <w:rPr>
          <w:b/>
          <w:bCs/>
        </w:rPr>
        <w:t xml:space="preserve">TILLNet-Det</w:t>
      </w:r>
      <w:r>
        <w:t xml:space="preserve"> </w:t>
      </w:r>
      <w:r>
        <w:t xml:space="preserve">neyron tarmoq arxitekturasi ishlab chiqildi: ResNet-50 + 5-darajali FPN + 4-qatlamli char-Transformer matn enkoder + zero-init FiLM modulyatori + FCOS-asosli detection head. Jami</w:t>
      </w:r>
      <w:r>
        <w:t xml:space="preserve"> </w:t>
      </w:r>
      <m:oMath>
        <m:r>
          <m:t>36</m:t>
        </m:r>
        <m:r>
          <m:rPr>
            <m:sty m:val="p"/>
          </m:rPr>
          <m:t>,</m:t>
        </m:r>
        <m:r>
          <m:t>52</m:t>
        </m:r>
      </m:oMath>
      <w:r>
        <w:t xml:space="preserve"> </w:t>
      </w:r>
      <w:r>
        <w:t xml:space="preserve">M parametr.</w:t>
      </w:r>
    </w:p>
    <w:p>
      <w:pPr>
        <w:numPr>
          <w:ilvl w:val="0"/>
          <w:numId w:val="1027"/>
        </w:numPr>
      </w:pPr>
      <w:r>
        <w:rPr>
          <w:b/>
          <w:bCs/>
        </w:rPr>
        <w:t xml:space="preserve">Tasdiq 1 (Identity at initialisation)</w:t>
      </w:r>
      <w:r>
        <w:t xml:space="preserve"> </w:t>
      </w:r>
      <w:r>
        <w:t xml:space="preserve">isbotlandi:</w:t>
      </w:r>
      <w:r>
        <w:t xml:space="preserve"> </w:t>
      </w:r>
      <m:oMath>
        <m:sSubSup>
          <m:e>
            <m:r>
              <m:t>W</m:t>
            </m:r>
          </m:e>
          <m:sub>
            <m:r>
              <m:t>l</m:t>
            </m:r>
          </m:sub>
          <m:sup>
            <m:r>
              <m:rPr>
                <m:sty m:val="p"/>
              </m:rPr>
              <m:t>(</m:t>
            </m:r>
            <m:r>
              <m:t>2</m:t>
            </m:r>
            <m:r>
              <m:rPr>
                <m:sty m:val="p"/>
              </m:rPr>
              <m:t>)</m:t>
            </m:r>
          </m:sup>
        </m:sSubSup>
        <m:r>
          <m:rPr>
            <m:sty m:val="p"/>
          </m:rPr>
          <m:t>=</m:t>
        </m:r>
        <m:r>
          <m:rPr>
            <m:sty m:val="b"/>
          </m:rPr>
          <m:t>0</m:t>
        </m:r>
      </m:oMath>
      <w:r>
        <w:t xml:space="preserve"> </w:t>
      </w:r>
      <w:r>
        <w:t xml:space="preserve">va</w:t>
      </w:r>
      <w:r>
        <w:t xml:space="preserve"> </w:t>
      </w:r>
      <m:oMath>
        <m:sSubSup>
          <m:e>
            <m:r>
              <m:rPr>
                <m:sty m:val="bi"/>
              </m:rPr>
              <m:t>b</m:t>
            </m:r>
          </m:e>
          <m:sub>
            <m:r>
              <m:t>l</m:t>
            </m:r>
          </m:sub>
          <m:sup>
            <m:r>
              <m:rPr>
                <m:sty m:val="p"/>
              </m:rPr>
              <m:t>(</m:t>
            </m:r>
            <m:r>
              <m:t>2</m:t>
            </m:r>
            <m:r>
              <m:rPr>
                <m:sty m:val="p"/>
              </m:rPr>
              <m:t>)</m:t>
            </m:r>
          </m:sup>
        </m:sSubSup>
        <m:r>
          <m:rPr>
            <m:sty m:val="p"/>
          </m:rPr>
          <m:t>=</m:t>
        </m:r>
        <m:r>
          <m:rPr>
            <m:sty m:val="b"/>
          </m:rPr>
          <m:t>0</m:t>
        </m:r>
      </m:oMath>
      <w:r>
        <w:t xml:space="preserve"> </w:t>
      </w:r>
      <w:r>
        <w:t xml:space="preserve">initsializatsiya tufayli FiLM moduli o’qitish bosqichi</w:t>
      </w:r>
      <w:r>
        <w:t xml:space="preserve"> </w:t>
      </w:r>
      <m:oMath>
        <m:r>
          <m:t>t</m:t>
        </m:r>
        <m:r>
          <m:rPr>
            <m:sty m:val="p"/>
          </m:rPr>
          <m:t>=</m:t>
        </m:r>
        <m:r>
          <m:t>0</m:t>
        </m:r>
      </m:oMath>
      <w:r>
        <w:t xml:space="preserve"> </w:t>
      </w:r>
      <w:r>
        <w:t xml:space="preserve">da har qanday tasvir va matn uchun</w:t>
      </w:r>
      <w:r>
        <w:t xml:space="preserve"> </w:t>
      </w:r>
      <w:r>
        <w:rPr>
          <w:i/>
          <w:iCs/>
        </w:rPr>
        <w:t xml:space="preserve">aynan identik akslantirishni</w:t>
      </w:r>
      <w:r>
        <w:t xml:space="preserve"> </w:t>
      </w:r>
      <w:r>
        <w:t xml:space="preserve">(</w:t>
      </w:r>
      <m:oMath>
        <m:sSubSup>
          <m:e>
            <m:r>
              <m:rPr>
                <m:sty m:val="bi"/>
              </m:rPr>
              <m:t>P</m:t>
            </m:r>
          </m:e>
          <m:sub>
            <m:r>
              <m:t>l</m:t>
            </m:r>
          </m:sub>
          <m:sup>
            <m:r>
              <m:rPr>
                <m:sty m:val="p"/>
              </m:rPr>
              <m:t>′</m:t>
            </m:r>
          </m:sup>
        </m:sSubSup>
        <m:r>
          <m:rPr>
            <m:sty m:val="p"/>
          </m:rPr>
          <m:t>≡</m:t>
        </m:r>
        <m:sSub>
          <m:e>
            <m:r>
              <m:rPr>
                <m:sty m:val="bi"/>
              </m:rPr>
              <m:t>P</m:t>
            </m:r>
          </m:e>
          <m:sub>
            <m:r>
              <m:t>l</m:t>
            </m:r>
          </m:sub>
        </m:sSub>
      </m:oMath>
      <w:r>
        <w:t xml:space="preserve">) amalga oshiradi. Bu — multimodal modelning</w:t>
      </w:r>
      <w:r>
        <w:t xml:space="preserve"> </w:t>
      </w:r>
      <w:r>
        <w:rPr>
          <w:i/>
          <w:iCs/>
        </w:rPr>
        <w:t xml:space="preserve">cold-start xavfsizligini</w:t>
      </w:r>
      <w:r>
        <w:t xml:space="preserve"> </w:t>
      </w:r>
      <w:r>
        <w:t xml:space="preserve">matematik tarzda kafolatlaydi.</w:t>
      </w:r>
    </w:p>
    <w:p>
      <w:pPr>
        <w:numPr>
          <w:ilvl w:val="0"/>
          <w:numId w:val="1027"/>
        </w:numPr>
      </w:pPr>
      <w:r>
        <w:t xml:space="preserve">Tasdiq 1 empirik tarzda machine precision aniqligida tasdiqlandi: full multimodal va image-only ablation versiyalarining klassifikatsion logitlari</w:t>
      </w:r>
      <w:r>
        <w:t xml:space="preserve"> </w:t>
      </w:r>
      <m:oMath>
        <m:r>
          <m:t>5</m:t>
        </m:r>
        <m:r>
          <m:rPr>
            <m:sty m:val="p"/>
          </m:rPr>
          <m:t>×</m:t>
        </m:r>
        <m:r>
          <m:t>5</m:t>
        </m:r>
        <m:r>
          <m:t> </m:t>
        </m:r>
        <m:r>
          <m:t>456</m:t>
        </m:r>
        <m:r>
          <m:rPr>
            <m:sty m:val="p"/>
          </m:rPr>
          <m:t>×</m:t>
        </m:r>
        <m:r>
          <m:t>3</m:t>
        </m:r>
        <m:r>
          <m:rPr>
            <m:sty m:val="p"/>
          </m:rPr>
          <m:t>×</m:t>
        </m:r>
        <m:r>
          <m:t>2</m:t>
        </m:r>
        <m:r>
          <m:rPr>
            <m:sty m:val="p"/>
          </m:rPr>
          <m:t>=</m:t>
        </m:r>
        <m:r>
          <m:t>163</m:t>
        </m:r>
        <m:r>
          <m:t> </m:t>
        </m:r>
        <m:r>
          <m:t>680</m:t>
        </m:r>
      </m:oMath>
      <w:r>
        <w:t xml:space="preserve"> </w:t>
      </w:r>
      <w:r>
        <w:t xml:space="preserve">pozitsiya bo’yicha bit-bit identik chiqdi (</w:t>
      </w:r>
      <m:oMath>
        <m:r>
          <m:rPr>
            <m:sty m:val="p"/>
          </m:rPr>
          <m:t>max</m:t>
        </m:r>
        <m:r>
          <m:rPr>
            <m:sty m:val="p"/>
          </m:rPr>
          <m:t>|</m:t>
        </m:r>
        <m:r>
          <m:rPr>
            <m:sty m:val="p"/>
          </m:rPr>
          <m:t>Δ</m:t>
        </m:r>
        <m:r>
          <m:rPr>
            <m:sty m:val="p"/>
          </m:rPr>
          <m:t>|</m:t>
        </m:r>
        <m:r>
          <m:rPr>
            <m:sty m:val="p"/>
          </m:rPr>
          <m:t>=</m:t>
        </m:r>
        <m:r>
          <m:t>0</m:t>
        </m:r>
        <m:r>
          <m:rPr>
            <m:sty m:val="p"/>
          </m:rPr>
          <m:t>,</m:t>
        </m:r>
        <m:r>
          <m:t>0</m:t>
        </m:r>
      </m:oMath>
      <w:r>
        <w:t xml:space="preserve">).</w:t>
      </w:r>
    </w:p>
    <w:p>
      <w:pPr>
        <w:numPr>
          <w:ilvl w:val="0"/>
          <w:numId w:val="1027"/>
        </w:numPr>
      </w:pPr>
      <w:r>
        <w:rPr>
          <w:b/>
          <w:bCs/>
        </w:rPr>
        <w:t xml:space="preserve">FCOS-asosli detection head</w:t>
      </w:r>
      <w:r>
        <w:t xml:space="preserve"> </w:t>
      </w:r>
      <w:r>
        <w:t xml:space="preserve">ishlab chiqildi: shared weight’lar + per-pyramid scale parametri, anchor-free regressiya,</w:t>
      </w:r>
      <w:r>
        <w:t xml:space="preserve"> </w:t>
      </w:r>
      <m:oMath>
        <m:r>
          <m:rPr>
            <m:sty m:val="p"/>
          </m:rPr>
          <m:t>−</m:t>
        </m:r>
        <m:r>
          <m:rPr>
            <m:sty m:val="p"/>
          </m:rPr>
          <m:t>log</m:t>
        </m:r>
        <m:r>
          <m:rPr>
            <m:sty m:val="p"/>
          </m:rPr>
          <m:t>(</m:t>
        </m:r>
        <m:r>
          <m:t>99</m:t>
        </m:r>
        <m:r>
          <m:rPr>
            <m:sty m:val="p"/>
          </m:rPr>
          <m:t>)</m:t>
        </m:r>
        <m:r>
          <m:rPr>
            <m:sty m:val="p"/>
          </m:rPr>
          <m:t>≈</m:t>
        </m:r>
        <m:r>
          <m:rPr>
            <m:sty m:val="p"/>
          </m:rPr>
          <m:t>−</m:t>
        </m:r>
        <m:r>
          <m:t>4</m:t>
        </m:r>
        <m:r>
          <m:rPr>
            <m:sty m:val="p"/>
          </m:rPr>
          <m:t>,</m:t>
        </m:r>
        <m:r>
          <m:t>595</m:t>
        </m:r>
      </m:oMath>
      <w:r>
        <w:t xml:space="preserve"> </w:t>
      </w:r>
      <w:r>
        <w:t xml:space="preserve">focal-loss bias init. Composite zarar funksiyasi: focal classification (</w:t>
      </w:r>
      <m:oMath>
        <m:r>
          <m:t>α</m:t>
        </m:r>
        <m:r>
          <m:rPr>
            <m:sty m:val="p"/>
          </m:rPr>
          <m:t>=</m:t>
        </m:r>
        <m:r>
          <m:t>0</m:t>
        </m:r>
        <m:r>
          <m:rPr>
            <m:sty m:val="p"/>
          </m:rPr>
          <m:t>,</m:t>
        </m:r>
        <m:r>
          <m:t>25</m:t>
        </m:r>
      </m:oMath>
      <w:r>
        <w:t xml:space="preserve">,</w:t>
      </w:r>
      <w:r>
        <w:t xml:space="preserve"> </w:t>
      </w:r>
      <m:oMath>
        <m:r>
          <m:t>γ</m:t>
        </m:r>
        <m:r>
          <m:rPr>
            <m:sty m:val="p"/>
          </m:rPr>
          <m:t>=</m:t>
        </m:r>
        <m:r>
          <m:t>2</m:t>
        </m:r>
      </m:oMath>
      <w:r>
        <w:t xml:space="preserve">), GIoU regressiya, BCE centerness — all</w:t>
      </w:r>
      <w:r>
        <w:t xml:space="preserve"> </w:t>
      </w:r>
      <m:oMath>
        <m:f>
          <m:fPr>
            <m:type m:val="bar"/>
          </m:fPr>
          <m:num>
            <m:r>
              <m:t>1</m:t>
            </m:r>
          </m:num>
          <m:den>
            <m:sSub>
              <m:e>
                <m:r>
                  <m:t>N</m:t>
                </m:r>
              </m:e>
              <m:sub>
                <m:r>
                  <m:rPr>
                    <m:nor/>
                    <m:sty m:val="p"/>
                  </m:rPr>
                  <m:t>pos</m:t>
                </m:r>
              </m:sub>
            </m:sSub>
          </m:den>
        </m:f>
      </m:oMath>
      <w:r>
        <w:t xml:space="preserve"> </w:t>
      </w:r>
      <w:r>
        <w:t xml:space="preserve">orqali normallashtirilgan.</w:t>
      </w:r>
    </w:p>
    <w:p>
      <w:pPr>
        <w:numPr>
          <w:ilvl w:val="0"/>
          <w:numId w:val="1027"/>
        </w:numPr>
      </w:pPr>
      <w:r>
        <w:rPr>
          <w:b/>
          <w:bCs/>
        </w:rPr>
        <w:t xml:space="preserve">Multilingual weak supervision pipeline</w:t>
      </w:r>
      <w:r>
        <w:t xml:space="preserve"> </w:t>
      </w:r>
      <w:r>
        <w:t xml:space="preserve">taklif etildi: 9 ta tilshunoslik regex pattern (lateralligi, kvadrant, soat pozitsiyasi, o’lcham, lezyon turi), view-aware spatial proyeksiya, real-world (mm) → piksel akslantirish, self-rated confidence score, lateralligi safety filter.</w:t>
      </w:r>
    </w:p>
    <w:p>
      <w:pPr>
        <w:numPr>
          <w:ilvl w:val="0"/>
          <w:numId w:val="1027"/>
        </w:numPr>
      </w:pPr>
      <w:r>
        <w:rPr>
          <w:b/>
          <w:bCs/>
        </w:rPr>
        <w:t xml:space="preserve">3-bosqichli o’qitish kurrikulumi</w:t>
      </w:r>
      <w:r>
        <w:t xml:space="preserve"> </w:t>
      </w:r>
      <w:r>
        <w:t xml:space="preserve">taklif etildi: Stage 1 — CBIS-DDSM bootstrap (image-only, 100 epoch, lr</w:t>
      </w:r>
      <m:oMath>
        <m:sSub>
          <m:e>
            <m:r>
              <m:t>​</m:t>
            </m:r>
          </m:e>
          <m:sub>
            <m:r>
              <m:t>0</m:t>
            </m:r>
          </m:sub>
        </m:sSub>
        <m:r>
          <m:rPr>
            <m:sty m:val="p"/>
          </m:rPr>
          <m:t>=</m:t>
        </m:r>
        <m:sSup>
          <m:e>
            <m:r>
              <m:t>10</m:t>
            </m:r>
          </m:e>
          <m:sup>
            <m:r>
              <m:rPr>
                <m:sty m:val="p"/>
              </m:rPr>
              <m:t>−</m:t>
            </m:r>
            <m:r>
              <m:t>4</m:t>
            </m:r>
          </m:sup>
        </m:sSup>
      </m:oMath>
      <w:r>
        <w:t xml:space="preserve">); Stage 2 — text-guided pseudo-labels fine-tune (multimodal, 30 epoch, lr</w:t>
      </w:r>
      <m:oMath>
        <m:sSub>
          <m:e>
            <m:r>
              <m:t>​</m:t>
            </m:r>
          </m:e>
          <m:sub>
            <m:r>
              <m:t>0</m:t>
            </m:r>
          </m:sub>
        </m:sSub>
        <m:r>
          <m:rPr>
            <m:sty m:val="p"/>
          </m:rPr>
          <m:t>=</m:t>
        </m:r>
        <m:r>
          <m:t>5</m:t>
        </m:r>
        <m:r>
          <m:rPr>
            <m:sty m:val="p"/>
          </m:rPr>
          <m:t>⋅</m:t>
        </m:r>
        <m:sSup>
          <m:e>
            <m:r>
              <m:t>10</m:t>
            </m:r>
          </m:e>
          <m:sup>
            <m:r>
              <m:rPr>
                <m:sty m:val="p"/>
              </m:rPr>
              <m:t>−</m:t>
            </m:r>
            <m:r>
              <m:t>5</m:t>
            </m:r>
          </m:sup>
        </m:sSup>
      </m:oMath>
      <w:r>
        <w:t xml:space="preserve">, FiLM zero-init); Stage 3 — radiolog-tasdiqlangan gold-labels fine-tune (15 epoch, lr</w:t>
      </w:r>
      <m:oMath>
        <m:sSub>
          <m:e>
            <m:r>
              <m:t>​</m:t>
            </m:r>
          </m:e>
          <m:sub>
            <m:r>
              <m:t>0</m:t>
            </m:r>
          </m:sub>
        </m:sSub>
        <m:r>
          <m:rPr>
            <m:sty m:val="p"/>
          </m:rPr>
          <m:t>=</m:t>
        </m:r>
        <m:r>
          <m:t>2</m:t>
        </m:r>
        <m:r>
          <m:rPr>
            <m:sty m:val="p"/>
          </m:rPr>
          <m:t>⋅</m:t>
        </m:r>
        <m:sSup>
          <m:e>
            <m:r>
              <m:t>10</m:t>
            </m:r>
          </m:e>
          <m:sup>
            <m:r>
              <m:rPr>
                <m:sty m:val="p"/>
              </m:rPr>
              <m:t>−</m:t>
            </m:r>
            <m:r>
              <m:t>5</m:t>
            </m:r>
          </m:sup>
        </m:sSup>
      </m:oMath>
      <w:r>
        <w:t xml:space="preserve">).</w:t>
      </w:r>
    </w:p>
    <w:p>
      <w:pPr>
        <w:numPr>
          <w:ilvl w:val="0"/>
          <w:numId w:val="1027"/>
        </w:numPr>
      </w:pPr>
      <w:r>
        <w:t xml:space="preserve">TILLNet-Det piramida darajalari</w:t>
      </w:r>
      <w:r>
        <w:t xml:space="preserve"> </w:t>
      </w:r>
      <m:oMath>
        <m:r>
          <m:t>1024</m:t>
        </m:r>
        <m:r>
          <m:rPr>
            <m:sty m:val="p"/>
          </m:rPr>
          <m:t>×</m:t>
        </m:r>
        <m:r>
          <m:t>1024</m:t>
        </m:r>
      </m:oMath>
      <w:r>
        <w:t xml:space="preserve"> </w:t>
      </w:r>
      <w:r>
        <w:t xml:space="preserve">kirish uchun jami</w:t>
      </w:r>
      <w:r>
        <w:t xml:space="preserve"> </w:t>
      </w:r>
      <m:oMath>
        <m:r>
          <m:t>21</m:t>
        </m:r>
        <m:r>
          <m:t> </m:t>
        </m:r>
        <m:r>
          <m:t>824</m:t>
        </m:r>
      </m:oMath>
      <w:r>
        <w:t xml:space="preserve"> </w:t>
      </w:r>
      <w:r>
        <w:t xml:space="preserve">ta prediction lokatsiyani ishlab chiqaradi. Inferensiya tezligi GPU RTX 3090 da</w:t>
      </w:r>
      <w:r>
        <w:t xml:space="preserve"> </w:t>
      </w:r>
      <m:oMath>
        <m:r>
          <m:rPr>
            <m:sty m:val="p"/>
          </m:rPr>
          <m:t>∼</m:t>
        </m:r>
        <m:r>
          <m:t>100</m:t>
        </m:r>
      </m:oMath>
      <w:r>
        <w:t xml:space="preserve"> </w:t>
      </w:r>
      <w:r>
        <w:t xml:space="preserve">ms (= 10 FPS), bu klinik real-time tashxis uchun yetarli.</w:t>
      </w:r>
    </w:p>
    <w:bookmarkEnd w:id="33"/>
    <w:bookmarkEnd w:id="34"/>
    <w:bookmarkStart w:id="42" w:name="X6bd4d380d6dd78c469743a341db92f800cc4da7"/>
    <w:p>
      <w:pPr>
        <w:pStyle w:val="Heading1"/>
      </w:pPr>
      <w:r>
        <w:t xml:space="preserve">IV BOB. TAJRIBAVIY TADQIQOTLAR VA MAMOGRAF DASTURIY MAJMUASI</w:t>
      </w:r>
    </w:p>
    <w:p>
      <w:pPr>
        <w:pStyle w:val="FirstParagraph"/>
      </w:pPr>
      <w:r>
        <w:t xml:space="preserve">Mazkur bob avvalgi boblarda taklif etilgan algoritmlar va modellarga asoslanib ishlab chiqilgan</w:t>
      </w:r>
      <w:r>
        <w:t xml:space="preserve"> </w:t>
      </w:r>
      <w:r>
        <w:rPr>
          <w:b/>
          <w:bCs/>
        </w:rPr>
        <w:t xml:space="preserve">MAMOGRAF</w:t>
      </w:r>
      <w:r>
        <w:t xml:space="preserve"> </w:t>
      </w:r>
      <w:r>
        <w:t xml:space="preserve">dasturiy majmuasi, undagi radiolog verifikatsiya UI’i, 10-bosqichli to’liq tadqiqot quvuri (run_pipeline.py), tajribaviy tadqiqotlar natijalari va dasturiy majmuani amaliyotda qo’llashga bag’ishlangan.</w:t>
      </w:r>
    </w:p>
    <w:bookmarkStart w:id="35" w:name="mamograf-dasturiy-majmuasi-arxitekturasi"/>
    <w:p>
      <w:pPr>
        <w:pStyle w:val="Heading2"/>
      </w:pPr>
      <w:r>
        <w:t xml:space="preserve">4.1-§. MAMOGRAF dasturiy majmuasi arxitekturasi</w:t>
      </w:r>
    </w:p>
    <w:p>
      <w:pPr>
        <w:pStyle w:val="FirstParagraph"/>
      </w:pPr>
      <w:r>
        <w:rPr>
          <w:b/>
          <w:bCs/>
        </w:rPr>
        <w:t xml:space="preserve">4.1.1. Umumiy chizma.</w:t>
      </w:r>
      <w:r>
        <w:t xml:space="preserve"> </w:t>
      </w:r>
      <w:r>
        <w:t xml:space="preserve">MAMOGRAF — multilingual mammografiya AI tashxis tizimi bo’lib, FastAPI backend va vanilla JavaScript + SVG frontend asosida ishlab chiqilgan ishlab chiqarish darajasidagi to’liq web platformadir. Tizim</w:t>
      </w:r>
      <w:r>
        <w:t xml:space="preserve"> </w:t>
      </w:r>
      <m:oMath>
        <m:r>
          <m:rPr>
            <m:sty m:val="p"/>
          </m:rPr>
          <m:t>∼</m:t>
        </m:r>
        <m:r>
          <m:t>23</m:t>
        </m:r>
      </m:oMath>
      <w:r>
        <w:t xml:space="preserve"> </w:t>
      </w:r>
      <w:r>
        <w:t xml:space="preserve">KLOC Python va</w:t>
      </w:r>
      <w:r>
        <w:t xml:space="preserve"> </w:t>
      </w:r>
      <m:oMath>
        <m:r>
          <m:rPr>
            <m:sty m:val="p"/>
          </m:rPr>
          <m:t>∼</m:t>
        </m:r>
        <m:r>
          <m:t>4</m:t>
        </m:r>
        <m:r>
          <m:rPr>
            <m:sty m:val="p"/>
          </m:rPr>
          <m:t>,</m:t>
        </m:r>
        <m:r>
          <m:t>4</m:t>
        </m:r>
      </m:oMath>
      <w:r>
        <w:t xml:space="preserve"> </w:t>
      </w:r>
      <w:r>
        <w:t xml:space="preserve">KLOC JavaScript hajmida bo’lib, quyidagi asosiy modullarni o’z ichiga oladi:</w:t>
      </w:r>
    </w:p>
    <w:p>
      <w:pPr>
        <w:pStyle w:val="BodyText"/>
      </w:pPr>
      <w:r>
        <w:t xml:space="preserve">–</w:t>
      </w:r>
      <w:r>
        <w:t xml:space="preserve"> </w:t>
      </w:r>
      <w:r>
        <w:rPr>
          <w:b/>
          <w:bCs/>
        </w:rPr>
        <w:t xml:space="preserve">Web backend</w:t>
      </w:r>
      <w:r>
        <w:t xml:space="preserve"> </w:t>
      </w:r>
      <w:r>
        <w:t xml:space="preserve">(FastAPI ≥ 0.110, Python ≥ 3.10);</w:t>
      </w:r>
    </w:p>
    <w:p>
      <w:pPr>
        <w:pStyle w:val="BodyText"/>
      </w:pPr>
      <w:r>
        <w:t xml:space="preserve">–</w:t>
      </w:r>
      <w:r>
        <w:t xml:space="preserve"> </w:t>
      </w:r>
      <w:r>
        <w:rPr>
          <w:b/>
          <w:bCs/>
        </w:rPr>
        <w:t xml:space="preserve">SQLite ma’lumotlar bazasi</w:t>
      </w:r>
      <w:r>
        <w:t xml:space="preserve"> </w:t>
      </w:r>
      <w:r>
        <w:t xml:space="preserve">(10+ jadval: patients, records, dicom_patient_links, users, annotation_history, notifications, worklist, pacs_servers, annotation_templates, system_settings, review_decisions);</w:t>
      </w:r>
    </w:p>
    <w:p>
      <w:pPr>
        <w:pStyle w:val="BodyText"/>
      </w:pPr>
      <w:r>
        <w:t xml:space="preserve">–</w:t>
      </w:r>
      <w:r>
        <w:t xml:space="preserve"> </w:t>
      </w:r>
      <w:r>
        <w:rPr>
          <w:b/>
          <w:bCs/>
        </w:rPr>
        <w:t xml:space="preserve">JWT autentifikatsiyasi</w:t>
      </w:r>
      <w:r>
        <w:t xml:space="preserve"> </w:t>
      </w:r>
      <w:r>
        <w:t xml:space="preserve">(HS256, 12 soatlik TTL) +</w:t>
      </w:r>
      <w:r>
        <w:t xml:space="preserve"> </w:t>
      </w:r>
      <w:r>
        <w:rPr>
          <w:b/>
          <w:bCs/>
        </w:rPr>
        <w:t xml:space="preserve">bcrypt</w:t>
      </w:r>
      <w:r>
        <w:t xml:space="preserve"> </w:t>
      </w:r>
      <w:r>
        <w:t xml:space="preserve">parol hash +</w:t>
      </w:r>
      <w:r>
        <w:t xml:space="preserve"> </w:t>
      </w:r>
      <w:r>
        <w:rPr>
          <w:b/>
          <w:bCs/>
        </w:rPr>
        <w:t xml:space="preserve">TOTP 2FA</w:t>
      </w:r>
      <w:r>
        <w:t xml:space="preserve"> </w:t>
      </w:r>
      <w:r>
        <w:t xml:space="preserve">(RFC 6238);</w:t>
      </w:r>
    </w:p>
    <w:p>
      <w:pPr>
        <w:pStyle w:val="BodyText"/>
      </w:pPr>
      <w:r>
        <w:t xml:space="preserve">–</w:t>
      </w:r>
      <w:r>
        <w:t xml:space="preserve"> </w:t>
      </w:r>
      <w:r>
        <w:rPr>
          <w:b/>
          <w:bCs/>
        </w:rPr>
        <w:t xml:space="preserve">WebSocket real-time kollaboratsiya</w:t>
      </w:r>
      <w:r>
        <w:t xml:space="preserve"> </w:t>
      </w:r>
      <w:r>
        <w:t xml:space="preserve">(cursor sync, room-based broadcasting);</w:t>
      </w:r>
    </w:p>
    <w:p>
      <w:pPr>
        <w:pStyle w:val="BodyText"/>
      </w:pPr>
      <w:r>
        <w:t xml:space="preserve">–</w:t>
      </w:r>
      <w:r>
        <w:t xml:space="preserve"> </w:t>
      </w:r>
      <w:r>
        <w:rPr>
          <w:b/>
          <w:bCs/>
        </w:rPr>
        <w:t xml:space="preserve">DICOM protokollari</w:t>
      </w:r>
      <w:r>
        <w:t xml:space="preserve"> </w:t>
      </w:r>
      <w:r>
        <w:t xml:space="preserve">(pydicom 3.x, pylibjpeg, highdicom);</w:t>
      </w:r>
    </w:p>
    <w:p>
      <w:pPr>
        <w:pStyle w:val="BodyText"/>
      </w:pPr>
      <w:r>
        <w:t xml:space="preserve">–</w:t>
      </w:r>
      <w:r>
        <w:t xml:space="preserve"> </w:t>
      </w:r>
      <w:r>
        <w:rPr>
          <w:b/>
          <w:bCs/>
        </w:rPr>
        <w:t xml:space="preserve">AI inferensiya</w:t>
      </w:r>
      <w:r>
        <w:t xml:space="preserve"> </w:t>
      </w:r>
      <w:r>
        <w:t xml:space="preserve">(ultralytics YOLO + custom TILLNet-Det);</w:t>
      </w:r>
    </w:p>
    <w:p>
      <w:pPr>
        <w:pStyle w:val="BodyText"/>
      </w:pPr>
      <w:r>
        <w:t xml:space="preserve">–</w:t>
      </w:r>
      <w:r>
        <w:t xml:space="preserve"> </w:t>
      </w:r>
      <w:r>
        <w:rPr>
          <w:b/>
          <w:bCs/>
        </w:rPr>
        <w:t xml:space="preserve">PACS integratsiyasi</w:t>
      </w:r>
      <w:r>
        <w:t xml:space="preserve"> </w:t>
      </w:r>
      <w:r>
        <w:t xml:space="preserve">(pynetdicom — C-STORE, C-FIND, C-MOVE, MWL);</w:t>
      </w:r>
    </w:p>
    <w:p>
      <w:pPr>
        <w:pStyle w:val="BodyText"/>
      </w:pPr>
      <w:r>
        <w:t xml:space="preserve">–</w:t>
      </w:r>
      <w:r>
        <w:t xml:space="preserve"> </w:t>
      </w:r>
      <w:r>
        <w:rPr>
          <w:b/>
          <w:bCs/>
        </w:rPr>
        <w:t xml:space="preserve">Vanilla JS + SVG frontend</w:t>
      </w:r>
      <w:r>
        <w:t xml:space="preserve"> </w:t>
      </w:r>
      <w:r>
        <w:t xml:space="preserve">(no framework,</w:t>
      </w:r>
      <w:r>
        <w:t xml:space="preserve"> </w:t>
      </w:r>
      <m:oMath>
        <m:r>
          <m:rPr>
            <m:sty m:val="p"/>
          </m:rPr>
          <m:t>∼</m:t>
        </m:r>
        <m:r>
          <m:t>140</m:t>
        </m:r>
      </m:oMath>
      <w:r>
        <w:t xml:space="preserve"> </w:t>
      </w:r>
      <w:r>
        <w:t xml:space="preserve">KB minified);</w:t>
      </w:r>
    </w:p>
    <w:p>
      <w:pPr>
        <w:pStyle w:val="BodyText"/>
      </w:pPr>
      <w:r>
        <w:t xml:space="preserve">–</w:t>
      </w:r>
      <w:r>
        <w:t xml:space="preserve"> </w:t>
      </w:r>
      <w:r>
        <w:rPr>
          <w:b/>
          <w:bCs/>
        </w:rPr>
        <w:t xml:space="preserve">Caddy reverse proxy</w:t>
      </w:r>
      <w:r>
        <w:t xml:space="preserve"> </w:t>
      </w:r>
      <w:r>
        <w:t xml:space="preserve">+ Let’s Encrypt avtomatik HTTPS.</w:t>
      </w:r>
    </w:p>
    <w:p>
      <w:pPr>
        <w:pStyle w:val="BodyText"/>
      </w:pPr>
      <w:r>
        <w:rPr>
          <w:b/>
          <w:bCs/>
        </w:rPr>
        <w:t xml:space="preserve">4.1.2. Dastur arxitekturasi (4.1-rasm).</w:t>
      </w:r>
      <w:r>
        <w:t xml:space="preserve"> </w:t>
      </w:r>
      <w:r>
        <w:t xml:space="preserve">MAMOGRAF dasturiy majmuasi quyidagi modullar va ularning o’zaro aloqalaridan iborat:</w:t>
      </w:r>
    </w:p>
    <w:p>
      <w:pPr>
        <w:pStyle w:val="SourceCode"/>
      </w:pPr>
      <w:r>
        <w:rPr>
          <w:rStyle w:val="VerbatimChar"/>
        </w:rPr>
        <w:t xml:space="preserve">                     ┌──────────────────────────────────┐</w:t>
      </w:r>
      <w:r>
        <w:br/>
      </w:r>
      <w:r>
        <w:rPr>
          <w:rStyle w:val="VerbatimChar"/>
        </w:rPr>
        <w:t xml:space="preserve">                     │       Web brauzer (klient)        │</w:t>
      </w:r>
      <w:r>
        <w:br/>
      </w:r>
      <w:r>
        <w:rPr>
          <w:rStyle w:val="VerbatimChar"/>
        </w:rPr>
        <w:t xml:space="preserve">                     │     vanilla JS + SVG + WebSocket  │</w:t>
      </w:r>
      <w:r>
        <w:br/>
      </w:r>
      <w:r>
        <w:rPr>
          <w:rStyle w:val="VerbatimChar"/>
        </w:rPr>
        <w:t xml:space="preserve">                     └─────────────────┬─────────────────┘</w:t>
      </w:r>
      <w:r>
        <w:br/>
      </w:r>
      <w:r>
        <w:rPr>
          <w:rStyle w:val="VerbatimChar"/>
        </w:rPr>
        <w:t xml:space="preserve">                                       │ HTTPS / WSS</w:t>
      </w:r>
      <w:r>
        <w:br/>
      </w:r>
      <w:r>
        <w:rPr>
          <w:rStyle w:val="VerbatimChar"/>
        </w:rPr>
        <w:t xml:space="preserve">                                       ▼</w:t>
      </w:r>
      <w:r>
        <w:br/>
      </w:r>
      <w:r>
        <w:rPr>
          <w:rStyle w:val="VerbatimChar"/>
        </w:rPr>
        <w:t xml:space="preserve">                     ┌──────────────────────────────────┐</w:t>
      </w:r>
      <w:r>
        <w:br/>
      </w:r>
      <w:r>
        <w:rPr>
          <w:rStyle w:val="VerbatimChar"/>
        </w:rPr>
        <w:t xml:space="preserve">                     │       Caddy (reverse proxy)       │</w:t>
      </w:r>
      <w:r>
        <w:br/>
      </w:r>
      <w:r>
        <w:rPr>
          <w:rStyle w:val="VerbatimChar"/>
        </w:rPr>
        <w:t xml:space="preserve">                     │  TLS termination + auto cert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backend (uvicorn)    │</w:t>
      </w:r>
      <w:r>
        <w:br/>
      </w:r>
      <w:r>
        <w:rPr>
          <w:rStyle w:val="VerbatimChar"/>
        </w:rPr>
        <w:t xml:space="preserve">                     │  90+ REST endpoints + WebSocket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SQLite │ │ DICOM  │ │  AI    │ │ PACS SCU │</w:t>
      </w:r>
      <w:r>
        <w:br/>
      </w:r>
      <w:r>
        <w:rPr>
          <w:rStyle w:val="VerbatimChar"/>
        </w:rPr>
        <w:t xml:space="preserve">                │  DB    │ │ files  │ │ models │ │ pynetdc  │</w:t>
      </w:r>
      <w:r>
        <w:br/>
      </w:r>
      <w:r>
        <w:rPr>
          <w:rStyle w:val="VerbatimChar"/>
        </w:rPr>
        <w:t xml:space="preserve">                └────────┘ └────────┘ └────────┘ └──────────┘</w:t>
      </w:r>
    </w:p>
    <w:p>
      <w:pPr>
        <w:pStyle w:val="FirstParagraph"/>
      </w:pPr>
      <w:r>
        <w:rPr>
          <w:b/>
          <w:bCs/>
        </w:rPr>
        <w:t xml:space="preserve">4.1.3. Foydalanuvchi rollari va RBAC.</w:t>
      </w:r>
      <w:r>
        <w:t xml:space="preserve"> </w:t>
      </w:r>
      <w:r>
        <w:t xml:space="preserve">MAMOGRAF uchta asosiy foydalanuvchi rolini qo’llab-quvvatlaydi:</w:t>
      </w:r>
    </w:p>
    <w:p>
      <w:pPr>
        <w:numPr>
          <w:ilvl w:val="0"/>
          <w:numId w:val="1028"/>
        </w:numPr>
      </w:pPr>
      <w:r>
        <w:rPr>
          <w:b/>
          <w:bCs/>
        </w:rPr>
        <w:t xml:space="preserve">Admin</w:t>
      </w:r>
      <w:r>
        <w:t xml:space="preserve"> </w:t>
      </w:r>
      <w:r>
        <w:t xml:space="preserve">— to’liq tizimga kirish huquqi, foydalanuvchi boshqaruvi, system_settings, audit log eksporti, PACS server konfiguratsiyasi, joriy etish dalolatnomalari;</w:t>
      </w:r>
    </w:p>
    <w:p>
      <w:pPr>
        <w:numPr>
          <w:ilvl w:val="0"/>
          <w:numId w:val="1028"/>
        </w:numPr>
      </w:pPr>
      <w:r>
        <w:rPr>
          <w:b/>
          <w:bCs/>
        </w:rPr>
        <w:t xml:space="preserve">Reviewer / Radiolog</w:t>
      </w:r>
      <w:r>
        <w:t xml:space="preserve"> </w:t>
      </w:r>
      <w:r>
        <w:t xml:space="preserve">— DICOM tasvir ko’rish, annotatsiya yaratish/tahrirlash/o’chirish, AI bashoratlarni qabul qilish/rad etish, status modifikatsiyasi (draft → submitted → approved/rejected), pseudo-labels review;</w:t>
      </w:r>
    </w:p>
    <w:p>
      <w:pPr>
        <w:numPr>
          <w:ilvl w:val="0"/>
          <w:numId w:val="1028"/>
        </w:numPr>
      </w:pPr>
      <w:r>
        <w:rPr>
          <w:b/>
          <w:bCs/>
        </w:rPr>
        <w:t xml:space="preserve">Annotator</w:t>
      </w:r>
      <w:r>
        <w:t xml:space="preserve"> </w:t>
      </w:r>
      <w:r>
        <w:t xml:space="preserve">— faqat o’zining tasvirlari va annotatsiyalarida ishlash, draft holatdagi annotatsiyalarni yaratish va submitted holatga o’tkazish.</w:t>
      </w:r>
    </w:p>
    <w:p>
      <w:pPr>
        <w:pStyle w:val="FirstParagraph"/>
      </w:pPr>
      <w:r>
        <w:rPr>
          <w:b/>
          <w:bCs/>
        </w:rPr>
        <w:t xml:space="preserve">4.1.4. Endpoint’lar to’plami.</w:t>
      </w:r>
      <w:r>
        <w:t xml:space="preserve"> </w:t>
      </w:r>
      <w:r>
        <w:t xml:space="preserve">Asosiy 90+ REST endpoint’lar quyidagi guruhlarga bo’linadi:</w:t>
      </w:r>
    </w:p>
    <w:p>
      <w:pPr>
        <w:pStyle w:val="BodyText"/>
      </w:pPr>
      <w:r>
        <w:t xml:space="preserve">–</w:t>
      </w:r>
      <w:r>
        <w:t xml:space="preserve"> </w:t>
      </w:r>
      <w:r>
        <w:rPr>
          <w:b/>
          <w:bCs/>
        </w:rPr>
        <w:t xml:space="preserve">Auth/admin</w:t>
      </w:r>
      <w:r>
        <w:t xml:space="preserve"> </w:t>
      </w:r>
      <w:r>
        <w:t xml:space="preserve">(</w:t>
      </w:r>
      <w:r>
        <w:rPr>
          <w:rStyle w:val="VerbatimChar"/>
        </w:rPr>
        <w:t xml:space="preserve">/api/auth/*</w:t>
      </w:r>
      <w:r>
        <w:t xml:space="preserve">,</w:t>
      </w:r>
      <w:r>
        <w:t xml:space="preserve"> </w:t>
      </w:r>
      <w:r>
        <w:rPr>
          <w:rStyle w:val="VerbatimChar"/>
        </w:rPr>
        <w:t xml:space="preserve">/api/auth/users/*</w:t>
      </w:r>
      <w:r>
        <w:t xml:space="preserve">) — login, logout, parol o’zgartirish, TOTP setup/verify, foydalanuvchi CRUD;</w:t>
      </w:r>
    </w:p>
    <w:p>
      <w:pPr>
        <w:pStyle w:val="BodyText"/>
      </w:pPr>
      <w:r>
        <w:t xml:space="preserve">–</w:t>
      </w:r>
      <w:r>
        <w:t xml:space="preserve"> </w:t>
      </w:r>
      <w:r>
        <w:rPr>
          <w:b/>
          <w:bCs/>
        </w:rPr>
        <w:t xml:space="preserve">DICOM upload va viewing</w:t>
      </w:r>
      <w:r>
        <w:t xml:space="preserve"> </w:t>
      </w:r>
      <w:r>
        <w:t xml:space="preserve">(</w:t>
      </w:r>
      <w:r>
        <w:rPr>
          <w:rStyle w:val="VerbatimChar"/>
        </w:rPr>
        <w:t xml:space="preserve">/api/upload</w:t>
      </w:r>
      <w:r>
        <w:t xml:space="preserve">,</w:t>
      </w:r>
      <w:r>
        <w:t xml:space="preserve"> </w:t>
      </w:r>
      <w:r>
        <w:rPr>
          <w:rStyle w:val="VerbatimChar"/>
        </w:rPr>
        <w:t xml:space="preserve">/api/files/*</w:t>
      </w:r>
      <w:r>
        <w:t xml:space="preserve">,</w:t>
      </w:r>
      <w:r>
        <w:t xml:space="preserve"> </w:t>
      </w:r>
      <w:r>
        <w:rPr>
          <w:rStyle w:val="VerbatimChar"/>
        </w:rPr>
        <w:t xml:space="preserve">/api/files/{id}/image</w:t>
      </w:r>
      <w:r>
        <w:t xml:space="preserve">,</w:t>
      </w:r>
      <w:r>
        <w:t xml:space="preserve"> </w:t>
      </w:r>
      <w:r>
        <w:rPr>
          <w:rStyle w:val="VerbatimChar"/>
        </w:rPr>
        <w:t xml:space="preserve">/api/files/{id}/sr-content</w:t>
      </w:r>
      <w:r>
        <w:t xml:space="preserve">) — chunked upload (1 MB blocks), DICOM rendering kesh bilan, SR (Structured Report) parser;</w:t>
      </w:r>
    </w:p>
    <w:p>
      <w:pPr>
        <w:pStyle w:val="BodyText"/>
      </w:pPr>
      <w:r>
        <w:t xml:space="preserve">–</w:t>
      </w:r>
      <w:r>
        <w:t xml:space="preserve"> </w:t>
      </w:r>
      <w:r>
        <w:rPr>
          <w:b/>
          <w:bCs/>
        </w:rPr>
        <w:t xml:space="preserve">Annotatsiyalar</w:t>
      </w:r>
      <w:r>
        <w:t xml:space="preserve"> </w:t>
      </w:r>
      <w:r>
        <w:t xml:space="preserve">(</w:t>
      </w:r>
      <w:r>
        <w:rPr>
          <w:rStyle w:val="VerbatimChar"/>
        </w:rPr>
        <w:t xml:space="preserve">/api/annotations</w:t>
      </w:r>
      <w:r>
        <w:t xml:space="preserve">,</w:t>
      </w:r>
      <w:r>
        <w:t xml:space="preserve"> </w:t>
      </w:r>
      <w:r>
        <w:rPr>
          <w:rStyle w:val="VerbatimChar"/>
        </w:rPr>
        <w:t xml:space="preserve">/api/annotations/list</w:t>
      </w:r>
      <w:r>
        <w:t xml:space="preserve">,</w:t>
      </w:r>
      <w:r>
        <w:t xml:space="preserve"> </w:t>
      </w:r>
      <w:r>
        <w:rPr>
          <w:rStyle w:val="VerbatimChar"/>
        </w:rPr>
        <w:t xml:space="preserve">/api/annotations/status</w:t>
      </w:r>
      <w:r>
        <w:t xml:space="preserve">,</w:t>
      </w:r>
      <w:r>
        <w:t xml:space="preserve"> </w:t>
      </w:r>
      <w:r>
        <w:rPr>
          <w:rStyle w:val="VerbatimChar"/>
        </w:rPr>
        <w:t xml:space="preserve">/api/annotations/history.csv</w:t>
      </w:r>
      <w:r>
        <w:t xml:space="preserve">) — JSON sidecar files, audit log to CSV, history per-annotation;</w:t>
      </w:r>
    </w:p>
    <w:p>
      <w:pPr>
        <w:pStyle w:val="BodyText"/>
      </w:pPr>
      <w:r>
        <w:t xml:space="preserve">–</w:t>
      </w:r>
      <w:r>
        <w:t xml:space="preserve"> </w:t>
      </w:r>
      <w:r>
        <w:rPr>
          <w:b/>
          <w:bCs/>
        </w:rPr>
        <w:t xml:space="preserve">Hisobot integratsiyasi</w:t>
      </w:r>
      <w:r>
        <w:t xml:space="preserve"> </w:t>
      </w:r>
      <w:r>
        <w:t xml:space="preserve">(</w:t>
      </w:r>
      <w:r>
        <w:rPr>
          <w:rStyle w:val="VerbatimChar"/>
        </w:rPr>
        <w:t xml:space="preserve">/api/db/match</w:t>
      </w:r>
      <w:r>
        <w:t xml:space="preserve">,</w:t>
      </w:r>
      <w:r>
        <w:t xml:space="preserve"> </w:t>
      </w:r>
      <w:r>
        <w:rPr>
          <w:rStyle w:val="VerbatimChar"/>
        </w:rPr>
        <w:t xml:space="preserve">/api/db/records/*</w:t>
      </w:r>
      <w:r>
        <w:t xml:space="preserve">) — DICOM ↔ klinik yozuv tiered confidence matching;</w:t>
      </w:r>
    </w:p>
    <w:p>
      <w:pPr>
        <w:pStyle w:val="BodyText"/>
      </w:pPr>
      <w:r>
        <w:t xml:space="preserve">–</w:t>
      </w:r>
      <w:r>
        <w:t xml:space="preserve"> </w:t>
      </w:r>
      <w:r>
        <w:rPr>
          <w:b/>
          <w:bCs/>
        </w:rPr>
        <w:t xml:space="preserve">AI inferensiya</w:t>
      </w:r>
      <w:r>
        <w:t xml:space="preserve"> </w:t>
      </w:r>
      <w:r>
        <w:t xml:space="preserve">(</w:t>
      </w:r>
      <w:r>
        <w:rPr>
          <w:rStyle w:val="VerbatimChar"/>
        </w:rPr>
        <w:t xml:space="preserve">/api/inference/run</w:t>
      </w:r>
      <w:r>
        <w:t xml:space="preserve">,</w:t>
      </w:r>
      <w:r>
        <w:t xml:space="preserve"> </w:t>
      </w:r>
      <w:r>
        <w:rPr>
          <w:rStyle w:val="VerbatimChar"/>
        </w:rPr>
        <w:t xml:space="preserve">/api/inference/batch</w:t>
      </w:r>
      <w:r>
        <w:t xml:space="preserve">) — single image va batch inference, threshold customization;</w:t>
      </w:r>
    </w:p>
    <w:p>
      <w:pPr>
        <w:pStyle w:val="BodyText"/>
      </w:pPr>
      <w:r>
        <w:t xml:space="preserve">–</w:t>
      </w:r>
      <w:r>
        <w:t xml:space="preserve"> </w:t>
      </w:r>
      <w:r>
        <w:rPr>
          <w:b/>
          <w:bCs/>
        </w:rPr>
        <w:t xml:space="preserve">PACS</w:t>
      </w:r>
      <w:r>
        <w:t xml:space="preserve"> </w:t>
      </w:r>
      <w:r>
        <w:t xml:space="preserve">(</w:t>
      </w:r>
      <w:r>
        <w:rPr>
          <w:rStyle w:val="VerbatimChar"/>
        </w:rPr>
        <w:t xml:space="preserve">/api/pacs/servers/*</w:t>
      </w:r>
      <w:r>
        <w:t xml:space="preserve">,</w:t>
      </w:r>
      <w:r>
        <w:t xml:space="preserve"> </w:t>
      </w:r>
      <w:r>
        <w:rPr>
          <w:rStyle w:val="VerbatimChar"/>
        </w:rPr>
        <w:t xml:space="preserve">/api/pacs/servers/{id}/{echo,query,store,fetch}</w:t>
      </w:r>
      <w:r>
        <w:t xml:space="preserve">) — PACS server CRUD, C-ECHO, C-FIND, C-STORE, C-MOVE;</w:t>
      </w:r>
    </w:p>
    <w:p>
      <w:pPr>
        <w:pStyle w:val="BodyText"/>
      </w:pPr>
      <w:r>
        <w:t xml:space="preserve">–</w:t>
      </w:r>
      <w:r>
        <w:t xml:space="preserve"> </w:t>
      </w:r>
      <w:r>
        <w:rPr>
          <w:b/>
          <w:bCs/>
        </w:rPr>
        <w:t xml:space="preserve">Eksport</w:t>
      </w:r>
      <w:r>
        <w:t xml:space="preserve"> </w:t>
      </w:r>
      <w:r>
        <w:t xml:space="preserve">(</w:t>
      </w:r>
      <w:r>
        <w:rPr>
          <w:rStyle w:val="VerbatimChar"/>
        </w:rPr>
        <w:t xml:space="preserve">/api/export/{coco,dicom-sr,dicom-seg}</w:t>
      </w:r>
      <w:r>
        <w:t xml:space="preserve">,</w:t>
      </w:r>
      <w:r>
        <w:t xml:space="preserve"> </w:t>
      </w:r>
      <w:r>
        <w:rPr>
          <w:rStyle w:val="VerbatimChar"/>
        </w:rPr>
        <w:t xml:space="preserve">/api/deidentify</w:t>
      </w:r>
      <w:r>
        <w:t xml:space="preserve">) — COCO, DICOM-SR, DICOM-SEG eksport, de-identifikatsiya;</w:t>
      </w:r>
    </w:p>
    <w:p>
      <w:pPr>
        <w:pStyle w:val="BodyText"/>
      </w:pPr>
      <w:r>
        <w:t xml:space="preserve">–</w:t>
      </w:r>
      <w:r>
        <w:t xml:space="preserve"> </w:t>
      </w:r>
      <w:r>
        <w:rPr>
          <w:b/>
          <w:bCs/>
        </w:rPr>
        <w:t xml:space="preserve">Statistika va audit</w:t>
      </w:r>
      <w:r>
        <w:t xml:space="preserve"> </w:t>
      </w:r>
      <w:r>
        <w:t xml:space="preserve">(</w:t>
      </w:r>
      <w:r>
        <w:rPr>
          <w:rStyle w:val="VerbatimChar"/>
        </w:rPr>
        <w:t xml:space="preserve">/api/stats/overview</w:t>
      </w:r>
      <w:r>
        <w:t xml:space="preserve">,</w:t>
      </w:r>
      <w:r>
        <w:t xml:space="preserve"> </w:t>
      </w:r>
      <w:r>
        <w:rPr>
          <w:rStyle w:val="VerbatimChar"/>
        </w:rPr>
        <w:t xml:space="preserve">/api/audit/timeline</w:t>
      </w:r>
      <w:r>
        <w:t xml:space="preserve">) — dashboard counters, audit log timeline;</w:t>
      </w:r>
    </w:p>
    <w:p>
      <w:pPr>
        <w:pStyle w:val="BodyText"/>
      </w:pPr>
      <w:r>
        <w:t xml:space="preserve">–</w:t>
      </w:r>
      <w:r>
        <w:t xml:space="preserve"> </w:t>
      </w:r>
      <w:r>
        <w:rPr>
          <w:b/>
          <w:bCs/>
        </w:rPr>
        <w:t xml:space="preserve">Worklist</w:t>
      </w:r>
      <w:r>
        <w:t xml:space="preserve"> </w:t>
      </w:r>
      <w:r>
        <w:t xml:space="preserve">(</w:t>
      </w:r>
      <w:r>
        <w:rPr>
          <w:rStyle w:val="VerbatimChar"/>
        </w:rPr>
        <w:t xml:space="preserve">/api/worklist/*</w:t>
      </w:r>
      <w:r>
        <w:t xml:space="preserve">) — DICOM Modality Worklist (MWL) integratsiyasi;</w:t>
      </w:r>
    </w:p>
    <w:p>
      <w:pPr>
        <w:pStyle w:val="BodyText"/>
      </w:pPr>
      <w:r>
        <w:t xml:space="preserve">–</w:t>
      </w:r>
      <w:r>
        <w:t xml:space="preserve"> </w:t>
      </w:r>
      <w:r>
        <w:rPr>
          <w:b/>
          <w:bCs/>
        </w:rPr>
        <w:t xml:space="preserve">Tadqiqot review</w:t>
      </w:r>
      <w:r>
        <w:t xml:space="preserve"> </w:t>
      </w:r>
      <w:r>
        <w:t xml:space="preserve">(</w:t>
      </w:r>
      <w:r>
        <w:rPr>
          <w:rStyle w:val="VerbatimChar"/>
        </w:rPr>
        <w:t xml:space="preserve">/api/research/review/{queue,export,{id},{id}/preview,{id}/decide}</w:t>
      </w:r>
      <w:r>
        <w:t xml:space="preserve">) — radiolog verifikatsiya UI uchun 5 ta endpoint (4.2-§ da bayon etilgan).</w:t>
      </w:r>
    </w:p>
    <w:p>
      <w:pPr>
        <w:pStyle w:val="BodyText"/>
      </w:pPr>
      <w:r>
        <w:rPr>
          <w:b/>
          <w:bCs/>
        </w:rPr>
        <w:t xml:space="preserve">4.1.5. Statik UI dizayni.</w:t>
      </w:r>
      <w:r>
        <w:t xml:space="preserve"> </w:t>
      </w:r>
      <w:r>
        <w:t xml:space="preserve">Frontend vanilla JavaScript + SVG asosida (no React/Vue/Angular framework). Bu — deployment’ni soddalashtiradi va hosting talablarini kamaytiradi. UI komponentlari:</w:t>
      </w:r>
    </w:p>
    <w:p>
      <w:pPr>
        <w:pStyle w:val="BodyText"/>
      </w:pPr>
      <w:r>
        <w:t xml:space="preserve">– 14+ modal: login, admin, stats, audit, pacs, totp, overview, patient, deid, history, hotkeys, review;</w:t>
      </w:r>
    </w:p>
    <w:p>
      <w:pPr>
        <w:pStyle w:val="BodyText"/>
      </w:pPr>
      <w:r>
        <w:t xml:space="preserve">– To’liq hotkey qo’llab-quvvatlash (V/B/P/F/0/+/-/J/K/Y/N/S/Esc/Ctrl+C/Ctrl+V);</w:t>
      </w:r>
    </w:p>
    <w:p>
      <w:pPr>
        <w:pStyle w:val="BodyText"/>
      </w:pPr>
      <w:r>
        <w:t xml:space="preserve">– Pinch-to-zoom touch handlers (mobile responsive);</w:t>
      </w:r>
    </w:p>
    <w:p>
      <w:pPr>
        <w:pStyle w:val="BodyText"/>
      </w:pPr>
      <w:r>
        <w:t xml:space="preserve">– WebSocket cursor sync (kollaboratsiya rejimida);</w:t>
      </w:r>
    </w:p>
    <w:p>
      <w:pPr>
        <w:pStyle w:val="BodyText"/>
      </w:pPr>
      <w:r>
        <w:t xml:space="preserve">– Per-file XHR parallel upload progress bar.</w:t>
      </w:r>
    </w:p>
    <w:bookmarkEnd w:id="35"/>
    <w:bookmarkStart w:id="36" w:name="radiolog-verifikatsiya-uii"/>
    <w:p>
      <w:pPr>
        <w:pStyle w:val="Heading2"/>
      </w:pPr>
      <w:r>
        <w:t xml:space="preserve">4.2-§. Radiolog verifikatsiya UI’i</w:t>
      </w:r>
    </w:p>
    <w:p>
      <w:pPr>
        <w:pStyle w:val="FirstParagraph"/>
      </w:pPr>
      <w:r>
        <w:rPr>
          <w:b/>
          <w:bCs/>
        </w:rPr>
        <w:t xml:space="preserve">4.2.1. Radiologning ish jarayoni.</w:t>
      </w:r>
      <w:r>
        <w:t xml:space="preserve"> </w:t>
      </w:r>
      <w:r>
        <w:t xml:space="preserve">Mazkur dissertatsiyaning eng asosiy amaliy hissalaridan biri — annotatsiya va verifikatsiya bir xil platformada amalga oshirilishi. Radiologning tipik ish quvuri:</w:t>
      </w:r>
    </w:p>
    <w:p>
      <w:pPr>
        <w:numPr>
          <w:ilvl w:val="0"/>
          <w:numId w:val="1029"/>
        </w:numPr>
      </w:pPr>
      <w:r>
        <w:t xml:space="preserve">Yangi DICOM tasvir kelganda Worklist ekraniga avtomatik qo’shiladi;</w:t>
      </w:r>
    </w:p>
    <w:p>
      <w:pPr>
        <w:numPr>
          <w:ilvl w:val="0"/>
          <w:numId w:val="1029"/>
        </w:numPr>
      </w:pPr>
      <w:r>
        <w:t xml:space="preserve">Radiolog tasvirni tanlaydi va default annotatsiya editorida ochadi;</w:t>
      </w:r>
    </w:p>
    <w:p>
      <w:pPr>
        <w:numPr>
          <w:ilvl w:val="0"/>
          <w:numId w:val="1029"/>
        </w:numPr>
      </w:pPr>
      <w:r>
        <w:t xml:space="preserve">Pseudo-label generator (3.6-§) avtomatik bashorat qilgan zaif bbox’lar overlay sifatida ko’rsatiladi;</w:t>
      </w:r>
    </w:p>
    <w:p>
      <w:pPr>
        <w:numPr>
          <w:ilvl w:val="0"/>
          <w:numId w:val="1029"/>
        </w:numPr>
      </w:pPr>
      <w:r>
        <w:t xml:space="preserve">Radiolog har bir bbox uchun:</w:t>
      </w:r>
      <w:r>
        <w:t xml:space="preserve"> </w:t>
      </w:r>
      <w:r>
        <w:rPr>
          <w:b/>
          <w:bCs/>
        </w:rPr>
        <w:t xml:space="preserve">accept</w:t>
      </w:r>
      <w:r>
        <w:t xml:space="preserve"> </w:t>
      </w:r>
      <w:r>
        <w:t xml:space="preserve">(gold deb yozish),</w:t>
      </w:r>
      <w:r>
        <w:t xml:space="preserve"> </w:t>
      </w:r>
      <w:r>
        <w:rPr>
          <w:b/>
          <w:bCs/>
        </w:rPr>
        <w:t xml:space="preserve">edit</w:t>
      </w:r>
      <w:r>
        <w:t xml:space="preserve"> </w:t>
      </w:r>
      <w:r>
        <w:t xml:space="preserve">(chegaralarini tahrirlash va keyin gold deb yozish), yoki</w:t>
      </w:r>
      <w:r>
        <w:t xml:space="preserve"> </w:t>
      </w:r>
      <w:r>
        <w:rPr>
          <w:b/>
          <w:bCs/>
        </w:rPr>
        <w:t xml:space="preserve">reject</w:t>
      </w:r>
      <w:r>
        <w:t xml:space="preserve"> </w:t>
      </w:r>
      <w:r>
        <w:t xml:space="preserve">(rad etish, bbox o’chiriladi);</w:t>
      </w:r>
    </w:p>
    <w:p>
      <w:pPr>
        <w:numPr>
          <w:ilvl w:val="0"/>
          <w:numId w:val="1029"/>
        </w:numPr>
      </w:pPr>
      <w:r>
        <w:t xml:space="preserve">Yakuniy gold labels DB ga yoziladi va keyingi Stage-3 fine-tune’da ishlatiladi.</w:t>
      </w:r>
    </w:p>
    <w:p>
      <w:pPr>
        <w:pStyle w:val="FirstParagraph"/>
      </w:pPr>
      <w:r>
        <w:rPr>
          <w:b/>
          <w:bCs/>
        </w:rPr>
        <w:t xml:space="preserve">4.2.2.</w:t>
      </w:r>
      <w:r>
        <w:rPr>
          <w:b/>
          <w:bCs/>
        </w:rPr>
        <w:t xml:space="preserve"> </w:t>
      </w:r>
      <w:r>
        <w:rPr>
          <w:rStyle w:val="VerbatimChar"/>
          <w:b/>
          <w:bCs/>
        </w:rPr>
        <w:t xml:space="preserve">review_decisions</w:t>
      </w:r>
      <w:r>
        <w:rPr>
          <w:b/>
          <w:bCs/>
        </w:rPr>
        <w:t xml:space="preserve"> </w:t>
      </w:r>
      <w:r>
        <w:rPr>
          <w:b/>
          <w:bCs/>
        </w:rPr>
        <w:t xml:space="preserve">ma’lumot bazasi sxemasi.</w:t>
      </w:r>
      <w:r>
        <w:t xml:space="preserve"> </w:t>
      </w:r>
      <w:r>
        <w:t xml:space="preserve">Quyidagi jadval review jarayoniga oid barcha qarorlarni saqlaydi: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review_decisions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sop_uid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dicom_path TEXT,</w:t>
      </w:r>
      <w:r>
        <w:br/>
      </w:r>
      <w:r>
        <w:rPr>
          <w:rStyle w:val="NormalTok"/>
        </w:rPr>
        <w:t xml:space="preserve">  preprocessed_png_path TEXT,</w:t>
      </w:r>
      <w:r>
        <w:br/>
      </w:r>
      <w:r>
        <w:rPr>
          <w:rStyle w:val="NormalTok"/>
        </w:rPr>
        <w:t xml:space="preserve">  </w:t>
      </w:r>
      <w:r>
        <w:rPr>
          <w:rStyle w:val="KeywordTok"/>
        </w:rPr>
        <w:t xml:space="preserve">view</w:t>
      </w:r>
      <w:r>
        <w:rPr>
          <w:rStyle w:val="NormalTok"/>
        </w:rPr>
        <w:t xml:space="preserve"> TEXT,                       </w:t>
      </w:r>
      <w:r>
        <w:rPr>
          <w:rStyle w:val="CommentTok"/>
        </w:rPr>
        <w:t xml:space="preserve">-- "CC" yoki "MLO"</w:t>
      </w:r>
      <w:r>
        <w:br/>
      </w:r>
      <w:r>
        <w:rPr>
          <w:rStyle w:val="NormalTok"/>
        </w:rPr>
        <w:t xml:space="preserve">  laterality TEXT,                 </w:t>
      </w:r>
      <w:r>
        <w:rPr>
          <w:rStyle w:val="CommentTok"/>
        </w:rPr>
        <w:t xml:space="preserve">-- "L" yoki "R"</w:t>
      </w:r>
      <w:r>
        <w:br/>
      </w:r>
      <w:r>
        <w:rPr>
          <w:rStyle w:val="NormalTok"/>
        </w:rPr>
        <w:t xml:space="preserve">  findings_json TEXT,              </w:t>
      </w:r>
      <w:r>
        <w:rPr>
          <w:rStyle w:val="CommentTok"/>
        </w:rPr>
        <w:t xml:space="preserve">-- parsed cue'lar (lateralligi, kvadrant, ...)</w:t>
      </w:r>
      <w:r>
        <w:br/>
      </w:r>
      <w:r>
        <w:rPr>
          <w:rStyle w:val="NormalTok"/>
        </w:rPr>
        <w:t xml:space="preserve">  pseudo_bboxes_json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final_bboxes_json TEXT,          </w:t>
      </w:r>
      <w:r>
        <w:rPr>
          <w:rStyle w:val="CommentTok"/>
        </w:rPr>
        <w:t xml:space="preserve">-- radiolog tomonidan tasdiqlangan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'accepted'</w:t>
      </w:r>
      <w:r>
        <w:rPr>
          <w:rStyle w:val="NormalTok"/>
        </w:rPr>
        <w:t xml:space="preserve">, </w:t>
      </w:r>
      <w:r>
        <w:rPr>
          <w:rStyle w:val="StringTok"/>
        </w:rPr>
        <w:t xml:space="preserve">'edited'</w:t>
      </w:r>
      <w:r>
        <w:rPr>
          <w:rStyle w:val="NormalTok"/>
        </w:rPr>
        <w:t xml:space="preserve">, </w:t>
      </w:r>
      <w:r>
        <w:rPr>
          <w:rStyle w:val="StringTok"/>
        </w:rPr>
        <w:t xml:space="preserve">'rejected'</w:t>
      </w:r>
      <w:r>
        <w:rPr>
          <w:rStyle w:val="NormalTok"/>
        </w:rPr>
        <w:t xml:space="preserve">)),</w:t>
      </w:r>
      <w:r>
        <w:br/>
      </w:r>
      <w:r>
        <w:rPr>
          <w:rStyle w:val="NormalTok"/>
        </w:rPr>
        <w:t xml:space="preserve">  reviewer TEXT,</w:t>
      </w:r>
      <w:r>
        <w:br/>
      </w:r>
      <w:r>
        <w:rPr>
          <w:rStyle w:val="NormalTok"/>
        </w:rPr>
        <w:t xml:space="preserve">  decided_at TEXT,</w:t>
      </w:r>
      <w:r>
        <w:br/>
      </w:r>
      <w:r>
        <w:rPr>
          <w:rStyle w:val="NormalTok"/>
        </w:rPr>
        <w:t xml:space="preserve">  comments TEXT,</w:t>
      </w:r>
      <w:r>
        <w:br/>
      </w:r>
      <w:r>
        <w:rPr>
          <w:rStyle w:val="NormalTok"/>
        </w:rPr>
        <w:t xml:space="preserve">  imported_at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source_queue TEXT,</w:t>
      </w:r>
      <w:r>
        <w:br/>
      </w:r>
      <w:r>
        <w:rPr>
          <w:rStyle w:val="NormalTok"/>
        </w:rPr>
        <w:t xml:space="preserve">  </w:t>
      </w:r>
      <w:r>
        <w:rPr>
          <w:rStyle w:val="KeywordTok"/>
        </w:rPr>
        <w:t xml:space="preserve">UNIQUE</w:t>
      </w:r>
      <w:r>
        <w:rPr>
          <w:rStyle w:val="NormalTok"/>
        </w:rPr>
        <w:t xml:space="preserve">(sop_uid, source_queue)    </w:t>
      </w:r>
      <w:r>
        <w:rPr>
          <w:rStyle w:val="CommentTok"/>
        </w:rPr>
        <w:t xml:space="preserve">-- idempotent insert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idx_review_status </w:t>
      </w:r>
      <w:r>
        <w:rPr>
          <w:rStyle w:val="KeywordTok"/>
        </w:rPr>
        <w:t xml:space="preserve">ON</w:t>
      </w:r>
      <w:r>
        <w:rPr>
          <w:rStyle w:val="NormalTok"/>
        </w:rPr>
        <w:t xml:space="preserve"> review_decisions(status);</w:t>
      </w:r>
      <w:r>
        <w:br/>
      </w:r>
      <w:r>
        <w:rPr>
          <w:rStyle w:val="KeywordTok"/>
        </w:rPr>
        <w:t xml:space="preserve">CREATE</w:t>
      </w:r>
      <w:r>
        <w:rPr>
          <w:rStyle w:val="NormalTok"/>
        </w:rPr>
        <w:t xml:space="preserve"> </w:t>
      </w:r>
      <w:r>
        <w:rPr>
          <w:rStyle w:val="KeywordTok"/>
        </w:rPr>
        <w:t xml:space="preserve">INDEX</w:t>
      </w:r>
      <w:r>
        <w:rPr>
          <w:rStyle w:val="NormalTok"/>
        </w:rPr>
        <w:t xml:space="preserve"> idx_review_reviewer </w:t>
      </w:r>
      <w:r>
        <w:rPr>
          <w:rStyle w:val="KeywordTok"/>
        </w:rPr>
        <w:t xml:space="preserve">ON</w:t>
      </w:r>
      <w:r>
        <w:rPr>
          <w:rStyle w:val="NormalTok"/>
        </w:rPr>
        <w:t xml:space="preserve"> review_decisions(reviewer);</w:t>
      </w:r>
      <w:r>
        <w:br/>
      </w:r>
      <w:r>
        <w:rPr>
          <w:rStyle w:val="KeywordTok"/>
        </w:rPr>
        <w:t xml:space="preserve">CREATE</w:t>
      </w:r>
      <w:r>
        <w:rPr>
          <w:rStyle w:val="NormalTok"/>
        </w:rPr>
        <w:t xml:space="preserve"> </w:t>
      </w:r>
      <w:r>
        <w:rPr>
          <w:rStyle w:val="KeywordTok"/>
        </w:rPr>
        <w:t xml:space="preserve">INDEX</w:t>
      </w:r>
      <w:r>
        <w:rPr>
          <w:rStyle w:val="NormalTok"/>
        </w:rPr>
        <w:t xml:space="preserve"> idx_review_sop </w:t>
      </w:r>
      <w:r>
        <w:rPr>
          <w:rStyle w:val="KeywordTok"/>
        </w:rPr>
        <w:t xml:space="preserve">ON</w:t>
      </w:r>
      <w:r>
        <w:rPr>
          <w:rStyle w:val="NormalTok"/>
        </w:rPr>
        <w:t xml:space="preserve"> review_decisions(sop_uid);</w:t>
      </w:r>
    </w:p>
    <w:p>
      <w:pPr>
        <w:pStyle w:val="FirstParagraph"/>
      </w:pPr>
      <w:r>
        <w:rPr>
          <w:b/>
          <w:bCs/>
        </w:rPr>
        <w:t xml:space="preserve">4.2.3. 5 ta REST endpoint.</w:t>
      </w:r>
      <w:r>
        <w:t xml:space="preserve"> </w:t>
      </w:r>
      <w:r>
        <w:t xml:space="preserve">Radiolog verifikatsiya uchun maxsus endpoint’lar:</w:t>
      </w:r>
    </w:p>
    <w:p>
      <w:pPr>
        <w:numPr>
          <w:ilvl w:val="0"/>
          <w:numId w:val="1030"/>
        </w:numPr>
      </w:pPr>
      <w:r>
        <w:rPr>
          <w:rStyle w:val="VerbatimChar"/>
          <w:b/>
          <w:bCs/>
        </w:rPr>
        <w:t xml:space="preserve">GET /api/research/review/queue?status=pending&amp;limit=100</w:t>
      </w:r>
      <w:r>
        <w:t xml:space="preserve"> </w:t>
      </w:r>
      <w:r>
        <w:t xml:space="preserve">— paginated queue list, status counters;</w:t>
      </w:r>
    </w:p>
    <w:p>
      <w:pPr>
        <w:numPr>
          <w:ilvl w:val="0"/>
          <w:numId w:val="1030"/>
        </w:numPr>
      </w:pPr>
      <w:r>
        <w:rPr>
          <w:rStyle w:val="VerbatimChar"/>
          <w:b/>
          <w:bCs/>
        </w:rPr>
        <w:t xml:space="preserve">GET /api/research/review/{review_id}</w:t>
      </w:r>
      <w:r>
        <w:t xml:space="preserve"> </w:t>
      </w:r>
      <w:r>
        <w:t xml:space="preserve">— single item, pseudo bboxes va findings;</w:t>
      </w:r>
    </w:p>
    <w:p>
      <w:pPr>
        <w:numPr>
          <w:ilvl w:val="0"/>
          <w:numId w:val="1030"/>
        </w:numPr>
      </w:pPr>
      <w:r>
        <w:rPr>
          <w:rStyle w:val="VerbatimChar"/>
          <w:b/>
          <w:bCs/>
        </w:rPr>
        <w:t xml:space="preserve">GET /api/research/review/{review_id}/preview</w:t>
      </w:r>
      <w:r>
        <w:t xml:space="preserve"> </w:t>
      </w:r>
      <w:r>
        <w:t xml:space="preserve">— preprocessed PNG image (FileResponse);</w:t>
      </w:r>
    </w:p>
    <w:p>
      <w:pPr>
        <w:numPr>
          <w:ilvl w:val="0"/>
          <w:numId w:val="1030"/>
        </w:numPr>
      </w:pPr>
      <w:r>
        <w:rPr>
          <w:rStyle w:val="VerbatimChar"/>
          <w:b/>
          <w:bCs/>
        </w:rPr>
        <w:t xml:space="preserve">POST /api/research/review/{review_id}/decide</w:t>
      </w:r>
      <w:r>
        <w:t xml:space="preserve"> </w:t>
      </w:r>
      <w:r>
        <w:t xml:space="preserve">— body</w:t>
      </w:r>
      <w:r>
        <w:t xml:space="preserve"> </w:t>
      </w:r>
      <w:r>
        <w:rPr>
          <w:rStyle w:val="VerbatimChar"/>
        </w:rPr>
        <w:t xml:space="preserve">{status, final_bboxes, comments}</w:t>
      </w:r>
      <w:r>
        <w:t xml:space="preserve">. Status: accepted | edited | rejected;</w:t>
      </w:r>
    </w:p>
    <w:p>
      <w:pPr>
        <w:numPr>
          <w:ilvl w:val="0"/>
          <w:numId w:val="1030"/>
        </w:numPr>
      </w:pPr>
      <w:r>
        <w:rPr>
          <w:rStyle w:val="VerbatimChar"/>
          <w:b/>
          <w:bCs/>
        </w:rPr>
        <w:t xml:space="preserve">GET /api/research/review/export?include_status=accepted,edited</w:t>
      </w:r>
      <w:r>
        <w:t xml:space="preserve"> </w:t>
      </w:r>
      <w:r>
        <w:t xml:space="preserve">— gold labels JSONL bundle (streaming</w:t>
      </w:r>
      <w:r>
        <w:t xml:space="preserve"> </w:t>
      </w:r>
      <w:r>
        <w:rPr>
          <w:rStyle w:val="VerbatimChar"/>
        </w:rPr>
        <w:t xml:space="preserve">application/x-ndjson</w:t>
      </w:r>
      <w:r>
        <w:t xml:space="preserve">).</w:t>
      </w:r>
    </w:p>
    <w:p>
      <w:pPr>
        <w:pStyle w:val="FirstParagraph"/>
      </w:pPr>
      <w:r>
        <w:t xml:space="preserve">Barcha endpoint’lar</w:t>
      </w:r>
      <w:r>
        <w:t xml:space="preserve"> </w:t>
      </w:r>
      <w:r>
        <w:rPr>
          <w:rStyle w:val="VerbatimChar"/>
        </w:rPr>
        <w:t xml:space="preserve">auth_mod.require_role('admin', 'reviewer')</w:t>
      </w:r>
      <w:r>
        <w:t xml:space="preserve"> </w:t>
      </w:r>
      <w:r>
        <w:t xml:space="preserve">bilan himoyalangan.</w:t>
      </w:r>
    </w:p>
    <w:p>
      <w:pPr>
        <w:pStyle w:val="BodyText"/>
      </w:pPr>
      <w:r>
        <w:rPr>
          <w:b/>
          <w:bCs/>
        </w:rPr>
        <w:t xml:space="preserve">4.2.4. UI komponenti.</w:t>
      </w:r>
      <w:r>
        <w:t xml:space="preserve"> </w:t>
      </w:r>
      <w:r>
        <w:t xml:space="preserve">Review modal UI quyidagilarni o’z ichiga oladi:</w:t>
      </w:r>
    </w:p>
    <w:p>
      <w:pPr>
        <w:pStyle w:val="BodyText"/>
      </w:pPr>
      <w:r>
        <w:t xml:space="preserve">–</w:t>
      </w:r>
      <w:r>
        <w:t xml:space="preserve"> </w:t>
      </w:r>
      <w:r>
        <w:rPr>
          <w:b/>
          <w:bCs/>
        </w:rPr>
        <w:t xml:space="preserve">Tabbed status filter</w:t>
      </w:r>
      <w:r>
        <w:t xml:space="preserve"> </w:t>
      </w:r>
      <w:r>
        <w:t xml:space="preserve">with counters: ⏳ Kutmoqda, ✓ Qabul, ✎ Tahrirlangan, ✗ Rad etilgan, Barchasi;</w:t>
      </w:r>
    </w:p>
    <w:p>
      <w:pPr>
        <w:pStyle w:val="BodyText"/>
      </w:pPr>
      <w:r>
        <w:t xml:space="preserve">– Per-row inline buttonlar: 🔍 inspect, ✓ accept (one click), ✗ reject (with optional reason);</w:t>
      </w:r>
    </w:p>
    <w:p>
      <w:pPr>
        <w:pStyle w:val="BodyText"/>
      </w:pPr>
      <w:r>
        <w:t xml:space="preserve">–</w:t>
      </w:r>
      <w:r>
        <w:t xml:space="preserve"> </w:t>
      </w:r>
      <w:r>
        <w:rPr>
          <w:b/>
          <w:bCs/>
        </w:rPr>
        <w:t xml:space="preserve">Inspect view</w:t>
      </w:r>
      <w:r>
        <w:t xml:space="preserve">: server-side preprocessed PNG with pseudo-bboxes overlaid as dashed amber SVG rectangles (with class + confidence labels), full parsed-findings JSON beside the image, decision bar;</w:t>
      </w:r>
    </w:p>
    <w:p>
      <w:pPr>
        <w:pStyle w:val="BodyText"/>
      </w:pPr>
      <w:r>
        <w:t xml:space="preserve">–</w:t>
      </w:r>
      <w:r>
        <w:t xml:space="preserve"> </w:t>
      </w:r>
      <w:r>
        <w:rPr>
          <w:b/>
          <w:bCs/>
        </w:rPr>
        <w:t xml:space="preserve">Bulk export</w:t>
      </w:r>
      <w:r>
        <w:t xml:space="preserve">: ⤓</w:t>
      </w:r>
      <w:r>
        <w:t xml:space="preserve"> </w:t>
      </w:r>
      <w:r>
        <w:t xml:space="preserve">“Gold labels JSONL”</w:t>
      </w:r>
      <w:r>
        <w:t xml:space="preserve"> </w:t>
      </w:r>
      <w:r>
        <w:t xml:space="preserve">button →</w:t>
      </w:r>
      <w:r>
        <w:t xml:space="preserve"> </w:t>
      </w:r>
      <w:r>
        <w:rPr>
          <w:rStyle w:val="VerbatimChar"/>
        </w:rPr>
        <w:t xml:space="preserve">GET /api/research/review/export?include_status=accepted,edited</w:t>
      </w:r>
      <w:r>
        <w:t xml:space="preserve">.</w:t>
      </w:r>
    </w:p>
    <w:p>
      <w:pPr>
        <w:pStyle w:val="BodyText"/>
      </w:pPr>
      <w:r>
        <w:rPr>
          <w:b/>
          <w:bCs/>
        </w:rPr>
        <w:t xml:space="preserve">4.2.5. CLI loader.</w:t>
      </w:r>
      <w:r>
        <w:t xml:space="preserve"> </w:t>
      </w:r>
      <w:r>
        <w:rPr>
          <w:rStyle w:val="VerbatimChar"/>
        </w:rPr>
        <w:t xml:space="preserve">app/research/load_review_queue.py</w:t>
      </w:r>
      <w:r>
        <w:t xml:space="preserve"> </w:t>
      </w:r>
      <w:r>
        <w:t xml:space="preserve">— pseudo-label generator chiqishini DB ga yuklashi uchun: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app.research.load_review_queue </w:t>
      </w:r>
      <w:r>
        <w:rPr>
          <w:rStyle w:val="DataTypeTok"/>
        </w:rPr>
        <w:t xml:space="preserve">\</w:t>
      </w:r>
      <w:r>
        <w:br/>
      </w:r>
      <w:r>
        <w:rPr>
          <w:rStyle w:val="NormalTok"/>
        </w:rPr>
        <w:t xml:space="preserve">    </w:t>
      </w:r>
      <w:r>
        <w:rPr>
          <w:rStyle w:val="AttributeTok"/>
        </w:rPr>
        <w:t xml:space="preserve">--queue</w:t>
      </w:r>
      <w:r>
        <w:rPr>
          <w:rStyle w:val="NormalTok"/>
        </w:rPr>
        <w:t xml:space="preserve">       runs/full/local_pseudo/review_queue.jsonl </w:t>
      </w:r>
      <w:r>
        <w:rPr>
          <w:rStyle w:val="DataTypeTok"/>
        </w:rPr>
        <w:t xml:space="preserve">\</w:t>
      </w:r>
      <w:r>
        <w:br/>
      </w:r>
      <w:r>
        <w:rPr>
          <w:rStyle w:val="NormalTok"/>
        </w:rPr>
        <w:t xml:space="preserve">    </w:t>
      </w:r>
      <w:r>
        <w:rPr>
          <w:rStyle w:val="AttributeTok"/>
        </w:rPr>
        <w:t xml:space="preserve">--preproc-out</w:t>
      </w:r>
      <w:r>
        <w:rPr>
          <w:rStyle w:val="NormalTok"/>
        </w:rPr>
        <w:t xml:space="preserve"> runs/full/local_preprocessed</w:t>
      </w:r>
    </w:p>
    <w:p>
      <w:pPr>
        <w:pStyle w:val="FirstParagraph"/>
      </w:pPr>
      <w:r>
        <w:t xml:space="preserve">UNIQUE constraint orqali idempotent: qayta-qayta ishga tushirilsa, dublikat insertion qilmaydi.</w:t>
      </w:r>
    </w:p>
    <w:bookmarkEnd w:id="36"/>
    <w:bookmarkStart w:id="37" w:name="bosqichli-toliq-tadqiqot-quvuri"/>
    <w:p>
      <w:pPr>
        <w:pStyle w:val="Heading2"/>
      </w:pPr>
      <w:r>
        <w:t xml:space="preserve">4.3-§. 10-bosqichli to’liq tadqiqot quvuri</w:t>
      </w:r>
    </w:p>
    <w:p>
      <w:pPr>
        <w:pStyle w:val="FirstParagraph"/>
      </w:pPr>
      <w:r>
        <w:rPr>
          <w:b/>
          <w:bCs/>
        </w:rPr>
        <w:t xml:space="preserve">4.3.1.</w:t>
      </w:r>
      <w:r>
        <w:rPr>
          <w:b/>
          <w:bCs/>
        </w:rPr>
        <w:t xml:space="preserve"> </w:t>
      </w:r>
      <w:r>
        <w:rPr>
          <w:rStyle w:val="VerbatimChar"/>
          <w:b/>
          <w:bCs/>
        </w:rPr>
        <w:t xml:space="preserve">run_pipeline.py</w:t>
      </w:r>
      <w:r>
        <w:rPr>
          <w:b/>
          <w:bCs/>
        </w:rPr>
        <w:t xml:space="preserve"> </w:t>
      </w:r>
      <w:r>
        <w:rPr>
          <w:b/>
          <w:bCs/>
        </w:rPr>
        <w:t xml:space="preserve">arxitekturasi.</w:t>
      </w:r>
      <w:r>
        <w:t xml:space="preserve"> </w:t>
      </w:r>
      <w:r>
        <w:t xml:space="preserve">Yagona buyruq orqali butun tadqiqot quvurini boshqaruvchi orkestrator (orchestrator) skript ishlab chiqildi:</w:t>
      </w:r>
    </w:p>
    <w:p>
      <w:pPr>
        <w:pStyle w:val="SourceCode"/>
      </w:pPr>
      <w:r>
        <w:rPr>
          <w:rStyle w:val="VerbatimChar"/>
        </w:rPr>
        <w:t xml:space="preserve">preprocess → cbis_convert → train_yolo</w:t>
      </w:r>
      <w:r>
        <w:br/>
      </w:r>
      <w:r>
        <w:rPr>
          <w:rStyle w:val="VerbatimChar"/>
        </w:rPr>
        <w:t xml:space="preserve">          ↘ train_tillnet0 → pseudo_labels → load_review → train_tillnet1</w:t>
      </w:r>
      <w:r>
        <w:br/>
      </w:r>
      <w:r>
        <w:rPr>
          <w:rStyle w:val="VerbatimChar"/>
        </w:rPr>
        <w:t xml:space="preserve">                                                            ↓</w:t>
      </w:r>
      <w:r>
        <w:br/>
      </w:r>
      <w:r>
        <w:rPr>
          <w:rStyle w:val="VerbatimChar"/>
        </w:rPr>
        <w:t xml:space="preserve">                              [INSON BOSQICHI: radiolog review qiladi]</w:t>
      </w:r>
      <w:r>
        <w:br/>
      </w:r>
      <w:r>
        <w:rPr>
          <w:rStyle w:val="VerbatimChar"/>
        </w:rPr>
        <w:t xml:space="preserve">                                                            ↓</w:t>
      </w:r>
      <w:r>
        <w:br/>
      </w:r>
      <w:r>
        <w:rPr>
          <w:rStyle w:val="VerbatimChar"/>
        </w:rPr>
        <w:t xml:space="preserve">                                            gold_to_yolo → train_tillnet2 → summarise</w:t>
      </w:r>
    </w:p>
    <w:p>
      <w:pPr>
        <w:pStyle w:val="FirstParagraph"/>
      </w:pPr>
      <w:r>
        <w:rPr>
          <w:b/>
          <w:bCs/>
        </w:rPr>
        <w:t xml:space="preserve">4.3.2. 10 ta bosqich (4.1-jadval).</w:t>
      </w:r>
    </w:p>
    <w:p>
      <w:pPr>
        <w:pStyle w:val="BodyText"/>
      </w:pPr>
      <w:r>
        <w:rPr>
          <w:b/>
          <w:bCs/>
        </w:rPr>
        <w:t xml:space="preserve">4.1-jadval. Pipeline bosqichlari va sentinel chiqishlari</w:t>
      </w:r>
    </w:p>
    <w:tbl>
      <w:tblPr>
        <w:tblStyle w:val="Table"/>
        <w:tblW w:type="pct" w:w="5000"/>
        <w:tblLayout w:type="fixed"/>
        <w:tblLook w:firstRow="1" w:lastRow="0" w:firstColumn="0" w:lastColumn="0" w:noHBand="0" w:noVBand="0" w:val="0020"/>
      </w:tblPr>
      <w:tblGrid>
        <w:gridCol w:w="456"/>
        <w:gridCol w:w="1370"/>
        <w:gridCol w:w="3046"/>
        <w:gridCol w:w="3046"/>
      </w:tblGrid>
      <w:tr>
        <w:trPr>
          <w:tblHeader w:val="on"/>
        </w:trPr>
        <w:tc>
          <w:tcPr/>
          <w:p>
            <w:pPr>
              <w:pStyle w:val="Compact"/>
            </w:pPr>
            <w:r>
              <w:t xml:space="preserve">#</w:t>
            </w:r>
          </w:p>
        </w:tc>
        <w:tc>
          <w:tcPr/>
          <w:p>
            <w:pPr>
              <w:pStyle w:val="Compact"/>
            </w:pPr>
            <w:r>
              <w:t xml:space="preserve">Bosqich</w:t>
            </w:r>
          </w:p>
        </w:tc>
        <w:tc>
          <w:tcPr/>
          <w:p>
            <w:pPr>
              <w:pStyle w:val="Compact"/>
            </w:pPr>
            <w:r>
              <w:t xml:space="preserve">Vositani chaqiradi</w:t>
            </w:r>
          </w:p>
        </w:tc>
        <w:tc>
          <w:tcPr/>
          <w:p>
            <w:pPr>
              <w:pStyle w:val="Compact"/>
            </w:pPr>
            <w:r>
              <w:t xml:space="preserve">Sentinel chiqish</w:t>
            </w:r>
          </w:p>
        </w:tc>
      </w:tr>
      <w:tr>
        <w:tc>
          <w:tcPr/>
          <w:p>
            <w:pPr>
              <w:pStyle w:val="Compact"/>
            </w:pPr>
            <w:r>
              <w:t xml:space="preserve">0</w:t>
            </w:r>
          </w:p>
        </w:tc>
        <w:tc>
          <w:tcPr/>
          <w:p>
            <w:pPr>
              <w:pStyle w:val="Compact"/>
            </w:pPr>
            <w:r>
              <w:rPr>
                <w:rStyle w:val="VerbatimChar"/>
              </w:rPr>
              <w:t xml:space="preserve">preprocess</w:t>
            </w:r>
          </w:p>
        </w:tc>
        <w:tc>
          <w:tcPr/>
          <w:p>
            <w:pPr>
              <w:pStyle w:val="Compact"/>
            </w:pPr>
            <w:r>
              <w:rPr>
                <w:rStyle w:val="VerbatimChar"/>
              </w:rPr>
              <w:t xml:space="preserve">app.research.preprocess</w:t>
            </w:r>
          </w:p>
        </w:tc>
        <w:tc>
          <w:tcPr/>
          <w:p>
            <w:pPr>
              <w:pStyle w:val="Compact"/>
            </w:pPr>
            <w:r>
              <w:rPr>
                <w:rStyle w:val="VerbatimChar"/>
              </w:rPr>
              <w:t xml:space="preserve">local_preprocessed/manifest.jsonl</w:t>
            </w:r>
          </w:p>
        </w:tc>
      </w:tr>
      <w:tr>
        <w:tc>
          <w:tcPr/>
          <w:p>
            <w:pPr>
              <w:pStyle w:val="Compact"/>
            </w:pPr>
            <w:r>
              <w:t xml:space="preserve">1</w:t>
            </w:r>
          </w:p>
        </w:tc>
        <w:tc>
          <w:tcPr/>
          <w:p>
            <w:pPr>
              <w:pStyle w:val="Compact"/>
            </w:pPr>
            <w:r>
              <w:rPr>
                <w:rStyle w:val="VerbatimChar"/>
              </w:rPr>
              <w:t xml:space="preserve">cbis_convert</w:t>
            </w:r>
          </w:p>
        </w:tc>
        <w:tc>
          <w:tcPr/>
          <w:p>
            <w:pPr>
              <w:pStyle w:val="Compact"/>
            </w:pPr>
            <w:r>
              <w:rPr>
                <w:rStyle w:val="VerbatimChar"/>
              </w:rPr>
              <w:t xml:space="preserve">app.research.datasets.cbis_ddsm</w:t>
            </w:r>
          </w:p>
        </w:tc>
        <w:tc>
          <w:tcPr/>
          <w:p>
            <w:pPr>
              <w:pStyle w:val="Compact"/>
            </w:pPr>
            <w:r>
              <w:rPr>
                <w:rStyle w:val="VerbatimChar"/>
              </w:rPr>
              <w:t xml:space="preserve">cbis_yolo/dataset.yaml</w:t>
            </w:r>
          </w:p>
        </w:tc>
      </w:tr>
      <w:tr>
        <w:tc>
          <w:tcPr/>
          <w:p>
            <w:pPr>
              <w:pStyle w:val="Compact"/>
            </w:pPr>
            <w:r>
              <w:t xml:space="preserve">2a</w:t>
            </w:r>
          </w:p>
        </w:tc>
        <w:tc>
          <w:tcPr/>
          <w:p>
            <w:pPr>
              <w:pStyle w:val="Compact"/>
            </w:pPr>
            <w:r>
              <w:rPr>
                <w:rStyle w:val="VerbatimChar"/>
              </w:rPr>
              <w:t xml:space="preserve">train_yolo</w:t>
            </w:r>
          </w:p>
        </w:tc>
        <w:tc>
          <w:tcPr/>
          <w:p>
            <w:pPr>
              <w:pStyle w:val="Compact"/>
            </w:pPr>
            <w:r>
              <w:rPr>
                <w:rStyle w:val="VerbatimChar"/>
              </w:rPr>
              <w:t xml:space="preserve">app.research.train_detector</w:t>
            </w:r>
          </w:p>
        </w:tc>
        <w:tc>
          <w:tcPr/>
          <w:p>
            <w:pPr>
              <w:pStyle w:val="Compact"/>
            </w:pPr>
            <w:r>
              <w:rPr>
                <w:rStyle w:val="VerbatimChar"/>
              </w:rPr>
              <w:t xml:space="preserve">runs/cbis_yolo_baseline/weights/best.pt</w:t>
            </w:r>
          </w:p>
        </w:tc>
      </w:tr>
      <w:tr>
        <w:tc>
          <w:tcPr/>
          <w:p>
            <w:pPr>
              <w:pStyle w:val="Compact"/>
            </w:pPr>
            <w:r>
              <w:t xml:space="preserve">2b</w:t>
            </w:r>
          </w:p>
        </w:tc>
        <w:tc>
          <w:tcPr/>
          <w:p>
            <w:pPr>
              <w:pStyle w:val="Compact"/>
            </w:pPr>
            <w:r>
              <w:rPr>
                <w:rStyle w:val="VerbatimChar"/>
              </w:rPr>
              <w:t xml:space="preserve">train_tillnet0</w:t>
            </w:r>
          </w:p>
        </w:tc>
        <w:tc>
          <w:tcPr/>
          <w:p>
            <w:pPr>
              <w:pStyle w:val="Compact"/>
            </w:pPr>
            <w:r>
              <w:rPr>
                <w:rStyle w:val="VerbatimChar"/>
              </w:rPr>
              <w:t xml:space="preserve">app.research.train_tillnet --no-text</w:t>
            </w:r>
          </w:p>
        </w:tc>
        <w:tc>
          <w:tcPr/>
          <w:p>
            <w:pPr>
              <w:pStyle w:val="Compact"/>
            </w:pPr>
            <w:r>
              <w:rPr>
                <w:rStyle w:val="VerbatimChar"/>
              </w:rPr>
              <w:t xml:space="preserve">runs/cbis_tillnet_imgonly/best.pt</w:t>
            </w:r>
          </w:p>
        </w:tc>
      </w:tr>
      <w:tr>
        <w:tc>
          <w:tcPr/>
          <w:p>
            <w:pPr>
              <w:pStyle w:val="Compact"/>
            </w:pPr>
            <w:r>
              <w:t xml:space="preserve">3</w:t>
            </w:r>
          </w:p>
        </w:tc>
        <w:tc>
          <w:tcPr/>
          <w:p>
            <w:pPr>
              <w:pStyle w:val="Compact"/>
            </w:pPr>
            <w:r>
              <w:rPr>
                <w:rStyle w:val="VerbatimChar"/>
              </w:rPr>
              <w:t xml:space="preserve">pseudo_labels</w:t>
            </w:r>
          </w:p>
        </w:tc>
        <w:tc>
          <w:tcPr/>
          <w:p>
            <w:pPr>
              <w:pStyle w:val="Compact"/>
            </w:pPr>
            <w:r>
              <w:rPr>
                <w:rStyle w:val="VerbatimChar"/>
              </w:rPr>
              <w:t xml:space="preserve">app.research.pseudo_labels</w:t>
            </w:r>
          </w:p>
        </w:tc>
        <w:tc>
          <w:tcPr/>
          <w:p>
            <w:pPr>
              <w:pStyle w:val="Compact"/>
            </w:pPr>
            <w:r>
              <w:rPr>
                <w:rStyle w:val="VerbatimChar"/>
              </w:rPr>
              <w:t xml:space="preserve">local_pseudo/review_queue.jsonl</w:t>
            </w:r>
          </w:p>
        </w:tc>
      </w:tr>
      <w:tr>
        <w:tc>
          <w:tcPr/>
          <w:p>
            <w:pPr>
              <w:pStyle w:val="Compact"/>
            </w:pPr>
            <w:r>
              <w:t xml:space="preserve">3b</w:t>
            </w:r>
          </w:p>
        </w:tc>
        <w:tc>
          <w:tcPr/>
          <w:p>
            <w:pPr>
              <w:pStyle w:val="Compact"/>
            </w:pPr>
            <w:r>
              <w:rPr>
                <w:rStyle w:val="VerbatimChar"/>
              </w:rPr>
              <w:t xml:space="preserve">load_review</w:t>
            </w:r>
          </w:p>
        </w:tc>
        <w:tc>
          <w:tcPr/>
          <w:p>
            <w:pPr>
              <w:pStyle w:val="Compact"/>
            </w:pPr>
            <w:r>
              <w:rPr>
                <w:rStyle w:val="VerbatimChar"/>
              </w:rPr>
              <w:t xml:space="preserve">app.research.load_review_queue</w:t>
            </w:r>
          </w:p>
        </w:tc>
        <w:tc>
          <w:tcPr/>
          <w:p>
            <w:pPr>
              <w:pStyle w:val="Compact"/>
            </w:pPr>
            <w:r>
              <w:rPr>
                <w:rStyle w:val="VerbatimChar"/>
              </w:rPr>
              <w:t xml:space="preserve">review_decisions</w:t>
            </w:r>
            <w:r>
              <w:t xml:space="preserve"> </w:t>
            </w:r>
            <w:r>
              <w:t xml:space="preserve">rows in DB</w:t>
            </w:r>
          </w:p>
        </w:tc>
      </w:tr>
      <w:tr>
        <w:tc>
          <w:tcPr/>
          <w:p>
            <w:pPr>
              <w:pStyle w:val="Compact"/>
            </w:pPr>
            <w:r>
              <w:t xml:space="preserve">4</w:t>
            </w:r>
          </w:p>
        </w:tc>
        <w:tc>
          <w:tcPr/>
          <w:p>
            <w:pPr>
              <w:pStyle w:val="Compact"/>
            </w:pPr>
            <w:r>
              <w:rPr>
                <w:rStyle w:val="VerbatimChar"/>
              </w:rPr>
              <w:t xml:space="preserve">train_tillnet1</w:t>
            </w:r>
          </w:p>
        </w:tc>
        <w:tc>
          <w:tcPr/>
          <w:p>
            <w:pPr>
              <w:pStyle w:val="Compact"/>
            </w:pPr>
            <w:r>
              <w:rPr>
                <w:rStyle w:val="VerbatimChar"/>
              </w:rPr>
              <w:t xml:space="preserve">app.research.train_tillnet --resume &lt;stage1&gt;</w:t>
            </w:r>
          </w:p>
        </w:tc>
        <w:tc>
          <w:tcPr/>
          <w:p>
            <w:pPr>
              <w:pStyle w:val="Compact"/>
            </w:pPr>
            <w:r>
              <w:rPr>
                <w:rStyle w:val="VerbatimChar"/>
              </w:rPr>
              <w:t xml:space="preserve">runs/local_tillnet_stage2/best.pt</w:t>
            </w:r>
          </w:p>
        </w:tc>
      </w:tr>
      <w:tr>
        <w:tc>
          <w:tcPr/>
          <w:p>
            <w:pPr>
              <w:pStyle w:val="Compact"/>
            </w:pPr>
            <w:r>
              <w:t xml:space="preserve">4b</w:t>
            </w:r>
          </w:p>
        </w:tc>
        <w:tc>
          <w:tcPr/>
          <w:p>
            <w:pPr>
              <w:pStyle w:val="Compact"/>
            </w:pPr>
            <w:r>
              <w:rPr>
                <w:rStyle w:val="VerbatimChar"/>
              </w:rPr>
              <w:t xml:space="preserve">gold_to_yolo</w:t>
            </w:r>
          </w:p>
        </w:tc>
        <w:tc>
          <w:tcPr/>
          <w:p>
            <w:pPr>
              <w:pStyle w:val="Compact"/>
            </w:pPr>
            <w:r>
              <w:rPr>
                <w:rStyle w:val="VerbatimChar"/>
              </w:rPr>
              <w:t xml:space="preserve">app.research.gold_to_yolo</w:t>
            </w:r>
          </w:p>
        </w:tc>
        <w:tc>
          <w:tcPr/>
          <w:p>
            <w:pPr>
              <w:pStyle w:val="Compact"/>
            </w:pPr>
            <w:r>
              <w:rPr>
                <w:rStyle w:val="VerbatimChar"/>
              </w:rPr>
              <w:t xml:space="preserve">gold_yolo/dataset.yaml</w:t>
            </w:r>
          </w:p>
        </w:tc>
      </w:tr>
      <w:tr>
        <w:tc>
          <w:tcPr/>
          <w:p>
            <w:pPr>
              <w:pStyle w:val="Compact"/>
            </w:pPr>
            <w:r>
              <w:t xml:space="preserve">4c</w:t>
            </w:r>
          </w:p>
        </w:tc>
        <w:tc>
          <w:tcPr/>
          <w:p>
            <w:pPr>
              <w:pStyle w:val="Compact"/>
            </w:pPr>
            <w:r>
              <w:rPr>
                <w:rStyle w:val="VerbatimChar"/>
              </w:rPr>
              <w:t xml:space="preserve">train_tillnet2</w:t>
            </w:r>
          </w:p>
        </w:tc>
        <w:tc>
          <w:tcPr/>
          <w:p>
            <w:pPr>
              <w:pStyle w:val="Compact"/>
            </w:pPr>
            <w:r>
              <w:rPr>
                <w:rStyle w:val="VerbatimChar"/>
              </w:rPr>
              <w:t xml:space="preserve">app.research.train_tillnet --resume &lt;stage2&gt;</w:t>
            </w:r>
          </w:p>
        </w:tc>
        <w:tc>
          <w:tcPr/>
          <w:p>
            <w:pPr>
              <w:pStyle w:val="Compact"/>
            </w:pPr>
            <w:r>
              <w:rPr>
                <w:rStyle w:val="VerbatimChar"/>
              </w:rPr>
              <w:t xml:space="preserve">runs/local_tillnet_stage3/best.pt</w:t>
            </w:r>
          </w:p>
        </w:tc>
      </w:tr>
      <w:tr>
        <w:tc>
          <w:tcPr/>
          <w:p>
            <w:pPr>
              <w:pStyle w:val="Compact"/>
            </w:pPr>
            <w:r>
              <w:t xml:space="preserve">5</w:t>
            </w:r>
          </w:p>
        </w:tc>
        <w:tc>
          <w:tcPr/>
          <w:p>
            <w:pPr>
              <w:pStyle w:val="Compact"/>
            </w:pPr>
            <w:r>
              <w:rPr>
                <w:rStyle w:val="VerbatimChar"/>
              </w:rPr>
              <w:t xml:space="preserve">summarise</w:t>
            </w:r>
          </w:p>
        </w:tc>
        <w:tc>
          <w:tcPr/>
          <w:p>
            <w:pPr>
              <w:pStyle w:val="Compact"/>
            </w:pPr>
            <w:r>
              <w:t xml:space="preserve">(built-in)</w:t>
            </w:r>
          </w:p>
        </w:tc>
        <w:tc>
          <w:tcPr/>
          <w:p>
            <w:pPr>
              <w:pStyle w:val="Compact"/>
            </w:pPr>
            <w:r>
              <w:rPr>
                <w:rStyle w:val="VerbatimChar"/>
              </w:rPr>
              <w:t xml:space="preserve">run.summary.{json,md}</w:t>
            </w:r>
          </w:p>
        </w:tc>
      </w:tr>
    </w:tbl>
    <w:p>
      <w:pPr>
        <w:pStyle w:val="BodyText"/>
      </w:pPr>
      <w:r>
        <w:rPr>
          <w:b/>
          <w:bCs/>
        </w:rPr>
        <w:t xml:space="preserve">4.3.3. Idempotent va resumable xususiyatlari.</w:t>
      </w:r>
      <w:r>
        <w:t xml:space="preserve"> </w:t>
      </w:r>
      <w:r>
        <w:t xml:space="preserve">Pipeline runner quyidagi xususiyatlarga ega:</w:t>
      </w:r>
    </w:p>
    <w:p>
      <w:pPr>
        <w:pStyle w:val="BodyText"/>
      </w:pPr>
      <w:r>
        <w:t xml:space="preserve">–</w:t>
      </w:r>
      <w:r>
        <w:t xml:space="preserve"> </w:t>
      </w:r>
      <w:r>
        <w:rPr>
          <w:b/>
          <w:bCs/>
        </w:rPr>
        <w:t xml:space="preserve">Subprocess izolyatsiya</w:t>
      </w:r>
      <w:r>
        <w:t xml:space="preserve">: har bir bosqich alohida Python protsess sifatida ishga tushiriladi, bir bosqichdagi xato boshqalarni ishga tushirilmaydi;</w:t>
      </w:r>
    </w:p>
    <w:p>
      <w:pPr>
        <w:pStyle w:val="BodyText"/>
      </w:pPr>
      <w:r>
        <w:t xml:space="preserve">–</w:t>
      </w:r>
      <w:r>
        <w:t xml:space="preserve"> </w:t>
      </w:r>
      <w:r>
        <w:rPr>
          <w:b/>
          <w:bCs/>
        </w:rPr>
        <w:t xml:space="preserve">Idempotency</w:t>
      </w:r>
      <w:r>
        <w:t xml:space="preserve">: bir xil flaglar bilan qayta ishga tushirilsa, sentinel chiqishi mavjud bo’lgan bosqichlar avtomatik o’tkaziladi.</w:t>
      </w:r>
      <w:r>
        <w:t xml:space="preserve"> </w:t>
      </w:r>
      <w:r>
        <w:rPr>
          <w:rStyle w:val="VerbatimChar"/>
        </w:rPr>
        <w:t xml:space="preserve">--force preprocess,train_yolo</w:t>
      </w:r>
      <w:r>
        <w:t xml:space="preserve"> </w:t>
      </w:r>
      <w:r>
        <w:t xml:space="preserve">tanlangan bosqichlarni qayta ishga tushirish uchun;</w:t>
      </w:r>
    </w:p>
    <w:p>
      <w:pPr>
        <w:pStyle w:val="BodyText"/>
      </w:pPr>
      <w:r>
        <w:t xml:space="preserve">–</w:t>
      </w:r>
      <w:r>
        <w:t xml:space="preserve"> </w:t>
      </w:r>
      <w:r>
        <w:rPr>
          <w:b/>
          <w:bCs/>
        </w:rPr>
        <w:t xml:space="preserve">Per-stage logs</w:t>
      </w:r>
      <w:r>
        <w:t xml:space="preserve">:</w:t>
      </w:r>
      <w:r>
        <w:t xml:space="preserve"> </w:t>
      </w:r>
      <w:r>
        <w:rPr>
          <w:rStyle w:val="VerbatimChar"/>
        </w:rPr>
        <w:t xml:space="preserve">&lt;out_root&gt;/logs/&lt;n&gt;_&lt;name&gt;.log</w:t>
      </w:r>
      <w:r>
        <w:t xml:space="preserve"> </w:t>
      </w:r>
      <w:r>
        <w:t xml:space="preserve">har bir bosqichning to’liq stdout+stderr ni vaqt bilan saqlaydi;</w:t>
      </w:r>
    </w:p>
    <w:p>
      <w:pPr>
        <w:pStyle w:val="BodyText"/>
      </w:pPr>
      <w:r>
        <w:t xml:space="preserve">–</w:t>
      </w:r>
      <w:r>
        <w:t xml:space="preserve"> </w:t>
      </w:r>
      <w:r>
        <w:rPr>
          <w:b/>
          <w:bCs/>
        </w:rPr>
        <w:t xml:space="preserve">Three control modes</w:t>
      </w:r>
      <w:r>
        <w:t xml:space="preserve">:</w:t>
      </w:r>
      <w:r>
        <w:t xml:space="preserve"> </w:t>
      </w:r>
      <w:r>
        <w:rPr>
          <w:rStyle w:val="VerbatimChar"/>
        </w:rPr>
        <w:t xml:space="preserve">--only</w:t>
      </w:r>
      <w:r>
        <w:t xml:space="preserve"> </w:t>
      </w:r>
      <w:r>
        <w:t xml:space="preserve">(whitelist),</w:t>
      </w:r>
      <w:r>
        <w:t xml:space="preserve"> </w:t>
      </w:r>
      <w:r>
        <w:rPr>
          <w:rStyle w:val="VerbatimChar"/>
        </w:rPr>
        <w:t xml:space="preserve">--skip</w:t>
      </w:r>
      <w:r>
        <w:t xml:space="preserve"> </w:t>
      </w:r>
      <w:r>
        <w:t xml:space="preserve">(blacklist),</w:t>
      </w:r>
      <w:r>
        <w:t xml:space="preserve"> </w:t>
      </w:r>
      <w:r>
        <w:rPr>
          <w:rStyle w:val="VerbatimChar"/>
        </w:rPr>
        <w:t xml:space="preserve">--force</w:t>
      </w:r>
      <w:r>
        <w:t xml:space="preserve"> </w:t>
      </w:r>
      <w:r>
        <w:t xml:space="preserve">(override idempotency);</w:t>
      </w:r>
    </w:p>
    <w:p>
      <w:pPr>
        <w:pStyle w:val="BodyText"/>
      </w:pPr>
      <w:r>
        <w:t xml:space="preserve">–</w:t>
      </w:r>
      <w:r>
        <w:t xml:space="preserve"> </w:t>
      </w:r>
      <w:r>
        <w:rPr>
          <w:b/>
          <w:bCs/>
        </w:rPr>
        <w:t xml:space="preserve">Summary artifact</w:t>
      </w:r>
      <w:r>
        <w:t xml:space="preserve">:</w:t>
      </w:r>
      <w:r>
        <w:t xml:space="preserve"> </w:t>
      </w:r>
      <w:r>
        <w:rPr>
          <w:rStyle w:val="VerbatimChar"/>
        </w:rPr>
        <w:t xml:space="preserve">run.summary.json</w:t>
      </w:r>
      <w:r>
        <w:t xml:space="preserve"> </w:t>
      </w:r>
      <w:r>
        <w:t xml:space="preserve">(machine-readable) +</w:t>
      </w:r>
      <w:r>
        <w:t xml:space="preserve"> </w:t>
      </w:r>
      <w:r>
        <w:rPr>
          <w:rStyle w:val="VerbatimChar"/>
        </w:rPr>
        <w:t xml:space="preserve">run.summary.md</w:t>
      </w:r>
      <w:r>
        <w:t xml:space="preserve"> </w:t>
      </w:r>
      <w:r>
        <w:t xml:space="preserve">(human-readable) FROC raqamlari, train-loss tail, manifest line counts va to’liq pipeline config’ini birlashtiradi.</w:t>
      </w:r>
    </w:p>
    <w:p>
      <w:pPr>
        <w:pStyle w:val="BodyText"/>
      </w:pPr>
      <w:r>
        <w:rPr>
          <w:b/>
          <w:bCs/>
        </w:rPr>
        <w:t xml:space="preserve">4.3.4. Bir liner buyruq.</w:t>
      </w:r>
      <w:r>
        <w:t xml:space="preserve"> </w:t>
      </w:r>
      <w:r>
        <w:t xml:space="preserve">CBIS-DDSM yuklab olingandan keyin, butun tadqiqot quvurini ishga tushirish:</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app.research.run_pipeline </w:t>
      </w:r>
      <w:r>
        <w:rPr>
          <w:rStyle w:val="DataTypeTok"/>
        </w:rPr>
        <w:t xml:space="preserve">\</w:t>
      </w:r>
      <w:r>
        <w:br/>
      </w:r>
      <w:r>
        <w:rPr>
          <w:rStyle w:val="NormalTok"/>
        </w:rPr>
        <w:t xml:space="preserve">    </w:t>
      </w:r>
      <w:r>
        <w:rPr>
          <w:rStyle w:val="AttributeTok"/>
        </w:rPr>
        <w:t xml:space="preserve">--local-dicoms</w:t>
      </w:r>
      <w:r>
        <w:rPr>
          <w:rStyle w:val="NormalTok"/>
        </w:rPr>
        <w:t xml:space="preserve"> /data/MAMOGRAF/uploads </w:t>
      </w:r>
      <w:r>
        <w:rPr>
          <w:rStyle w:val="DataTypeTok"/>
        </w:rPr>
        <w:t xml:space="preserve">\</w:t>
      </w:r>
      <w:r>
        <w:br/>
      </w:r>
      <w:r>
        <w:rPr>
          <w:rStyle w:val="NormalTok"/>
        </w:rPr>
        <w:t xml:space="preserve">    </w:t>
      </w:r>
      <w:r>
        <w:rPr>
          <w:rStyle w:val="AttributeTok"/>
        </w:rPr>
        <w:t xml:space="preserve">--cbis-root</w:t>
      </w:r>
      <w:r>
        <w:rPr>
          <w:rStyle w:val="NormalTok"/>
        </w:rPr>
        <w:t xml:space="preserve">    /data/CBIS-DDSM </w:t>
      </w:r>
      <w:r>
        <w:rPr>
          <w:rStyle w:val="DataTypeTok"/>
        </w:rPr>
        <w:t xml:space="preserve">\</w:t>
      </w:r>
      <w:r>
        <w:br/>
      </w:r>
      <w:r>
        <w:rPr>
          <w:rStyle w:val="NormalTok"/>
        </w:rPr>
        <w:t xml:space="preserve">    </w:t>
      </w:r>
      <w:r>
        <w:rPr>
          <w:rStyle w:val="AttributeTok"/>
        </w:rPr>
        <w:t xml:space="preserve">--texts-csv</w:t>
      </w:r>
      <w:r>
        <w:rPr>
          <w:rStyle w:val="NormalTok"/>
        </w:rPr>
        <w:t xml:space="preserve">    /data/MAMOGRAF/reports.csv </w:t>
      </w:r>
      <w:r>
        <w:rPr>
          <w:rStyle w:val="DataTypeTok"/>
        </w:rPr>
        <w:t xml:space="preserve">\</w:t>
      </w:r>
      <w:r>
        <w:br/>
      </w:r>
      <w:r>
        <w:rPr>
          <w:rStyle w:val="NormalTok"/>
        </w:rPr>
        <w:t xml:space="preserve">    </w:t>
      </w:r>
      <w:r>
        <w:rPr>
          <w:rStyle w:val="AttributeTok"/>
        </w:rPr>
        <w:t xml:space="preserve">--out-root</w:t>
      </w:r>
      <w:r>
        <w:rPr>
          <w:rStyle w:val="NormalTok"/>
        </w:rPr>
        <w:t xml:space="preserve">     runs/full_pipeline_v1 </w:t>
      </w:r>
      <w:r>
        <w:rPr>
          <w:rStyle w:val="DataTypeTok"/>
        </w:rPr>
        <w:t xml:space="preserve">\</w:t>
      </w:r>
      <w:r>
        <w:br/>
      </w:r>
      <w:r>
        <w:rPr>
          <w:rStyle w:val="NormalTok"/>
        </w:rPr>
        <w:t xml:space="preserve">    </w:t>
      </w:r>
      <w:r>
        <w:rPr>
          <w:rStyle w:val="AttributeTok"/>
        </w:rPr>
        <w:t xml:space="preserve">--gpu</w:t>
      </w:r>
      <w:r>
        <w:rPr>
          <w:rStyle w:val="NormalTok"/>
        </w:rPr>
        <w:t xml:space="preserve"> 0 </w:t>
      </w:r>
      <w:r>
        <w:rPr>
          <w:rStyle w:val="AttributeTok"/>
        </w:rPr>
        <w:t xml:space="preserve">--imgsz</w:t>
      </w:r>
      <w:r>
        <w:rPr>
          <w:rStyle w:val="NormalTok"/>
        </w:rPr>
        <w:t xml:space="preserve"> 1024 </w:t>
      </w:r>
      <w:r>
        <w:rPr>
          <w:rStyle w:val="AttributeTok"/>
        </w:rPr>
        <w:t xml:space="preserve">--epochs-stage1</w:t>
      </w:r>
      <w:r>
        <w:rPr>
          <w:rStyle w:val="NormalTok"/>
        </w:rPr>
        <w:t xml:space="preserve"> 100 </w:t>
      </w:r>
      <w:r>
        <w:rPr>
          <w:rStyle w:val="AttributeTok"/>
        </w:rPr>
        <w:t xml:space="preserve">--epochs-stage2</w:t>
      </w:r>
      <w:r>
        <w:rPr>
          <w:rStyle w:val="NormalTok"/>
        </w:rPr>
        <w:t xml:space="preserve"> 30</w:t>
      </w:r>
    </w:p>
    <w:bookmarkEnd w:id="37"/>
    <w:bookmarkStart w:id="38" w:name="tajribaviy-natijalar"/>
    <w:p>
      <w:pPr>
        <w:pStyle w:val="Heading2"/>
      </w:pPr>
      <w:r>
        <w:t xml:space="preserve">4.4-§. Tajribaviy natijalar</w:t>
      </w:r>
    </w:p>
    <w:p>
      <w:pPr>
        <w:pStyle w:val="FirstParagraph"/>
      </w:pPr>
      <w:r>
        <w:rPr>
          <w:b/>
          <w:bCs/>
        </w:rPr>
        <w:t xml:space="preserve">4.4.1. Hardware konfiguratsiyasi.</w:t>
      </w:r>
      <w:r>
        <w:t xml:space="preserve"> </w:t>
      </w:r>
      <w:r>
        <w:t xml:space="preserve">Tajribalar quyidagi hardware’da o’tkazildi:</w:t>
      </w:r>
    </w:p>
    <w:p>
      <w:pPr>
        <w:pStyle w:val="BodyText"/>
      </w:pPr>
      <w:r>
        <w:t xml:space="preserve">–</w:t>
      </w:r>
      <w:r>
        <w:t xml:space="preserve"> </w:t>
      </w:r>
      <w:r>
        <w:rPr>
          <w:b/>
          <w:bCs/>
        </w:rPr>
        <w:t xml:space="preserve">Trening</w:t>
      </w:r>
      <w:r>
        <w:t xml:space="preserve">: NVIDIA GeForce RTX 3090 24 GB GPU, AMD Ryzen 9 5950X 16-core CPU, 64 GB RAM;</w:t>
      </w:r>
    </w:p>
    <w:p>
      <w:pPr>
        <w:pStyle w:val="BodyText"/>
      </w:pPr>
      <w:r>
        <w:t xml:space="preserve">–</w:t>
      </w:r>
      <w:r>
        <w:t xml:space="preserve"> </w:t>
      </w:r>
      <w:r>
        <w:rPr>
          <w:b/>
          <w:bCs/>
        </w:rPr>
        <w:t xml:space="preserve">Inferensiya benchmarks</w:t>
      </w:r>
      <w:r>
        <w:t xml:space="preserve">: yuqoridagi GPU + Intel i9-12900K CPU @ 5.2 GHz.</w:t>
      </w:r>
    </w:p>
    <w:p>
      <w:pPr>
        <w:pStyle w:val="BodyText"/>
      </w:pPr>
      <w:r>
        <w:rPr>
          <w:b/>
          <w:bCs/>
        </w:rPr>
        <w:t xml:space="preserve">4.4.2. XS-Classifier real natijalari.</w:t>
      </w:r>
      <w:r>
        <w:t xml:space="preserve"> </w:t>
      </w:r>
      <w:r>
        <w:t xml:space="preserve">1839 ta haqiqiy klinik yozuv, 5-fold stratified CV, deterministic seed = 42.</w:t>
      </w:r>
    </w:p>
    <w:p>
      <w:pPr>
        <w:pStyle w:val="BodyText"/>
      </w:pPr>
      <w:r>
        <w:t xml:space="preserve">XS-Classifier asosiy ko’rsatkichlari:</w:t>
      </w:r>
    </w:p>
    <w:p>
      <w:pPr>
        <w:pStyle w:val="BodyText"/>
      </w:pPr>
      <w:r>
        <w:t xml:space="preserve">– Aniqlik:</w:t>
      </w:r>
      <w:r>
        <w:t xml:space="preserve"> </w:t>
      </w:r>
      <m:oMath>
        <m:r>
          <m:t>0</m:t>
        </m:r>
        <m:r>
          <m:rPr>
            <m:sty m:val="p"/>
          </m:rPr>
          <m:t>,</m:t>
        </m:r>
        <m:r>
          <m:t>9821</m:t>
        </m:r>
        <m:r>
          <m:rPr>
            <m:sty m:val="p"/>
          </m:rPr>
          <m:t>±</m:t>
        </m:r>
        <m:r>
          <m:t>0</m:t>
        </m:r>
        <m:r>
          <m:rPr>
            <m:sty m:val="p"/>
          </m:rPr>
          <m:t>,</m:t>
        </m:r>
        <m:r>
          <m:t>007</m:t>
        </m:r>
      </m:oMath>
      <w:r>
        <w:t xml:space="preserve">;</w:t>
      </w:r>
      <w:r>
        <w:t xml:space="preserve"> </w:t>
      </w:r>
      <w:r>
        <w:t xml:space="preserve">– F</w:t>
      </w:r>
      <m:oMath>
        <m:sSub>
          <m:e>
            <m:r>
              <m:t>​</m:t>
            </m:r>
          </m:e>
          <m:sub>
            <m:r>
              <m:t>1</m:t>
            </m:r>
          </m:sub>
        </m:sSub>
      </m:oMath>
      <w:r>
        <w:t xml:space="preserve"> </w:t>
      </w:r>
      <w:r>
        <w:t xml:space="preserve">ko’rsatkich:</w:t>
      </w:r>
      <w:r>
        <w:t xml:space="preserve"> </w:t>
      </w:r>
      <m:oMath>
        <m:r>
          <m:t>0</m:t>
        </m:r>
        <m:r>
          <m:rPr>
            <m:sty m:val="p"/>
          </m:rPr>
          <m:t>,</m:t>
        </m:r>
        <m:r>
          <m:t>9544</m:t>
        </m:r>
        <m:r>
          <m:rPr>
            <m:sty m:val="p"/>
          </m:rPr>
          <m:t>±</m:t>
        </m:r>
        <m:r>
          <m:t>0</m:t>
        </m:r>
        <m:r>
          <m:rPr>
            <m:sty m:val="p"/>
          </m:rPr>
          <m:t>,</m:t>
        </m:r>
        <m:r>
          <m:t>015</m:t>
        </m:r>
      </m:oMath>
      <w:r>
        <w:t xml:space="preserve">;</w:t>
      </w:r>
      <w:r>
        <w:t xml:space="preserve"> </w:t>
      </w:r>
      <w:r>
        <w:t xml:space="preserve">– Precision:</w:t>
      </w:r>
      <w:r>
        <w:t xml:space="preserve"> </w:t>
      </w:r>
      <m:oMath>
        <m:r>
          <m:t>0</m:t>
        </m:r>
        <m:r>
          <m:rPr>
            <m:sty m:val="p"/>
          </m:rPr>
          <m:t>,</m:t>
        </m:r>
        <m:r>
          <m:t>9212</m:t>
        </m:r>
        <m:r>
          <m:rPr>
            <m:sty m:val="p"/>
          </m:rPr>
          <m:t>±</m:t>
        </m:r>
        <m:r>
          <m:t>0</m:t>
        </m:r>
        <m:r>
          <m:rPr>
            <m:sty m:val="p"/>
          </m:rPr>
          <m:t>,</m:t>
        </m:r>
        <m:r>
          <m:t>036</m:t>
        </m:r>
      </m:oMath>
      <w:r>
        <w:t xml:space="preserve">;</w:t>
      </w:r>
      <w:r>
        <w:t xml:space="preserve"> </w:t>
      </w:r>
      <w:r>
        <w:t xml:space="preserve">– Recall:</w:t>
      </w:r>
      <w:r>
        <w:t xml:space="preserve"> </w:t>
      </w:r>
      <m:oMath>
        <m:r>
          <m:t>0</m:t>
        </m:r>
        <m:r>
          <m:rPr>
            <m:sty m:val="p"/>
          </m:rPr>
          <m:t>,</m:t>
        </m:r>
        <m:r>
          <m:t>9913</m:t>
        </m:r>
        <m:r>
          <m:rPr>
            <m:sty m:val="p"/>
          </m:rPr>
          <m:t>±</m:t>
        </m:r>
        <m:r>
          <m:t>0</m:t>
        </m:r>
        <m:r>
          <m:rPr>
            <m:sty m:val="p"/>
          </m:rPr>
          <m:t>,</m:t>
        </m:r>
        <m:r>
          <m:t>012</m:t>
        </m:r>
      </m:oMath>
      <w:r>
        <w:t xml:space="preserve">;</w:t>
      </w:r>
      <w:r>
        <w:t xml:space="preserve"> </w:t>
      </w:r>
      <w:r>
        <w:t xml:space="preserve">– AUROC:</w:t>
      </w:r>
      <w:r>
        <w:t xml:space="preserve"> </w:t>
      </w:r>
      <m:oMath>
        <m:r>
          <m:t>0</m:t>
        </m:r>
        <m:r>
          <m:rPr>
            <m:sty m:val="p"/>
          </m:rPr>
          <m:t>,</m:t>
        </m:r>
        <m:r>
          <m:t>9931</m:t>
        </m:r>
      </m:oMath>
      <w:r>
        <w:t xml:space="preserve">;</w:t>
      </w:r>
      <w:r>
        <w:t xml:space="preserve"> </w:t>
      </w:r>
      <w:r>
        <w:t xml:space="preserve">– AUPRC:</w:t>
      </w:r>
      <w:r>
        <w:t xml:space="preserve"> </w:t>
      </w:r>
      <m:oMath>
        <m:r>
          <m:t>0</m:t>
        </m:r>
        <m:r>
          <m:rPr>
            <m:sty m:val="p"/>
          </m:rPr>
          <m:t>,</m:t>
        </m:r>
        <m:r>
          <m:t>9676</m:t>
        </m:r>
      </m:oMath>
      <w:r>
        <w:t xml:space="preserve">.</w:t>
      </w:r>
    </w:p>
    <w:p>
      <w:pPr>
        <w:pStyle w:val="BodyText"/>
      </w:pPr>
      <w:r>
        <w:t xml:space="preserve">Statistik ahamiyat baseline’larga nisbatan:</w:t>
      </w:r>
    </w:p>
    <w:p>
      <w:pPr>
        <w:pStyle w:val="BodyText"/>
      </w:pPr>
      <w:r>
        <w:t xml:space="preserve">– vs char</w:t>
      </w:r>
      <w:r>
        <w:t xml:space="preserve"> </w:t>
      </w:r>
      <m:oMath>
        <m:r>
          <m:t>n</m:t>
        </m:r>
      </m:oMath>
      <w:r>
        <w:t xml:space="preserve">-gram:</w:t>
      </w:r>
      <w:r>
        <w:t xml:space="preserve"> </w:t>
      </w:r>
      <m:oMath>
        <m:r>
          <m:rPr>
            <m:sty m:val="p"/>
          </m:rPr>
          <m:t>Δ</m:t>
        </m:r>
        <m:r>
          <m:rPr>
            <m:nor/>
            <m:sty m:val="p"/>
          </m:rPr>
          <m:t>aniqlik</m:t>
        </m:r>
        <m:r>
          <m:rPr>
            <m:sty m:val="p"/>
          </m:rPr>
          <m:t>=</m:t>
        </m:r>
        <m:r>
          <m:rPr>
            <m:sty m:val="p"/>
          </m:rPr>
          <m:t>+</m:t>
        </m:r>
        <m:r>
          <m:t>1</m:t>
        </m:r>
        <m:r>
          <m:rPr>
            <m:sty m:val="p"/>
          </m:rPr>
          <m:t>,</m:t>
        </m:r>
        <m:r>
          <m:t>14</m:t>
        </m:r>
      </m:oMath>
      <w:r>
        <w:t xml:space="preserve"> </w:t>
      </w:r>
      <w:r>
        <w:t xml:space="preserve">pp, paired-</w:t>
      </w:r>
      <m:oMath>
        <m:r>
          <m:t>t</m:t>
        </m:r>
      </m:oMath>
      <w:r>
        <w:t xml:space="preserve"> </w:t>
      </w:r>
      <m:oMath>
        <m:r>
          <m:t>p</m:t>
        </m:r>
        <m:r>
          <m:rPr>
            <m:sty m:val="p"/>
          </m:rPr>
          <m:t>=</m:t>
        </m:r>
        <m:r>
          <m:t>0</m:t>
        </m:r>
        <m:r>
          <m:rPr>
            <m:sty m:val="p"/>
          </m:rPr>
          <m:t>,</m:t>
        </m:r>
        <m:r>
          <m:t>008</m:t>
        </m:r>
      </m:oMath>
      <w:r>
        <w:t xml:space="preserve">, Wilcoxon</w:t>
      </w:r>
      <w:r>
        <w:t xml:space="preserve"> </w:t>
      </w:r>
      <m:oMath>
        <m:r>
          <m:t>p</m:t>
        </m:r>
        <m:r>
          <m:rPr>
            <m:sty m:val="p"/>
          </m:rPr>
          <m:t>=</m:t>
        </m:r>
        <m:r>
          <m:t>0</m:t>
        </m:r>
        <m:r>
          <m:rPr>
            <m:sty m:val="p"/>
          </m:rPr>
          <m:t>,</m:t>
        </m:r>
        <m:r>
          <m:t>016</m:t>
        </m:r>
      </m:oMath>
      <w:r>
        <w:t xml:space="preserve">;</w:t>
      </w:r>
    </w:p>
    <w:p>
      <w:pPr>
        <w:pStyle w:val="BodyText"/>
      </w:pPr>
      <w:r>
        <w:t xml:space="preserve">– vs word-only:</w:t>
      </w:r>
      <w:r>
        <w:t xml:space="preserve"> </w:t>
      </w:r>
      <m:oMath>
        <m:r>
          <m:rPr>
            <m:sty m:val="p"/>
          </m:rPr>
          <m:t>Δ</m:t>
        </m:r>
        <m:r>
          <m:rPr>
            <m:nor/>
            <m:sty m:val="p"/>
          </m:rPr>
          <m:t>aniqlik</m:t>
        </m:r>
        <m:r>
          <m:rPr>
            <m:sty m:val="p"/>
          </m:rPr>
          <m:t>=</m:t>
        </m:r>
        <m:r>
          <m:rPr>
            <m:sty m:val="p"/>
          </m:rPr>
          <m:t>+</m:t>
        </m:r>
        <m:r>
          <m:t>0</m:t>
        </m:r>
        <m:r>
          <m:rPr>
            <m:sty m:val="p"/>
          </m:rPr>
          <m:t>,</m:t>
        </m:r>
        <m:r>
          <m:t>98</m:t>
        </m:r>
      </m:oMath>
      <w:r>
        <w:t xml:space="preserve"> </w:t>
      </w:r>
      <w:r>
        <w:t xml:space="preserve">pp, paired-</w:t>
      </w:r>
      <m:oMath>
        <m:r>
          <m:t>t</m:t>
        </m:r>
      </m:oMath>
      <w:r>
        <w:t xml:space="preserve"> </w:t>
      </w:r>
      <m:oMath>
        <m:r>
          <m:t>p</m:t>
        </m:r>
        <m:r>
          <m:rPr>
            <m:sty m:val="p"/>
          </m:rPr>
          <m:t>=</m:t>
        </m:r>
        <m:r>
          <m:t>0</m:t>
        </m:r>
        <m:r>
          <m:rPr>
            <m:sty m:val="p"/>
          </m:rPr>
          <m:t>,</m:t>
        </m:r>
        <m:r>
          <m:t>018</m:t>
        </m:r>
      </m:oMath>
      <w:r>
        <w:t xml:space="preserve">, Wilcoxon</w:t>
      </w:r>
      <w:r>
        <w:t xml:space="preserve"> </w:t>
      </w:r>
      <m:oMath>
        <m:r>
          <m:t>p</m:t>
        </m:r>
        <m:r>
          <m:rPr>
            <m:sty m:val="p"/>
          </m:rPr>
          <m:t>=</m:t>
        </m:r>
        <m:r>
          <m:t>0</m:t>
        </m:r>
        <m:r>
          <m:rPr>
            <m:sty m:val="p"/>
          </m:rPr>
          <m:t>,</m:t>
        </m:r>
        <m:r>
          <m:t>031</m:t>
        </m:r>
      </m:oMath>
      <w:r>
        <w:t xml:space="preserve">.</w:t>
      </w:r>
    </w:p>
    <w:p>
      <w:pPr>
        <w:pStyle w:val="BodyText"/>
      </w:pPr>
      <w:r>
        <w:t xml:space="preserve">Bu natijalar §2.4 da batafsil bayon etilgan.</w:t>
      </w:r>
    </w:p>
    <w:p>
      <w:pPr>
        <w:pStyle w:val="BodyText"/>
      </w:pPr>
      <w:r>
        <w:rPr>
          <w:b/>
          <w:bCs/>
        </w:rPr>
        <w:t xml:space="preserve">4.4.3. TILLNet-Det parametr footprint.</w:t>
      </w:r>
    </w:p>
    <w:p>
      <w:pPr>
        <w:pStyle w:val="BodyText"/>
      </w:pPr>
      <w:r>
        <w:t xml:space="preserve">– To’liq multimodal model:</w:t>
      </w:r>
      <w:r>
        <w:t xml:space="preserve"> </w:t>
      </w:r>
      <m:oMath>
        <m:r>
          <m:t>36</m:t>
        </m:r>
        <m:r>
          <m:rPr>
            <m:sty m:val="p"/>
          </m:rPr>
          <m:t>,</m:t>
        </m:r>
        <m:r>
          <m:t>52</m:t>
        </m:r>
      </m:oMath>
      <w:r>
        <w:t xml:space="preserve"> </w:t>
      </w:r>
      <w:r>
        <w:t xml:space="preserve">M parametr;</w:t>
      </w:r>
      <w:r>
        <w:t xml:space="preserve"> </w:t>
      </w:r>
      <w:r>
        <w:t xml:space="preserve">– Image-only ablation:</w:t>
      </w:r>
      <w:r>
        <w:t xml:space="preserve"> </w:t>
      </w:r>
      <m:oMath>
        <m:r>
          <m:t>32</m:t>
        </m:r>
        <m:r>
          <m:rPr>
            <m:sty m:val="p"/>
          </m:rPr>
          <m:t>,</m:t>
        </m:r>
        <m:r>
          <m:t>11</m:t>
        </m:r>
      </m:oMath>
      <w:r>
        <w:t xml:space="preserve"> </w:t>
      </w:r>
      <w:r>
        <w:t xml:space="preserve">M parametr;</w:t>
      </w:r>
      <w:r>
        <w:t xml:space="preserve"> </w:t>
      </w:r>
      <w:r>
        <w:t xml:space="preserve">– Multimodal qo’shimcha:</w:t>
      </w:r>
      <w:r>
        <w:t xml:space="preserve"> </w:t>
      </w:r>
      <m:oMath>
        <m:r>
          <m:t>4</m:t>
        </m:r>
        <m:r>
          <m:rPr>
            <m:sty m:val="p"/>
          </m:rPr>
          <m:t>,</m:t>
        </m:r>
        <m:r>
          <m:t>41</m:t>
        </m:r>
      </m:oMath>
      <w:r>
        <w:t xml:space="preserve"> </w:t>
      </w:r>
      <w:r>
        <w:t xml:space="preserve">M parametr (</w:t>
      </w:r>
      <m:oMath>
        <m:r>
          <m:t>12</m:t>
        </m:r>
        <m:r>
          <m:rPr>
            <m:sty m:val="p"/>
          </m:rPr>
          <m:t>,</m:t>
        </m:r>
        <m:r>
          <m:t>1</m:t>
        </m:r>
        <m:r>
          <m:rPr>
            <m:sty m:val="p"/>
          </m:rPr>
          <m:t>%</m:t>
        </m:r>
      </m:oMath>
      <w:r>
        <w:t xml:space="preserve"> </w:t>
      </w:r>
      <w:r>
        <w:t xml:space="preserve">extra) — kichik premium.</w:t>
      </w:r>
    </w:p>
    <w:p>
      <w:pPr>
        <w:pStyle w:val="BodyText"/>
      </w:pPr>
      <w:r>
        <w:rPr>
          <w:b/>
          <w:bCs/>
        </w:rPr>
        <w:t xml:space="preserve">4.4.4. FiLM identity-at-init empirik tasdiqlash.</w:t>
      </w:r>
      <w:r>
        <w:t xml:space="preserve"> </w:t>
      </w:r>
      <w:r>
        <w:t xml:space="preserve">Tasdiq 1 ning machine precision empirik tasdiqlanishi:</w:t>
      </w:r>
    </w:p>
    <w:p>
      <w:pPr>
        <w:pStyle w:val="BodyText"/>
      </w:pPr>
      <m:oMathPara>
        <m:oMathParaPr>
          <m:jc m:val="center"/>
        </m:oMathParaPr>
        <m:oMath>
          <m:limLow>
            <m:e>
              <m:r>
                <m:rPr>
                  <m:sty m:val="p"/>
                </m:rPr>
                <m:t>max</m:t>
              </m:r>
            </m:e>
            <m:lim>
              <m:r>
                <m:t>l</m:t>
              </m:r>
              <m:r>
                <m:rPr>
                  <m:sty m:val="p"/>
                </m:rPr>
                <m:t>,</m:t>
              </m:r>
              <m:r>
                <m:t>b</m:t>
              </m:r>
              <m:r>
                <m:rPr>
                  <m:sty m:val="p"/>
                </m:rPr>
                <m:t>,</m:t>
              </m:r>
              <m:r>
                <m:t>k</m:t>
              </m:r>
              <m:r>
                <m:rPr>
                  <m:sty m:val="p"/>
                </m:rPr>
                <m:t>,</m:t>
              </m:r>
              <m:r>
                <m:t>i</m:t>
              </m:r>
              <m:r>
                <m:rPr>
                  <m:sty m:val="p"/>
                </m:rPr>
                <m:t>,</m:t>
              </m:r>
              <m:r>
                <m:t>j</m:t>
              </m:r>
            </m:lim>
          </m:limLow>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full</m:t>
              </m:r>
            </m:sup>
          </m:sSubSup>
          <m:r>
            <m:rPr>
              <m:sty m:val="p"/>
            </m:rPr>
            <m:t>−</m:t>
          </m:r>
          <m:sSubSup>
            <m:e>
              <m:r>
                <m:rPr>
                  <m:sty m:val="p"/>
                </m:rPr>
                <m:t>c</m:t>
              </m:r>
              <m:r>
                <m:rPr>
                  <m:sty m:val="p"/>
                </m:rPr>
                <m:t>l</m:t>
              </m:r>
              <m:r>
                <m:rPr>
                  <m:sty m:val="p"/>
                </m:rPr>
                <m:t>s</m:t>
              </m:r>
            </m:e>
            <m:sub>
              <m:r>
                <m:t>l</m:t>
              </m:r>
              <m:r>
                <m:rPr>
                  <m:sty m:val="p"/>
                </m:rPr>
                <m:t>,</m:t>
              </m:r>
              <m:r>
                <m:t>b</m:t>
              </m:r>
              <m:r>
                <m:rPr>
                  <m:sty m:val="p"/>
                </m:rPr>
                <m:t>,</m:t>
              </m:r>
              <m:r>
                <m:t>k</m:t>
              </m:r>
              <m:r>
                <m:rPr>
                  <m:sty m:val="p"/>
                </m:rPr>
                <m:t>,</m:t>
              </m:r>
              <m:r>
                <m:t>i</m:t>
              </m:r>
              <m:r>
                <m:rPr>
                  <m:sty m:val="p"/>
                </m:rPr>
                <m:t>,</m:t>
              </m:r>
              <m:r>
                <m:t>j</m:t>
              </m:r>
            </m:sub>
            <m:sup>
              <m:r>
                <m:rPr>
                  <m:nor/>
                  <m:sty m:val="p"/>
                </m:rPr>
                <m:t>img</m:t>
              </m:r>
            </m:sup>
          </m:sSubSup>
          <m:r>
            <m:rPr>
              <m:sty m:val="p"/>
            </m:rPr>
            <m:t>|</m:t>
          </m:r>
          <m:r>
            <m:rPr>
              <m:sty m:val="p"/>
            </m:rPr>
            <m:t>=</m:t>
          </m:r>
          <m:r>
            <m:t>0</m:t>
          </m:r>
          <m:r>
            <m:rPr>
              <m:sty m:val="p"/>
            </m:rPr>
            <m:t>,</m:t>
          </m:r>
          <m:r>
            <m:t>0</m:t>
          </m:r>
        </m:oMath>
      </m:oMathPara>
    </w:p>
    <w:p>
      <w:pPr>
        <w:pStyle w:val="FirstParagraph"/>
      </w:pPr>
      <w:r>
        <w:t xml:space="preserve">(barcha 5 piramida darajasi, 2 batch namuna, 3 sinf, va</w:t>
      </w:r>
      <w:r>
        <w:t xml:space="preserve"> </w:t>
      </w:r>
      <m:oMath>
        <m:r>
          <m:t>5</m:t>
        </m:r>
        <m:r>
          <m:t> </m:t>
        </m:r>
        <m:r>
          <m:t>456</m:t>
        </m:r>
      </m:oMath>
      <w:r>
        <w:t xml:space="preserve"> </w:t>
      </w:r>
      <w:r>
        <w:t xml:space="preserve">lokatsiya bo’yicha; jami</w:t>
      </w:r>
      <w:r>
        <w:t xml:space="preserve"> </w:t>
      </w:r>
      <m:oMath>
        <m:r>
          <m:t>163</m:t>
        </m:r>
        <m:r>
          <m:t> </m:t>
        </m:r>
        <m:r>
          <m:t>680</m:t>
        </m:r>
      </m:oMath>
      <w:r>
        <w:t xml:space="preserve"> </w:t>
      </w:r>
      <w:r>
        <w:t xml:space="preserve">pozitsiya).</w:t>
      </w:r>
    </w:p>
    <w:p>
      <w:pPr>
        <w:pStyle w:val="BodyText"/>
      </w:pPr>
      <w:r>
        <w:rPr>
          <w:b/>
          <w:bCs/>
        </w:rPr>
        <w:t xml:space="preserve">4.4.5. End-to-end smoke run.</w:t>
      </w:r>
      <w:r>
        <w:t xml:space="preserve"> </w:t>
      </w:r>
      <m:oMath>
        <m:r>
          <m:t>256</m:t>
        </m:r>
        <m:r>
          <m:rPr>
            <m:sty m:val="p"/>
          </m:rPr>
          <m:t>×</m:t>
        </m:r>
        <m:r>
          <m:t>256</m:t>
        </m:r>
      </m:oMath>
      <w:r>
        <w:t xml:space="preserve"> </w:t>
      </w:r>
      <w:r>
        <w:t xml:space="preserve">sintetik tasvirlar (8 ta tasvir, har birida 1 lezyon, batch 2, CPU) ustida 2-epoch o’qitish:</w:t>
      </w:r>
    </w:p>
    <w:p>
      <w:pPr>
        <w:pStyle w:val="BodyText"/>
      </w:pPr>
      <w:r>
        <w:t xml:space="preserve">– Boshlang’ich kompozit zarar:</w:t>
      </w:r>
      <w:r>
        <w:t xml:space="preserve"> </w:t>
      </w:r>
      <m:oMath>
        <m:sSub>
          <m:e>
            <m:r>
              <m:rPr>
                <m:scr m:val="script"/>
                <m:sty m:val="p"/>
              </m:rPr>
              <m:t>L</m:t>
            </m:r>
          </m:e>
          <m:sub>
            <m:r>
              <m:t>0</m:t>
            </m:r>
          </m:sub>
        </m:sSub>
        <m:r>
          <m:rPr>
            <m:sty m:val="p"/>
          </m:rPr>
          <m:t>=</m:t>
        </m:r>
        <m:r>
          <m:t>2</m:t>
        </m:r>
        <m:r>
          <m:rPr>
            <m:sty m:val="p"/>
          </m:rPr>
          <m:t>,</m:t>
        </m:r>
        <m:r>
          <m:t>89</m:t>
        </m:r>
      </m:oMath>
      <w:r>
        <w:t xml:space="preserve">;</w:t>
      </w:r>
    </w:p>
    <w:p>
      <w:pPr>
        <w:pStyle w:val="BodyText"/>
      </w:pPr>
      <w:r>
        <w:t xml:space="preserve">– 2 epoch’dan keyin:</w:t>
      </w:r>
      <w:r>
        <w:t xml:space="preserve"> </w:t>
      </w:r>
      <m:oMath>
        <m:sSub>
          <m:e>
            <m:r>
              <m:rPr>
                <m:scr m:val="script"/>
                <m:sty m:val="p"/>
              </m:rPr>
              <m:t>L</m:t>
            </m:r>
          </m:e>
          <m:sub>
            <m:r>
              <m:t>2</m:t>
            </m:r>
          </m:sub>
        </m:sSub>
        <m:r>
          <m:rPr>
            <m:sty m:val="p"/>
          </m:rPr>
          <m:t>=</m:t>
        </m:r>
        <m:r>
          <m:t>2</m:t>
        </m:r>
        <m:r>
          <m:rPr>
            <m:sty m:val="p"/>
          </m:rPr>
          <m:t>,</m:t>
        </m:r>
        <m:r>
          <m:t>02</m:t>
        </m:r>
      </m:oMath>
      <w:r>
        <w:t xml:space="preserve">;</w:t>
      </w:r>
    </w:p>
    <w:p>
      <w:pPr>
        <w:pStyle w:val="BodyText"/>
      </w:pPr>
      <w:r>
        <w:t xml:space="preserve">– Klassifikatsion komponent:</w:t>
      </w:r>
      <w:r>
        <w:t xml:space="preserve"> </w:t>
      </w:r>
      <m:oMath>
        <m:sSubSup>
          <m:e>
            <m:r>
              <m:rPr>
                <m:scr m:val="script"/>
                <m:sty m:val="p"/>
              </m:rPr>
              <m:t>L</m:t>
            </m:r>
          </m:e>
          <m:sub>
            <m:r>
              <m:t>0</m:t>
            </m:r>
          </m:sub>
          <m:sup>
            <m:r>
              <m:rPr>
                <m:nor/>
                <m:sty m:val="p"/>
              </m:rPr>
              <m:t>cls</m:t>
            </m:r>
          </m:sup>
        </m:sSubSup>
        <m:r>
          <m:rPr>
            <m:sty m:val="p"/>
          </m:rPr>
          <m:t>=</m:t>
        </m:r>
        <m:r>
          <m:t>1</m:t>
        </m:r>
        <m:r>
          <m:rPr>
            <m:sty m:val="p"/>
          </m:rPr>
          <m:t>,</m:t>
        </m:r>
        <m:r>
          <m:t>24</m:t>
        </m:r>
      </m:oMath>
      <w:r>
        <w:t xml:space="preserve"> </w:t>
      </w:r>
      <w:r>
        <w:t xml:space="preserve">→</w:t>
      </w:r>
      <w:r>
        <w:t xml:space="preserve"> </w:t>
      </w:r>
      <m:oMath>
        <m:sSubSup>
          <m:e>
            <m:r>
              <m:rPr>
                <m:scr m:val="script"/>
                <m:sty m:val="p"/>
              </m:rPr>
              <m:t>L</m:t>
            </m:r>
          </m:e>
          <m:sub>
            <m:r>
              <m:t>2</m:t>
            </m:r>
          </m:sub>
          <m:sup>
            <m:r>
              <m:rPr>
                <m:nor/>
                <m:sty m:val="p"/>
              </m:rPr>
              <m:t>cls</m:t>
            </m:r>
          </m:sup>
        </m:sSubSup>
        <m:r>
          <m:rPr>
            <m:sty m:val="p"/>
          </m:rPr>
          <m:t>=</m:t>
        </m:r>
        <m:r>
          <m:t>0</m:t>
        </m:r>
        <m:r>
          <m:rPr>
            <m:sty m:val="p"/>
          </m:rPr>
          <m:t>,</m:t>
        </m:r>
        <m:r>
          <m:t>46</m:t>
        </m:r>
      </m:oMath>
      <w:r>
        <w:t xml:space="preserve"> </w:t>
      </w:r>
      <w:r>
        <w:t xml:space="preserve">(</w:t>
      </w:r>
      <m:oMath>
        <m:r>
          <m:rPr>
            <m:sty m:val="p"/>
          </m:rPr>
          <m:t>−</m:t>
        </m:r>
        <m:r>
          <m:t>63</m:t>
        </m:r>
        <m:r>
          <m:rPr>
            <m:sty m:val="p"/>
          </m:rPr>
          <m:t>%</m:t>
        </m:r>
      </m:oMath>
      <w:r>
        <w:t xml:space="preserve">).</w:t>
      </w:r>
    </w:p>
    <w:p>
      <w:pPr>
        <w:pStyle w:val="BodyText"/>
      </w:pPr>
      <w:r>
        <w:t xml:space="preserve">Bu — gradient signal text embedding → Transformer → FiLM → FPN → FCOS head → loss orqali to’liq ishlay olishini tasdiqlaydi.</w:t>
      </w:r>
    </w:p>
    <w:p>
      <w:pPr>
        <w:pStyle w:val="BodyText"/>
      </w:pPr>
      <w:r>
        <w:rPr>
          <w:b/>
          <w:bCs/>
        </w:rPr>
        <w:t xml:space="preserve">4.4.6. Pipeline runner verification.</w:t>
      </w:r>
      <w:r>
        <w:t xml:space="preserve"> </w:t>
      </w:r>
      <w:r>
        <w:t xml:space="preserve">10-bosqichli runner dry-run rejimida:</w:t>
      </w:r>
    </w:p>
    <w:p>
      <w:pPr>
        <w:pStyle w:val="BodyText"/>
      </w:pPr>
      <w:r>
        <w:t xml:space="preserve">– Barcha 10 bosqich e’lon qilingan tartibda dispatch qilinadi;</w:t>
      </w:r>
    </w:p>
    <w:p>
      <w:pPr>
        <w:pStyle w:val="BodyText"/>
      </w:pPr>
      <w:r>
        <w:t xml:space="preserve">– Dependency-aware avtomatik skip:</w:t>
      </w:r>
      <w:r>
        <w:t xml:space="preserve"> </w:t>
      </w:r>
      <w:r>
        <w:rPr>
          <w:rStyle w:val="VerbatimChar"/>
        </w:rPr>
        <w:t xml:space="preserve">train_yolo</w:t>
      </w:r>
      <w:r>
        <w:t xml:space="preserve"> </w:t>
      </w:r>
      <w:r>
        <w:rPr>
          <w:rStyle w:val="VerbatimChar"/>
        </w:rPr>
        <w:t xml:space="preserve">cbis_yolo/dataset.yaml</w:t>
      </w:r>
      <w:r>
        <w:t xml:space="preserve"> </w:t>
      </w:r>
      <w:r>
        <w:t xml:space="preserve">yo’qligida skip bo’ladi;</w:t>
      </w:r>
      <w:r>
        <w:t xml:space="preserve"> </w:t>
      </w:r>
      <w:r>
        <w:rPr>
          <w:rStyle w:val="VerbatimChar"/>
        </w:rPr>
        <w:t xml:space="preserve">train_tillnet1</w:t>
      </w:r>
      <w:r>
        <w:t xml:space="preserve"> </w:t>
      </w:r>
      <w:r>
        <w:rPr>
          <w:rStyle w:val="VerbatimChar"/>
        </w:rPr>
        <w:t xml:space="preserve">local_pseudo/dataset.yaml</w:t>
      </w:r>
      <w:r>
        <w:t xml:space="preserve"> </w:t>
      </w:r>
      <w:r>
        <w:t xml:space="preserve">yo’qligida skip; va h.k.;</w:t>
      </w:r>
    </w:p>
    <w:p>
      <w:pPr>
        <w:pStyle w:val="BodyText"/>
      </w:pPr>
      <w:r>
        <w:t xml:space="preserve">–</w:t>
      </w:r>
      <w:r>
        <w:t xml:space="preserve"> </w:t>
      </w:r>
      <w:r>
        <w:rPr>
          <w:rStyle w:val="VerbatimChar"/>
        </w:rPr>
        <w:t xml:space="preserve">--only summarise</w:t>
      </w:r>
      <w:r>
        <w:t xml:space="preserve"> </w:t>
      </w:r>
      <w:r>
        <w:t xml:space="preserve">faqat 5-bosqichni ishga tushiradi va valid</w:t>
      </w:r>
      <w:r>
        <w:t xml:space="preserve"> </w:t>
      </w:r>
      <w:r>
        <w:rPr>
          <w:rStyle w:val="VerbatimChar"/>
        </w:rPr>
        <w:t xml:space="preserve">run.summary.{json,md}</w:t>
      </w:r>
      <w:r>
        <w:t xml:space="preserve"> </w:t>
      </w:r>
      <w:r>
        <w:t xml:space="preserve">yozadi;</w:t>
      </w:r>
    </w:p>
    <w:p>
      <w:pPr>
        <w:pStyle w:val="BodyText"/>
      </w:pPr>
      <w:r>
        <w:t xml:space="preserve">–</w:t>
      </w:r>
      <w:r>
        <w:t xml:space="preserve"> </w:t>
      </w:r>
      <w:r>
        <w:rPr>
          <w:rStyle w:val="VerbatimChar"/>
        </w:rPr>
        <w:t xml:space="preserve">--skip preprocess,train_yolo</w:t>
      </w:r>
      <w:r>
        <w:t xml:space="preserve"> </w:t>
      </w:r>
      <w:r>
        <w:t xml:space="preserve">blacklistni qabul qiladi va valid summary chiqaradi;</w:t>
      </w:r>
    </w:p>
    <w:p>
      <w:pPr>
        <w:pStyle w:val="BodyText"/>
      </w:pPr>
      <w:r>
        <w:t xml:space="preserve">–</w:t>
      </w:r>
      <w:r>
        <w:t xml:space="preserve"> </w:t>
      </w:r>
      <w:r>
        <w:rPr>
          <w:rStyle w:val="VerbatimChar"/>
        </w:rPr>
        <w:t xml:space="preserve">--force &lt;stage&gt;</w:t>
      </w:r>
      <w:r>
        <w:t xml:space="preserve"> </w:t>
      </w:r>
      <w:r>
        <w:t xml:space="preserve">per-stage idempotencyni override qiladi.</w:t>
      </w:r>
    </w:p>
    <w:p>
      <w:pPr>
        <w:pStyle w:val="BodyText"/>
      </w:pPr>
      <w:r>
        <w:rPr>
          <w:b/>
          <w:bCs/>
        </w:rPr>
        <w:t xml:space="preserve">4.4.7. Verification UI smoke test (10/10).</w:t>
      </w:r>
    </w:p>
    <w:p>
      <w:pPr>
        <w:pStyle w:val="BodyText"/>
      </w:pPr>
      <w:r>
        <w:rPr>
          <w:b/>
          <w:bCs/>
        </w:rPr>
        <w:t xml:space="preserve">4.2-jadval. Verification UI endpoint smoke test natijalari (10/10 muvaffaqiyatli)</w:t>
      </w:r>
    </w:p>
    <w:tbl>
      <w:tblPr>
        <w:tblStyle w:val="Table"/>
        <w:tblW w:type="pct" w:w="5000"/>
        <w:tblLayout w:type="fixed"/>
        <w:tblLook w:firstRow="1" w:lastRow="0" w:firstColumn="0" w:lastColumn="0" w:noHBand="0" w:noVBand="0" w:val="0020"/>
      </w:tblPr>
      <w:tblGrid>
        <w:gridCol w:w="1033"/>
        <w:gridCol w:w="4132"/>
        <w:gridCol w:w="2754"/>
      </w:tblGrid>
      <w:tr>
        <w:trPr>
          <w:tblHeader w:val="on"/>
        </w:trPr>
        <w:tc>
          <w:tcPr/>
          <w:p>
            <w:pPr>
              <w:pStyle w:val="Compact"/>
            </w:pPr>
            <w:r>
              <w:t xml:space="preserve">#</w:t>
            </w:r>
          </w:p>
        </w:tc>
        <w:tc>
          <w:tcPr/>
          <w:p>
            <w:pPr>
              <w:pStyle w:val="Compact"/>
            </w:pPr>
            <w:r>
              <w:t xml:space="preserve">Tekshirish</w:t>
            </w:r>
          </w:p>
        </w:tc>
        <w:tc>
          <w:tcPr/>
          <w:p>
            <w:pPr>
              <w:pStyle w:val="Compact"/>
            </w:pPr>
            <w:r>
              <w:t xml:space="preserve">Natija</w:t>
            </w:r>
          </w:p>
        </w:tc>
      </w:tr>
      <w:tr>
        <w:tc>
          <w:tcPr/>
          <w:p>
            <w:pPr>
              <w:pStyle w:val="Compact"/>
            </w:pPr>
            <w:r>
              <w:t xml:space="preserve">1</w:t>
            </w:r>
          </w:p>
        </w:tc>
        <w:tc>
          <w:tcPr/>
          <w:p>
            <w:pPr>
              <w:pStyle w:val="Compact"/>
            </w:pPr>
            <w:r>
              <w:t xml:space="preserve">DB migration 15 ustunli</w:t>
            </w:r>
            <w:r>
              <w:t xml:space="preserve"> </w:t>
            </w:r>
            <w:r>
              <w:rPr>
                <w:rStyle w:val="VerbatimChar"/>
              </w:rPr>
              <w:t xml:space="preserve">review_decisions</w:t>
            </w:r>
            <w:r>
              <w:t xml:space="preserve"> </w:t>
            </w:r>
            <w:r>
              <w:t xml:space="preserve">jadvalini qo’shadi</w:t>
            </w:r>
          </w:p>
        </w:tc>
        <w:tc>
          <w:tcPr/>
          <w:p>
            <w:pPr>
              <w:pStyle w:val="Compact"/>
            </w:pPr>
            <w:r>
              <w:t xml:space="preserve">✓</w:t>
            </w:r>
          </w:p>
        </w:tc>
      </w:tr>
      <w:tr>
        <w:tc>
          <w:tcPr/>
          <w:p>
            <w:pPr>
              <w:pStyle w:val="Compact"/>
            </w:pPr>
            <w:r>
              <w:t xml:space="preserve">2</w:t>
            </w:r>
          </w:p>
        </w:tc>
        <w:tc>
          <w:tcPr/>
          <w:p>
            <w:pPr>
              <w:pStyle w:val="Compact"/>
            </w:pPr>
            <w:r>
              <w:t xml:space="preserve">Loader 1 ta synthetic queue’dan satr qo’shadi</w:t>
            </w:r>
          </w:p>
        </w:tc>
        <w:tc>
          <w:tcPr/>
          <w:p>
            <w:pPr>
              <w:pStyle w:val="Compact"/>
            </w:pPr>
            <w:r>
              <w:t xml:space="preserve">✓</w:t>
            </w:r>
          </w:p>
        </w:tc>
      </w:tr>
      <w:tr>
        <w:tc>
          <w:tcPr/>
          <w:p>
            <w:pPr>
              <w:pStyle w:val="Compact"/>
            </w:pPr>
            <w:r>
              <w:t xml:space="preserve">3</w:t>
            </w:r>
          </w:p>
        </w:tc>
        <w:tc>
          <w:tcPr/>
          <w:p>
            <w:pPr>
              <w:pStyle w:val="Compact"/>
            </w:pPr>
            <w:r>
              <w:t xml:space="preserve">Loader idempotent — qayta ishga tushirilsa 0 qo’shadi, 1 ni o’tkazib yuboradi</w:t>
            </w:r>
          </w:p>
        </w:tc>
        <w:tc>
          <w:tcPr/>
          <w:p>
            <w:pPr>
              <w:pStyle w:val="Compact"/>
            </w:pPr>
            <w:r>
              <w:t xml:space="preserve">✓</w:t>
            </w:r>
          </w:p>
        </w:tc>
      </w:tr>
      <w:tr>
        <w:tc>
          <w:tcPr/>
          <w:p>
            <w:pPr>
              <w:pStyle w:val="Compact"/>
            </w:pPr>
            <w:r>
              <w:t xml:space="preserve">4</w:t>
            </w:r>
          </w:p>
        </w:tc>
        <w:tc>
          <w:tcPr/>
          <w:p>
            <w:pPr>
              <w:pStyle w:val="Compact"/>
            </w:pPr>
            <w:r>
              <w:rPr>
                <w:rStyle w:val="VerbatimChar"/>
              </w:rPr>
              <w:t xml:space="preserve">GET /queue</w:t>
            </w:r>
            <w:r>
              <w:t xml:space="preserve"> </w:t>
            </w:r>
            <w:r>
              <w:rPr>
                <w:rStyle w:val="VerbatimChar"/>
              </w:rPr>
              <w:t xml:space="preserve">counts</w:t>
            </w:r>
            <w:r>
              <w:t xml:space="preserve"> </w:t>
            </w:r>
            <w:r>
              <w:t xml:space="preserve">+</w:t>
            </w:r>
            <w:r>
              <w:t xml:space="preserve"> </w:t>
            </w:r>
            <w:r>
              <w:rPr>
                <w:rStyle w:val="VerbatimChar"/>
              </w:rPr>
              <w:t xml:space="preserve">items</w:t>
            </w:r>
            <w:r>
              <w:t xml:space="preserve"> </w:t>
            </w:r>
            <w:r>
              <w:t xml:space="preserve">qaytaradi</w:t>
            </w:r>
          </w:p>
        </w:tc>
        <w:tc>
          <w:tcPr/>
          <w:p>
            <w:pPr>
              <w:pStyle w:val="Compact"/>
            </w:pPr>
            <w:r>
              <w:t xml:space="preserve">✓</w:t>
            </w:r>
          </w:p>
        </w:tc>
      </w:tr>
      <w:tr>
        <w:tc>
          <w:tcPr/>
          <w:p>
            <w:pPr>
              <w:pStyle w:val="Compact"/>
            </w:pPr>
            <w:r>
              <w:t xml:space="preserve">5</w:t>
            </w:r>
          </w:p>
        </w:tc>
        <w:tc>
          <w:tcPr/>
          <w:p>
            <w:pPr>
              <w:pStyle w:val="Compact"/>
            </w:pPr>
            <w:r>
              <w:rPr>
                <w:rStyle w:val="VerbatimChar"/>
              </w:rPr>
              <w:t xml:space="preserve">GET /{id}</w:t>
            </w:r>
            <w:r>
              <w:t xml:space="preserve"> </w:t>
            </w:r>
            <w:r>
              <w:rPr>
                <w:rStyle w:val="VerbatimChar"/>
              </w:rPr>
              <w:t xml:space="preserve">pseudo_bboxes</w:t>
            </w:r>
            <w:r>
              <w:t xml:space="preserve"> </w:t>
            </w:r>
            <w:r>
              <w:t xml:space="preserve">+</w:t>
            </w:r>
            <w:r>
              <w:t xml:space="preserve"> </w:t>
            </w:r>
            <w:r>
              <w:rPr>
                <w:rStyle w:val="VerbatimChar"/>
              </w:rPr>
              <w:t xml:space="preserve">findings</w:t>
            </w:r>
            <w:r>
              <w:t xml:space="preserve"> </w:t>
            </w:r>
            <w:r>
              <w:t xml:space="preserve">qaytaradi</w:t>
            </w:r>
          </w:p>
        </w:tc>
        <w:tc>
          <w:tcPr/>
          <w:p>
            <w:pPr>
              <w:pStyle w:val="Compact"/>
            </w:pPr>
            <w:r>
              <w:t xml:space="preserve">✓</w:t>
            </w:r>
          </w:p>
        </w:tc>
      </w:tr>
      <w:tr>
        <w:tc>
          <w:tcPr/>
          <w:p>
            <w:pPr>
              <w:pStyle w:val="Compact"/>
            </w:pPr>
            <w:r>
              <w:t xml:space="preserve">6</w:t>
            </w:r>
          </w:p>
        </w:tc>
        <w:tc>
          <w:tcPr/>
          <w:p>
            <w:pPr>
              <w:pStyle w:val="Compact"/>
            </w:pPr>
            <w:r>
              <w:rPr>
                <w:rStyle w:val="VerbatimChar"/>
              </w:rPr>
              <w:t xml:space="preserve">GET /{id}/preview</w:t>
            </w:r>
            <w:r>
              <w:t xml:space="preserve"> </w:t>
            </w:r>
            <w:r>
              <w:t xml:space="preserve">PNG bytes qaytaradi</w:t>
            </w:r>
          </w:p>
        </w:tc>
        <w:tc>
          <w:tcPr/>
          <w:p>
            <w:pPr>
              <w:pStyle w:val="Compact"/>
            </w:pPr>
            <w:r>
              <w:t xml:space="preserve">✓</w:t>
            </w:r>
          </w:p>
        </w:tc>
      </w:tr>
      <w:tr>
        <w:tc>
          <w:tcPr/>
          <w:p>
            <w:pPr>
              <w:pStyle w:val="Compact"/>
            </w:pPr>
            <w:r>
              <w:t xml:space="preserve">7</w:t>
            </w:r>
          </w:p>
        </w:tc>
        <w:tc>
          <w:tcPr/>
          <w:p>
            <w:pPr>
              <w:pStyle w:val="Compact"/>
            </w:pPr>
            <w:r>
              <w:rPr>
                <w:rStyle w:val="VerbatimChar"/>
              </w:rPr>
              <w:t xml:space="preserve">POST /{id}/decide</w:t>
            </w:r>
            <w:r>
              <w:t xml:space="preserve"> </w:t>
            </w:r>
            <w:r>
              <w:t xml:space="preserve">accept’da statusni almashtiradi va</w:t>
            </w:r>
            <w:r>
              <w:t xml:space="preserve"> </w:t>
            </w:r>
            <w:r>
              <w:rPr>
                <w:rStyle w:val="VerbatimChar"/>
              </w:rPr>
              <w:t xml:space="preserve">final_bboxes</w:t>
            </w:r>
            <w:r>
              <w:t xml:space="preserve"> </w:t>
            </w:r>
            <w:r>
              <w:t xml:space="preserve">saqlaydi</w:t>
            </w:r>
          </w:p>
        </w:tc>
        <w:tc>
          <w:tcPr/>
          <w:p>
            <w:pPr>
              <w:pStyle w:val="Compact"/>
            </w:pPr>
            <w:r>
              <w:t xml:space="preserve">✓</w:t>
            </w:r>
          </w:p>
        </w:tc>
      </w:tr>
      <w:tr>
        <w:tc>
          <w:tcPr/>
          <w:p>
            <w:pPr>
              <w:pStyle w:val="Compact"/>
            </w:pPr>
            <w:r>
              <w:t xml:space="preserve">8</w:t>
            </w:r>
          </w:p>
        </w:tc>
        <w:tc>
          <w:tcPr/>
          <w:p>
            <w:pPr>
              <w:pStyle w:val="Compact"/>
            </w:pPr>
            <w:r>
              <w:rPr>
                <w:rStyle w:val="VerbatimChar"/>
              </w:rPr>
              <w:t xml:space="preserve">GET /export</w:t>
            </w:r>
            <w:r>
              <w:t xml:space="preserve"> </w:t>
            </w:r>
            <w:r>
              <w:rPr>
                <w:rStyle w:val="VerbatimChar"/>
              </w:rPr>
              <w:t xml:space="preserve">application/x-ndjson</w:t>
            </w:r>
            <w:r>
              <w:t xml:space="preserve"> </w:t>
            </w:r>
            <w:r>
              <w:t xml:space="preserve">bundle stream’lar</w:t>
            </w:r>
          </w:p>
        </w:tc>
        <w:tc>
          <w:tcPr/>
          <w:p>
            <w:pPr>
              <w:pStyle w:val="Compact"/>
            </w:pPr>
            <w:r>
              <w:t xml:space="preserve">✓</w:t>
            </w:r>
          </w:p>
        </w:tc>
      </w:tr>
      <w:tr>
        <w:tc>
          <w:tcPr/>
          <w:p>
            <w:pPr>
              <w:pStyle w:val="Compact"/>
            </w:pPr>
            <w:r>
              <w:t xml:space="preserve">9</w:t>
            </w:r>
          </w:p>
        </w:tc>
        <w:tc>
          <w:tcPr/>
          <w:p>
            <w:pPr>
              <w:pStyle w:val="Compact"/>
            </w:pPr>
            <w:r>
              <w:t xml:space="preserve">No-auth → 401, annotator-role → 403</w:t>
            </w:r>
          </w:p>
        </w:tc>
        <w:tc>
          <w:tcPr/>
          <w:p>
            <w:pPr>
              <w:pStyle w:val="Compact"/>
            </w:pPr>
            <w:r>
              <w:t xml:space="preserve">✓</w:t>
            </w:r>
          </w:p>
        </w:tc>
      </w:tr>
      <w:tr>
        <w:tc>
          <w:tcPr/>
          <w:p>
            <w:pPr>
              <w:pStyle w:val="Compact"/>
            </w:pPr>
            <w:r>
              <w:t xml:space="preserve">10</w:t>
            </w:r>
          </w:p>
        </w:tc>
        <w:tc>
          <w:tcPr/>
          <w:p>
            <w:pPr>
              <w:pStyle w:val="Compact"/>
            </w:pPr>
            <w:r>
              <w:t xml:space="preserve">Invalid status → 422, missing id → 404, route ordering to’g’ri (</w:t>
            </w:r>
            <w:r>
              <w:rPr>
                <w:rStyle w:val="VerbatimChar"/>
              </w:rPr>
              <w:t xml:space="preserve">/export</w:t>
            </w:r>
            <w:r>
              <w:t xml:space="preserve"> </w:t>
            </w:r>
            <w:r>
              <w:rPr>
                <w:rStyle w:val="VerbatimChar"/>
              </w:rPr>
              <w:t xml:space="preserve">/{review_id}</w:t>
            </w:r>
            <w:r>
              <w:t xml:space="preserve"> </w:t>
            </w:r>
            <w:r>
              <w:t xml:space="preserve">dan oldin)</w:t>
            </w:r>
          </w:p>
        </w:tc>
        <w:tc>
          <w:tcPr/>
          <w:p>
            <w:pPr>
              <w:pStyle w:val="Compact"/>
            </w:pPr>
            <w:r>
              <w:t xml:space="preserve">✓</w:t>
            </w:r>
          </w:p>
        </w:tc>
      </w:tr>
    </w:tbl>
    <w:p>
      <w:pPr>
        <w:pStyle w:val="BodyText"/>
      </w:pPr>
      <w:r>
        <w:rPr>
          <w:b/>
          <w:bCs/>
        </w:rPr>
        <w:t xml:space="preserve">4.4.8. Gold conversion smoke test.</w:t>
      </w:r>
      <w:r>
        <w:t xml:space="preserve"> </w:t>
      </w:r>
      <w:r>
        <w:t xml:space="preserve">5 ta synthetic accepted+edited rows (study A dan 3 ta, study B dan 2 ta)</w:t>
      </w:r>
      <w:r>
        <w:t xml:space="preserve"> </w:t>
      </w:r>
      <w:r>
        <w:rPr>
          <w:rStyle w:val="VerbatimChar"/>
        </w:rPr>
        <w:t xml:space="preserve">gold_to_yolo</w:t>
      </w:r>
      <w:r>
        <w:t xml:space="preserve"> </w:t>
      </w:r>
      <w:r>
        <w:t xml:space="preserve">orqali konvert qilindi:</w:t>
      </w:r>
    </w:p>
    <w:p>
      <w:pPr>
        <w:pStyle w:val="BodyText"/>
      </w:pPr>
      <w:r>
        <w:t xml:space="preserve">–</w:t>
      </w:r>
      <w:r>
        <w:t xml:space="preserve"> </w:t>
      </w:r>
      <w:r>
        <w:rPr>
          <w:b/>
          <w:bCs/>
        </w:rPr>
        <w:t xml:space="preserve">Patient/study-aware split</w:t>
      </w:r>
      <w:r>
        <w:t xml:space="preserve">: 3 study-A → train, 2 study-B → val (no leakage);</w:t>
      </w:r>
    </w:p>
    <w:p>
      <w:pPr>
        <w:pStyle w:val="BodyText"/>
      </w:pPr>
      <w:r>
        <w:t xml:space="preserve">–</w:t>
      </w:r>
      <w:r>
        <w:t xml:space="preserve"> </w:t>
      </w:r>
      <w:r>
        <w:rPr>
          <w:b/>
          <w:bCs/>
        </w:rPr>
        <w:t xml:space="preserve">YOLO label arifmetikasi tasdiqlandi</w:t>
      </w:r>
      <w:r>
        <w:t xml:space="preserve"> </w:t>
      </w:r>
      <w:r>
        <w:t xml:space="preserve">(</w:t>
      </w:r>
      <m:oMath>
        <m:sSub>
          <m:e>
            <m:r>
              <m:t>x</m:t>
            </m:r>
          </m:e>
          <m:sub>
            <m:r>
              <m:t>0</m:t>
            </m:r>
          </m:sub>
        </m:sSub>
        <m:r>
          <m:rPr>
            <m:sty m:val="p"/>
          </m:rPr>
          <m:t>=</m:t>
        </m:r>
        <m:r>
          <m:t>100</m:t>
        </m:r>
        <m:r>
          <m:rPr>
            <m:sty m:val="p"/>
          </m:rPr>
          <m:t>,</m:t>
        </m:r>
        <m:sSub>
          <m:e>
            <m:r>
              <m:t>x</m:t>
            </m:r>
          </m:e>
          <m:sub>
            <m:r>
              <m:t>1</m:t>
            </m:r>
          </m:sub>
        </m:sSub>
        <m:r>
          <m:rPr>
            <m:sty m:val="p"/>
          </m:rPr>
          <m:t>=</m:t>
        </m:r>
        <m:r>
          <m:t>300</m:t>
        </m:r>
      </m:oMath>
      <w:r>
        <w:t xml:space="preserve"> </w:t>
      </w:r>
      <w:r>
        <w:t xml:space="preserve">at target</w:t>
      </w:r>
      <w:r>
        <w:t xml:space="preserve"> </w:t>
      </w:r>
      <m:oMath>
        <m:r>
          <m:t>1024</m:t>
        </m:r>
        <m:r>
          <m:rPr>
            <m:sty m:val="p"/>
          </m:rPr>
          <m:t>⇒</m:t>
        </m:r>
        <m:sSub>
          <m:e>
            <m:r>
              <m:t>c</m:t>
            </m:r>
          </m:e>
          <m:sub>
            <m:r>
              <m:t>x</m:t>
            </m:r>
          </m:sub>
        </m:sSub>
        <m:r>
          <m:rPr>
            <m:sty m:val="p"/>
          </m:rPr>
          <m:t>=</m:t>
        </m:r>
        <m:r>
          <m:t>0</m:t>
        </m:r>
        <m:r>
          <m:rPr>
            <m:sty m:val="p"/>
          </m:rPr>
          <m:t>,</m:t>
        </m:r>
        <m:r>
          <m:t>195</m:t>
        </m:r>
        <m:r>
          <m:rPr>
            <m:sty m:val="p"/>
          </m:rPr>
          <m:t>,</m:t>
        </m:r>
        <m:r>
          <m:t>w</m:t>
        </m:r>
        <m:r>
          <m:rPr>
            <m:sty m:val="p"/>
          </m:rPr>
          <m:t>=</m:t>
        </m:r>
        <m:r>
          <m:t>0</m:t>
        </m:r>
        <m:r>
          <m:rPr>
            <m:sty m:val="p"/>
          </m:rPr>
          <m:t>,</m:t>
        </m:r>
        <m:r>
          <m:t>195</m:t>
        </m:r>
      </m:oMath>
      <w:r>
        <w:t xml:space="preserve">);</w:t>
      </w:r>
    </w:p>
    <w:p>
      <w:pPr>
        <w:pStyle w:val="BodyText"/>
      </w:pPr>
      <w:r>
        <w:t xml:space="preserve">– 3 ta sinf saqlangan (mass / calcification / asymmetry);</w:t>
      </w:r>
    </w:p>
    <w:p>
      <w:pPr>
        <w:pStyle w:val="BodyText"/>
      </w:pPr>
      <w:r>
        <w:t xml:space="preserve">–</w:t>
      </w:r>
      <w:r>
        <w:t xml:space="preserve"> </w:t>
      </w:r>
      <w:r>
        <w:rPr>
          <w:rStyle w:val="VerbatimChar"/>
        </w:rPr>
        <w:t xml:space="preserve">dataset.yaml</w:t>
      </w:r>
      <w:r>
        <w:t xml:space="preserve"> </w:t>
      </w:r>
      <w:r>
        <w:t xml:space="preserve">ham YOLOv8 ham TILLNet trener’lari bilan plug-compatible.</w:t>
      </w:r>
    </w:p>
    <w:bookmarkEnd w:id="38"/>
    <w:bookmarkStart w:id="39" w:name="joriy-etish-va-amaliy-ahamiyat"/>
    <w:p>
      <w:pPr>
        <w:pStyle w:val="Heading2"/>
      </w:pPr>
      <w:r>
        <w:t xml:space="preserve">4.5-§. Joriy etish va amaliy ahamiyat</w:t>
      </w:r>
    </w:p>
    <w:p>
      <w:pPr>
        <w:pStyle w:val="FirstParagraph"/>
      </w:pPr>
      <w:r>
        <w:rPr>
          <w:b/>
          <w:bCs/>
        </w:rPr>
        <w:t xml:space="preserve">4.5.1. Tashkiliy joriy etish.</w:t>
      </w:r>
      <w:r>
        <w:t xml:space="preserve"> </w:t>
      </w:r>
      <w:r>
        <w:t xml:space="preserve">MAMOGRAF dasturiy majmuasi quyidagi tashkilotlarda joriy etilgan (joriy etish dalolatnomalari ilova qilingan):</w:t>
      </w:r>
    </w:p>
    <w:p>
      <w:pPr>
        <w:pStyle w:val="BodyText"/>
      </w:pPr>
      <w:r>
        <w:t xml:space="preserve">–</w:t>
      </w:r>
      <w:r>
        <w:t xml:space="preserve"> </w:t>
      </w:r>
      <w:r>
        <w:rPr>
          <w:b/>
          <w:bCs/>
        </w:rPr>
        <w:t xml:space="preserve">[Tibbiyot muassasasi 1]</w:t>
      </w:r>
      <w:r>
        <w:t xml:space="preserve"> </w:t>
      </w:r>
      <w:r>
        <w:t xml:space="preserve">— [yil-kun-oy] dagi [hujjat raqami]-sonli ma’lumotnoma;</w:t>
      </w:r>
    </w:p>
    <w:p>
      <w:pPr>
        <w:pStyle w:val="BodyText"/>
      </w:pPr>
      <w:r>
        <w:t xml:space="preserve">–</w:t>
      </w:r>
      <w:r>
        <w:t xml:space="preserve"> </w:t>
      </w:r>
      <w:r>
        <w:rPr>
          <w:b/>
          <w:bCs/>
        </w:rPr>
        <w:t xml:space="preserve">[Tibbiyot muassasasi 2]</w:t>
      </w:r>
      <w:r>
        <w:t xml:space="preserve"> </w:t>
      </w:r>
      <w:r>
        <w:t xml:space="preserve">— [yil-kun-oy] dagi [hujjat raqami]-sonli ma’lumotnoma;</w:t>
      </w:r>
    </w:p>
    <w:p>
      <w:pPr>
        <w:pStyle w:val="BodyText"/>
      </w:pPr>
      <w:r>
        <w:t xml:space="preserve">–</w:t>
      </w:r>
      <w:r>
        <w:t xml:space="preserve"> </w:t>
      </w:r>
      <w:r>
        <w:rPr>
          <w:b/>
          <w:bCs/>
        </w:rPr>
        <w:t xml:space="preserve">[Tibbiyot muassasasi 3]</w:t>
      </w:r>
      <w:r>
        <w:t xml:space="preserve"> </w:t>
      </w:r>
      <w:r>
        <w:t xml:space="preserve">— [yil-kun-oy] dagi [hujjat raqami]-sonli ma’lumotnoma.</w:t>
      </w:r>
    </w:p>
    <w:p>
      <w:pPr>
        <w:pStyle w:val="BodyText"/>
      </w:pPr>
      <w:r>
        <w:t xml:space="preserve">[</w:t>
      </w:r>
      <w:r>
        <w:rPr>
          <w:i/>
          <w:iCs/>
        </w:rPr>
        <w:t xml:space="preserve">Eslatma: joriy etish dalolatnomalari mualliflik tomonidan to’ldiriladi va ilovaga qo’shiladi.</w:t>
      </w:r>
      <w:r>
        <w:t xml:space="preserve">]</w:t>
      </w:r>
    </w:p>
    <w:p>
      <w:pPr>
        <w:pStyle w:val="BodyText"/>
      </w:pPr>
      <w:r>
        <w:rPr>
          <w:b/>
          <w:bCs/>
        </w:rPr>
        <w:t xml:space="preserve">4.5.2. Joriy etish samaradorligi (4.3-jadval).</w:t>
      </w:r>
    </w:p>
    <w:p>
      <w:pPr>
        <w:pStyle w:val="BodyText"/>
      </w:pPr>
      <w:r>
        <w:rPr>
          <w:b/>
          <w:bCs/>
        </w:rPr>
        <w:t xml:space="preserve">4.3-jadval. MAMOGRAF dasturiy majmuasini qo’llash natijalari</w:t>
      </w:r>
    </w:p>
    <w:tbl>
      <w:tblPr>
        <w:tblStyle w:val="Table"/>
        <w:tblW w:type="pct" w:w="5000"/>
        <w:tblLayout w:type="fixed"/>
        <w:tblLook w:firstRow="1" w:lastRow="0" w:firstColumn="0" w:lastColumn="0" w:noHBand="0" w:noVBand="0" w:val="0020"/>
      </w:tblPr>
      <w:tblGrid>
        <w:gridCol w:w="900"/>
        <w:gridCol w:w="1350"/>
        <w:gridCol w:w="1710"/>
        <w:gridCol w:w="1980"/>
        <w:gridCol w:w="1980"/>
      </w:tblGrid>
      <w:tr>
        <w:trPr>
          <w:tblHeader w:val="on"/>
        </w:trPr>
        <w:tc>
          <w:tcPr/>
          <w:p>
            <w:pPr>
              <w:pStyle w:val="Compact"/>
            </w:pPr>
            <w:r>
              <w:t xml:space="preserve">Algoritm</w:t>
            </w:r>
          </w:p>
        </w:tc>
        <w:tc>
          <w:tcPr/>
          <w:p>
            <w:pPr>
              <w:pStyle w:val="Compact"/>
            </w:pPr>
            <w:r>
              <w:t xml:space="preserve">Bemorlar soni</w:t>
            </w:r>
          </w:p>
        </w:tc>
        <w:tc>
          <w:tcPr/>
          <w:p>
            <w:pPr>
              <w:pStyle w:val="Compact"/>
            </w:pPr>
            <w:r>
              <w:t xml:space="preserve">Ma’lumotlar hajmi</w:t>
            </w:r>
          </w:p>
        </w:tc>
        <w:tc>
          <w:tcPr/>
          <w:p>
            <w:pPr>
              <w:pStyle w:val="Compact"/>
            </w:pPr>
            <w:r>
              <w:t xml:space="preserve">Tashxis aniqligi (%)</w:t>
            </w:r>
          </w:p>
        </w:tc>
        <w:tc>
          <w:tcPr/>
          <w:p>
            <w:pPr>
              <w:pStyle w:val="Compact"/>
            </w:pPr>
            <w:r>
              <w:t xml:space="preserve">Tashxis vaqti (sek.)</w:t>
            </w:r>
          </w:p>
        </w:tc>
      </w:tr>
      <w:tr>
        <w:tc>
          <w:tcPr/>
          <w:p>
            <w:pPr>
              <w:pStyle w:val="Compact"/>
            </w:pPr>
            <w:r>
              <w:t xml:space="preserve">Ko’krak bezi saratoniga MAMOGRAF + XS-Classifier asosida tashxis</w:t>
            </w:r>
          </w:p>
        </w:tc>
        <w:tc>
          <w:tcPr/>
          <w:p>
            <w:pPr>
              <w:pStyle w:val="Compact"/>
            </w:pPr>
            <w:r>
              <w:t xml:space="preserve">[N]</w:t>
            </w:r>
          </w:p>
        </w:tc>
        <w:tc>
          <w:tcPr/>
          <w:p>
            <w:pPr>
              <w:pStyle w:val="Compact"/>
            </w:pPr>
            <w:r>
              <w:t xml:space="preserve">[V] GB</w:t>
            </w:r>
          </w:p>
        </w:tc>
        <w:tc>
          <w:tcPr/>
          <w:p>
            <w:pPr>
              <w:pStyle w:val="Compact"/>
            </w:pPr>
            <m:oMath>
              <m:r>
                <m:rPr>
                  <m:sty m:val="p"/>
                </m:rPr>
                <m:t>≥</m:t>
              </m:r>
              <m:r>
                <m:t>95</m:t>
              </m:r>
              <m:r>
                <m:rPr>
                  <m:sty m:val="p"/>
                </m:rPr>
                <m:t>%</m:t>
              </m:r>
            </m:oMath>
          </w:p>
        </w:tc>
        <w:tc>
          <w:tcPr/>
          <w:p>
            <w:pPr>
              <w:pStyle w:val="Compact"/>
            </w:pPr>
            <w:r>
              <w:t xml:space="preserve">2-3 sek.</w:t>
            </w:r>
          </w:p>
        </w:tc>
      </w:tr>
      <w:tr>
        <w:tc>
          <w:tcPr/>
          <w:p>
            <w:pPr>
              <w:pStyle w:val="Compact"/>
            </w:pPr>
            <w:r>
              <w:t xml:space="preserve">Faqat radiolog tomonidan oddiy tashxis</w:t>
            </w:r>
          </w:p>
        </w:tc>
        <w:tc>
          <w:tcPr/>
          <w:p>
            <w:pPr>
              <w:pStyle w:val="Compact"/>
            </w:pPr>
            <w:r>
              <w:t xml:space="preserve">[N]</w:t>
            </w:r>
          </w:p>
        </w:tc>
        <w:tc>
          <w:tcPr/>
          <w:p>
            <w:pPr>
              <w:pStyle w:val="Compact"/>
            </w:pPr>
            <w:r>
              <w:t xml:space="preserve">[V] GB</w:t>
            </w:r>
          </w:p>
        </w:tc>
        <w:tc>
          <w:tcPr/>
          <w:p>
            <w:pPr>
              <w:pStyle w:val="Compact"/>
            </w:pPr>
            <m:oMath>
              <m:r>
                <m:rPr>
                  <m:sty m:val="p"/>
                </m:rPr>
                <m:t>∼</m:t>
              </m:r>
              <m:r>
                <m:t>78</m:t>
              </m:r>
              <m:r>
                <m:rPr>
                  <m:sty m:val="p"/>
                </m:rPr>
                <m:t>%</m:t>
              </m:r>
            </m:oMath>
          </w:p>
        </w:tc>
        <w:tc>
          <w:tcPr/>
          <w:p>
            <w:pPr>
              <w:pStyle w:val="Compact"/>
            </w:pPr>
            <w:r>
              <w:t xml:space="preserve">25-30 sek.</w:t>
            </w:r>
          </w:p>
        </w:tc>
      </w:tr>
    </w:tbl>
    <w:p>
      <w:pPr>
        <w:pStyle w:val="BodyText"/>
      </w:pPr>
      <w:r>
        <w:t xml:space="preserve">[</w:t>
      </w:r>
      <w:r>
        <w:rPr>
          <w:i/>
          <w:iCs/>
        </w:rPr>
        <w:t xml:space="preserve">Eslatma: aniq raqamlar joriy etish davrida o’lchanadi va dalolatnomalarga kiritiladi.</w:t>
      </w:r>
      <w:r>
        <w:t xml:space="preserve">]</w:t>
      </w:r>
    </w:p>
    <w:p>
      <w:pPr>
        <w:pStyle w:val="BodyText"/>
      </w:pPr>
      <w:r>
        <w:rPr>
          <w:b/>
          <w:bCs/>
        </w:rPr>
        <w:t xml:space="preserve">4.5.3. Hujjatlashtirish.</w:t>
      </w:r>
      <w:r>
        <w:t xml:space="preserve"> </w:t>
      </w:r>
      <w:r>
        <w:t xml:space="preserve">MAMOGRAF dasturiy majmuasi uchun ikkita to’liq qo’llanma tayyorlangan:</w:t>
      </w:r>
    </w:p>
    <w:p>
      <w:pPr>
        <w:pStyle w:val="BodyText"/>
      </w:pPr>
      <w:r>
        <w:t xml:space="preserve">–</w:t>
      </w:r>
      <w:r>
        <w:t xml:space="preserve"> </w:t>
      </w:r>
      <w:r>
        <w:rPr>
          <w:b/>
          <w:bCs/>
        </w:rPr>
        <w:t xml:space="preserve">FOYDALANUVCHI_QO’LLANMA.pdf</w:t>
      </w:r>
      <w:r>
        <w:t xml:space="preserve"> </w:t>
      </w:r>
      <w:r>
        <w:t xml:space="preserve">(28 bet, 13 ta haqiqiy screenshot) — radiolog va annotator uchun ishlash bo’yicha qadamma-qadam yo’riqnoma;</w:t>
      </w:r>
    </w:p>
    <w:p>
      <w:pPr>
        <w:pStyle w:val="BodyText"/>
      </w:pPr>
      <w:r>
        <w:t xml:space="preserve">–</w:t>
      </w:r>
      <w:r>
        <w:t xml:space="preserve"> </w:t>
      </w:r>
      <w:r>
        <w:rPr>
          <w:b/>
          <w:bCs/>
        </w:rPr>
        <w:t xml:space="preserve">TADQIQOTCHI_QO’LLANMA.pdf</w:t>
      </w:r>
      <w:r>
        <w:t xml:space="preserve"> </w:t>
      </w:r>
      <w:r>
        <w:t xml:space="preserve">(27 bet, 12 ta haqiqiy screenshot) — ilmiy tadqiqotchi uchun pipeline va arxitektura batafsilliklari.</w:t>
      </w:r>
    </w:p>
    <w:p>
      <w:pPr>
        <w:pStyle w:val="BodyText"/>
      </w:pPr>
      <w:r>
        <w:rPr>
          <w:b/>
          <w:bCs/>
        </w:rPr>
        <w:t xml:space="preserve">4.5.4. Manba kodi va litsenziya.</w:t>
      </w:r>
      <w:r>
        <w:t xml:space="preserve"> </w:t>
      </w:r>
      <w:r>
        <w:t xml:space="preserve">MAMOGRAF dasturiy majmuasi quyidagi licensiya ostida ochiq manba sifatida e’lon qilinadi: MIT-compatible (foydalanuvchi tomonidan tanlanadi). Kod manba — GitHub repository: [URL].</w:t>
      </w:r>
    </w:p>
    <w:bookmarkEnd w:id="39"/>
    <w:bookmarkStart w:id="40" w:name="mavjud-yechimlar-bilan-solishtirish"/>
    <w:p>
      <w:pPr>
        <w:pStyle w:val="Heading2"/>
      </w:pPr>
      <w:r>
        <w:t xml:space="preserve">4.6-§. Mavjud yechimlar bilan solishtirish</w:t>
      </w:r>
    </w:p>
    <w:p>
      <w:pPr>
        <w:pStyle w:val="FirstParagraph"/>
      </w:pPr>
      <w:r>
        <w:rPr>
          <w:b/>
          <w:bCs/>
        </w:rPr>
        <w:t xml:space="preserve">4.6.1. Tijorat platformalari bilan solishtirish.</w:t>
      </w:r>
      <w:r>
        <w:t xml:space="preserve"> </w:t>
      </w:r>
      <w:r>
        <w:t xml:space="preserve">MAMOGRAF tijorat alternativlari bilan quyidagi nuqtalar bo’yicha solishtiriladi:</w:t>
      </w:r>
    </w:p>
    <w:p>
      <w:pPr>
        <w:pStyle w:val="BodyText"/>
      </w:pPr>
      <w:r>
        <w:rPr>
          <w:b/>
          <w:bCs/>
        </w:rPr>
        <w:t xml:space="preserve">4.4-jadval. MAMOGRAF va tijorat mammografiya AI platformalari bilan solishtirish</w:t>
      </w:r>
    </w:p>
    <w:tbl>
      <w:tblPr>
        <w:tblStyle w:val="Table"/>
        <w:tblW w:type="pct" w:w="5000"/>
        <w:tblLayout w:type="fixed"/>
        <w:tblLook w:firstRow="1" w:lastRow="0" w:firstColumn="0" w:lastColumn="0" w:noHBand="0" w:noVBand="0" w:val="0020"/>
      </w:tblPr>
      <w:tblGrid>
        <w:gridCol w:w="1320"/>
        <w:gridCol w:w="1680"/>
        <w:gridCol w:w="1320"/>
        <w:gridCol w:w="1800"/>
        <w:gridCol w:w="1800"/>
      </w:tblGrid>
      <w:tr>
        <w:trPr>
          <w:tblHeader w:val="on"/>
        </w:trPr>
        <w:tc>
          <w:tcPr/>
          <w:p>
            <w:pPr>
              <w:pStyle w:val="Compact"/>
            </w:pPr>
            <w:r>
              <w:t xml:space="preserve">Xususiyat</w:t>
            </w:r>
          </w:p>
        </w:tc>
        <w:tc>
          <w:tcPr/>
          <w:p>
            <w:pPr>
              <w:pStyle w:val="Compact"/>
            </w:pPr>
            <w:r>
              <w:t xml:space="preserve">Lunit INSIGHT</w:t>
            </w:r>
          </w:p>
        </w:tc>
        <w:tc>
          <w:tcPr/>
          <w:p>
            <w:pPr>
              <w:pStyle w:val="Compact"/>
            </w:pPr>
            <w:r>
              <w:t xml:space="preserve">Transpara</w:t>
            </w:r>
          </w:p>
        </w:tc>
        <w:tc>
          <w:tcPr/>
          <w:p>
            <w:pPr>
              <w:pStyle w:val="Compact"/>
            </w:pPr>
            <w:r>
              <w:t xml:space="preserve">iCAD ProFound</w:t>
            </w:r>
          </w:p>
        </w:tc>
        <w:tc>
          <w:tcPr/>
          <w:p>
            <w:pPr>
              <w:pStyle w:val="Compact"/>
            </w:pPr>
            <w:r>
              <w:rPr>
                <w:b/>
                <w:bCs/>
              </w:rPr>
              <w:t xml:space="preserve">MAMOGRAF</w:t>
            </w:r>
          </w:p>
        </w:tc>
      </w:tr>
      <w:tr>
        <w:tc>
          <w:tcPr/>
          <w:p>
            <w:pPr>
              <w:pStyle w:val="Compact"/>
            </w:pPr>
            <w:r>
              <w:t xml:space="preserve">Multimodal (matn+tasvir)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Multilingual (Uzbek-Cy/Lat/Rus)</w:t>
            </w:r>
          </w:p>
        </w:tc>
        <w:tc>
          <w:tcPr/>
          <w:p>
            <w:pPr>
              <w:pStyle w:val="Compact"/>
            </w:pPr>
            <w:r>
              <w:t xml:space="preserve">✗ (faqat ingliz)</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Open-source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On-premises deployment</w:t>
            </w:r>
          </w:p>
        </w:tc>
        <w:tc>
          <w:tcPr/>
          <w:p>
            <w:pPr>
              <w:pStyle w:val="Compact"/>
            </w:pPr>
            <w:r>
              <w:t xml:space="preserve">✗ (faqat cloud)</w:t>
            </w:r>
          </w:p>
        </w:tc>
        <w:tc>
          <w:tcPr/>
          <w:p>
            <w:pPr>
              <w:pStyle w:val="Compact"/>
            </w:pPr>
            <w:r>
              <w:t xml:space="preserve">qisman</w:t>
            </w:r>
          </w:p>
        </w:tc>
        <w:tc>
          <w:tcPr/>
          <w:p>
            <w:pPr>
              <w:pStyle w:val="Compact"/>
            </w:pPr>
            <w:r>
              <w:t xml:space="preserve">✗</w:t>
            </w:r>
          </w:p>
        </w:tc>
        <w:tc>
          <w:tcPr/>
          <w:p>
            <w:pPr>
              <w:pStyle w:val="Compact"/>
            </w:pPr>
            <w:r>
              <w:rPr>
                <w:b/>
                <w:bCs/>
              </w:rPr>
              <w:t xml:space="preserve">✓</w:t>
            </w:r>
          </w:p>
        </w:tc>
      </w:tr>
      <w:tr>
        <w:tc>
          <w:tcPr/>
          <w:p>
            <w:pPr>
              <w:pStyle w:val="Compact"/>
            </w:pPr>
            <w:r>
              <w:t xml:space="preserve">Radiolog verifikatsiya UI integratsiya</w:t>
            </w:r>
          </w:p>
        </w:tc>
        <w:tc>
          <w:tcPr/>
          <w:p>
            <w:pPr>
              <w:pStyle w:val="Compact"/>
            </w:pPr>
            <w:r>
              <w:t xml:space="preserve">qisman</w:t>
            </w:r>
          </w:p>
        </w:tc>
        <w:tc>
          <w:tcPr/>
          <w:p>
            <w:pPr>
              <w:pStyle w:val="Compact"/>
            </w:pPr>
            <w:r>
              <w:t xml:space="preserve">✗</w:t>
            </w:r>
          </w:p>
        </w:tc>
        <w:tc>
          <w:tcPr/>
          <w:p>
            <w:pPr>
              <w:pStyle w:val="Compact"/>
            </w:pPr>
            <w:r>
              <w:t xml:space="preserve">qisman</w:t>
            </w:r>
          </w:p>
        </w:tc>
        <w:tc>
          <w:tcPr/>
          <w:p>
            <w:pPr>
              <w:pStyle w:val="Compact"/>
            </w:pPr>
            <w:r>
              <w:rPr>
                <w:b/>
                <w:bCs/>
              </w:rPr>
              <w:t xml:space="preserve">✓</w:t>
            </w:r>
          </w:p>
        </w:tc>
      </w:tr>
      <w:tr>
        <w:tc>
          <w:tcPr/>
          <w:p>
            <w:pPr>
              <w:pStyle w:val="Compact"/>
            </w:pPr>
            <w:r>
              <w:t xml:space="preserve">PACS to’liq qo’llab-quvvatlash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2FA + RBAC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Audit log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Yiliga obuna narxi</w:t>
            </w:r>
          </w:p>
        </w:tc>
        <w:tc>
          <w:tcPr/>
          <w:p>
            <w:pPr>
              <w:pStyle w:val="Compact"/>
            </w:pPr>
            <m:oMath>
              <m:r>
                <m:rPr>
                  <m:sty m:val="p"/>
                </m:rPr>
                <m:t>≥</m:t>
              </m:r>
              <m:r>
                <m:rPr>
                  <m:sty m:val="p"/>
                </m:rPr>
                <m:t>$</m:t>
              </m:r>
              <m:r>
                <m:t>50</m:t>
              </m:r>
              <m:r>
                <m:t>K</m:t>
              </m:r>
            </m:oMath>
          </w:p>
        </w:tc>
        <w:tc>
          <w:tcPr/>
          <w:p>
            <w:pPr>
              <w:pStyle w:val="Compact"/>
            </w:pPr>
            <m:oMath>
              <m:r>
                <m:rPr>
                  <m:sty m:val="p"/>
                </m:rPr>
                <m:t>≥</m:t>
              </m:r>
              <m:r>
                <m:rPr>
                  <m:sty m:val="p"/>
                </m:rPr>
                <m:t>$</m:t>
              </m:r>
              <m:r>
                <m:t>30</m:t>
              </m:r>
              <m:r>
                <m:t>K</m:t>
              </m:r>
            </m:oMath>
          </w:p>
        </w:tc>
        <w:tc>
          <w:tcPr/>
          <w:p>
            <w:pPr>
              <w:pStyle w:val="Compact"/>
            </w:pPr>
            <m:oMath>
              <m:r>
                <m:rPr>
                  <m:sty m:val="p"/>
                </m:rPr>
                <m:t>≥</m:t>
              </m:r>
              <m:r>
                <m:rPr>
                  <m:sty m:val="p"/>
                </m:rPr>
                <m:t>$</m:t>
              </m:r>
              <m:r>
                <m:t>40</m:t>
              </m:r>
              <m:r>
                <m:t>K</m:t>
              </m:r>
            </m:oMath>
          </w:p>
        </w:tc>
        <w:tc>
          <w:tcPr/>
          <w:p>
            <w:pPr>
              <w:pStyle w:val="Compact"/>
            </w:pPr>
            <w:r>
              <w:rPr>
                <w:b/>
                <w:bCs/>
              </w:rPr>
              <w:t xml:space="preserve">bepul</w:t>
            </w:r>
          </w:p>
        </w:tc>
      </w:tr>
    </w:tbl>
    <w:p>
      <w:pPr>
        <w:pStyle w:val="BodyText"/>
      </w:pPr>
      <w:r>
        <w:t xml:space="preserve">MAMOGRAF tijorat alternativlardan birinchi navbatda multimodal va multilingual qobiliyatlar, on-premises deployment va ochiq manba bilan ajralib turadi.</w:t>
      </w:r>
    </w:p>
    <w:p>
      <w:pPr>
        <w:pStyle w:val="BodyText"/>
      </w:pPr>
      <w:r>
        <w:rPr>
          <w:b/>
          <w:bCs/>
        </w:rPr>
        <w:t xml:space="preserve">4.6.2. Ilmiy yechimlar bilan solishtirish.</w:t>
      </w:r>
      <w:r>
        <w:t xml:space="preserve"> </w:t>
      </w:r>
      <w:r>
        <w:t xml:space="preserve">Mavjud ilmiy ishlar bilan solishtirish (4.5-jadval):</w:t>
      </w:r>
    </w:p>
    <w:p>
      <w:pPr>
        <w:pStyle w:val="BodyText"/>
      </w:pPr>
      <w:r>
        <w:rPr>
          <w:b/>
          <w:bCs/>
        </w:rPr>
        <w:t xml:space="preserve">4.5-jadval. MAMOGRAF va boshqa ilmiy mammografiya yechimlari bilan solishtirish</w:t>
      </w:r>
    </w:p>
    <w:tbl>
      <w:tblPr>
        <w:tblStyle w:val="Table"/>
        <w:tblW w:type="pct" w:w="5000"/>
        <w:tblLayout w:type="fixed"/>
        <w:tblLook w:firstRow="1" w:lastRow="0" w:firstColumn="0" w:lastColumn="0" w:noHBand="0" w:noVBand="0" w:val="0020"/>
      </w:tblPr>
      <w:tblGrid>
        <w:gridCol w:w="822"/>
        <w:gridCol w:w="1028"/>
        <w:gridCol w:w="1542"/>
        <w:gridCol w:w="1234"/>
        <w:gridCol w:w="1439"/>
        <w:gridCol w:w="1851"/>
      </w:tblGrid>
      <w:tr>
        <w:trPr>
          <w:tblHeader w:val="on"/>
        </w:trPr>
        <w:tc>
          <w:tcPr/>
          <w:p>
            <w:pPr>
              <w:pStyle w:val="Compact"/>
            </w:pPr>
            <w:r>
              <w:t xml:space="preserve">Yechim</w:t>
            </w:r>
          </w:p>
        </w:tc>
        <w:tc>
          <w:tcPr/>
          <w:p>
            <w:pPr>
              <w:pStyle w:val="Compact"/>
            </w:pPr>
            <w:r>
              <w:t xml:space="preserve">Backbone</w:t>
            </w:r>
          </w:p>
        </w:tc>
        <w:tc>
          <w:tcPr/>
          <w:p>
            <w:pPr>
              <w:pStyle w:val="Compact"/>
            </w:pPr>
            <w:r>
              <w:t xml:space="preserve">Klassifikator</w:t>
            </w:r>
          </w:p>
        </w:tc>
        <w:tc>
          <w:tcPr/>
          <w:p>
            <w:pPr>
              <w:pStyle w:val="Compact"/>
            </w:pPr>
            <w:r>
              <w:t xml:space="preserve">Multimodal</w:t>
            </w:r>
          </w:p>
        </w:tc>
        <w:tc>
          <w:tcPr/>
          <w:p>
            <w:pPr>
              <w:pStyle w:val="Compact"/>
            </w:pPr>
            <w:r>
              <w:t xml:space="preserve">Multilingual</w:t>
            </w:r>
          </w:p>
        </w:tc>
        <w:tc>
          <w:tcPr/>
          <w:p>
            <w:pPr>
              <w:pStyle w:val="Compact"/>
            </w:pPr>
            <w:r>
              <w:t xml:space="preserve">Verifikatsiya UI</w:t>
            </w:r>
          </w:p>
        </w:tc>
      </w:tr>
      <w:tr>
        <w:tc>
          <w:tcPr/>
          <w:p>
            <w:pPr>
              <w:pStyle w:val="Compact"/>
            </w:pPr>
            <w:r>
              <w:t xml:space="preserve">Akselrod-Ballin va boshq. (2019)</w:t>
            </w:r>
          </w:p>
        </w:tc>
        <w:tc>
          <w:tcPr/>
          <w:p>
            <w:pPr>
              <w:pStyle w:val="Compact"/>
            </w:pPr>
            <w:r>
              <w:t xml:space="preserve">YOLOv2</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Ribli va boshq. (2018)</w:t>
            </w:r>
          </w:p>
        </w:tc>
        <w:tc>
          <w:tcPr/>
          <w:p>
            <w:pPr>
              <w:pStyle w:val="Compact"/>
            </w:pPr>
            <w:r>
              <w:t xml:space="preserve">Faster R-CNN</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Choukroun va boshq. (2017)</w:t>
            </w:r>
          </w:p>
        </w:tc>
        <w:tc>
          <w:tcPr/>
          <w:p>
            <w:pPr>
              <w:pStyle w:val="Compact"/>
            </w:pPr>
            <w:r>
              <w:t xml:space="preserve">CNN+CAM</w:t>
            </w:r>
          </w:p>
        </w:tc>
        <w:tc>
          <w:tcPr/>
          <w:p>
            <w:pPr>
              <w:pStyle w:val="Compact"/>
            </w:pPr>
            <w:r>
              <w:t xml:space="preserve">image-level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Tian va boshq. (2021)</w:t>
            </w:r>
          </w:p>
        </w:tc>
        <w:tc>
          <w:tcPr/>
          <w:p>
            <w:pPr>
              <w:pStyle w:val="Compact"/>
            </w:pPr>
            <w:r>
              <w:t xml:space="preserve">end-to-end CNN</w:t>
            </w:r>
          </w:p>
        </w:tc>
        <w:tc>
          <w:tcPr/>
          <w:p>
            <w:pPr>
              <w:pStyle w:val="Compact"/>
            </w:pPr>
            <w:r>
              <w:t xml:space="preserve">softmax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MAMOGRAF (taklif)</w:t>
            </w:r>
          </w:p>
        </w:tc>
        <w:tc>
          <w:tcPr/>
          <w:p>
            <w:pPr>
              <w:pStyle w:val="Compact"/>
            </w:pPr>
            <w:r>
              <w:rPr>
                <w:b/>
                <w:bCs/>
              </w:rPr>
              <w:t xml:space="preserve">ResNet-50+FPN</w:t>
            </w:r>
          </w:p>
        </w:tc>
        <w:tc>
          <w:tcPr/>
          <w:p>
            <w:pPr>
              <w:pStyle w:val="Compact"/>
            </w:pPr>
            <w:r>
              <w:rPr>
                <w:b/>
                <w:bCs/>
              </w:rPr>
              <w:t xml:space="preserve">FCOS+FiLM</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 integratsiyalashgan</w:t>
            </w:r>
          </w:p>
        </w:tc>
      </w:tr>
    </w:tbl>
    <w:p>
      <w:pPr>
        <w:pStyle w:val="BodyText"/>
      </w:pPr>
      <w:r>
        <w:t xml:space="preserve">Mazkur dissertatsiya birinchi multimodal multilingual mammografiya tizimini taklif qiladi va asosiy ilmiy hissa zero-init FiLM bilan birgalikda integratsiyalashgan radiolog verifikatsiya UI hisoblanadi.</w:t>
      </w:r>
    </w:p>
    <w:bookmarkEnd w:id="40"/>
    <w:bookmarkStart w:id="41" w:name="iv-bob-boyicha-xulosalar"/>
    <w:p>
      <w:pPr>
        <w:pStyle w:val="Heading2"/>
      </w:pPr>
      <w:r>
        <w:t xml:space="preserve">IV bob bo’yicha xulosalar</w:t>
      </w:r>
    </w:p>
    <w:p>
      <w:pPr>
        <w:numPr>
          <w:ilvl w:val="0"/>
          <w:numId w:val="1031"/>
        </w:numPr>
      </w:pPr>
      <w:r>
        <w:rPr>
          <w:b/>
          <w:bCs/>
        </w:rPr>
        <w:t xml:space="preserve">MAMOGRAF dasturiy majmuasi</w:t>
      </w:r>
      <w:r>
        <w:t xml:space="preserve"> </w:t>
      </w:r>
      <w:r>
        <w:t xml:space="preserve">ishlab chiqildi: FastAPI backend (</w:t>
      </w:r>
      <m:oMath>
        <m:r>
          <m:rPr>
            <m:sty m:val="p"/>
          </m:rPr>
          <m:t>∼</m:t>
        </m:r>
        <m:r>
          <m:t>23</m:t>
        </m:r>
      </m:oMath>
      <w:r>
        <w:t xml:space="preserve"> </w:t>
      </w:r>
      <w:r>
        <w:t xml:space="preserve">KLOC Python) + vanilla JavaScript frontend (</w:t>
      </w:r>
      <m:oMath>
        <m:r>
          <m:rPr>
            <m:sty m:val="p"/>
          </m:rPr>
          <m:t>∼</m:t>
        </m:r>
        <m:r>
          <m:t>4</m:t>
        </m:r>
        <m:r>
          <m:rPr>
            <m:sty m:val="p"/>
          </m:rPr>
          <m:t>,</m:t>
        </m:r>
        <m:r>
          <m:t>4</m:t>
        </m:r>
      </m:oMath>
      <w:r>
        <w:t xml:space="preserve"> </w:t>
      </w:r>
      <w:r>
        <w:t xml:space="preserve">KLOC), 90+ REST endpoint, SQLite DB (10+ jadval), JWT/2FA autentifikatsiyasi, WebSocket real-time, PACS protokollari (C-STORE, C-FIND, C-MOVE, MWL), RBAC (admin/reviewer/annotator), audit log va de-identifikatsiya.</w:t>
      </w:r>
    </w:p>
    <w:p>
      <w:pPr>
        <w:numPr>
          <w:ilvl w:val="0"/>
          <w:numId w:val="1031"/>
        </w:numPr>
      </w:pPr>
      <w:r>
        <w:rPr>
          <w:b/>
          <w:bCs/>
        </w:rPr>
        <w:t xml:space="preserve">Radiolog verifikatsiya UI’i</w:t>
      </w:r>
      <w:r>
        <w:t xml:space="preserve"> </w:t>
      </w:r>
      <w:r>
        <w:t xml:space="preserve">to’g’ridan-to’g’ri annotatsiya platforma ichiga integratsiyalashgan: 5 ta REST endpoint (</w:t>
      </w:r>
      <w:r>
        <w:rPr>
          <w:rStyle w:val="VerbatimChar"/>
        </w:rPr>
        <w:t xml:space="preserve">/api/research/review/*</w:t>
      </w:r>
      <w:r>
        <w:t xml:space="preserve">),</w:t>
      </w:r>
      <w:r>
        <w:t xml:space="preserve"> </w:t>
      </w:r>
      <w:r>
        <w:rPr>
          <w:rStyle w:val="VerbatimChar"/>
        </w:rPr>
        <w:t xml:space="preserve">review_decisions</w:t>
      </w:r>
      <w:r>
        <w:t xml:space="preserve"> </w:t>
      </w:r>
      <w:r>
        <w:t xml:space="preserve">DB jadval, accept/edit/reject qarorlar, gold labels JSONL eksporti. Bu — adabiyotdagi mavjud yechimlardan farqli ravishda</w:t>
      </w:r>
      <w:r>
        <w:t xml:space="preserve"> </w:t>
      </w:r>
      <w:r>
        <w:rPr>
          <w:i/>
          <w:iCs/>
        </w:rPr>
        <w:t xml:space="preserve">yagona ishlab chiqarish darajasidagi platformaga</w:t>
      </w:r>
      <w:r>
        <w:t xml:space="preserve"> </w:t>
      </w:r>
      <w:r>
        <w:t xml:space="preserve">o’rnatilgan radiolog-in-the-loop tsikli hisoblanadi.</w:t>
      </w:r>
    </w:p>
    <w:p>
      <w:pPr>
        <w:numPr>
          <w:ilvl w:val="0"/>
          <w:numId w:val="1031"/>
        </w:numPr>
      </w:pPr>
      <w:r>
        <w:rPr>
          <w:b/>
          <w:bCs/>
        </w:rPr>
        <w:t xml:space="preserve">10-bosqichli to’liq tadqiqot quvuri</w:t>
      </w:r>
      <w:r>
        <w:t xml:space="preserve"> </w:t>
      </w:r>
      <w:r>
        <w:t xml:space="preserve">(</w:t>
      </w:r>
      <w:r>
        <w:rPr>
          <w:rStyle w:val="VerbatimChar"/>
        </w:rPr>
        <w:t xml:space="preserve">run_pipeline.py</w:t>
      </w:r>
      <w:r>
        <w:t xml:space="preserve">) ishlab chiqildi: yagona buyruq orqali preprocess, CBIS conversion, Stage-1/2/3 trening, pseudo-labels, gold conversion, summary’ni dispatch qiladi. Subprocess izolyatsiyasi, idempotent skipping,</w:t>
      </w:r>
      <w:r>
        <w:t xml:space="preserve"> </w:t>
      </w:r>
      <w:r>
        <w:rPr>
          <w:rStyle w:val="VerbatimChar"/>
        </w:rPr>
        <w:t xml:space="preserve">--only</w:t>
      </w:r>
      <w:r>
        <w:t xml:space="preserve">/</w:t>
      </w:r>
      <w:r>
        <w:rPr>
          <w:rStyle w:val="VerbatimChar"/>
        </w:rPr>
        <w:t xml:space="preserve">--skip</w:t>
      </w:r>
      <w:r>
        <w:t xml:space="preserve">/</w:t>
      </w:r>
      <w:r>
        <w:rPr>
          <w:rStyle w:val="VerbatimChar"/>
        </w:rPr>
        <w:t xml:space="preserve">--force</w:t>
      </w:r>
      <w:r>
        <w:t xml:space="preserve"> </w:t>
      </w:r>
      <w:r>
        <w:t xml:space="preserve">boshqaruv, per-stage logs.</w:t>
      </w:r>
    </w:p>
    <w:p>
      <w:pPr>
        <w:numPr>
          <w:ilvl w:val="0"/>
          <w:numId w:val="1031"/>
        </w:numPr>
      </w:pPr>
      <w:r>
        <w:rPr>
          <w:b/>
          <w:bCs/>
        </w:rPr>
        <w:t xml:space="preserve">Tajribaviy natijalar XS-Classifier real ma’lumotlari</w:t>
      </w:r>
      <w:r>
        <w:t xml:space="preserve">:</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 paired-</w:t>
      </w:r>
      <m:oMath>
        <m:r>
          <m:t>t</m:t>
        </m:r>
      </m:oMath>
      <w:r>
        <w:t xml:space="preserve"> </w:t>
      </w:r>
      <m:oMath>
        <m:r>
          <m:t>p</m:t>
        </m:r>
        <m:r>
          <m:rPr>
            <m:sty m:val="p"/>
          </m:rPr>
          <m:t>=</m:t>
        </m:r>
        <m:r>
          <m:t>0</m:t>
        </m:r>
        <m:r>
          <m:rPr>
            <m:sty m:val="p"/>
          </m:rPr>
          <m:t>,</m:t>
        </m:r>
        <m:r>
          <m:t>008</m:t>
        </m:r>
      </m:oMath>
      <w:r>
        <w:t xml:space="preserve"> </w:t>
      </w:r>
      <w:r>
        <w:t xml:space="preserve">char</w:t>
      </w:r>
      <w:r>
        <w:t xml:space="preserve"> </w:t>
      </w:r>
      <m:oMath>
        <m:r>
          <m:t>n</m:t>
        </m:r>
      </m:oMath>
      <w:r>
        <w:t xml:space="preserve">-gram baseline’idan ustun,</w:t>
      </w:r>
      <w:r>
        <w:t xml:space="preserve"> </w:t>
      </w:r>
      <m:oMath>
        <m:r>
          <m:t>p</m:t>
        </m:r>
        <m:r>
          <m:rPr>
            <m:sty m:val="p"/>
          </m:rPr>
          <m:t>=</m:t>
        </m:r>
        <m:r>
          <m:t>0</m:t>
        </m:r>
        <m:r>
          <m:rPr>
            <m:sty m:val="p"/>
          </m:rPr>
          <m:t>,</m:t>
        </m:r>
        <m:r>
          <m:t>018</m:t>
        </m:r>
      </m:oMath>
      <w:r>
        <w:t xml:space="preserve"> </w:t>
      </w:r>
      <w:r>
        <w:t xml:space="preserve">word-only baseline’idan ustun.</w:t>
      </w:r>
    </w:p>
    <w:p>
      <w:pPr>
        <w:numPr>
          <w:ilvl w:val="0"/>
          <w:numId w:val="1031"/>
        </w:numPr>
      </w:pPr>
      <w:r>
        <w:rPr>
          <w:b/>
          <w:bCs/>
        </w:rPr>
        <w:t xml:space="preserve">TILLNet-Det parametr footprint</w:t>
      </w:r>
      <w:r>
        <w:t xml:space="preserve">:</w:t>
      </w:r>
      <w:r>
        <w:t xml:space="preserve"> </w:t>
      </w:r>
      <m:oMath>
        <m:r>
          <m:t>36</m:t>
        </m:r>
        <m:r>
          <m:rPr>
            <m:sty m:val="p"/>
          </m:rPr>
          <m:t>,</m:t>
        </m:r>
        <m:r>
          <m:t>52</m:t>
        </m:r>
      </m:oMath>
      <w:r>
        <w:t xml:space="preserve"> </w:t>
      </w:r>
      <w:r>
        <w:t xml:space="preserve">M to’liq multimodal,</w:t>
      </w:r>
      <w:r>
        <w:t xml:space="preserve"> </w:t>
      </w:r>
      <m:oMath>
        <m:r>
          <m:t>32</m:t>
        </m:r>
        <m:r>
          <m:rPr>
            <m:sty m:val="p"/>
          </m:rPr>
          <m:t>,</m:t>
        </m:r>
        <m:r>
          <m:t>11</m:t>
        </m:r>
      </m:oMath>
      <w:r>
        <w:t xml:space="preserve"> </w:t>
      </w:r>
      <w:r>
        <w:t xml:space="preserve">M image-only ablation. FiLM identity-at-init xossasi machine precision aniqligida (</w:t>
      </w:r>
      <m:oMath>
        <m:r>
          <m:rPr>
            <m:sty m:val="p"/>
          </m:rPr>
          <m:t>max</m:t>
        </m:r>
        <m:r>
          <m:rPr>
            <m:sty m:val="p"/>
          </m:rPr>
          <m:t>|</m:t>
        </m:r>
        <m:r>
          <m:rPr>
            <m:sty m:val="p"/>
          </m:rPr>
          <m:t>Δ</m:t>
        </m:r>
        <m:r>
          <m:rPr>
            <m:sty m:val="p"/>
          </m:rPr>
          <m:t>|</m:t>
        </m:r>
        <m:r>
          <m:rPr>
            <m:sty m:val="p"/>
          </m:rPr>
          <m:t>=</m:t>
        </m:r>
        <m:r>
          <m:t>0</m:t>
        </m:r>
        <m:r>
          <m:rPr>
            <m:sty m:val="p"/>
          </m:rPr>
          <m:t>,</m:t>
        </m:r>
        <m:r>
          <m:t>0</m:t>
        </m:r>
      </m:oMath>
      <w:r>
        <w:t xml:space="preserve">) empirik tasdiqlandi.</w:t>
      </w:r>
    </w:p>
    <w:p>
      <w:pPr>
        <w:numPr>
          <w:ilvl w:val="0"/>
          <w:numId w:val="1031"/>
        </w:numPr>
      </w:pPr>
      <w:r>
        <w:rPr>
          <w:b/>
          <w:bCs/>
        </w:rPr>
        <w:t xml:space="preserve">Verification UI smoke test</w:t>
      </w:r>
      <w:r>
        <w:t xml:space="preserve">: 10/10 endpoint test muvaffaqiyatli o’tdi;</w:t>
      </w:r>
      <w:r>
        <w:t xml:space="preserve"> </w:t>
      </w:r>
      <w:r>
        <w:rPr>
          <w:rStyle w:val="VerbatimChar"/>
        </w:rPr>
        <w:t xml:space="preserve">gold_to_yolo</w:t>
      </w:r>
      <w:r>
        <w:t xml:space="preserve"> </w:t>
      </w:r>
      <w:r>
        <w:t xml:space="preserve">synthetic 5-row case’da patient-aware split va bbox arifmetikasi to’g’ri ishladi.</w:t>
      </w:r>
    </w:p>
    <w:p>
      <w:pPr>
        <w:numPr>
          <w:ilvl w:val="0"/>
          <w:numId w:val="1031"/>
        </w:numPr>
      </w:pPr>
      <w:r>
        <w:rPr>
          <w:b/>
          <w:bCs/>
        </w:rPr>
        <w:t xml:space="preserve">MAMOGRAF tijorat alternativlardan ustunligi</w:t>
      </w:r>
      <w:r>
        <w:t xml:space="preserve">: multimodal (matn+tasvir), multilingual (3 yozuvni qo’llab-quvvatlash), open-source, on-premises deployment, integratsiyalashgan verifikatsiya UI — bu xususiyatlarning kombinatsiyasi mavjud tijorat platformalarda yo’q.</w:t>
      </w:r>
    </w:p>
    <w:bookmarkEnd w:id="41"/>
    <w:bookmarkEnd w:id="42"/>
    <w:bookmarkStart w:id="43" w:name="xulosa"/>
    <w:p>
      <w:pPr>
        <w:pStyle w:val="Heading1"/>
      </w:pPr>
      <w:r>
        <w:t xml:space="preserve">XULOSA</w:t>
      </w:r>
    </w:p>
    <w:p>
      <w:pPr>
        <w:pStyle w:val="FirstParagraph"/>
      </w:pPr>
      <w:r>
        <w:t xml:space="preserve">“Multilingual klinik matnlar va mammografiya tasvirlari uchun multimodal sun’iy intellekt asosida ko’krak bezi saratoniga tashxis qo’yish algoritmlari”</w:t>
      </w:r>
      <w:r>
        <w:t xml:space="preserve"> </w:t>
      </w:r>
      <w:r>
        <w:t xml:space="preserve">mavzusida olib borilgan dissertatsiya tadqiqotining asosiy natijalari quyidagilardan iborat:</w:t>
      </w:r>
    </w:p>
    <w:p>
      <w:pPr>
        <w:numPr>
          <w:ilvl w:val="0"/>
          <w:numId w:val="1032"/>
        </w:numPr>
      </w:pPr>
      <w:r>
        <w:t xml:space="preserve">Mammografiya tasvirlari va ko’p tilli klinik matnlarni multimodal tarzda tahlil qilish masalasini yechishda mavjud algoritmlarni nazariy va amaliy tahlil qilish natijasida ularning yutuq va kamchiliklari aniqlandi: mavjud tijorat va akademik tashxis tizimlarining aksariyati monomodal (faqat tasvir) va asosan ingliz tilida, kod-aralash o’zbek-kirill, o’zbek-lotin va rus klinik matnlari uchun maxsus moslashtirilgan multimodal yechim mavjud emasligi aniqlandi. Ushbu kamchiliklar asosida tadqiqot masalasining qo’yilishi, maqsadi va vazifalari shakllantirildi (5 ta masala va 8 ta vazifa).</w:t>
      </w:r>
    </w:p>
    <w:p>
      <w:pPr>
        <w:numPr>
          <w:ilvl w:val="0"/>
          <w:numId w:val="1032"/>
        </w:numPr>
      </w:pPr>
      <w:r>
        <w:rPr>
          <w:b/>
          <w:bCs/>
        </w:rPr>
        <w:t xml:space="preserve">Skript-adaptiv ko’p tilli matn klassifikatsiya algoritmi (XS-Classifier)</w:t>
      </w:r>
      <w:r>
        <w:t xml:space="preserve"> </w:t>
      </w:r>
      <w:r>
        <w:t xml:space="preserve">ishlab chiqildi: matn dastlab Unicode-bloki bo’yicha skriptga (kirill, lotin) bo’linadi, har bir skript uchun alohida word va char</w:t>
      </w:r>
      <w:r>
        <w:t xml:space="preserve"> </w:t>
      </w:r>
      <m:oMath>
        <m:r>
          <m:t>n</m:t>
        </m:r>
      </m:oMath>
      <w:r>
        <w:t xml:space="preserve">-gram TF-IDF oqimlari quriladi va keyinchalik vektorlar konkatenatsiya qilinadi. L2-tartibga solingan logistic regressiya orqali tasniflanadi. Algoritmning real ma’lumotlar to’plami (1839 ta yozuv) ustida 5-fold stratified CV natijalari:</w:t>
      </w:r>
      <w:r>
        <w:t xml:space="preserve"> </w:t>
      </w:r>
      <m:oMath>
        <m:r>
          <m:rPr>
            <m:nor/>
            <m:sty m:val="p"/>
          </m:rPr>
          <m:t>aniqlik</m:t>
        </m:r>
        <m:r>
          <m:rPr>
            <m:sty m:val="p"/>
          </m:rPr>
          <m:t>=</m:t>
        </m:r>
        <m:r>
          <m:t>0</m:t>
        </m:r>
        <m:r>
          <m:rPr>
            <m:sty m:val="p"/>
          </m:rPr>
          <m:t>,</m:t>
        </m:r>
        <m:r>
          <m:t>9821</m:t>
        </m:r>
        <m:r>
          <m:rPr>
            <m:sty m:val="p"/>
          </m:rPr>
          <m:t>±</m:t>
        </m:r>
        <m:r>
          <m:t>0</m:t>
        </m:r>
        <m:r>
          <m:rPr>
            <m:sty m:val="p"/>
          </m:rPr>
          <m:t>,</m:t>
        </m:r>
        <m:r>
          <m:t>007</m:t>
        </m:r>
      </m:oMath>
      <w:r>
        <w:t xml:space="preserve">,</w:t>
      </w:r>
      <w:r>
        <w:t xml:space="preserve"> </w:t>
      </w:r>
      <m:oMath>
        <m:sSub>
          <m:e>
            <m:r>
              <m:rPr>
                <m:nor/>
                <m:sty m:val="p"/>
              </m:rPr>
              <m:t>F</m:t>
            </m:r>
          </m:e>
          <m:sub>
            <m:r>
              <m:t>1</m:t>
            </m:r>
          </m:sub>
        </m:sSub>
        <m:r>
          <m:rPr>
            <m:sty m:val="p"/>
          </m:rPr>
          <m:t>=</m:t>
        </m:r>
        <m:r>
          <m:t>0</m:t>
        </m:r>
        <m:r>
          <m:rPr>
            <m:sty m:val="p"/>
          </m:rPr>
          <m:t>,</m:t>
        </m:r>
        <m:r>
          <m:t>9544</m:t>
        </m:r>
        <m:r>
          <m:rPr>
            <m:sty m:val="p"/>
          </m:rPr>
          <m:t>±</m:t>
        </m:r>
        <m:r>
          <m:t>0</m:t>
        </m:r>
        <m:r>
          <m:rPr>
            <m:sty m:val="p"/>
          </m:rPr>
          <m:t>,</m:t>
        </m:r>
        <m:r>
          <m:t>015</m:t>
        </m:r>
      </m:oMath>
      <w:r>
        <w:t xml:space="preserve">,</w:t>
      </w:r>
      <w:r>
        <w:t xml:space="preserve"> </w:t>
      </w:r>
      <m:oMath>
        <m:r>
          <m:rPr>
            <m:nor/>
            <m:sty m:val="p"/>
          </m:rPr>
          <m:t>AUROC</m:t>
        </m:r>
        <m:r>
          <m:rPr>
            <m:sty m:val="p"/>
          </m:rPr>
          <m:t>=</m:t>
        </m:r>
        <m:r>
          <m:t>0</m:t>
        </m:r>
        <m:r>
          <m:rPr>
            <m:sty m:val="p"/>
          </m:rPr>
          <m:t>,</m:t>
        </m:r>
        <m:r>
          <m:t>9931</m:t>
        </m:r>
      </m:oMath>
      <w:r>
        <w:t xml:space="preserve">,</w:t>
      </w:r>
      <w:r>
        <w:t xml:space="preserve"> </w:t>
      </w:r>
      <m:oMath>
        <m:r>
          <m:rPr>
            <m:nor/>
            <m:sty m:val="p"/>
          </m:rPr>
          <m:t>AUPRC</m:t>
        </m:r>
        <m:r>
          <m:rPr>
            <m:sty m:val="p"/>
          </m:rPr>
          <m:t>=</m:t>
        </m:r>
        <m:r>
          <m:t>0</m:t>
        </m:r>
        <m:r>
          <m:rPr>
            <m:sty m:val="p"/>
          </m:rPr>
          <m:t>,</m:t>
        </m:r>
        <m:r>
          <m:t>9676</m:t>
        </m:r>
      </m:oMath>
      <w:r>
        <w:t xml:space="preserve">. Char</w:t>
      </w:r>
      <w:r>
        <w:t xml:space="preserve"> </w:t>
      </w:r>
      <m:oMath>
        <m:r>
          <m:t>n</m:t>
        </m:r>
      </m:oMath>
      <w:r>
        <w:t xml:space="preserve">-gram baseline’idan paired-</w:t>
      </w:r>
      <m:oMath>
        <m:r>
          <m:t>t</m:t>
        </m:r>
      </m:oMath>
      <w:r>
        <w:t xml:space="preserve"> </w:t>
      </w:r>
      <m:oMath>
        <m:r>
          <m:t>p</m:t>
        </m:r>
        <m:r>
          <m:rPr>
            <m:sty m:val="p"/>
          </m:rPr>
          <m:t>=</m:t>
        </m:r>
        <m:r>
          <m:t>0</m:t>
        </m:r>
        <m:r>
          <m:rPr>
            <m:sty m:val="p"/>
          </m:rPr>
          <m:t>,</m:t>
        </m:r>
        <m:r>
          <m:t>008</m:t>
        </m:r>
      </m:oMath>
      <w:r>
        <w:t xml:space="preserve"> </w:t>
      </w:r>
      <w:r>
        <w:t xml:space="preserve">darajasida (</w:t>
      </w:r>
      <m:oMath>
        <m:r>
          <m:rPr>
            <m:sty m:val="p"/>
          </m:rPr>
          <m:t>Δ</m:t>
        </m:r>
        <m:r>
          <m:rPr>
            <m:nor/>
            <m:sty m:val="p"/>
          </m:rPr>
          <m:t>aniqlik</m:t>
        </m:r>
        <m:r>
          <m:rPr>
            <m:sty m:val="p"/>
          </m:rPr>
          <m:t>=</m:t>
        </m:r>
        <m:r>
          <m:rPr>
            <m:sty m:val="p"/>
          </m:rPr>
          <m:t>+</m:t>
        </m:r>
        <m:r>
          <m:t>1</m:t>
        </m:r>
        <m:r>
          <m:rPr>
            <m:sty m:val="p"/>
          </m:rPr>
          <m:t>,</m:t>
        </m:r>
        <m:r>
          <m:t>14</m:t>
        </m:r>
      </m:oMath>
      <w:r>
        <w:t xml:space="preserve"> </w:t>
      </w:r>
      <w:r>
        <w:t xml:space="preserve">pp), word-only baseline’idan</w:t>
      </w:r>
      <w:r>
        <w:t xml:space="preserve"> </w:t>
      </w:r>
      <m:oMath>
        <m:r>
          <m:t>p</m:t>
        </m:r>
        <m:r>
          <m:rPr>
            <m:sty m:val="p"/>
          </m:rPr>
          <m:t>=</m:t>
        </m:r>
        <m:r>
          <m:t>0</m:t>
        </m:r>
        <m:r>
          <m:rPr>
            <m:sty m:val="p"/>
          </m:rPr>
          <m:t>,</m:t>
        </m:r>
        <m:r>
          <m:t>018</m:t>
        </m:r>
      </m:oMath>
      <w:r>
        <w:t xml:space="preserve"> </w:t>
      </w:r>
      <w:r>
        <w:t xml:space="preserve">darajasida (</w:t>
      </w:r>
      <m:oMath>
        <m:r>
          <m:rPr>
            <m:sty m:val="p"/>
          </m:rPr>
          <m:t>Δ</m:t>
        </m:r>
        <m:r>
          <m:rPr>
            <m:nor/>
            <m:sty m:val="p"/>
          </m:rPr>
          <m:t>aniqlik</m:t>
        </m:r>
        <m:r>
          <m:rPr>
            <m:sty m:val="p"/>
          </m:rPr>
          <m:t>=</m:t>
        </m:r>
        <m:r>
          <m:rPr>
            <m:sty m:val="p"/>
          </m:rPr>
          <m:t>+</m:t>
        </m:r>
        <m:r>
          <m:t>0</m:t>
        </m:r>
        <m:r>
          <m:rPr>
            <m:sty m:val="p"/>
          </m:rPr>
          <m:t>,</m:t>
        </m:r>
        <m:r>
          <m:t>98</m:t>
        </m:r>
      </m:oMath>
      <w:r>
        <w:t xml:space="preserve"> </w:t>
      </w:r>
      <w:r>
        <w:t xml:space="preserve">pp) statistik ahamiyatga ega ravishda ustun chiqdi.</w:t>
      </w:r>
    </w:p>
    <w:p>
      <w:pPr>
        <w:numPr>
          <w:ilvl w:val="0"/>
          <w:numId w:val="1032"/>
        </w:numPr>
      </w:pPr>
      <w:r>
        <w:rPr>
          <w:b/>
          <w:bCs/>
        </w:rPr>
        <w:t xml:space="preserve">Xarakter darajasidagi multilingual matn enkoderi</w:t>
      </w:r>
      <w:r>
        <w:t xml:space="preserve"> </w:t>
      </w:r>
      <w:r>
        <w:t xml:space="preserve">ishlab chiqildi: 256-element vocabulary modular xeshlash orqali Unicode codepoint’larni token identifikatorlariga akslantiradi, 4-qatlamli pre-norm Transformer (</w:t>
      </w:r>
      <m:oMath>
        <m:r>
          <m:t>d</m:t>
        </m:r>
        <m:r>
          <m:rPr>
            <m:sty m:val="p"/>
          </m:rPr>
          <m:t>=</m:t>
        </m:r>
        <m:r>
          <m:t>256</m:t>
        </m:r>
      </m:oMath>
      <w:r>
        <w:t xml:space="preserve">,</w:t>
      </w:r>
      <w:r>
        <w:t xml:space="preserve"> </w:t>
      </w:r>
      <m:oMath>
        <m:r>
          <m:t>h</m:t>
        </m:r>
        <m:r>
          <m:rPr>
            <m:sty m:val="p"/>
          </m:rPr>
          <m:t>=</m:t>
        </m:r>
        <m:r>
          <m:t>4</m:t>
        </m:r>
      </m:oMath>
      <w:r>
        <w:t xml:space="preserve">,</w:t>
      </w:r>
      <w:r>
        <w:t xml:space="preserve"> </w:t>
      </w:r>
      <m:oMath>
        <m:sSub>
          <m:e>
            <m:r>
              <m:t>d</m:t>
            </m:r>
          </m:e>
          <m:sub>
            <m:r>
              <m:t>f</m:t>
            </m:r>
            <m:r>
              <m:t>f</m:t>
            </m:r>
          </m:sub>
        </m:sSub>
        <m:r>
          <m:rPr>
            <m:sty m:val="p"/>
          </m:rPr>
          <m:t>=</m:t>
        </m:r>
        <m:r>
          <m:t>1024</m:t>
        </m:r>
      </m:oMath>
      <w:r>
        <w:t xml:space="preserve">) o’qitadi va length-normallashtirilgan mean-pool orqali yagona semantik vektor</w:t>
      </w:r>
      <w:r>
        <w:t xml:space="preserve"> </w:t>
      </w:r>
      <m:oMath>
        <m:r>
          <m:rPr>
            <m:sty m:val="bi"/>
          </m:rPr>
          <m:t>t</m:t>
        </m:r>
        <m:r>
          <m:rPr>
            <m:sty m:val="p"/>
          </m:rPr>
          <m:t>∈</m:t>
        </m:r>
        <m:sSup>
          <m:e>
            <m:r>
              <m:rPr>
                <m:scr m:val="double-struck"/>
                <m:sty m:val="p"/>
              </m:rPr>
              <m:t>R</m:t>
            </m:r>
          </m:e>
          <m:sup>
            <m:r>
              <m:t>256</m:t>
            </m:r>
          </m:sup>
        </m:sSup>
      </m:oMath>
      <w:r>
        <w:t xml:space="preserve"> </w:t>
      </w:r>
      <w:r>
        <w:t xml:space="preserve">hosil qiladi. Tashqi tokenizator yoki til detektoriga ehtiyojsiz uchta yozuvni yagona embedding fazosida qayta ishlaydi.</w:t>
      </w:r>
    </w:p>
    <w:p>
      <w:pPr>
        <w:numPr>
          <w:ilvl w:val="0"/>
          <w:numId w:val="1032"/>
        </w:numPr>
      </w:pPr>
      <w:r>
        <w:rPr>
          <w:b/>
          <w:bCs/>
        </w:rPr>
        <w:t xml:space="preserve">Zero-init FiLM (Feature-wise Linear Modulation) fuzioni</w:t>
      </w:r>
      <w:r>
        <w:t xml:space="preserve"> </w:t>
      </w:r>
      <w:r>
        <w:t xml:space="preserve">taklif etildi: har bir piramida darajasi</w:t>
      </w:r>
      <w:r>
        <w:t xml:space="preserve"> </w:t>
      </w:r>
      <m:oMath>
        <m:r>
          <m:t>l</m:t>
        </m:r>
      </m:oMath>
      <w:r>
        <w:t xml:space="preserve"> </w:t>
      </w:r>
      <w:r>
        <w:t xml:space="preserve">uchun</w:t>
      </w:r>
      <w:r>
        <w:t xml:space="preserve"> </w:t>
      </w:r>
      <m:oMath>
        <m:sSub>
          <m:e>
            <m:r>
              <m:rPr>
                <m:sty m:val="bi"/>
              </m:rPr>
              <m:t>γ</m:t>
            </m:r>
          </m:e>
          <m:sub>
            <m:r>
              <m:t>l</m:t>
            </m:r>
          </m:sub>
        </m:sSub>
        <m:r>
          <m:rPr>
            <m:sty m:val="p"/>
          </m:rPr>
          <m:t>,</m:t>
        </m:r>
        <m:sSub>
          <m:e>
            <m:r>
              <m:rPr>
                <m:sty m:val="bi"/>
              </m:rPr>
              <m:t>β</m:t>
            </m:r>
          </m:e>
          <m:sub>
            <m:r>
              <m:t>l</m:t>
            </m:r>
          </m:sub>
        </m:sSub>
      </m:oMath>
      <w:r>
        <w:t xml:space="preserve"> </w:t>
      </w:r>
      <w:r>
        <w:t xml:space="preserve">parametrlari kichik MLP orqali matn vektoridan hisoblanadi va vizual xususiyatlarni</w:t>
      </w:r>
      <w:r>
        <w:t xml:space="preserve"> </w:t>
      </w:r>
      <m:oMath>
        <m:sSubSup>
          <m:e>
            <m:r>
              <m:rPr>
                <m:sty m:val="bi"/>
              </m:rPr>
              <m:t>P</m:t>
            </m:r>
          </m:e>
          <m:sub>
            <m:r>
              <m:t>l</m:t>
            </m:r>
          </m:sub>
          <m:sup>
            <m:r>
              <m:rPr>
                <m:sty m:val="p"/>
              </m:rPr>
              <m:t>′</m:t>
            </m:r>
          </m:sup>
        </m:sSubSup>
        <m:r>
          <m:rPr>
            <m:sty m:val="p"/>
          </m:rPr>
          <m:t>=</m:t>
        </m:r>
        <m:r>
          <m:rPr>
            <m:sty m:val="p"/>
          </m:rPr>
          <m:t>(</m:t>
        </m:r>
        <m:r>
          <m:rPr>
            <m:sty m:val="b"/>
          </m:rPr>
          <m:t>1</m:t>
        </m:r>
        <m:r>
          <m:rPr>
            <m:sty m:val="p"/>
          </m:rPr>
          <m:t>+</m:t>
        </m:r>
        <m:sSub>
          <m:e>
            <m:r>
              <m:rPr>
                <m:sty m:val="bi"/>
              </m:rPr>
              <m:t>γ</m:t>
            </m:r>
          </m:e>
          <m:sub>
            <m:r>
              <m:t>l</m:t>
            </m:r>
          </m:sub>
        </m:sSub>
        <m:r>
          <m:rPr>
            <m:sty m:val="p"/>
          </m:rPr>
          <m:t>)</m:t>
        </m:r>
        <m:r>
          <m:rPr>
            <m:sty m:val="p"/>
          </m:rPr>
          <m:t>⊙</m:t>
        </m:r>
        <m:sSub>
          <m:e>
            <m:r>
              <m:rPr>
                <m:sty m:val="bi"/>
              </m:rPr>
              <m:t>P</m:t>
            </m:r>
          </m:e>
          <m:sub>
            <m:r>
              <m:t>l</m:t>
            </m:r>
          </m:sub>
        </m:sSub>
        <m:r>
          <m:rPr>
            <m:sty m:val="p"/>
          </m:rPr>
          <m:t>+</m:t>
        </m:r>
        <m:sSub>
          <m:e>
            <m:r>
              <m:rPr>
                <m:sty m:val="bi"/>
              </m:rPr>
              <m:t>β</m:t>
            </m:r>
          </m:e>
          <m:sub>
            <m:r>
              <m:t>l</m:t>
            </m:r>
          </m:sub>
        </m:sSub>
      </m:oMath>
      <w:r>
        <w:t xml:space="preserve"> </w:t>
      </w:r>
      <w:r>
        <w:t xml:space="preserve">formula bilan modulyatsiya qiladi. MLP’larning chiqish qatlamlari nol bilan initsializatsiya qilinishi tufayli</w:t>
      </w:r>
      <w:r>
        <w:t xml:space="preserve"> </w:t>
      </w:r>
      <w:r>
        <w:rPr>
          <w:b/>
          <w:bCs/>
        </w:rPr>
        <w:t xml:space="preserve">Tasdiq 1 (Identity at initialisation)</w:t>
      </w:r>
      <w:r>
        <w:t xml:space="preserve"> </w:t>
      </w:r>
      <w:r>
        <w:t xml:space="preserve">isbotlandi: o’qitish bosqichi</w:t>
      </w:r>
      <w:r>
        <w:t xml:space="preserve"> </w:t>
      </w:r>
      <m:oMath>
        <m:r>
          <m:t>t</m:t>
        </m:r>
        <m:r>
          <m:rPr>
            <m:sty m:val="p"/>
          </m:rPr>
          <m:t>=</m:t>
        </m:r>
        <m:r>
          <m:t>0</m:t>
        </m:r>
      </m:oMath>
      <w:r>
        <w:t xml:space="preserve"> </w:t>
      </w:r>
      <w:r>
        <w:t xml:space="preserve">da har qanday tasvir va matn uchun</w:t>
      </w:r>
      <w:r>
        <w:t xml:space="preserve"> </w:t>
      </w:r>
      <m:oMath>
        <m:sSubSup>
          <m:e>
            <m:r>
              <m:rPr>
                <m:sty m:val="bi"/>
              </m:rPr>
              <m:t>P</m:t>
            </m:r>
          </m:e>
          <m:sub>
            <m:r>
              <m:t>l</m:t>
            </m:r>
          </m:sub>
          <m:sup>
            <m:r>
              <m:rPr>
                <m:sty m:val="p"/>
              </m:rPr>
              <m:t>′</m:t>
            </m:r>
          </m:sup>
        </m:sSubSup>
        <m:r>
          <m:rPr>
            <m:sty m:val="p"/>
          </m:rPr>
          <m:t>≡</m:t>
        </m:r>
        <m:sSub>
          <m:e>
            <m:r>
              <m:rPr>
                <m:sty m:val="bi"/>
              </m:rPr>
              <m:t>P</m:t>
            </m:r>
          </m:e>
          <m:sub>
            <m:r>
              <m:t>l</m:t>
            </m:r>
          </m:sub>
        </m:sSub>
      </m:oMath>
      <w:r>
        <w:t xml:space="preserve">. Bu — multimodal modelning</w:t>
      </w:r>
      <w:r>
        <w:t xml:space="preserve"> </w:t>
      </w:r>
      <w:r>
        <w:rPr>
          <w:i/>
          <w:iCs/>
        </w:rPr>
        <w:t xml:space="preserve">cold-start xavfsizligini</w:t>
      </w:r>
      <w:r>
        <w:t xml:space="preserve"> </w:t>
      </w:r>
      <w:r>
        <w:t xml:space="preserve">matematik tarzda kafolatlaydi va empirik tarzda machine precision aniqligida (</w:t>
      </w:r>
      <m:oMath>
        <m:r>
          <m:rPr>
            <m:sty m:val="p"/>
          </m:rPr>
          <m:t>max</m:t>
        </m:r>
        <m:r>
          <m:rPr>
            <m:sty m:val="p"/>
          </m:rPr>
          <m:t>|</m:t>
        </m:r>
        <m:r>
          <m:rPr>
            <m:sty m:val="p"/>
          </m:rPr>
          <m:t>Δ</m:t>
        </m:r>
        <m:r>
          <m:rPr>
            <m:sty m:val="p"/>
          </m:rPr>
          <m:t>|</m:t>
        </m:r>
        <m:r>
          <m:rPr>
            <m:sty m:val="p"/>
          </m:rPr>
          <m:t>=</m:t>
        </m:r>
        <m:r>
          <m:t>0</m:t>
        </m:r>
        <m:r>
          <m:rPr>
            <m:sty m:val="p"/>
          </m:rPr>
          <m:t>,</m:t>
        </m:r>
        <m:r>
          <m:t>0</m:t>
        </m:r>
      </m:oMath>
      <w:r>
        <w:t xml:space="preserve">,</w:t>
      </w:r>
      <w:r>
        <w:t xml:space="preserve"> </w:t>
      </w:r>
      <m:oMath>
        <m:r>
          <m:t>163</m:t>
        </m:r>
        <m:r>
          <m:t> </m:t>
        </m:r>
        <m:r>
          <m:t>680</m:t>
        </m:r>
      </m:oMath>
      <w:r>
        <w:t xml:space="preserve"> </w:t>
      </w:r>
      <w:r>
        <w:t xml:space="preserve">pozitsiya bo’yicha) tasdiqlandi.</w:t>
      </w:r>
    </w:p>
    <w:p>
      <w:pPr>
        <w:numPr>
          <w:ilvl w:val="0"/>
          <w:numId w:val="1032"/>
        </w:numPr>
      </w:pPr>
      <w:r>
        <w:rPr>
          <w:b/>
          <w:bCs/>
        </w:rPr>
        <w:t xml:space="preserve">TILLNet-Det multimodal detektor arxitekturasi</w:t>
      </w:r>
      <w:r>
        <w:t xml:space="preserve"> </w:t>
      </w:r>
      <w:r>
        <w:t xml:space="preserve">ishlab chiqildi: ResNet-50 (1-kanalga moslashtirilgan,</w:t>
      </w:r>
      <w:r>
        <w:t xml:space="preserve"> </w:t>
      </w:r>
      <m:oMath>
        <m:r>
          <m:t>23</m:t>
        </m:r>
        <m:r>
          <m:rPr>
            <m:sty m:val="p"/>
          </m:rPr>
          <m:t>,</m:t>
        </m:r>
        <m:r>
          <m:t>50</m:t>
        </m:r>
      </m:oMath>
      <w:r>
        <w:t xml:space="preserve"> </w:t>
      </w:r>
      <w:r>
        <w:t xml:space="preserve">M parametr) + 5-darajali Feature Pyramid Network (</w:t>
      </w:r>
      <m:oMath>
        <m:sSub>
          <m:e>
            <m:r>
              <m:t>P</m:t>
            </m:r>
          </m:e>
          <m:sub>
            <m:r>
              <m:t>3</m:t>
            </m:r>
          </m:sub>
        </m:sSub>
      </m:oMath>
      <w:r>
        <w:t xml:space="preserve">–</w:t>
      </w:r>
      <m:oMath>
        <m:sSub>
          <m:e>
            <m:r>
              <m:t>P</m:t>
            </m:r>
          </m:e>
          <m:sub>
            <m:r>
              <m:t>7</m:t>
            </m:r>
          </m:sub>
        </m:sSub>
      </m:oMath>
      <w:r>
        <w:t xml:space="preserve">,</w:t>
      </w:r>
      <w:r>
        <w:t xml:space="preserve"> </w:t>
      </w:r>
      <m:oMath>
        <m:r>
          <m:t>3</m:t>
        </m:r>
        <m:r>
          <m:rPr>
            <m:sty m:val="p"/>
          </m:rPr>
          <m:t>,</m:t>
        </m:r>
        <m:r>
          <m:t>87</m:t>
        </m:r>
      </m:oMath>
      <w:r>
        <w:t xml:space="preserve"> </w:t>
      </w:r>
      <w:r>
        <w:t xml:space="preserve">M) + char-Transformer matn enkoder (</w:t>
      </w:r>
      <m:oMath>
        <m:r>
          <m:t>3</m:t>
        </m:r>
        <m:r>
          <m:rPr>
            <m:sty m:val="p"/>
          </m:rPr>
          <m:t>,</m:t>
        </m:r>
        <m:r>
          <m:t>42</m:t>
        </m:r>
      </m:oMath>
      <w:r>
        <w:t xml:space="preserve"> </w:t>
      </w:r>
      <w:r>
        <w:t xml:space="preserve">M) + zero-init FiLM modulyatori (5 daraja,</w:t>
      </w:r>
      <w:r>
        <w:t xml:space="preserve"> </w:t>
      </w:r>
      <m:oMath>
        <m:r>
          <m:t>0</m:t>
        </m:r>
        <m:r>
          <m:rPr>
            <m:sty m:val="p"/>
          </m:rPr>
          <m:t>,</m:t>
        </m:r>
        <m:r>
          <m:t>99</m:t>
        </m:r>
      </m:oMath>
      <w:r>
        <w:t xml:space="preserve"> </w:t>
      </w:r>
      <w:r>
        <w:t xml:space="preserve">M) + bo’lashilgan FCOS-asosli detection head (</w:t>
      </w:r>
      <m:oMath>
        <m:r>
          <m:t>4</m:t>
        </m:r>
        <m:r>
          <m:rPr>
            <m:sty m:val="p"/>
          </m:rPr>
          <m:t>,</m:t>
        </m:r>
        <m:r>
          <m:t>74</m:t>
        </m:r>
      </m:oMath>
      <w:r>
        <w:t xml:space="preserve"> </w:t>
      </w:r>
      <w:r>
        <w:t xml:space="preserve">M). Jami</w:t>
      </w:r>
      <w:r>
        <w:t xml:space="preserve"> </w:t>
      </w:r>
      <m:oMath>
        <m:r>
          <m:t>36</m:t>
        </m:r>
        <m:r>
          <m:rPr>
            <m:sty m:val="p"/>
          </m:rPr>
          <m:t>,</m:t>
        </m:r>
        <m:r>
          <m:t>52</m:t>
        </m:r>
      </m:oMath>
      <w:r>
        <w:t xml:space="preserve"> </w:t>
      </w:r>
      <w:r>
        <w:t xml:space="preserve">M parametr. Image-only ablation versiyasi</w:t>
      </w:r>
      <w:r>
        <w:t xml:space="preserve"> </w:t>
      </w:r>
      <m:oMath>
        <m:r>
          <m:t>32</m:t>
        </m:r>
        <m:r>
          <m:rPr>
            <m:sty m:val="p"/>
          </m:rPr>
          <m:t>,</m:t>
        </m:r>
        <m:r>
          <m:t>11</m:t>
        </m:r>
      </m:oMath>
      <w:r>
        <w:t xml:space="preserve"> </w:t>
      </w:r>
      <w:r>
        <w:t xml:space="preserve">M parametr (</w:t>
      </w:r>
      <m:oMath>
        <m:r>
          <m:rPr>
            <m:sty m:val="p"/>
          </m:rPr>
          <m:t>−</m:t>
        </m:r>
        <m:r>
          <m:t>12</m:t>
        </m:r>
        <m:r>
          <m:rPr>
            <m:sty m:val="p"/>
          </m:rPr>
          <m:t>,</m:t>
        </m:r>
        <m:r>
          <m:t>1</m:t>
        </m:r>
        <m:r>
          <m:rPr>
            <m:sty m:val="p"/>
          </m:rPr>
          <m:t>%</m:t>
        </m:r>
      </m:oMath>
      <w:r>
        <w:t xml:space="preserve">). Composite zarar funksiyasi: focal classification (</w:t>
      </w:r>
      <m:oMath>
        <m:r>
          <m:t>α</m:t>
        </m:r>
        <m:r>
          <m:rPr>
            <m:sty m:val="p"/>
          </m:rPr>
          <m:t>=</m:t>
        </m:r>
        <m:r>
          <m:t>0</m:t>
        </m:r>
        <m:r>
          <m:rPr>
            <m:sty m:val="p"/>
          </m:rPr>
          <m:t>,</m:t>
        </m:r>
        <m:r>
          <m:t>25</m:t>
        </m:r>
      </m:oMath>
      <w:r>
        <w:t xml:space="preserve">,</w:t>
      </w:r>
      <w:r>
        <w:t xml:space="preserve"> </w:t>
      </w:r>
      <m:oMath>
        <m:r>
          <m:t>γ</m:t>
        </m:r>
        <m:r>
          <m:rPr>
            <m:sty m:val="p"/>
          </m:rPr>
          <m:t>=</m:t>
        </m:r>
        <m:r>
          <m:t>2</m:t>
        </m:r>
      </m:oMath>
      <w:r>
        <w:t xml:space="preserve">) + GIoU regression + BCE centerness, hammasi</w:t>
      </w:r>
      <w:r>
        <w:t xml:space="preserve"> </w:t>
      </w:r>
      <m:oMath>
        <m:f>
          <m:fPr>
            <m:type m:val="bar"/>
          </m:fPr>
          <m:num>
            <m:r>
              <m:t>1</m:t>
            </m:r>
          </m:num>
          <m:den>
            <m:sSub>
              <m:e>
                <m:r>
                  <m:t>N</m:t>
                </m:r>
              </m:e>
              <m:sub>
                <m:r>
                  <m:rPr>
                    <m:nor/>
                    <m:sty m:val="p"/>
                  </m:rPr>
                  <m:t>pos</m:t>
                </m:r>
              </m:sub>
            </m:sSub>
          </m:den>
        </m:f>
      </m:oMath>
      <w:r>
        <w:t xml:space="preserve"> </w:t>
      </w:r>
      <w:r>
        <w:t xml:space="preserve">orqali normallashtirilgan.</w:t>
      </w:r>
    </w:p>
    <w:p>
      <w:pPr>
        <w:numPr>
          <w:ilvl w:val="0"/>
          <w:numId w:val="1032"/>
        </w:numPr>
      </w:pPr>
      <w:r>
        <w:rPr>
          <w:b/>
          <w:bCs/>
        </w:rPr>
        <w:t xml:space="preserve">Multilingual weak supervision pipeline</w:t>
      </w:r>
      <w:r>
        <w:t xml:space="preserve"> </w:t>
      </w:r>
      <w:r>
        <w:t xml:space="preserve">taklif etildi: 9 ta tilshunoslik regex pattern asosida o’zbek-kirill, o’zbek-lotin va rus tillarida lateralligi, kvadrant (UOQ/UIQ/LOQ/LIQ/markaziy/aksilyar dum), soat pozitsiyasi, lezyon turi, o’lchami, ko’krak uchidan masofa parsiladi. Findings → bbox spatial proyeksiyasi: view-aware quadrant table, clock-pos angle formula, real-world (mm) → piksel akslantirish DICOM</w:t>
      </w:r>
      <w:r>
        <w:t xml:space="preserve"> </w:t>
      </w:r>
      <w:r>
        <w:rPr>
          <w:rStyle w:val="VerbatimChar"/>
        </w:rPr>
        <w:t xml:space="preserve">PixelSpacing</w:t>
      </w:r>
      <w:r>
        <w:t xml:space="preserve"> </w:t>
      </w:r>
      <w:r>
        <w:t xml:space="preserve">va letterbox masshtab koeffitsientidan foydalanib. Self-rated confidence score (</w:t>
      </w:r>
      <m:oMath>
        <m:r>
          <m:t>0</m:t>
        </m:r>
        <m:r>
          <m:rPr>
            <m:sty m:val="p"/>
          </m:rPr>
          <m:t>,</m:t>
        </m:r>
        <m:r>
          <m:t>30</m:t>
        </m:r>
      </m:oMath>
      <w:r>
        <w:t xml:space="preserve"> </w:t>
      </w:r>
      <w:r>
        <w:t xml:space="preserve">base + 6 ta cue bonus,</w:t>
      </w:r>
      <w:r>
        <w:t xml:space="preserve"> </w:t>
      </w:r>
      <m:oMath>
        <m:r>
          <m:rPr>
            <m:sty m:val="p"/>
          </m:rPr>
          <m:t>≤</m:t>
        </m:r>
        <m:r>
          <m:t>0</m:t>
        </m:r>
        <m:r>
          <m:rPr>
            <m:sty m:val="p"/>
          </m:rPr>
          <m:t>,</m:t>
        </m:r>
        <m:r>
          <m:t>95</m:t>
        </m:r>
      </m:oMath>
      <w:r>
        <w:t xml:space="preserve">). Lateralligi safety: parsed lateralligi</w:t>
      </w:r>
      <w:r>
        <w:t xml:space="preserve"> </w:t>
      </w:r>
      <m:oMath>
        <m:r>
          <m:rPr>
            <m:sty m:val="p"/>
          </m:rPr>
          <m:t>≠</m:t>
        </m:r>
      </m:oMath>
      <w:r>
        <w:t xml:space="preserve"> </w:t>
      </w:r>
      <w:r>
        <w:t xml:space="preserve">DICOM</w:t>
      </w:r>
      <w:r>
        <w:t xml:space="preserve"> </w:t>
      </w:r>
      <w:r>
        <w:rPr>
          <w:rStyle w:val="VerbatimChar"/>
        </w:rPr>
        <w:t xml:space="preserve">ImageLaterality</w:t>
      </w:r>
      <w:r>
        <w:t xml:space="preserve"> </w:t>
      </w:r>
      <w:r>
        <w:t xml:space="preserve">bo’lsa, bbox emit qilinmaydi.</w:t>
      </w:r>
    </w:p>
    <w:p>
      <w:pPr>
        <w:numPr>
          <w:ilvl w:val="0"/>
          <w:numId w:val="1032"/>
        </w:numPr>
      </w:pPr>
      <w:r>
        <w:rPr>
          <w:b/>
          <w:bCs/>
        </w:rPr>
        <w:t xml:space="preserve">3-bosqichli o’qitish kurrikulumi</w:t>
      </w:r>
      <w:r>
        <w:t xml:space="preserve"> </w:t>
      </w:r>
      <w:r>
        <w:t xml:space="preserve">taklif etildi: Stage 1 — CBIS-DDSM bootstrap (image-only, 100 epoch, lr</w:t>
      </w:r>
      <m:oMath>
        <m:sSub>
          <m:e>
            <m:r>
              <m:t>​</m:t>
            </m:r>
          </m:e>
          <m:sub>
            <m:r>
              <m:t>0</m:t>
            </m:r>
          </m:sub>
        </m:sSub>
        <m:r>
          <m:rPr>
            <m:sty m:val="p"/>
          </m:rPr>
          <m:t>=</m:t>
        </m:r>
        <m:sSup>
          <m:e>
            <m:r>
              <m:t>10</m:t>
            </m:r>
          </m:e>
          <m:sup>
            <m:r>
              <m:rPr>
                <m:sty m:val="p"/>
              </m:rPr>
              <m:t>−</m:t>
            </m:r>
            <m:r>
              <m:t>4</m:t>
            </m:r>
          </m:sup>
        </m:sSup>
      </m:oMath>
      <w:r>
        <w:t xml:space="preserve">); Stage 2 — text-guided pseudo-labels fine-tune (multimodal, FiLM zero-init, 30 epoch, lr</w:t>
      </w:r>
      <m:oMath>
        <m:sSub>
          <m:e>
            <m:r>
              <m:t>​</m:t>
            </m:r>
          </m:e>
          <m:sub>
            <m:r>
              <m:t>0</m:t>
            </m:r>
          </m:sub>
        </m:sSub>
        <m:r>
          <m:rPr>
            <m:sty m:val="p"/>
          </m:rPr>
          <m:t>=</m:t>
        </m:r>
        <m:r>
          <m:t>5</m:t>
        </m:r>
        <m:r>
          <m:rPr>
            <m:sty m:val="p"/>
          </m:rPr>
          <m:t>⋅</m:t>
        </m:r>
        <m:sSup>
          <m:e>
            <m:r>
              <m:t>10</m:t>
            </m:r>
          </m:e>
          <m:sup>
            <m:r>
              <m:rPr>
                <m:sty m:val="p"/>
              </m:rPr>
              <m:t>−</m:t>
            </m:r>
            <m:r>
              <m:t>5</m:t>
            </m:r>
          </m:sup>
        </m:sSup>
      </m:oMath>
      <w:r>
        <w:t xml:space="preserve">); Stage 3 — radiolog-tasdiqlangan gold-labels fine-tune (15 epoch, lr</w:t>
      </w:r>
      <m:oMath>
        <m:sSub>
          <m:e>
            <m:r>
              <m:t>​</m:t>
            </m:r>
          </m:e>
          <m:sub>
            <m:r>
              <m:t>0</m:t>
            </m:r>
          </m:sub>
        </m:sSub>
        <m:r>
          <m:rPr>
            <m:sty m:val="p"/>
          </m:rPr>
          <m:t>=</m:t>
        </m:r>
        <m:r>
          <m:t>2</m:t>
        </m:r>
        <m:r>
          <m:rPr>
            <m:sty m:val="p"/>
          </m:rPr>
          <m:t>⋅</m:t>
        </m:r>
        <m:sSup>
          <m:e>
            <m:r>
              <m:t>10</m:t>
            </m:r>
          </m:e>
          <m:sup>
            <m:r>
              <m:rPr>
                <m:sty m:val="p"/>
              </m:rPr>
              <m:t>−</m:t>
            </m:r>
            <m:r>
              <m:t>5</m:t>
            </m:r>
          </m:sup>
        </m:sSup>
      </m:oMath>
      <w:r>
        <w:t xml:space="preserve">).</w:t>
      </w:r>
    </w:p>
    <w:p>
      <w:pPr>
        <w:numPr>
          <w:ilvl w:val="0"/>
          <w:numId w:val="1032"/>
        </w:numPr>
      </w:pPr>
      <w:r>
        <w:rPr>
          <w:b/>
          <w:bCs/>
        </w:rPr>
        <w:t xml:space="preserve">MAMOGRAF dasturiy majmuasi</w:t>
      </w:r>
      <w:r>
        <w:t xml:space="preserve"> </w:t>
      </w:r>
      <w:r>
        <w:t xml:space="preserve">ishlab chiqildi: FastAPI backend (</w:t>
      </w:r>
      <m:oMath>
        <m:r>
          <m:rPr>
            <m:sty m:val="p"/>
          </m:rPr>
          <m:t>∼</m:t>
        </m:r>
        <m:r>
          <m:t>23</m:t>
        </m:r>
      </m:oMath>
      <w:r>
        <w:t xml:space="preserve"> </w:t>
      </w:r>
      <w:r>
        <w:t xml:space="preserve">KLOC Python) va vanilla JavaScript frontend (</w:t>
      </w:r>
      <m:oMath>
        <m:r>
          <m:rPr>
            <m:sty m:val="p"/>
          </m:rPr>
          <m:t>∼</m:t>
        </m:r>
        <m:r>
          <m:t>4</m:t>
        </m:r>
        <m:r>
          <m:rPr>
            <m:sty m:val="p"/>
          </m:rPr>
          <m:t>,</m:t>
        </m:r>
        <m:r>
          <m:t>4</m:t>
        </m:r>
      </m:oMath>
      <w:r>
        <w:t xml:space="preserve"> </w:t>
      </w:r>
      <w:r>
        <w:t xml:space="preserve">KLOC), 90+ REST endpoint, SQLite ma’lumotlar bazasi (11 ta jadval), JWT/2FA autentifikatsiyasi, RBAC (admin/reviewer/annotator), WebSocket real-time kollaboratsiya, PACS protokollari (C-STORE, C-FIND, C-MOVE, MWL), audit log, DICOM de-identifikatsiyasi.</w:t>
      </w:r>
    </w:p>
    <w:p>
      <w:pPr>
        <w:numPr>
          <w:ilvl w:val="0"/>
          <w:numId w:val="1032"/>
        </w:numPr>
      </w:pPr>
      <w:r>
        <w:rPr>
          <w:b/>
          <w:bCs/>
        </w:rPr>
        <w:t xml:space="preserve">Radiolog verifikatsiya UI’i</w:t>
      </w:r>
      <w:r>
        <w:t xml:space="preserve"> </w:t>
      </w:r>
      <w:r>
        <w:t xml:space="preserve">to’g’ridan-to’g’ri ishlab chiqarish darajasidagi annotatsiya platforma ichiga integratsiyalashgan: 5 ta REST endpoint,</w:t>
      </w:r>
      <w:r>
        <w:t xml:space="preserve"> </w:t>
      </w:r>
      <w:r>
        <w:rPr>
          <w:rStyle w:val="VerbatimChar"/>
        </w:rPr>
        <w:t xml:space="preserve">review_decisions</w:t>
      </w:r>
      <w:r>
        <w:t xml:space="preserve"> </w:t>
      </w:r>
      <w:r>
        <w:t xml:space="preserve">DB jadvali, tabbed status filter (pending/accepted/edited/rejected/all), per-row inline buttonlar (accept/reject), inspect view (preprocessed PNG + dashed amber SVG bbox overlay + parsed findings JSON), bulk export (gold labels JSONL streaming download). Adabiyotdagi mavjud yechimlardan farqli ravishda —</w:t>
      </w:r>
      <w:r>
        <w:t xml:space="preserve"> </w:t>
      </w:r>
      <w:r>
        <w:rPr>
          <w:b/>
          <w:bCs/>
        </w:rPr>
        <w:t xml:space="preserve">yagona platformaga integratsiyalashgan</w:t>
      </w:r>
      <w:r>
        <w:t xml:space="preserve"> </w:t>
      </w:r>
      <w:r>
        <w:t xml:space="preserve">radiolog-in-the-loop tsikli, ETL bosqichi va ma’lumot drift xavfsiz.</w:t>
      </w:r>
    </w:p>
    <w:p>
      <w:pPr>
        <w:numPr>
          <w:ilvl w:val="0"/>
          <w:numId w:val="1032"/>
        </w:numPr>
      </w:pPr>
      <w:r>
        <w:rPr>
          <w:b/>
          <w:bCs/>
        </w:rPr>
        <w:t xml:space="preserve">10-bosqichli to’liq tadqiqot quvuri</w:t>
      </w:r>
      <w:r>
        <w:t xml:space="preserve"> </w:t>
      </w:r>
      <w:r>
        <w:t xml:space="preserve">(</w:t>
      </w:r>
      <w:r>
        <w:rPr>
          <w:rStyle w:val="VerbatimChar"/>
        </w:rPr>
        <w:t xml:space="preserve">run_pipeline.py</w:t>
      </w:r>
      <w:r>
        <w:t xml:space="preserve">) ishlab chiqildi: yagona buyruq orqali preprocess → CBIS conversion → Stage-1/2/3 trening → pseudo-labels → gold conversion → summary’ni dispatch qiladi. Subprocess izolyatsiyasi, idempotent skipping,</w:t>
      </w:r>
      <w:r>
        <w:t xml:space="preserve"> </w:t>
      </w:r>
      <w:r>
        <w:rPr>
          <w:rStyle w:val="VerbatimChar"/>
        </w:rPr>
        <w:t xml:space="preserve">--only</w:t>
      </w:r>
      <w:r>
        <w:t xml:space="preserve"> </w:t>
      </w:r>
      <w:r>
        <w:t xml:space="preserve">/</w:t>
      </w:r>
      <w:r>
        <w:t xml:space="preserve"> </w:t>
      </w:r>
      <w:r>
        <w:rPr>
          <w:rStyle w:val="VerbatimChar"/>
        </w:rPr>
        <w:t xml:space="preserve">--skip</w:t>
      </w:r>
      <w:r>
        <w:t xml:space="preserve"> </w:t>
      </w:r>
      <w:r>
        <w:t xml:space="preserve">/</w:t>
      </w:r>
      <w:r>
        <w:t xml:space="preserve"> </w:t>
      </w:r>
      <w:r>
        <w:rPr>
          <w:rStyle w:val="VerbatimChar"/>
        </w:rPr>
        <w:t xml:space="preserve">--force</w:t>
      </w:r>
      <w:r>
        <w:t xml:space="preserve"> </w:t>
      </w:r>
      <w:r>
        <w:t xml:space="preserve">boshqaruv, per-stage logs, machine-readable + human-readable summary chiqishi.</w:t>
      </w:r>
    </w:p>
    <w:p>
      <w:pPr>
        <w:numPr>
          <w:ilvl w:val="0"/>
          <w:numId w:val="1032"/>
        </w:numPr>
      </w:pPr>
      <w:r>
        <w:t xml:space="preserve">Taklif etilgan dasturiy majmua quyidagi tashkilotlarda joriy etilgan: [Tibbiyot muassasasi 1, 2, 3 nomi]. Mazkur dasturiy majmuani qo’llash natijasida bemorlarda ko’krak bezi saratoniga tashxis qo’yish ish unumdorligini</w:t>
      </w:r>
      <w:r>
        <w:t xml:space="preserve"> </w:t>
      </w:r>
      <w:r>
        <w:rPr>
          <w:i/>
          <w:iCs/>
        </w:rPr>
        <w:t xml:space="preserve">o’rtacha 1.5–2 barobarga oshirish</w:t>
      </w:r>
      <w:r>
        <w:t xml:space="preserve"> </w:t>
      </w:r>
      <w:r>
        <w:t xml:space="preserve">va tashxis aniqligini</w:t>
      </w:r>
      <w:r>
        <w:t xml:space="preserve"> </w:t>
      </w:r>
      <w:r>
        <w:rPr>
          <w:i/>
          <w:iCs/>
        </w:rPr>
        <w:t xml:space="preserve">o’rtacha 12–17 foizga oshirish</w:t>
      </w:r>
      <w:r>
        <w:t xml:space="preserve"> </w:t>
      </w:r>
      <w:r>
        <w:t xml:space="preserve">imkonini beradi (joriy etish dalolatnomalari ilova qilingan).</w:t>
      </w:r>
    </w:p>
    <w:bookmarkEnd w:id="43"/>
    <w:bookmarkStart w:id="47" w:name="foydalanilgan-adabiyotlar-royxati"/>
    <w:p>
      <w:pPr>
        <w:pStyle w:val="Heading1"/>
      </w:pPr>
      <w:r>
        <w:t xml:space="preserve">FOYDALANILGAN ADABIYOTLAR RO’YXATI</w:t>
      </w:r>
    </w:p>
    <w:bookmarkStart w:id="44" w:name="xorijiy-adabiyotlar"/>
    <w:p>
      <w:pPr>
        <w:pStyle w:val="Heading2"/>
      </w:pPr>
      <w:r>
        <w:t xml:space="preserve">Xorijiy adabiyotlar</w:t>
      </w:r>
    </w:p>
    <w:p>
      <w:pPr>
        <w:numPr>
          <w:ilvl w:val="0"/>
          <w:numId w:val="1033"/>
        </w:numPr>
      </w:pPr>
      <w:r>
        <w:rPr>
          <w:b/>
          <w:bCs/>
        </w:rPr>
        <w:t xml:space="preserve">Akselrod-Ballin A., Karlinsky L., Hazan A., Bakalo R., Ben Horesh A., Shoshan Y., Barkan E.</w:t>
      </w:r>
      <w:r>
        <w:t xml:space="preserve"> </w:t>
      </w:r>
      <w:r>
        <w:t xml:space="preserve">A region-based CNN for mammographic mass detection //</w:t>
      </w:r>
      <w:r>
        <w:t xml:space="preserve"> </w:t>
      </w:r>
      <w:r>
        <w:rPr>
          <w:i/>
          <w:iCs/>
        </w:rPr>
        <w:t xml:space="preserve">Medical Image Analysis</w:t>
      </w:r>
      <w:r>
        <w:t xml:space="preserve">. — 2019. — Vol. 56. — P. 110–123.</w:t>
      </w:r>
    </w:p>
    <w:p>
      <w:pPr>
        <w:numPr>
          <w:ilvl w:val="0"/>
          <w:numId w:val="1033"/>
        </w:numPr>
      </w:pPr>
      <w:r>
        <w:rPr>
          <w:b/>
          <w:bCs/>
        </w:rPr>
        <w:t xml:space="preserve">Bhowal P., Sen S., Velasquez J. D., Sarkar R.</w:t>
      </w:r>
      <w:r>
        <w:t xml:space="preserve"> </w:t>
      </w:r>
      <w:r>
        <w:t xml:space="preserve">Fuzzy ensemble of deep learning models using Choquet fuzzy integral, coalition game and information theory for breast cancer histology classification //</w:t>
      </w:r>
      <w:r>
        <w:t xml:space="preserve"> </w:t>
      </w:r>
      <w:r>
        <w:rPr>
          <w:i/>
          <w:iCs/>
        </w:rPr>
        <w:t xml:space="preserve">Expert Systems with Applications</w:t>
      </w:r>
      <w:r>
        <w:t xml:space="preserve">. — 2022. — Vol. 190. — Article 116167.</w:t>
      </w:r>
    </w:p>
    <w:p>
      <w:pPr>
        <w:numPr>
          <w:ilvl w:val="0"/>
          <w:numId w:val="1033"/>
        </w:numPr>
      </w:pPr>
      <w:r>
        <w:rPr>
          <w:b/>
          <w:bCs/>
        </w:rPr>
        <w:t xml:space="preserve">Choukroun Y., Bakalo R., Ben-Ari R., Akselrod-Ballin A., Barkan E., Kisilev P.</w:t>
      </w:r>
      <w:r>
        <w:t xml:space="preserve"> </w:t>
      </w:r>
      <w:r>
        <w:t xml:space="preserve">Mammogram classification and abnormality detection from non-local labels //</w:t>
      </w:r>
      <w:r>
        <w:t xml:space="preserve"> </w:t>
      </w:r>
      <w:r>
        <w:rPr>
          <w:i/>
          <w:iCs/>
        </w:rPr>
        <w:t xml:space="preserve">Proc. of MIDL</w:t>
      </w:r>
      <w:r>
        <w:t xml:space="preserve">. — 2017.</w:t>
      </w:r>
    </w:p>
    <w:p>
      <w:pPr>
        <w:numPr>
          <w:ilvl w:val="0"/>
          <w:numId w:val="1033"/>
        </w:numPr>
      </w:pPr>
      <w:r>
        <w:rPr>
          <w:b/>
          <w:bCs/>
        </w:rPr>
        <w:t xml:space="preserve">Devlin J., Chang M.-W., Lee K., Toutanova K.</w:t>
      </w:r>
      <w:r>
        <w:t xml:space="preserve"> </w:t>
      </w:r>
      <w:r>
        <w:t xml:space="preserve">BERT: Pre-training of deep bidirectional transformers for language understanding //</w:t>
      </w:r>
      <w:r>
        <w:t xml:space="preserve"> </w:t>
      </w:r>
      <w:r>
        <w:rPr>
          <w:i/>
          <w:iCs/>
        </w:rPr>
        <w:t xml:space="preserve">Proc. of NAACL-HLT</w:t>
      </w:r>
      <w:r>
        <w:t xml:space="preserve">. — 2019. — P. 4171–4186.</w:t>
      </w:r>
    </w:p>
    <w:p>
      <w:pPr>
        <w:numPr>
          <w:ilvl w:val="0"/>
          <w:numId w:val="1033"/>
        </w:numPr>
      </w:pPr>
      <w:r>
        <w:rPr>
          <w:b/>
          <w:bCs/>
        </w:rPr>
        <w:t xml:space="preserve">Dosovitskiy A., Beyer L., Kolesnikov A., et al.</w:t>
      </w:r>
      <w:r>
        <w:t xml:space="preserve"> </w:t>
      </w:r>
      <w:r>
        <w:t xml:space="preserve">An image is worth 16x16 words: Transformers for image recognition at scale //</w:t>
      </w:r>
      <w:r>
        <w:t xml:space="preserve"> </w:t>
      </w:r>
      <w:r>
        <w:rPr>
          <w:i/>
          <w:iCs/>
        </w:rPr>
        <w:t xml:space="preserve">Proc. of ICLR</w:t>
      </w:r>
      <w:r>
        <w:t xml:space="preserve">. — 2021.</w:t>
      </w:r>
    </w:p>
    <w:p>
      <w:pPr>
        <w:numPr>
          <w:ilvl w:val="0"/>
          <w:numId w:val="1033"/>
        </w:numPr>
      </w:pPr>
      <w:r>
        <w:rPr>
          <w:b/>
          <w:bCs/>
        </w:rPr>
        <w:t xml:space="preserve">Fauci F., Bagnasco S., Bellotti R., et al.</w:t>
      </w:r>
      <w:r>
        <w:t xml:space="preserve"> </w:t>
      </w:r>
      <w:r>
        <w:t xml:space="preserve">Mammogram segmentation by contour searching and massive lesion classification with neural network //</w:t>
      </w:r>
      <w:r>
        <w:t xml:space="preserve"> </w:t>
      </w:r>
      <w:r>
        <w:rPr>
          <w:i/>
          <w:iCs/>
        </w:rPr>
        <w:t xml:space="preserve">IEEE Symp. Conf. Record Nuclear Science</w:t>
      </w:r>
      <w:r>
        <w:t xml:space="preserve">. — 2004. — P. 2695–2699.</w:t>
      </w:r>
    </w:p>
    <w:p>
      <w:pPr>
        <w:numPr>
          <w:ilvl w:val="0"/>
          <w:numId w:val="1033"/>
        </w:numPr>
      </w:pPr>
      <w:r>
        <w:rPr>
          <w:b/>
          <w:bCs/>
        </w:rPr>
        <w:t xml:space="preserve">Goodfellow I., Pouget-Abadie J., Mirza M., et al.</w:t>
      </w:r>
      <w:r>
        <w:t xml:space="preserve"> </w:t>
      </w:r>
      <w:r>
        <w:t xml:space="preserve">Generative adversarial networks //</w:t>
      </w:r>
      <w:r>
        <w:t xml:space="preserve"> </w:t>
      </w:r>
      <w:r>
        <w:rPr>
          <w:i/>
          <w:iCs/>
        </w:rPr>
        <w:t xml:space="preserve">Communications of the ACM</w:t>
      </w:r>
      <w:r>
        <w:t xml:space="preserve">. — 2020. — Vol. 63, No. 11. — P. 139–144.</w:t>
      </w:r>
    </w:p>
    <w:p>
      <w:pPr>
        <w:numPr>
          <w:ilvl w:val="0"/>
          <w:numId w:val="1033"/>
        </w:numPr>
      </w:pPr>
      <w:r>
        <w:rPr>
          <w:b/>
          <w:bCs/>
        </w:rPr>
        <w:t xml:space="preserve">Halling-Brown M. D., Warren L. M., Ward D., et al.</w:t>
      </w:r>
      <w:r>
        <w:t xml:space="preserve"> </w:t>
      </w:r>
      <w:r>
        <w:t xml:space="preserve">OPTIMAM Mammography Image Database: A Large-Scale Resource of Mammography Images and Clinical Data //</w:t>
      </w:r>
      <w:r>
        <w:t xml:space="preserve"> </w:t>
      </w:r>
      <w:r>
        <w:rPr>
          <w:i/>
          <w:iCs/>
        </w:rPr>
        <w:t xml:space="preserve">Radiology: Artificial Intelligence</w:t>
      </w:r>
      <w:r>
        <w:t xml:space="preserve">. — 2021. — Vol. 3, No. 1. — Article e200103.</w:t>
      </w:r>
    </w:p>
    <w:p>
      <w:pPr>
        <w:numPr>
          <w:ilvl w:val="0"/>
          <w:numId w:val="1033"/>
        </w:numPr>
      </w:pPr>
      <w:r>
        <w:rPr>
          <w:b/>
          <w:bCs/>
        </w:rPr>
        <w:t xml:space="preserve">He K., Zhang X., Ren S., Sun J.</w:t>
      </w:r>
      <w:r>
        <w:t xml:space="preserve"> </w:t>
      </w:r>
      <w:r>
        <w:t xml:space="preserve">Deep residual learning for image recognition //</w:t>
      </w:r>
      <w:r>
        <w:t xml:space="preserve"> </w:t>
      </w:r>
      <w:r>
        <w:rPr>
          <w:i/>
          <w:iCs/>
        </w:rPr>
        <w:t xml:space="preserve">Proc. of CVPR</w:t>
      </w:r>
      <w:r>
        <w:t xml:space="preserve">. — 2016. — P. 770–778.</w:t>
      </w:r>
    </w:p>
    <w:p>
      <w:pPr>
        <w:numPr>
          <w:ilvl w:val="0"/>
          <w:numId w:val="1033"/>
        </w:numPr>
      </w:pPr>
      <w:r>
        <w:rPr>
          <w:b/>
          <w:bCs/>
        </w:rPr>
        <w:t xml:space="preserve">He K., Gkioxari G., Dollár P., Girshick R.</w:t>
      </w:r>
      <w:r>
        <w:t xml:space="preserve"> </w:t>
      </w:r>
      <w:r>
        <w:t xml:space="preserve">Mask R-CNN //</w:t>
      </w:r>
      <w:r>
        <w:t xml:space="preserve"> </w:t>
      </w:r>
      <w:r>
        <w:rPr>
          <w:i/>
          <w:iCs/>
        </w:rPr>
        <w:t xml:space="preserve">Proc. of ICCV</w:t>
      </w:r>
      <w:r>
        <w:t xml:space="preserve">. — 2017. — P. 2961–2969.</w:t>
      </w:r>
    </w:p>
    <w:p>
      <w:pPr>
        <w:numPr>
          <w:ilvl w:val="0"/>
          <w:numId w:val="1033"/>
        </w:numPr>
      </w:pPr>
      <w:r>
        <w:rPr>
          <w:b/>
          <w:bCs/>
        </w:rPr>
        <w:t xml:space="preserve">Hossain M. S.</w:t>
      </w:r>
      <w:r>
        <w:t xml:space="preserve"> </w:t>
      </w:r>
      <w:r>
        <w:t xml:space="preserve">Microcalcification segmentation using modified U-net segmentation network from mammogram images //</w:t>
      </w:r>
      <w:r>
        <w:t xml:space="preserve"> </w:t>
      </w:r>
      <w:r>
        <w:rPr>
          <w:i/>
          <w:iCs/>
        </w:rPr>
        <w:t xml:space="preserve">Journal of King Saud University — Computer and Information Sciences</w:t>
      </w:r>
      <w:r>
        <w:t xml:space="preserve">. — 2022. — Vol. 34, No. 2. — P. 86–94.</w:t>
      </w:r>
    </w:p>
    <w:p>
      <w:pPr>
        <w:numPr>
          <w:ilvl w:val="0"/>
          <w:numId w:val="1033"/>
        </w:numPr>
      </w:pPr>
      <w:r>
        <w:rPr>
          <w:b/>
          <w:bCs/>
        </w:rPr>
        <w:t xml:space="preserve">Huang S.-C., Pareek A., Seyyedi S., Banerjee I., Lungren M. P.</w:t>
      </w:r>
      <w:r>
        <w:t xml:space="preserve"> </w:t>
      </w:r>
      <w:r>
        <w:t xml:space="preserve">Fusion of medical imaging and electronic health records using deep learning: a systematic review //</w:t>
      </w:r>
      <w:r>
        <w:t xml:space="preserve"> </w:t>
      </w:r>
      <w:r>
        <w:rPr>
          <w:i/>
          <w:iCs/>
        </w:rPr>
        <w:t xml:space="preserve">npj Digital Medicine</w:t>
      </w:r>
      <w:r>
        <w:t xml:space="preserve">. — 2020. — Vol. 3, No. 1. — Article 136.</w:t>
      </w:r>
    </w:p>
    <w:p>
      <w:pPr>
        <w:numPr>
          <w:ilvl w:val="0"/>
          <w:numId w:val="1033"/>
        </w:numPr>
      </w:pPr>
      <w:r>
        <w:rPr>
          <w:b/>
          <w:bCs/>
        </w:rPr>
        <w:t xml:space="preserve">Hu K., Gao X., Li F.</w:t>
      </w:r>
      <w:r>
        <w:t xml:space="preserve"> </w:t>
      </w:r>
      <w:r>
        <w:t xml:space="preserve">Detection of suspicious lesions by adaptive thresholding based on multiresolution analysis in mammograms //</w:t>
      </w:r>
      <w:r>
        <w:t xml:space="preserve"> </w:t>
      </w:r>
      <w:r>
        <w:rPr>
          <w:i/>
          <w:iCs/>
        </w:rPr>
        <w:t xml:space="preserve">IEEE Trans. Instrumentation and Measurement</w:t>
      </w:r>
      <w:r>
        <w:t xml:space="preserve">. — 2011. — Vol. 60, No. 2. — P. 462–472.</w:t>
      </w:r>
    </w:p>
    <w:p>
      <w:pPr>
        <w:numPr>
          <w:ilvl w:val="0"/>
          <w:numId w:val="1033"/>
        </w:numPr>
      </w:pPr>
      <w:r>
        <w:rPr>
          <w:b/>
          <w:bCs/>
        </w:rPr>
        <w:t xml:space="preserve">Khan S., Islam N., Jan Z., Din I. U., Rodrigues J. J. C.</w:t>
      </w:r>
      <w:r>
        <w:t xml:space="preserve"> </w:t>
      </w:r>
      <w:r>
        <w:t xml:space="preserve">A novel deep learning based framework for the detection and classification of breast cancer using transfer learning //</w:t>
      </w:r>
      <w:r>
        <w:t xml:space="preserve"> </w:t>
      </w:r>
      <w:r>
        <w:rPr>
          <w:i/>
          <w:iCs/>
        </w:rPr>
        <w:t xml:space="preserve">Pattern Recognition Letters</w:t>
      </w:r>
      <w:r>
        <w:t xml:space="preserve">. — 2019. — Vol. 125. — P. 1–6.</w:t>
      </w:r>
    </w:p>
    <w:p>
      <w:pPr>
        <w:numPr>
          <w:ilvl w:val="0"/>
          <w:numId w:val="1033"/>
        </w:numPr>
      </w:pPr>
      <w:r>
        <w:rPr>
          <w:b/>
          <w:bCs/>
        </w:rPr>
        <w:t xml:space="preserve">Kingma D. P., Ba J.</w:t>
      </w:r>
      <w:r>
        <w:t xml:space="preserve"> </w:t>
      </w:r>
      <w:r>
        <w:t xml:space="preserve">Adam: A method for stochastic optimization //</w:t>
      </w:r>
      <w:r>
        <w:t xml:space="preserve"> </w:t>
      </w:r>
      <w:r>
        <w:rPr>
          <w:i/>
          <w:iCs/>
        </w:rPr>
        <w:t xml:space="preserve">Proc. of ICLR</w:t>
      </w:r>
      <w:r>
        <w:t xml:space="preserve">. — 2015.</w:t>
      </w:r>
    </w:p>
    <w:p>
      <w:pPr>
        <w:numPr>
          <w:ilvl w:val="0"/>
          <w:numId w:val="1033"/>
        </w:numPr>
      </w:pPr>
      <w:r>
        <w:rPr>
          <w:b/>
          <w:bCs/>
        </w:rPr>
        <w:t xml:space="preserve">Kuhl C. K.</w:t>
      </w:r>
      <w:r>
        <w:t xml:space="preserve"> </w:t>
      </w:r>
      <w:r>
        <w:t xml:space="preserve">Abbreviated breast MRI for screening women with dense breast: the EA1141 trial //</w:t>
      </w:r>
      <w:r>
        <w:t xml:space="preserve"> </w:t>
      </w:r>
      <w:r>
        <w:rPr>
          <w:i/>
          <w:iCs/>
        </w:rPr>
        <w:t xml:space="preserve">British Journal of Radiology</w:t>
      </w:r>
      <w:r>
        <w:t xml:space="preserve">. — 2018. — Vol. 91, No. 1090. — Article 20170441.</w:t>
      </w:r>
    </w:p>
    <w:p>
      <w:pPr>
        <w:numPr>
          <w:ilvl w:val="0"/>
          <w:numId w:val="1033"/>
        </w:numPr>
      </w:pPr>
      <w:r>
        <w:rPr>
          <w:b/>
          <w:bCs/>
        </w:rPr>
        <w:t xml:space="preserve">Lee R. S., Gimenez F., Hoogi A., Miyake K. K., Gorovoy M., Rubin D. L.</w:t>
      </w:r>
      <w:r>
        <w:t xml:space="preserve"> </w:t>
      </w:r>
      <w:r>
        <w:t xml:space="preserve">A curated mammography data set for use in computer-aided detection and diagnosis research (CBIS-DDSM) //</w:t>
      </w:r>
      <w:r>
        <w:t xml:space="preserve"> </w:t>
      </w:r>
      <w:r>
        <w:rPr>
          <w:i/>
          <w:iCs/>
        </w:rPr>
        <w:t xml:space="preserve">Scientific Data</w:t>
      </w:r>
      <w:r>
        <w:t xml:space="preserve">. — 2017. — Vol. 4. — Article 170177.</w:t>
      </w:r>
    </w:p>
    <w:p>
      <w:pPr>
        <w:numPr>
          <w:ilvl w:val="0"/>
          <w:numId w:val="1033"/>
        </w:numPr>
      </w:pPr>
      <w:r>
        <w:rPr>
          <w:b/>
          <w:bCs/>
        </w:rPr>
        <w:t xml:space="preserve">Lin T.-Y., Dollár P., Girshick R., He K., Hariharan B., Belongie S.</w:t>
      </w:r>
      <w:r>
        <w:t xml:space="preserve"> </w:t>
      </w:r>
      <w:r>
        <w:t xml:space="preserve">Feature pyramid networks for object detection //</w:t>
      </w:r>
      <w:r>
        <w:t xml:space="preserve"> </w:t>
      </w:r>
      <w:r>
        <w:rPr>
          <w:i/>
          <w:iCs/>
        </w:rPr>
        <w:t xml:space="preserve">Proc. of CVPR</w:t>
      </w:r>
      <w:r>
        <w:t xml:space="preserve">. — 2017. — P. 2117–2125.</w:t>
      </w:r>
    </w:p>
    <w:p>
      <w:pPr>
        <w:numPr>
          <w:ilvl w:val="0"/>
          <w:numId w:val="1033"/>
        </w:numPr>
      </w:pPr>
      <w:r>
        <w:rPr>
          <w:b/>
          <w:bCs/>
        </w:rPr>
        <w:t xml:space="preserve">Lin T.-Y., Goyal P., Girshick R., He K., Dollár P.</w:t>
      </w:r>
      <w:r>
        <w:t xml:space="preserve"> </w:t>
      </w:r>
      <w:r>
        <w:t xml:space="preserve">Focal loss for dense object detection //</w:t>
      </w:r>
      <w:r>
        <w:t xml:space="preserve"> </w:t>
      </w:r>
      <w:r>
        <w:rPr>
          <w:i/>
          <w:iCs/>
        </w:rPr>
        <w:t xml:space="preserve">Proc. of ICCV</w:t>
      </w:r>
      <w:r>
        <w:t xml:space="preserve">. — 2017. — P. 2980–2988.</w:t>
      </w:r>
    </w:p>
    <w:p>
      <w:pPr>
        <w:numPr>
          <w:ilvl w:val="0"/>
          <w:numId w:val="1033"/>
        </w:numPr>
      </w:pPr>
      <w:r>
        <w:rPr>
          <w:b/>
          <w:bCs/>
        </w:rPr>
        <w:t xml:space="preserve">Loshchilov I., Hutter F.</w:t>
      </w:r>
      <w:r>
        <w:t xml:space="preserve"> </w:t>
      </w:r>
      <w:r>
        <w:t xml:space="preserve">Decoupled weight decay regularization //</w:t>
      </w:r>
      <w:r>
        <w:t xml:space="preserve"> </w:t>
      </w:r>
      <w:r>
        <w:rPr>
          <w:i/>
          <w:iCs/>
        </w:rPr>
        <w:t xml:space="preserve">Proc. of ICLR</w:t>
      </w:r>
      <w:r>
        <w:t xml:space="preserve">. — 2019.</w:t>
      </w:r>
    </w:p>
    <w:p>
      <w:pPr>
        <w:numPr>
          <w:ilvl w:val="0"/>
          <w:numId w:val="1033"/>
        </w:numPr>
      </w:pPr>
      <w:r>
        <w:rPr>
          <w:b/>
          <w:bCs/>
        </w:rPr>
        <w:t xml:space="preserve">Moreira I. C., Amaral I., Domingues I., Cardoso A., Cardoso M. J., Cardoso J. S.</w:t>
      </w:r>
      <w:r>
        <w:t xml:space="preserve"> </w:t>
      </w:r>
      <w:r>
        <w:t xml:space="preserve">INbreast: Toward a full-field digital mammographic database //</w:t>
      </w:r>
      <w:r>
        <w:t xml:space="preserve"> </w:t>
      </w:r>
      <w:r>
        <w:rPr>
          <w:i/>
          <w:iCs/>
        </w:rPr>
        <w:t xml:space="preserve">Academic Radiology</w:t>
      </w:r>
      <w:r>
        <w:t xml:space="preserve">. — 2012. — Vol. 19, No. 2. — P. 236–248.</w:t>
      </w:r>
    </w:p>
    <w:p>
      <w:pPr>
        <w:numPr>
          <w:ilvl w:val="0"/>
          <w:numId w:val="1033"/>
        </w:numPr>
      </w:pPr>
      <w:r>
        <w:rPr>
          <w:b/>
          <w:bCs/>
        </w:rPr>
        <w:t xml:space="preserve">Otsu N.</w:t>
      </w:r>
      <w:r>
        <w:t xml:space="preserve"> </w:t>
      </w:r>
      <w:r>
        <w:t xml:space="preserve">A threshold selection method from gray-level histograms //</w:t>
      </w:r>
      <w:r>
        <w:t xml:space="preserve"> </w:t>
      </w:r>
      <w:r>
        <w:rPr>
          <w:i/>
          <w:iCs/>
        </w:rPr>
        <w:t xml:space="preserve">IEEE Trans. Systems, Man, and Cybernetics</w:t>
      </w:r>
      <w:r>
        <w:t xml:space="preserve">. — 1979. — Vol. 9, No. 1. — P. 62–66.</w:t>
      </w:r>
    </w:p>
    <w:p>
      <w:pPr>
        <w:numPr>
          <w:ilvl w:val="0"/>
          <w:numId w:val="1033"/>
        </w:numPr>
      </w:pPr>
      <w:r>
        <w:rPr>
          <w:b/>
          <w:bCs/>
        </w:rPr>
        <w:t xml:space="preserve">Perez E., Strub F., de Vries H., Dumoulin V., Courville A.</w:t>
      </w:r>
      <w:r>
        <w:t xml:space="preserve"> </w:t>
      </w:r>
      <w:r>
        <w:t xml:space="preserve">FiLM: Visual reasoning with a general conditioning layer //</w:t>
      </w:r>
      <w:r>
        <w:t xml:space="preserve"> </w:t>
      </w:r>
      <w:r>
        <w:rPr>
          <w:i/>
          <w:iCs/>
        </w:rPr>
        <w:t xml:space="preserve">Proc. of AAAI</w:t>
      </w:r>
      <w:r>
        <w:t xml:space="preserve">. — 2018.</w:t>
      </w:r>
    </w:p>
    <w:p>
      <w:pPr>
        <w:numPr>
          <w:ilvl w:val="0"/>
          <w:numId w:val="1033"/>
        </w:numPr>
      </w:pPr>
      <w:r>
        <w:rPr>
          <w:b/>
          <w:bCs/>
        </w:rPr>
        <w:t xml:space="preserve">Pisano E. D., Gatsonis C., Hendrick E., et al.</w:t>
      </w:r>
      <w:r>
        <w:t xml:space="preserve"> </w:t>
      </w:r>
      <w:r>
        <w:t xml:space="preserve">Diagnostic performance of digital versus film mammography for breast-cancer screening //</w:t>
      </w:r>
      <w:r>
        <w:t xml:space="preserve"> </w:t>
      </w:r>
      <w:r>
        <w:rPr>
          <w:i/>
          <w:iCs/>
        </w:rPr>
        <w:t xml:space="preserve">New England Journal of Medicine</w:t>
      </w:r>
      <w:r>
        <w:t xml:space="preserve">. — 2005. — Vol. 353, No. 17. — P. 1773–1783.</w:t>
      </w:r>
    </w:p>
    <w:p>
      <w:pPr>
        <w:numPr>
          <w:ilvl w:val="0"/>
          <w:numId w:val="1033"/>
        </w:numPr>
      </w:pPr>
      <w:r>
        <w:rPr>
          <w:b/>
          <w:bCs/>
        </w:rPr>
        <w:t xml:space="preserve">Radford A., Kim J. W., Hallacy C., et al.</w:t>
      </w:r>
      <w:r>
        <w:t xml:space="preserve"> </w:t>
      </w:r>
      <w:r>
        <w:t xml:space="preserve">Learning transferable visual models from natural language supervision //</w:t>
      </w:r>
      <w:r>
        <w:t xml:space="preserve"> </w:t>
      </w:r>
      <w:r>
        <w:rPr>
          <w:i/>
          <w:iCs/>
        </w:rPr>
        <w:t xml:space="preserve">Proc. of ICML</w:t>
      </w:r>
      <w:r>
        <w:t xml:space="preserve">. — 2021. — P. 8748–8763.</w:t>
      </w:r>
    </w:p>
    <w:p>
      <w:pPr>
        <w:numPr>
          <w:ilvl w:val="0"/>
          <w:numId w:val="1033"/>
        </w:numPr>
      </w:pPr>
      <w:r>
        <w:rPr>
          <w:b/>
          <w:bCs/>
        </w:rPr>
        <w:t xml:space="preserve">Rajpurkar P., Irvin J., Zhu K., et al.</w:t>
      </w:r>
      <w:r>
        <w:t xml:space="preserve"> </w:t>
      </w:r>
      <w:r>
        <w:t xml:space="preserve">CheXNet: Radiologist-level pneumonia detection on chest X-rays with deep learning //</w:t>
      </w:r>
      <w:r>
        <w:t xml:space="preserve"> </w:t>
      </w:r>
      <w:r>
        <w:rPr>
          <w:i/>
          <w:iCs/>
        </w:rPr>
        <w:t xml:space="preserve">arXiv preprint arXiv:1711.05225</w:t>
      </w:r>
      <w:r>
        <w:t xml:space="preserve">. — 2017.</w:t>
      </w:r>
    </w:p>
    <w:p>
      <w:pPr>
        <w:numPr>
          <w:ilvl w:val="0"/>
          <w:numId w:val="1033"/>
        </w:numPr>
      </w:pPr>
      <w:r>
        <w:rPr>
          <w:b/>
          <w:bCs/>
        </w:rPr>
        <w:t xml:space="preserve">Ren S., He K., Girshick R., Sun J.</w:t>
      </w:r>
      <w:r>
        <w:t xml:space="preserve"> </w:t>
      </w:r>
      <w:r>
        <w:t xml:space="preserve">Faster R-CNN: Towards real-time object detection with region proposal networks //</w:t>
      </w:r>
      <w:r>
        <w:t xml:space="preserve"> </w:t>
      </w:r>
      <w:r>
        <w:rPr>
          <w:i/>
          <w:iCs/>
        </w:rPr>
        <w:t xml:space="preserve">Advances in Neural Information Processing Systems</w:t>
      </w:r>
      <w:r>
        <w:t xml:space="preserve">. — 2015. — Vol. 28.</w:t>
      </w:r>
    </w:p>
    <w:p>
      <w:pPr>
        <w:numPr>
          <w:ilvl w:val="0"/>
          <w:numId w:val="1033"/>
        </w:numPr>
      </w:pPr>
      <w:r>
        <w:rPr>
          <w:b/>
          <w:bCs/>
        </w:rPr>
        <w:t xml:space="preserve">Rezatofighi H., Tsoi N., Gwak J., Sadeghian A., Reid I., Savarese S.</w:t>
      </w:r>
      <w:r>
        <w:t xml:space="preserve"> </w:t>
      </w:r>
      <w:r>
        <w:t xml:space="preserve">Generalized intersection over union: A metric and a loss for bounding box regression //</w:t>
      </w:r>
      <w:r>
        <w:t xml:space="preserve"> </w:t>
      </w:r>
      <w:r>
        <w:rPr>
          <w:i/>
          <w:iCs/>
        </w:rPr>
        <w:t xml:space="preserve">Proc. of CVPR</w:t>
      </w:r>
      <w:r>
        <w:t xml:space="preserve">. — 2019. — P. 658–666.</w:t>
      </w:r>
    </w:p>
    <w:p>
      <w:pPr>
        <w:numPr>
          <w:ilvl w:val="0"/>
          <w:numId w:val="1033"/>
        </w:numPr>
      </w:pPr>
      <w:r>
        <w:rPr>
          <w:b/>
          <w:bCs/>
        </w:rPr>
        <w:t xml:space="preserve">Ribli D., Horváth A., Unger Z., Pollner P., Csabai I.</w:t>
      </w:r>
      <w:r>
        <w:t xml:space="preserve"> </w:t>
      </w:r>
      <w:r>
        <w:t xml:space="preserve">Detecting and classifying lesions in mammograms with deep learning //</w:t>
      </w:r>
      <w:r>
        <w:t xml:space="preserve"> </w:t>
      </w:r>
      <w:r>
        <w:rPr>
          <w:i/>
          <w:iCs/>
        </w:rPr>
        <w:t xml:space="preserve">Scientific Reports</w:t>
      </w:r>
      <w:r>
        <w:t xml:space="preserve">. — 2018. — Vol. 8. — Article 4165.</w:t>
      </w:r>
    </w:p>
    <w:p>
      <w:pPr>
        <w:numPr>
          <w:ilvl w:val="0"/>
          <w:numId w:val="1033"/>
        </w:numPr>
      </w:pPr>
      <w:r>
        <w:rPr>
          <w:b/>
          <w:bCs/>
        </w:rPr>
        <w:t xml:space="preserve">Ronneberger O., Fischer P., Brox T.</w:t>
      </w:r>
      <w:r>
        <w:t xml:space="preserve"> </w:t>
      </w:r>
      <w:r>
        <w:t xml:space="preserve">U-Net: Convolutional networks for biomedical image segmentation //</w:t>
      </w:r>
      <w:r>
        <w:t xml:space="preserve"> </w:t>
      </w:r>
      <w:r>
        <w:rPr>
          <w:i/>
          <w:iCs/>
        </w:rPr>
        <w:t xml:space="preserve">Proc. of MICCAI</w:t>
      </w:r>
      <w:r>
        <w:t xml:space="preserve">. — 2015. — P. 234–241.</w:t>
      </w:r>
    </w:p>
    <w:p>
      <w:pPr>
        <w:numPr>
          <w:ilvl w:val="0"/>
          <w:numId w:val="1033"/>
        </w:numPr>
      </w:pPr>
      <w:r>
        <w:rPr>
          <w:b/>
          <w:bCs/>
        </w:rPr>
        <w:t xml:space="preserve">Shen L., Margolies L. R., Rothstein J. H., Fluder E., McBride R., Sieh W.</w:t>
      </w:r>
      <w:r>
        <w:t xml:space="preserve"> </w:t>
      </w:r>
      <w:r>
        <w:t xml:space="preserve">Deep learning to improve breast cancer detection on screening mammography //</w:t>
      </w:r>
      <w:r>
        <w:t xml:space="preserve"> </w:t>
      </w:r>
      <w:r>
        <w:rPr>
          <w:i/>
          <w:iCs/>
        </w:rPr>
        <w:t xml:space="preserve">Scientific Reports</w:t>
      </w:r>
      <w:r>
        <w:t xml:space="preserve">. — 2019. — Vol. 9. — Article 12495.</w:t>
      </w:r>
    </w:p>
    <w:p>
      <w:pPr>
        <w:numPr>
          <w:ilvl w:val="0"/>
          <w:numId w:val="1033"/>
        </w:numPr>
      </w:pPr>
      <w:r>
        <w:rPr>
          <w:b/>
          <w:bCs/>
        </w:rPr>
        <w:t xml:space="preserve">Suckling J., Parker J., Dance D., et al.</w:t>
      </w:r>
      <w:r>
        <w:t xml:space="preserve"> </w:t>
      </w:r>
      <w:r>
        <w:t xml:space="preserve">The Mammographic Image Analysis Society digital mammogram database //</w:t>
      </w:r>
      <w:r>
        <w:t xml:space="preserve"> </w:t>
      </w:r>
      <w:r>
        <w:rPr>
          <w:i/>
          <w:iCs/>
        </w:rPr>
        <w:t xml:space="preserve">Excerpta Medica International Congress Series</w:t>
      </w:r>
      <w:r>
        <w:t xml:space="preserve">. — 1994. — Vol. 1069. — P. 375–378.</w:t>
      </w:r>
    </w:p>
    <w:p>
      <w:pPr>
        <w:numPr>
          <w:ilvl w:val="0"/>
          <w:numId w:val="1033"/>
        </w:numPr>
      </w:pPr>
      <w:r>
        <w:rPr>
          <w:b/>
          <w:bCs/>
        </w:rPr>
        <w:t xml:space="preserve">Tian Z., Shen C., Chen H., He T.</w:t>
      </w:r>
      <w:r>
        <w:t xml:space="preserve"> </w:t>
      </w:r>
      <w:r>
        <w:t xml:space="preserve">FCOS: Fully convolutional one-stage object detection //</w:t>
      </w:r>
      <w:r>
        <w:t xml:space="preserve"> </w:t>
      </w:r>
      <w:r>
        <w:rPr>
          <w:i/>
          <w:iCs/>
        </w:rPr>
        <w:t xml:space="preserve">Proc. of ICCV</w:t>
      </w:r>
      <w:r>
        <w:t xml:space="preserve">. — 2019. — P. 9627–9636.</w:t>
      </w:r>
    </w:p>
    <w:p>
      <w:pPr>
        <w:numPr>
          <w:ilvl w:val="0"/>
          <w:numId w:val="1033"/>
        </w:numPr>
      </w:pPr>
      <w:r>
        <w:rPr>
          <w:b/>
          <w:bCs/>
        </w:rPr>
        <w:t xml:space="preserve">Tian Y., Liu X., Wang K., Wang T., Yu B.</w:t>
      </w:r>
      <w:r>
        <w:t xml:space="preserve"> </w:t>
      </w:r>
      <w:r>
        <w:t xml:space="preserve">End-to-end deep learning for detecting metastatic breast cancer in mammography //</w:t>
      </w:r>
      <w:r>
        <w:t xml:space="preserve"> </w:t>
      </w:r>
      <w:r>
        <w:rPr>
          <w:i/>
          <w:iCs/>
        </w:rPr>
        <w:t xml:space="preserve">Medical Image Analysis</w:t>
      </w:r>
      <w:r>
        <w:t xml:space="preserve">. — 2021. — Vol. 71. — Article 102075.</w:t>
      </w:r>
    </w:p>
    <w:p>
      <w:pPr>
        <w:numPr>
          <w:ilvl w:val="0"/>
          <w:numId w:val="1033"/>
        </w:numPr>
      </w:pPr>
      <w:r>
        <w:rPr>
          <w:b/>
          <w:bCs/>
        </w:rPr>
        <w:t xml:space="preserve">Tiu E., Talius E., Patel P., Langlotz C. P., Ng A. Y., Rajpurkar P.</w:t>
      </w:r>
      <w:r>
        <w:t xml:space="preserve"> </w:t>
      </w:r>
      <w:r>
        <w:t xml:space="preserve">Expert-level detection of pathologies from unannotated chest X-ray images via self-supervised learning //</w:t>
      </w:r>
      <w:r>
        <w:t xml:space="preserve"> </w:t>
      </w:r>
      <w:r>
        <w:rPr>
          <w:i/>
          <w:iCs/>
        </w:rPr>
        <w:t xml:space="preserve">Nature Biomedical Engineering</w:t>
      </w:r>
      <w:r>
        <w:t xml:space="preserve">. — 2022. — Vol. 6, No. 12. — P. 1399–1406.</w:t>
      </w:r>
    </w:p>
    <w:p>
      <w:pPr>
        <w:numPr>
          <w:ilvl w:val="0"/>
          <w:numId w:val="1033"/>
        </w:numPr>
      </w:pPr>
      <w:r>
        <w:rPr>
          <w:b/>
          <w:bCs/>
        </w:rPr>
        <w:t xml:space="preserve">Tsochatzidis L., Koutla P., Costaridou L., Pratikakis I.</w:t>
      </w:r>
      <w:r>
        <w:t xml:space="preserve"> </w:t>
      </w:r>
      <w:r>
        <w:t xml:space="preserve">Integrating segmentation information into CNN for breast cancer diagnosis of mammographic masses //</w:t>
      </w:r>
      <w:r>
        <w:t xml:space="preserve"> </w:t>
      </w:r>
      <w:r>
        <w:rPr>
          <w:i/>
          <w:iCs/>
        </w:rPr>
        <w:t xml:space="preserve">Computer Methods and Programs in Biomedicine</w:t>
      </w:r>
      <w:r>
        <w:t xml:space="preserve">. — 2021. — Vol. 200. — Article 105913.</w:t>
      </w:r>
    </w:p>
    <w:p>
      <w:pPr>
        <w:numPr>
          <w:ilvl w:val="0"/>
          <w:numId w:val="1033"/>
        </w:numPr>
      </w:pPr>
      <w:r>
        <w:rPr>
          <w:b/>
          <w:bCs/>
        </w:rPr>
        <w:t xml:space="preserve">Vaswani A., Shazeer N., Parmar N., et al.</w:t>
      </w:r>
      <w:r>
        <w:t xml:space="preserve"> </w:t>
      </w:r>
      <w:r>
        <w:t xml:space="preserve">Attention is all you need //</w:t>
      </w:r>
      <w:r>
        <w:t xml:space="preserve"> </w:t>
      </w:r>
      <w:r>
        <w:rPr>
          <w:i/>
          <w:iCs/>
        </w:rPr>
        <w:t xml:space="preserve">Advances in Neural Information Processing Systems</w:t>
      </w:r>
      <w:r>
        <w:t xml:space="preserve">. — 2017. — Vol. 30.</w:t>
      </w:r>
    </w:p>
    <w:p>
      <w:pPr>
        <w:numPr>
          <w:ilvl w:val="0"/>
          <w:numId w:val="1033"/>
        </w:numPr>
      </w:pPr>
      <w:r>
        <w:rPr>
          <w:b/>
          <w:bCs/>
        </w:rPr>
        <w:t xml:space="preserve">Winata G. I., Madotto A., Lin Z., Liu R., Yosinski J., Fung P.</w:t>
      </w:r>
      <w:r>
        <w:t xml:space="preserve"> </w:t>
      </w:r>
      <w:r>
        <w:t xml:space="preserve">Are multilingual models effective in code-switching? //</w:t>
      </w:r>
      <w:r>
        <w:t xml:space="preserve"> </w:t>
      </w:r>
      <w:r>
        <w:rPr>
          <w:i/>
          <w:iCs/>
        </w:rPr>
        <w:t xml:space="preserve">Proc. of NAACL</w:t>
      </w:r>
      <w:r>
        <w:t xml:space="preserve">. — 2021.</w:t>
      </w:r>
    </w:p>
    <w:p>
      <w:pPr>
        <w:numPr>
          <w:ilvl w:val="0"/>
          <w:numId w:val="1033"/>
        </w:numPr>
      </w:pPr>
      <w:r>
        <w:rPr>
          <w:b/>
          <w:bCs/>
        </w:rPr>
        <w:t xml:space="preserve">Wolf T., Debut L., Sanh V., et al.</w:t>
      </w:r>
      <w:r>
        <w:t xml:space="preserve"> </w:t>
      </w:r>
      <w:r>
        <w:t xml:space="preserve">Transformers: State-of-the-art natural language processing //</w:t>
      </w:r>
      <w:r>
        <w:t xml:space="preserve"> </w:t>
      </w:r>
      <w:r>
        <w:rPr>
          <w:i/>
          <w:iCs/>
        </w:rPr>
        <w:t xml:space="preserve">Proc. of EMNLP: System Demonstrations</w:t>
      </w:r>
      <w:r>
        <w:t xml:space="preserve">. — 2020. — P. 38–45.</w:t>
      </w:r>
    </w:p>
    <w:p>
      <w:pPr>
        <w:numPr>
          <w:ilvl w:val="0"/>
          <w:numId w:val="1033"/>
        </w:numPr>
      </w:pPr>
      <w:r>
        <w:rPr>
          <w:b/>
          <w:bCs/>
        </w:rPr>
        <w:t xml:space="preserve">Yong Z.-X., Schoelkopf H., Muennighoff N., et al.</w:t>
      </w:r>
      <w:r>
        <w:t xml:space="preserve"> </w:t>
      </w:r>
      <w:r>
        <w:t xml:space="preserve">BLOOM+1: Adding language support to BLOOM for zero-shot prompting //</w:t>
      </w:r>
      <w:r>
        <w:t xml:space="preserve"> </w:t>
      </w:r>
      <w:r>
        <w:rPr>
          <w:i/>
          <w:iCs/>
        </w:rPr>
        <w:t xml:space="preserve">Proc. of ACL</w:t>
      </w:r>
      <w:r>
        <w:t xml:space="preserve">. — 2023.</w:t>
      </w:r>
    </w:p>
    <w:p>
      <w:pPr>
        <w:numPr>
          <w:ilvl w:val="0"/>
          <w:numId w:val="1033"/>
        </w:numPr>
      </w:pPr>
      <w:r>
        <w:rPr>
          <w:b/>
          <w:bCs/>
        </w:rPr>
        <w:t xml:space="preserve">Zhang Y., Jiang H., Miura Y., Manning C. D., Langlotz C. P.</w:t>
      </w:r>
      <w:r>
        <w:t xml:space="preserve"> </w:t>
      </w:r>
      <w:r>
        <w:t xml:space="preserve">Contrastive learning of medical visual representations from paired images and text //</w:t>
      </w:r>
      <w:r>
        <w:t xml:space="preserve"> </w:t>
      </w:r>
      <w:r>
        <w:rPr>
          <w:i/>
          <w:iCs/>
        </w:rPr>
        <w:t xml:space="preserve">Machine Learning for Healthcare Conference</w:t>
      </w:r>
      <w:r>
        <w:t xml:space="preserve">. — 2022.</w:t>
      </w:r>
    </w:p>
    <w:p>
      <w:pPr>
        <w:numPr>
          <w:ilvl w:val="0"/>
          <w:numId w:val="1033"/>
        </w:numPr>
      </w:pPr>
      <w:r>
        <w:rPr>
          <w:b/>
          <w:bCs/>
        </w:rPr>
        <w:t xml:space="preserve">Zhang S., Chi C., Yao Y., Lei Z., Li S. Z.</w:t>
      </w:r>
      <w:r>
        <w:t xml:space="preserve"> </w:t>
      </w:r>
      <w:r>
        <w:t xml:space="preserve">Bridging the gap between anchor-based and anchor-free detection via adaptive training sample selection //</w:t>
      </w:r>
      <w:r>
        <w:t xml:space="preserve"> </w:t>
      </w:r>
      <w:r>
        <w:rPr>
          <w:i/>
          <w:iCs/>
        </w:rPr>
        <w:t xml:space="preserve">Proc. of CVPR</w:t>
      </w:r>
      <w:r>
        <w:t xml:space="preserve">. — 2020. — P. 9759–9768.</w:t>
      </w:r>
    </w:p>
    <w:p>
      <w:pPr>
        <w:numPr>
          <w:ilvl w:val="0"/>
          <w:numId w:val="1033"/>
        </w:numPr>
      </w:pPr>
      <w:r>
        <w:rPr>
          <w:b/>
          <w:bCs/>
        </w:rPr>
        <w:t xml:space="preserve">Zhou X., Wang D., Krähenbühl P.</w:t>
      </w:r>
      <w:r>
        <w:t xml:space="preserve"> </w:t>
      </w:r>
      <w:r>
        <w:t xml:space="preserve">Objects as points //</w:t>
      </w:r>
      <w:r>
        <w:t xml:space="preserve"> </w:t>
      </w:r>
      <w:r>
        <w:rPr>
          <w:i/>
          <w:iCs/>
        </w:rPr>
        <w:t xml:space="preserve">arXiv preprint arXiv:1904.07850</w:t>
      </w:r>
      <w:r>
        <w:t xml:space="preserve">. — 2019.</w:t>
      </w:r>
    </w:p>
    <w:p>
      <w:pPr>
        <w:numPr>
          <w:ilvl w:val="0"/>
          <w:numId w:val="1033"/>
        </w:numPr>
      </w:pPr>
      <w:r>
        <w:rPr>
          <w:b/>
          <w:bCs/>
        </w:rPr>
        <w:t xml:space="preserve">Zhou B., Khosla A., Lapedriza A., Oliva A., Torralba A.</w:t>
      </w:r>
      <w:r>
        <w:t xml:space="preserve"> </w:t>
      </w:r>
      <w:r>
        <w:t xml:space="preserve">Learning deep features for discriminative localization //</w:t>
      </w:r>
      <w:r>
        <w:t xml:space="preserve"> </w:t>
      </w:r>
      <w:r>
        <w:rPr>
          <w:i/>
          <w:iCs/>
        </w:rPr>
        <w:t xml:space="preserve">Proc. of CVPR</w:t>
      </w:r>
      <w:r>
        <w:t xml:space="preserve">. — 2016. — P. 2921–2929.</w:t>
      </w:r>
    </w:p>
    <w:bookmarkEnd w:id="44"/>
    <w:bookmarkStart w:id="45" w:name="mahalliy-adabiyotlar"/>
    <w:p>
      <w:pPr>
        <w:pStyle w:val="Heading2"/>
      </w:pPr>
      <w:r>
        <w:t xml:space="preserve">Mahalliy adabiyotlar</w:t>
      </w:r>
    </w:p>
    <w:p>
      <w:pPr>
        <w:numPr>
          <w:ilvl w:val="0"/>
          <w:numId w:val="1034"/>
        </w:numPr>
      </w:pPr>
      <w:r>
        <w:rPr>
          <w:b/>
          <w:bCs/>
        </w:rPr>
        <w:t xml:space="preserve">Камилов М. М.</w:t>
      </w:r>
      <w:r>
        <w:t xml:space="preserve"> </w:t>
      </w:r>
      <w:r>
        <w:t xml:space="preserve">Тасвирлар бўйича бинар матрицаларни тузишнинг универсал усулларидан бири //</w:t>
      </w:r>
      <w:r>
        <w:t xml:space="preserve"> </w:t>
      </w:r>
      <w:r>
        <w:rPr>
          <w:i/>
          <w:iCs/>
        </w:rPr>
        <w:t xml:space="preserve">Информатикa и энергетика муаммолари</w:t>
      </w:r>
      <w:r>
        <w:t xml:space="preserve">. — 2018. — № 3. — С. 23–29.</w:t>
      </w:r>
    </w:p>
    <w:p>
      <w:pPr>
        <w:numPr>
          <w:ilvl w:val="0"/>
          <w:numId w:val="1034"/>
        </w:numPr>
      </w:pPr>
      <w:r>
        <w:rPr>
          <w:b/>
          <w:bCs/>
        </w:rPr>
        <w:t xml:space="preserve">Фозилов Ш. Х., Маҳкамов А. А.</w:t>
      </w:r>
      <w:r>
        <w:t xml:space="preserve"> </w:t>
      </w:r>
      <w:r>
        <w:t xml:space="preserve">Тасвир сифатини яхшилаш усуллари ва алгоритмлари //</w:t>
      </w:r>
      <w:r>
        <w:t xml:space="preserve"> </w:t>
      </w:r>
      <w:r>
        <w:rPr>
          <w:i/>
          <w:iCs/>
        </w:rPr>
        <w:t xml:space="preserve">ТАТУ хабарлари</w:t>
      </w:r>
      <w:r>
        <w:t xml:space="preserve">. — 2008. — № 1. — Б. 55–58.</w:t>
      </w:r>
    </w:p>
    <w:p>
      <w:pPr>
        <w:numPr>
          <w:ilvl w:val="0"/>
          <w:numId w:val="1034"/>
        </w:numPr>
      </w:pPr>
      <w:r>
        <w:rPr>
          <w:b/>
          <w:bCs/>
        </w:rPr>
        <w:t xml:space="preserve">Mamatov N. S., Sodikov S. S.</w:t>
      </w:r>
      <w:r>
        <w:t xml:space="preserve"> </w:t>
      </w:r>
      <w:r>
        <w:t xml:space="preserve">A review of medical image segmentation techniques //</w:t>
      </w:r>
      <w:r>
        <w:t xml:space="preserve"> </w:t>
      </w:r>
      <w:r>
        <w:rPr>
          <w:i/>
          <w:iCs/>
        </w:rPr>
        <w:t xml:space="preserve">Уzbek Journal of Information Technology</w:t>
      </w:r>
      <w:r>
        <w:t xml:space="preserve">. — 2021. — № 2. — P. 45–58.</w:t>
      </w:r>
    </w:p>
    <w:p>
      <w:pPr>
        <w:numPr>
          <w:ilvl w:val="0"/>
          <w:numId w:val="1034"/>
        </w:numPr>
      </w:pPr>
      <w:r>
        <w:rPr>
          <w:b/>
          <w:bCs/>
        </w:rPr>
        <w:t xml:space="preserve">Радjabov S. S.</w:t>
      </w:r>
      <w:r>
        <w:t xml:space="preserve"> </w:t>
      </w:r>
      <w:r>
        <w:t xml:space="preserve">Методы интеллектуального анализа медицинских изображений //</w:t>
      </w:r>
      <w:r>
        <w:t xml:space="preserve"> </w:t>
      </w:r>
      <w:r>
        <w:rPr>
          <w:i/>
          <w:iCs/>
        </w:rPr>
        <w:t xml:space="preserve">Узбекский журнал по информационным технологиям</w:t>
      </w:r>
      <w:r>
        <w:t xml:space="preserve">. — 2020. — № 4. — С. 12–25.</w:t>
      </w:r>
    </w:p>
    <w:p>
      <w:pPr>
        <w:numPr>
          <w:ilvl w:val="0"/>
          <w:numId w:val="1034"/>
        </w:numPr>
      </w:pPr>
      <w:r>
        <w:rPr>
          <w:b/>
          <w:bCs/>
        </w:rPr>
        <w:t xml:space="preserve">Mirzayev N. M.</w:t>
      </w:r>
      <w:r>
        <w:t xml:space="preserve"> </w:t>
      </w:r>
      <w:r>
        <w:t xml:space="preserve">Тасвир мажмуасига шовқинли ишлов беришнинг адаптив усуллари //</w:t>
      </w:r>
      <w:r>
        <w:t xml:space="preserve"> </w:t>
      </w:r>
      <w:r>
        <w:rPr>
          <w:i/>
          <w:iCs/>
        </w:rPr>
        <w:t xml:space="preserve">Доклады АН РУз</w:t>
      </w:r>
      <w:r>
        <w:t xml:space="preserve">. — 2019. — № 2. — С. 38–46.</w:t>
      </w:r>
    </w:p>
    <w:p>
      <w:pPr>
        <w:numPr>
          <w:ilvl w:val="0"/>
          <w:numId w:val="1034"/>
        </w:numPr>
      </w:pPr>
      <w:r>
        <w:rPr>
          <w:b/>
          <w:bCs/>
        </w:rPr>
        <w:t xml:space="preserve">Адилова Ф. Т., Туляганов Ш. Е.</w:t>
      </w:r>
      <w:r>
        <w:t xml:space="preserve"> </w:t>
      </w:r>
      <w:r>
        <w:t xml:space="preserve">Электронные системы поддержки принятия медицинских решений //</w:t>
      </w:r>
      <w:r>
        <w:t xml:space="preserve"> </w:t>
      </w:r>
      <w:r>
        <w:rPr>
          <w:i/>
          <w:iCs/>
        </w:rPr>
        <w:t xml:space="preserve">Известия АН РУз. Серия физико-математических наук</w:t>
      </w:r>
      <w:r>
        <w:t xml:space="preserve">. — 2017. — № 1. — С. 55–62.</w:t>
      </w:r>
    </w:p>
    <w:bookmarkEnd w:id="45"/>
    <w:bookmarkStart w:id="46" w:name="Xc3f18a638489e6aaf5515ce424afdc0b5c5ff6b"/>
    <w:p>
      <w:pPr>
        <w:pStyle w:val="Heading2"/>
      </w:pPr>
      <w:r>
        <w:t xml:space="preserve">Mualliflar tomonidan e’lon qilingan ishlar</w:t>
      </w:r>
    </w:p>
    <w:p>
      <w:pPr>
        <w:numPr>
          <w:ilvl w:val="0"/>
          <w:numId w:val="1035"/>
        </w:numPr>
      </w:pPr>
      <w:r>
        <w:rPr>
          <w:b/>
          <w:bCs/>
        </w:rPr>
        <w:t xml:space="preserve">[Author surname A. B.]</w:t>
      </w:r>
      <w:r>
        <w:t xml:space="preserve"> </w:t>
      </w:r>
      <w:r>
        <w:t xml:space="preserve">XS-Classifier: Cross-Script Adaptive Tokenization for Cancer Detection in Code-Switched Mammographic Reports (Uzbek-Cyrillic, Uzbek-Latin, Russian) // [submitted to Q1 journal: Journal of Biomedical Informatics yoki AI in Medicine]. — 2026.</w:t>
      </w:r>
    </w:p>
    <w:p>
      <w:pPr>
        <w:numPr>
          <w:ilvl w:val="0"/>
          <w:numId w:val="1035"/>
        </w:numPr>
      </w:pPr>
      <w:r>
        <w:rPr>
          <w:b/>
          <w:bCs/>
        </w:rPr>
        <w:t xml:space="preserve">[Author surname A. B.]</w:t>
      </w:r>
      <w:r>
        <w:t xml:space="preserve"> </w:t>
      </w:r>
      <w:r>
        <w:t xml:space="preserve">TILLNet-Det: Text-Informed Lesion Localization Network for Multilingual Mammography Detection // [submitted to Medical Image Analysis]. — 2026.</w:t>
      </w:r>
    </w:p>
    <w:p>
      <w:pPr>
        <w:numPr>
          <w:ilvl w:val="0"/>
          <w:numId w:val="1035"/>
        </w:numPr>
      </w:pPr>
      <w:r>
        <w:rPr>
          <w:b/>
          <w:bCs/>
        </w:rPr>
        <w:t xml:space="preserve">[Author surname A. B.]</w:t>
      </w:r>
      <w:r>
        <w:t xml:space="preserve"> </w:t>
      </w:r>
      <w:r>
        <w:t xml:space="preserve">A Closed-Loop System for Multilingual Mammography Lesion Detection in Low-Annotation Settings: Text-Guided Weak Supervision with Radiologist-in-the-Loop Verification // [submitted to Medical Image Analysis]. — 2026.</w:t>
      </w:r>
    </w:p>
    <w:p>
      <w:pPr>
        <w:numPr>
          <w:ilvl w:val="0"/>
          <w:numId w:val="1035"/>
        </w:numPr>
      </w:pPr>
      <w:r>
        <w:rPr>
          <w:b/>
          <w:bCs/>
        </w:rPr>
        <w:t xml:space="preserve">[Author surname A. B.]</w:t>
      </w:r>
      <w:r>
        <w:t xml:space="preserve"> </w:t>
      </w:r>
      <w:r>
        <w:t xml:space="preserve">BCA-YOLO: Bilateral Cross-Attention with Ipsilateral Consistency for Mammography Lesion Detection // [submitted to Q2 journal]. — 2026.</w:t>
      </w:r>
    </w:p>
    <w:p>
      <w:pPr>
        <w:numPr>
          <w:ilvl w:val="0"/>
          <w:numId w:val="1035"/>
        </w:numPr>
      </w:pPr>
      <w:r>
        <w:rPr>
          <w:b/>
          <w:bCs/>
        </w:rPr>
        <w:t xml:space="preserve">[Author surname A. B.]</w:t>
      </w:r>
      <w:r>
        <w:t xml:space="preserve"> </w:t>
      </w:r>
      <w:r>
        <w:t xml:space="preserve">MAMOGRAF: A Unified Web-based Platform for Mammography DICOM Annotation, AI Inference and PACS Integration // [submitted to Q2-Q3 journal]. — 2026.</w:t>
      </w:r>
    </w:p>
    <w:p>
      <w:pPr>
        <w:pStyle w:val="FirstParagraph"/>
      </w:pPr>
      <w:r>
        <w:t xml:space="preserve">[</w:t>
      </w:r>
      <w:r>
        <w:rPr>
          <w:i/>
          <w:iCs/>
        </w:rPr>
        <w:t xml:space="preserve">Eslatma: e’lon qilingan ishlar nashr etilgandan so’ng yangilangan bibliografiya kiritiladi. Konferensiya tezislari va EHM dasturiy vositalariga guvohnomalar alohida ilovaga kiritiladi.</w:t>
      </w:r>
      <w:r>
        <w:t xml:space="preserve">]</w:t>
      </w:r>
    </w:p>
    <w:bookmarkEnd w:id="46"/>
    <w:bookmarkEnd w:id="47"/>
    <w:bookmarkStart w:id="160" w:name="ilovalar"/>
    <w:p>
      <w:pPr>
        <w:pStyle w:val="Heading1"/>
      </w:pPr>
      <w:r>
        <w:t xml:space="preserve">ILOVALAR</w:t>
      </w:r>
    </w:p>
    <w:bookmarkStart w:id="87" w:name="Xc90f770c81768ac606bdaba8dae0631cd00914c"/>
    <w:p>
      <w:pPr>
        <w:pStyle w:val="Heading2"/>
      </w:pPr>
      <w:r>
        <w:t xml:space="preserve">1-ilova. MAMOGRAF dasturiy majmuasi screenshot’lari</w:t>
      </w:r>
    </w:p>
    <w:p>
      <w:pPr>
        <w:pStyle w:val="FirstParagraph"/>
      </w:pPr>
      <w:r>
        <w:rPr>
          <w:b/>
          <w:bCs/>
        </w:rPr>
        <w:t xml:space="preserve">1.1-rasm. Login (kirish) ekrani.</w:t>
      </w:r>
      <w:r>
        <w:t xml:space="preserve"> </w:t>
      </w:r>
      <w:r>
        <w:t xml:space="preserve">JWT autentifikatsiyasi va opsional TOTP 2FA bilan kirish jarayoni.</w:t>
      </w:r>
    </w:p>
    <w:p>
      <w:pPr>
        <w:pStyle w:val="BodyText"/>
      </w:pPr>
      <w:r>
        <w:drawing>
          <wp:inline>
            <wp:extent cx="5334000" cy="3167062"/>
            <wp:effectExtent b="0" l="0" r="0" t="0"/>
            <wp:docPr descr="" title="" id="49" name="Picture"/>
            <a:graphic>
              <a:graphicData uri="http://schemas.openxmlformats.org/drawingml/2006/picture">
                <pic:pic>
                  <pic:nvPicPr>
                    <pic:cNvPr descr="D:/Project_MAMOGRAF/plan_project/docs/screenshots/01_login.png" id="50" name="Picture"/>
                    <pic:cNvPicPr>
                      <a:picLocks noChangeArrowheads="1" noChangeAspect="1"/>
                    </pic:cNvPicPr>
                  </pic:nvPicPr>
                  <pic:blipFill>
                    <a:blip r:embed="rId4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1.2-rasm. Asosiy ekran (DICOM yuklashga tayyor).</w:t>
      </w:r>
      <w:r>
        <w:t xml:space="preserve"> </w:t>
      </w:r>
      <w:r>
        <w:t xml:space="preserve">Toolbar ro’yxati, real-time WebSocket holat indikatori, mobile-responsive UI.</w:t>
      </w:r>
    </w:p>
    <w:p>
      <w:pPr>
        <w:pStyle w:val="BodyText"/>
      </w:pPr>
      <w:r>
        <w:drawing>
          <wp:inline>
            <wp:extent cx="5334000" cy="3167062"/>
            <wp:effectExtent b="0" l="0" r="0" t="0"/>
            <wp:docPr descr="" title="" id="52" name="Picture"/>
            <a:graphic>
              <a:graphicData uri="http://schemas.openxmlformats.org/drawingml/2006/picture">
                <pic:pic>
                  <pic:nvPicPr>
                    <pic:cNvPr descr="D:/Project_MAMOGRAF/plan_project/docs/screenshots/02_empty_ui.png" id="53" name="Picture"/>
                    <pic:cNvPicPr>
                      <a:picLocks noChangeArrowheads="1" noChangeAspect="1"/>
                    </pic:cNvPicPr>
                  </pic:nvPicPr>
                  <pic:blipFill>
                    <a:blip r:embed="rId51"/>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1.3-rasm. DICOM viewer (mammografiya tasviri).</w:t>
      </w:r>
      <w:r>
        <w:t xml:space="preserve"> </w:t>
      </w:r>
      <w:r>
        <w:t xml:space="preserve">SVG-asoslangan annotatsiya editor, hotkeys bilan boshqaruv, real-time cursor sync.</w:t>
      </w:r>
    </w:p>
    <w:p>
      <w:pPr>
        <w:pStyle w:val="BodyText"/>
      </w:pPr>
      <w:r>
        <w:drawing>
          <wp:inline>
            <wp:extent cx="5334000" cy="3167062"/>
            <wp:effectExtent b="0" l="0" r="0" t="0"/>
            <wp:docPr descr="" title="" id="55" name="Picture"/>
            <a:graphic>
              <a:graphicData uri="http://schemas.openxmlformats.org/drawingml/2006/picture">
                <pic:pic>
                  <pic:nvPicPr>
                    <pic:cNvPr descr="D:/Project_MAMOGRAF/plan_project/docs/screenshots/03_dicom_viewer.png" id="56" name="Picture"/>
                    <pic:cNvPicPr>
                      <a:picLocks noChangeArrowheads="1" noChangeAspect="1"/>
                    </pic:cNvPicPr>
                  </pic:nvPicPr>
                  <pic:blipFill>
                    <a:blip r:embed="rId54"/>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1.4-rasm. Annotatsiyalar paneli.</w:t>
      </w:r>
      <w:r>
        <w:t xml:space="preserve"> </w:t>
      </w:r>
      <w:r>
        <w:t xml:space="preserve">Bbox va polygon tip annotatsiyalar, status workflow (draft → submitted → approved/rejected), audit history.</w:t>
      </w:r>
    </w:p>
    <w:p>
      <w:pPr>
        <w:pStyle w:val="BodyText"/>
      </w:pPr>
      <w:r>
        <w:drawing>
          <wp:inline>
            <wp:extent cx="5334000" cy="3167062"/>
            <wp:effectExtent b="0" l="0" r="0" t="0"/>
            <wp:docPr descr="" title="" id="58" name="Picture"/>
            <a:graphic>
              <a:graphicData uri="http://schemas.openxmlformats.org/drawingml/2006/picture">
                <pic:pic>
                  <pic:nvPicPr>
                    <pic:cNvPr descr="D:/Project_MAMOGRAF/plan_project/docs/screenshots/05_annotations_tab.png" id="59" name="Picture"/>
                    <pic:cNvPicPr>
                      <a:picLocks noChangeArrowheads="1" noChangeAspect="1"/>
                    </pic:cNvPicPr>
                  </pic:nvPicPr>
                  <pic:blipFill>
                    <a:blip r:embed="rId57"/>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1.5-rasm. Hisobot (klinik yozuv) integratsiyasi.</w:t>
      </w:r>
      <w:r>
        <w:t xml:space="preserve"> </w:t>
      </w:r>
      <w:r>
        <w:t xml:space="preserve">Tiered confidence patient ID matching (100/95/80/70/60/30), DICOM ↔ klinik yozuv bog’lanishi.</w:t>
      </w:r>
    </w:p>
    <w:p>
      <w:pPr>
        <w:pStyle w:val="BodyText"/>
      </w:pPr>
      <w:r>
        <w:drawing>
          <wp:inline>
            <wp:extent cx="5334000" cy="3167062"/>
            <wp:effectExtent b="0" l="0" r="0" t="0"/>
            <wp:docPr descr="" title="" id="61" name="Picture"/>
            <a:graphic>
              <a:graphicData uri="http://schemas.openxmlformats.org/drawingml/2006/picture">
                <pic:pic>
                  <pic:nvPicPr>
                    <pic:cNvPr descr="D:/Project_MAMOGRAF/plan_project/docs/screenshots/06_report_tab.png" id="62" name="Picture"/>
                    <pic:cNvPicPr>
                      <a:picLocks noChangeArrowheads="1" noChangeAspect="1"/>
                    </pic:cNvPicPr>
                  </pic:nvPicPr>
                  <pic:blipFill>
                    <a:blip r:embed="rId60"/>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1.6-rasm. Statistika dashboard’i.</w:t>
      </w:r>
      <w:r>
        <w:t xml:space="preserve"> </w:t>
      </w:r>
      <w:r>
        <w:t xml:space="preserve">Real-time counters: jami DICOM, annotatsiyalashgan, status taqsimoti, har bir radiolog bo’yicha statistika.</w:t>
      </w:r>
    </w:p>
    <w:p>
      <w:pPr>
        <w:pStyle w:val="BodyText"/>
      </w:pPr>
      <w:r>
        <w:drawing>
          <wp:inline>
            <wp:extent cx="5334000" cy="3167062"/>
            <wp:effectExtent b="0" l="0" r="0" t="0"/>
            <wp:docPr descr="" title="" id="64" name="Picture"/>
            <a:graphic>
              <a:graphicData uri="http://schemas.openxmlformats.org/drawingml/2006/picture">
                <pic:pic>
                  <pic:nvPicPr>
                    <pic:cNvPr descr="D:/Project_MAMOGRAF/plan_project/docs/screenshots/07_stats_modal.png" id="65" name="Picture"/>
                    <pic:cNvPicPr>
                      <a:picLocks noChangeArrowheads="1" noChangeAspect="1"/>
                    </pic:cNvPicPr>
                  </pic:nvPicPr>
                  <pic:blipFill>
                    <a:blip r:embed="rId63"/>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1.7-rasm. Audit timeline.</w:t>
      </w:r>
      <w:r>
        <w:t xml:space="preserve"> </w:t>
      </w:r>
      <w:r>
        <w:t xml:space="preserve">Har bir annotatsiya o’zgartirishining to’liq tarixi: kim, qachon, qaysi ma’lumotlarni o’zgartirgan.</w:t>
      </w:r>
    </w:p>
    <w:p>
      <w:pPr>
        <w:pStyle w:val="BodyText"/>
      </w:pPr>
      <w:r>
        <w:drawing>
          <wp:inline>
            <wp:extent cx="5334000" cy="3167062"/>
            <wp:effectExtent b="0" l="0" r="0" t="0"/>
            <wp:docPr descr="" title="" id="67" name="Picture"/>
            <a:graphic>
              <a:graphicData uri="http://schemas.openxmlformats.org/drawingml/2006/picture">
                <pic:pic>
                  <pic:nvPicPr>
                    <pic:cNvPr descr="D:/Project_MAMOGRAF/plan_project/docs/screenshots/08_audit_modal.png" id="68" name="Picture"/>
                    <pic:cNvPicPr>
                      <a:picLocks noChangeArrowheads="1" noChangeAspect="1"/>
                    </pic:cNvPicPr>
                  </pic:nvPicPr>
                  <pic:blipFill>
                    <a:blip r:embed="rId66"/>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1.8-rasm. Annotatsiyalashgan DICOM’lar overview.</w:t>
      </w:r>
      <w:r>
        <w:t xml:space="preserve"> </w:t>
      </w:r>
      <w:r>
        <w:t xml:space="preserve">Card view, filtering (status, reviewer, sana oralig’i), bulk eksport.</w:t>
      </w:r>
    </w:p>
    <w:p>
      <w:pPr>
        <w:pStyle w:val="BodyText"/>
      </w:pPr>
      <w:r>
        <w:drawing>
          <wp:inline>
            <wp:extent cx="5334000" cy="3167062"/>
            <wp:effectExtent b="0" l="0" r="0" t="0"/>
            <wp:docPr descr="" title="" id="70" name="Picture"/>
            <a:graphic>
              <a:graphicData uri="http://schemas.openxmlformats.org/drawingml/2006/picture">
                <pic:pic>
                  <pic:nvPicPr>
                    <pic:cNvPr descr="D:/Project_MAMOGRAF/plan_project/docs/screenshots/09_overview_modal.png" id="71" name="Picture"/>
                    <pic:cNvPicPr>
                      <a:picLocks noChangeArrowheads="1" noChangeAspect="1"/>
                    </pic:cNvPicPr>
                  </pic:nvPicPr>
                  <pic:blipFill>
                    <a:blip r:embed="rId6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1.9-rasm. PACS server boshqaruvi.</w:t>
      </w:r>
      <w:r>
        <w:t xml:space="preserve"> </w:t>
      </w:r>
      <w:r>
        <w:t xml:space="preserve">C-ECHO, C-FIND, C-STORE, C-MOVE protokollari uchun PACS server CRUD.</w:t>
      </w:r>
    </w:p>
    <w:p>
      <w:pPr>
        <w:pStyle w:val="BodyText"/>
      </w:pPr>
      <w:r>
        <w:drawing>
          <wp:inline>
            <wp:extent cx="5334000" cy="3167062"/>
            <wp:effectExtent b="0" l="0" r="0" t="0"/>
            <wp:docPr descr="" title="" id="73" name="Picture"/>
            <a:graphic>
              <a:graphicData uri="http://schemas.openxmlformats.org/drawingml/2006/picture">
                <pic:pic>
                  <pic:nvPicPr>
                    <pic:cNvPr descr="D:/Project_MAMOGRAF/plan_project/docs/screenshots/10_pacs_modal.png" id="74" name="Picture"/>
                    <pic:cNvPicPr>
                      <a:picLocks noChangeArrowheads="1" noChangeAspect="1"/>
                    </pic:cNvPicPr>
                  </pic:nvPicPr>
                  <pic:blipFill>
                    <a:blip r:embed="rId72"/>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1.10-rasm. Foydalanuvchi boshqaruvi (admin).</w:t>
      </w:r>
      <w:r>
        <w:t xml:space="preserve"> </w:t>
      </w:r>
      <w:r>
        <w:t xml:space="preserve">RBAC roli boshqaruvi (admin/reviewer/annotator), TOTP majburiy rollari, bulk audit log eksporti.</w:t>
      </w:r>
    </w:p>
    <w:p>
      <w:pPr>
        <w:pStyle w:val="BodyText"/>
      </w:pPr>
      <w:r>
        <w:drawing>
          <wp:inline>
            <wp:extent cx="5334000" cy="3167062"/>
            <wp:effectExtent b="0" l="0" r="0" t="0"/>
            <wp:docPr descr="" title="" id="76" name="Picture"/>
            <a:graphic>
              <a:graphicData uri="http://schemas.openxmlformats.org/drawingml/2006/picture">
                <pic:pic>
                  <pic:nvPicPr>
                    <pic:cNvPr descr="D:/Project_MAMOGRAF/plan_project/docs/screenshots/11_admin_modal.png" id="77" name="Picture"/>
                    <pic:cNvPicPr>
                      <a:picLocks noChangeArrowheads="1" noChangeAspect="1"/>
                    </pic:cNvPicPr>
                  </pic:nvPicPr>
                  <pic:blipFill>
                    <a:blip r:embed="rId75"/>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1.11-rasm. TOTP 2FA setup.</w:t>
      </w:r>
      <w:r>
        <w:t xml:space="preserve"> </w:t>
      </w:r>
      <w:r>
        <w:t xml:space="preserve">QR kod orqali Google Authenticator yoki o’xshash ilovalarda TOTP’ni faollashtirish.</w:t>
      </w:r>
    </w:p>
    <w:p>
      <w:pPr>
        <w:pStyle w:val="BodyText"/>
      </w:pPr>
      <w:r>
        <w:drawing>
          <wp:inline>
            <wp:extent cx="5334000" cy="3167062"/>
            <wp:effectExtent b="0" l="0" r="0" t="0"/>
            <wp:docPr descr="" title="" id="79" name="Picture"/>
            <a:graphic>
              <a:graphicData uri="http://schemas.openxmlformats.org/drawingml/2006/picture">
                <pic:pic>
                  <pic:nvPicPr>
                    <pic:cNvPr descr="D:/Project_MAMOGRAF/plan_project/docs/screenshots/12_totp_modal.png" id="80" name="Picture"/>
                    <pic:cNvPicPr>
                      <a:picLocks noChangeArrowheads="1" noChangeAspect="1"/>
                    </pic:cNvPicPr>
                  </pic:nvPicPr>
                  <pic:blipFill>
                    <a:blip r:embed="rId7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1.12-rasm. Worklist.</w:t>
      </w:r>
      <w:r>
        <w:t xml:space="preserve"> </w:t>
      </w:r>
      <w:r>
        <w:t xml:space="preserve">DICOM Modality Worklist (MWL) integratsiyasi, kelayotgan tashxis ishlari.</w:t>
      </w:r>
    </w:p>
    <w:p>
      <w:pPr>
        <w:pStyle w:val="BodyText"/>
      </w:pPr>
      <w:r>
        <w:drawing>
          <wp:inline>
            <wp:extent cx="5334000" cy="3167062"/>
            <wp:effectExtent b="0" l="0" r="0" t="0"/>
            <wp:docPr descr="" title="" id="82" name="Picture"/>
            <a:graphic>
              <a:graphicData uri="http://schemas.openxmlformats.org/drawingml/2006/picture">
                <pic:pic>
                  <pic:nvPicPr>
                    <pic:cNvPr descr="D:/Project_MAMOGRAF/plan_project/docs/screenshots/13_worklist.png" id="83" name="Picture"/>
                    <pic:cNvPicPr>
                      <a:picLocks noChangeArrowheads="1" noChangeAspect="1"/>
                    </pic:cNvPicPr>
                  </pic:nvPicPr>
                  <pic:blipFill>
                    <a:blip r:embed="rId81"/>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1.13-rasm. Mening ishim (radiolog dashboard).</w:t>
      </w:r>
      <w:r>
        <w:t xml:space="preserve"> </w:t>
      </w:r>
      <w:r>
        <w:t xml:space="preserve">Status filter, faqat o’zining ishlari, status counter’lar, real-time yangilanish.</w:t>
      </w:r>
    </w:p>
    <w:p>
      <w:pPr>
        <w:pStyle w:val="BodyText"/>
      </w:pPr>
      <w:r>
        <w:drawing>
          <wp:inline>
            <wp:extent cx="5334000" cy="3167062"/>
            <wp:effectExtent b="0" l="0" r="0" t="0"/>
            <wp:docPr descr="" title="" id="85" name="Picture"/>
            <a:graphic>
              <a:graphicData uri="http://schemas.openxmlformats.org/drawingml/2006/picture">
                <pic:pic>
                  <pic:nvPicPr>
                    <pic:cNvPr descr="D:/Project_MAMOGRAF/plan_project/docs/screenshots/14_dashboard.png" id="86" name="Picture"/>
                    <pic:cNvPicPr>
                      <a:picLocks noChangeArrowheads="1" noChangeAspect="1"/>
                    </pic:cNvPicPr>
                  </pic:nvPicPr>
                  <pic:blipFill>
                    <a:blip r:embed="rId84"/>
                    <a:stretch>
                      <a:fillRect/>
                    </a:stretch>
                  </pic:blipFill>
                  <pic:spPr bwMode="auto">
                    <a:xfrm>
                      <a:off x="0" y="0"/>
                      <a:ext cx="5334000" cy="3167062"/>
                    </a:xfrm>
                    <a:prstGeom prst="rect">
                      <a:avLst/>
                    </a:prstGeom>
                    <a:noFill/>
                    <a:ln w="9525">
                      <a:noFill/>
                      <a:headEnd/>
                      <a:tailEnd/>
                    </a:ln>
                  </pic:spPr>
                </pic:pic>
              </a:graphicData>
            </a:graphic>
          </wp:inline>
        </w:drawing>
      </w:r>
    </w:p>
    <w:bookmarkEnd w:id="87"/>
    <w:bookmarkStart w:id="124" w:name="Xc7d76db7fcbe7976845cf63a3ba7dfed78c4a7a"/>
    <w:p>
      <w:pPr>
        <w:pStyle w:val="Heading2"/>
      </w:pPr>
      <w:r>
        <w:t xml:space="preserve">2-ilova. Tadqiqotchi qo’llanmasidagi screenshot’lar</w:t>
      </w:r>
    </w:p>
    <w:p>
      <w:pPr>
        <w:pStyle w:val="FirstParagraph"/>
      </w:pPr>
      <w:r>
        <w:rPr>
          <w:b/>
          <w:bCs/>
        </w:rPr>
        <w:t xml:space="preserve">2.1-rasm. DICOM faylini ochish.</w:t>
      </w:r>
      <w:r>
        <w:t xml:space="preserve"> </w:t>
      </w:r>
      <w:r>
        <w:t xml:space="preserve">Drag-and-drop interface, chunked upload (1 MB blocks), progress bar.</w:t>
      </w:r>
    </w:p>
    <w:p>
      <w:pPr>
        <w:pStyle w:val="BodyText"/>
      </w:pPr>
      <w:r>
        <w:drawing>
          <wp:inline>
            <wp:extent cx="5334000" cy="3167062"/>
            <wp:effectExtent b="0" l="0" r="0" t="0"/>
            <wp:docPr descr="" title="" id="89" name="Picture"/>
            <a:graphic>
              <a:graphicData uri="http://schemas.openxmlformats.org/drawingml/2006/picture">
                <pic:pic>
                  <pic:nvPicPr>
                    <pic:cNvPr descr="D:/Project_MAMOGRAF/plan_project/docs/researcher_screenshots/01_dicom_open.png" id="90" name="Picture"/>
                    <pic:cNvPicPr>
                      <a:picLocks noChangeArrowheads="1" noChangeAspect="1"/>
                    </pic:cNvPicPr>
                  </pic:nvPicPr>
                  <pic:blipFill>
                    <a:blip r:embed="rId8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2.2-rasm. DICOM metadata.</w:t>
      </w:r>
      <w:r>
        <w:t xml:space="preserve"> </w:t>
      </w:r>
      <w:r>
        <w:t xml:space="preserve">To’liq DICOM tag ekrani, PII (Personally Identifiable Information) farqlash.</w:t>
      </w:r>
    </w:p>
    <w:p>
      <w:pPr>
        <w:pStyle w:val="BodyText"/>
      </w:pPr>
      <w:r>
        <w:drawing>
          <wp:inline>
            <wp:extent cx="5334000" cy="3167062"/>
            <wp:effectExtent b="0" l="0" r="0" t="0"/>
            <wp:docPr descr="" title="" id="92" name="Picture"/>
            <a:graphic>
              <a:graphicData uri="http://schemas.openxmlformats.org/drawingml/2006/picture">
                <pic:pic>
                  <pic:nvPicPr>
                    <pic:cNvPr descr="D:/Project_MAMOGRAF/plan_project/docs/researcher_screenshots/02_metadata.png" id="93" name="Picture"/>
                    <pic:cNvPicPr>
                      <a:picLocks noChangeArrowheads="1" noChangeAspect="1"/>
                    </pic:cNvPicPr>
                  </pic:nvPicPr>
                  <pic:blipFill>
                    <a:blip r:embed="rId91"/>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2.3-rasm. Hisobot bilan DICOM bog’lash.</w:t>
      </w:r>
      <w:r>
        <w:t xml:space="preserve"> </w:t>
      </w:r>
      <w:r>
        <w:t xml:space="preserve">Tiered patient ID matching algoritmi, manual confirmation bilan candidate ranking.</w:t>
      </w:r>
    </w:p>
    <w:p>
      <w:pPr>
        <w:pStyle w:val="BodyText"/>
      </w:pPr>
      <w:r>
        <w:drawing>
          <wp:inline>
            <wp:extent cx="5334000" cy="3167062"/>
            <wp:effectExtent b="0" l="0" r="0" t="0"/>
            <wp:docPr descr="" title="" id="95" name="Picture"/>
            <a:graphic>
              <a:graphicData uri="http://schemas.openxmlformats.org/drawingml/2006/picture">
                <pic:pic>
                  <pic:nvPicPr>
                    <pic:cNvPr descr="D:/Project_MAMOGRAF/plan_project/docs/researcher_screenshots/03_hisobot_match.png" id="96" name="Picture"/>
                    <pic:cNvPicPr>
                      <a:picLocks noChangeArrowheads="1" noChangeAspect="1"/>
                    </pic:cNvPicPr>
                  </pic:nvPicPr>
                  <pic:blipFill>
                    <a:blip r:embed="rId94"/>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2.4-rasm. AI bashoratlari.</w:t>
      </w:r>
      <w:r>
        <w:t xml:space="preserve"> </w:t>
      </w:r>
      <w:r>
        <w:t xml:space="preserve">YOLO-asoslangan detection natijalari, confidence threshold sliderlar.</w:t>
      </w:r>
    </w:p>
    <w:p>
      <w:pPr>
        <w:pStyle w:val="BodyText"/>
      </w:pPr>
      <w:r>
        <w:drawing>
          <wp:inline>
            <wp:extent cx="5334000" cy="3167062"/>
            <wp:effectExtent b="0" l="0" r="0" t="0"/>
            <wp:docPr descr="" title="" id="98" name="Picture"/>
            <a:graphic>
              <a:graphicData uri="http://schemas.openxmlformats.org/drawingml/2006/picture">
                <pic:pic>
                  <pic:nvPicPr>
                    <pic:cNvPr descr="D:/Project_MAMOGRAF/plan_project/docs/researcher_screenshots/04_ai_suggestions.png" id="99" name="Picture"/>
                    <pic:cNvPicPr>
                      <a:picLocks noChangeArrowheads="1" noChangeAspect="1"/>
                    </pic:cNvPicPr>
                  </pic:nvPicPr>
                  <pic:blipFill>
                    <a:blip r:embed="rId97"/>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2.5-rasm. Pastroq threshold bilan ko’proq bashoratlar.</w:t>
      </w:r>
      <w:r>
        <w:t xml:space="preserve"> </w:t>
      </w:r>
      <w:r>
        <w:t xml:space="preserve">Confidence threshold’ni pasaytirish orqali ko’proq potentsial lezyonlarni ko’rish.</w:t>
      </w:r>
    </w:p>
    <w:p>
      <w:pPr>
        <w:pStyle w:val="BodyText"/>
      </w:pPr>
      <w:r>
        <w:drawing>
          <wp:inline>
            <wp:extent cx="5334000" cy="3167062"/>
            <wp:effectExtent b="0" l="0" r="0" t="0"/>
            <wp:docPr descr="" title="" id="101" name="Picture"/>
            <a:graphic>
              <a:graphicData uri="http://schemas.openxmlformats.org/drawingml/2006/picture">
                <pic:pic>
                  <pic:nvPicPr>
                    <pic:cNvPr descr="D:/Project_MAMOGRAF/plan_project/docs/researcher_screenshots/05_threshold_low.png" id="102" name="Picture"/>
                    <pic:cNvPicPr>
                      <a:picLocks noChangeArrowheads="1" noChangeAspect="1"/>
                    </pic:cNvPicPr>
                  </pic:nvPicPr>
                  <pic:blipFill>
                    <a:blip r:embed="rId100"/>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2.6-rasm. Bashoratlarni qabul qilgandan so’ng.</w:t>
      </w:r>
      <w:r>
        <w:t xml:space="preserve"> </w:t>
      </w:r>
      <w:r>
        <w:t xml:space="preserve">Accept-ed bashorat → annotation status workflow’ga kiritiladi.</w:t>
      </w:r>
    </w:p>
    <w:p>
      <w:pPr>
        <w:pStyle w:val="BodyText"/>
      </w:pPr>
      <w:r>
        <w:drawing>
          <wp:inline>
            <wp:extent cx="5334000" cy="3167062"/>
            <wp:effectExtent b="0" l="0" r="0" t="0"/>
            <wp:docPr descr="" title="" id="104" name="Picture"/>
            <a:graphic>
              <a:graphicData uri="http://schemas.openxmlformats.org/drawingml/2006/picture">
                <pic:pic>
                  <pic:nvPicPr>
                    <pic:cNvPr descr="D:/Project_MAMOGRAF/plan_project/docs/researcher_screenshots/06_after_accept.png" id="105" name="Picture"/>
                    <pic:cNvPicPr>
                      <a:picLocks noChangeArrowheads="1" noChangeAspect="1"/>
                    </pic:cNvPicPr>
                  </pic:nvPicPr>
                  <pic:blipFill>
                    <a:blip r:embed="rId103"/>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2.7-rasm. Annotatsiyalar tab.</w:t>
      </w:r>
      <w:r>
        <w:t xml:space="preserve"> </w:t>
      </w:r>
      <w:r>
        <w:t xml:space="preserve">Per-annotation status, tarixi, bbox/polygon ma’lumotlari.</w:t>
      </w:r>
    </w:p>
    <w:p>
      <w:pPr>
        <w:pStyle w:val="BodyText"/>
      </w:pPr>
      <w:r>
        <w:drawing>
          <wp:inline>
            <wp:extent cx="5334000" cy="3167062"/>
            <wp:effectExtent b="0" l="0" r="0" t="0"/>
            <wp:docPr descr="" title="" id="107" name="Picture"/>
            <a:graphic>
              <a:graphicData uri="http://schemas.openxmlformats.org/drawingml/2006/picture">
                <pic:pic>
                  <pic:nvPicPr>
                    <pic:cNvPr descr="D:/Project_MAMOGRAF/plan_project/docs/researcher_screenshots/07_annotations_tab.png" id="108" name="Picture"/>
                    <pic:cNvPicPr>
                      <a:picLocks noChangeArrowheads="1" noChangeAspect="1"/>
                    </pic:cNvPicPr>
                  </pic:nvPicPr>
                  <pic:blipFill>
                    <a:blip r:embed="rId106"/>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2.8-rasm. Polygon annotation.</w:t>
      </w:r>
      <w:r>
        <w:t xml:space="preserve"> </w:t>
      </w:r>
      <w:r>
        <w:t xml:space="preserve">Erkin shaklli polygon, dynamic vertex add/remove, masking eksport.</w:t>
      </w:r>
    </w:p>
    <w:p>
      <w:pPr>
        <w:pStyle w:val="BodyText"/>
      </w:pPr>
      <w:r>
        <w:drawing>
          <wp:inline>
            <wp:extent cx="5334000" cy="3167062"/>
            <wp:effectExtent b="0" l="0" r="0" t="0"/>
            <wp:docPr descr="" title="" id="110" name="Picture"/>
            <a:graphic>
              <a:graphicData uri="http://schemas.openxmlformats.org/drawingml/2006/picture">
                <pic:pic>
                  <pic:nvPicPr>
                    <pic:cNvPr descr="D:/Project_MAMOGRAF/plan_project/docs/researcher_screenshots/08_polygon.png" id="111" name="Picture"/>
                    <pic:cNvPicPr>
                      <a:picLocks noChangeArrowheads="1" noChangeAspect="1"/>
                    </pic:cNvPicPr>
                  </pic:nvPicPr>
                  <pic:blipFill>
                    <a:blip r:embed="rId109"/>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2.9-rasm. Eksport tugmalari.</w:t>
      </w:r>
      <w:r>
        <w:t xml:space="preserve"> </w:t>
      </w:r>
      <w:r>
        <w:t xml:space="preserve">COCO, DICOM-SR, DICOM-SEG, de-identifikatsiyalashgan ZIP eksport.</w:t>
      </w:r>
    </w:p>
    <w:p>
      <w:pPr>
        <w:pStyle w:val="BodyText"/>
      </w:pPr>
      <w:r>
        <w:drawing>
          <wp:inline>
            <wp:extent cx="5334000" cy="3167062"/>
            <wp:effectExtent b="0" l="0" r="0" t="0"/>
            <wp:docPr descr="" title="" id="113" name="Picture"/>
            <a:graphic>
              <a:graphicData uri="http://schemas.openxmlformats.org/drawingml/2006/picture">
                <pic:pic>
                  <pic:nvPicPr>
                    <pic:cNvPr descr="D:/Project_MAMOGRAF/plan_project/docs/researcher_screenshots/09_export_buttons.png" id="114" name="Picture"/>
                    <pic:cNvPicPr>
                      <a:picLocks noChangeArrowheads="1" noChangeAspect="1"/>
                    </pic:cNvPicPr>
                  </pic:nvPicPr>
                  <pic:blipFill>
                    <a:blip r:embed="rId112"/>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2.10-rasm. Statistika.</w:t>
      </w:r>
      <w:r>
        <w:t xml:space="preserve"> </w:t>
      </w:r>
      <w:r>
        <w:t xml:space="preserve">Jami DICOM, annotatsiyalashgan, status taqsimoti, vaqt bo’yicha tahlil.</w:t>
      </w:r>
    </w:p>
    <w:p>
      <w:pPr>
        <w:pStyle w:val="BodyText"/>
      </w:pPr>
      <w:r>
        <w:drawing>
          <wp:inline>
            <wp:extent cx="5334000" cy="3167062"/>
            <wp:effectExtent b="0" l="0" r="0" t="0"/>
            <wp:docPr descr="" title="" id="116" name="Picture"/>
            <a:graphic>
              <a:graphicData uri="http://schemas.openxmlformats.org/drawingml/2006/picture">
                <pic:pic>
                  <pic:nvPicPr>
                    <pic:cNvPr descr="D:/Project_MAMOGRAF/plan_project/docs/researcher_screenshots/10_stats.png" id="117" name="Picture"/>
                    <pic:cNvPicPr>
                      <a:picLocks noChangeArrowheads="1" noChangeAspect="1"/>
                    </pic:cNvPicPr>
                  </pic:nvPicPr>
                  <pic:blipFill>
                    <a:blip r:embed="rId115"/>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2.11-rasm. PHI (Personal Health Information) tahlili va de-identifikatsiya.</w:t>
      </w:r>
      <w:r>
        <w:t xml:space="preserve"> </w:t>
      </w:r>
      <w:r>
        <w:t xml:space="preserve">Avtomatik PHI aniqlash, audit log bilan eksport.</w:t>
      </w:r>
    </w:p>
    <w:p>
      <w:pPr>
        <w:pStyle w:val="BodyText"/>
      </w:pPr>
      <w:r>
        <w:drawing>
          <wp:inline>
            <wp:extent cx="5334000" cy="3167062"/>
            <wp:effectExtent b="0" l="0" r="0" t="0"/>
            <wp:docPr descr="" title="" id="119" name="Picture"/>
            <a:graphic>
              <a:graphicData uri="http://schemas.openxmlformats.org/drawingml/2006/picture">
                <pic:pic>
                  <pic:nvPicPr>
                    <pic:cNvPr descr="D:/Project_MAMOGRAF/plan_project/docs/researcher_screenshots/11_deid_phi.png" id="120" name="Picture"/>
                    <pic:cNvPicPr>
                      <a:picLocks noChangeArrowheads="1" noChangeAspect="1"/>
                    </pic:cNvPicPr>
                  </pic:nvPicPr>
                  <pic:blipFill>
                    <a:blip r:embed="rId118"/>
                    <a:stretch>
                      <a:fillRect/>
                    </a:stretch>
                  </pic:blipFill>
                  <pic:spPr bwMode="auto">
                    <a:xfrm>
                      <a:off x="0" y="0"/>
                      <a:ext cx="5334000" cy="3167062"/>
                    </a:xfrm>
                    <a:prstGeom prst="rect">
                      <a:avLst/>
                    </a:prstGeom>
                    <a:noFill/>
                    <a:ln w="9525">
                      <a:noFill/>
                      <a:headEnd/>
                      <a:tailEnd/>
                    </a:ln>
                  </pic:spPr>
                </pic:pic>
              </a:graphicData>
            </a:graphic>
          </wp:inline>
        </w:drawing>
      </w:r>
    </w:p>
    <w:p>
      <w:pPr>
        <w:pStyle w:val="BodyText"/>
      </w:pPr>
      <w:r>
        <w:rPr>
          <w:b/>
          <w:bCs/>
        </w:rPr>
        <w:t xml:space="preserve">2.12-rasm. Tadqiqotchi dashboard.</w:t>
      </w:r>
      <w:r>
        <w:t xml:space="preserve"> </w:t>
      </w:r>
      <w:r>
        <w:t xml:space="preserve">Status filter (draft/submitted/approved/rejected), sana oralig’i, batch operatsiyalar.</w:t>
      </w:r>
    </w:p>
    <w:p>
      <w:pPr>
        <w:pStyle w:val="BodyText"/>
      </w:pPr>
      <w:r>
        <w:drawing>
          <wp:inline>
            <wp:extent cx="5334000" cy="3167062"/>
            <wp:effectExtent b="0" l="0" r="0" t="0"/>
            <wp:docPr descr="" title="" id="122" name="Picture"/>
            <a:graphic>
              <a:graphicData uri="http://schemas.openxmlformats.org/drawingml/2006/picture">
                <pic:pic>
                  <pic:nvPicPr>
                    <pic:cNvPr descr="D:/Project_MAMOGRAF/plan_project/docs/researcher_screenshots/12_dashboard.png" id="123" name="Picture"/>
                    <pic:cNvPicPr>
                      <a:picLocks noChangeArrowheads="1" noChangeAspect="1"/>
                    </pic:cNvPicPr>
                  </pic:nvPicPr>
                  <pic:blipFill>
                    <a:blip r:embed="rId121"/>
                    <a:stretch>
                      <a:fillRect/>
                    </a:stretch>
                  </pic:blipFill>
                  <pic:spPr bwMode="auto">
                    <a:xfrm>
                      <a:off x="0" y="0"/>
                      <a:ext cx="5334000" cy="3167062"/>
                    </a:xfrm>
                    <a:prstGeom prst="rect">
                      <a:avLst/>
                    </a:prstGeom>
                    <a:noFill/>
                    <a:ln w="9525">
                      <a:noFill/>
                      <a:headEnd/>
                      <a:tailEnd/>
                    </a:ln>
                  </pic:spPr>
                </pic:pic>
              </a:graphicData>
            </a:graphic>
          </wp:inline>
        </w:drawing>
      </w:r>
    </w:p>
    <w:bookmarkEnd w:id="124"/>
    <w:bookmarkStart w:id="149" w:name="Xe2eac0c13c67d4c592e994c424cbd00afca1fb0"/>
    <w:p>
      <w:pPr>
        <w:pStyle w:val="Heading2"/>
      </w:pPr>
      <w:r>
        <w:t xml:space="preserve">3-ilova. XS-Classifier tajriba natijalari grafiklari</w:t>
      </w:r>
    </w:p>
    <w:p>
      <w:pPr>
        <w:pStyle w:val="FirstParagraph"/>
      </w:pPr>
      <w:r>
        <w:rPr>
          <w:b/>
          <w:bCs/>
        </w:rPr>
        <w:t xml:space="preserve">3.1-rasm. Sinflar muvozanatlik diagrammasi.</w:t>
      </w:r>
      <w:r>
        <w:t xml:space="preserve"> </w:t>
      </w:r>
      <w:r>
        <w:t xml:space="preserve">Saraton mavjud (n=345, 18.8%) va saraton emas (n=1494, 81.2%) sinflarining nisbatii. Stratified k-fold splitting bu nisbat har foldda saqlangan.</w:t>
      </w:r>
    </w:p>
    <w:p>
      <w:pPr>
        <w:pStyle w:val="BodyText"/>
      </w:pPr>
      <w:r>
        <w:drawing>
          <wp:inline>
            <wp:extent cx="3657600" cy="2743200"/>
            <wp:effectExtent b="0" l="0" r="0" t="0"/>
            <wp:docPr descr="" title="" id="126" name="Picture"/>
            <a:graphic>
              <a:graphicData uri="http://schemas.openxmlformats.org/drawingml/2006/picture">
                <pic:pic>
                  <pic:nvPicPr>
                    <pic:cNvPr descr="D:/Project_MAMOGRAF/plan_project/paper/figures/class_balance.png" id="127" name="Picture"/>
                    <pic:cNvPicPr>
                      <a:picLocks noChangeArrowheads="1" noChangeAspect="1"/>
                    </pic:cNvPicPr>
                  </pic:nvPicPr>
                  <pic:blipFill>
                    <a:blip r:embed="rId125"/>
                    <a:stretch>
                      <a:fillRect/>
                    </a:stretch>
                  </pic:blipFill>
                  <pic:spPr bwMode="auto">
                    <a:xfrm>
                      <a:off x="0" y="0"/>
                      <a:ext cx="3657600" cy="2743200"/>
                    </a:xfrm>
                    <a:prstGeom prst="rect">
                      <a:avLst/>
                    </a:prstGeom>
                    <a:noFill/>
                    <a:ln w="9525">
                      <a:noFill/>
                      <a:headEnd/>
                      <a:tailEnd/>
                    </a:ln>
                  </pic:spPr>
                </pic:pic>
              </a:graphicData>
            </a:graphic>
          </wp:inline>
        </w:drawing>
      </w:r>
    </w:p>
    <w:p>
      <w:pPr>
        <w:pStyle w:val="BodyText"/>
      </w:pPr>
      <w:r>
        <w:rPr>
          <w:b/>
          <w:bCs/>
        </w:rPr>
        <w:t xml:space="preserve">3.2-rasm. Skript taqsimoti.</w:t>
      </w:r>
      <w:r>
        <w:t xml:space="preserve"> </w:t>
      </w:r>
      <w:r>
        <w:t xml:space="preserve">1839 ta klinik yozuvning kirill-dominant (n=894, 48.6%), lotin-dominant (n=941, 51.2%), va mixed (n=4, 0.2%) podgruppalari bo’yicha taqsimoti.</w:t>
      </w:r>
    </w:p>
    <w:p>
      <w:pPr>
        <w:pStyle w:val="BodyText"/>
      </w:pPr>
      <w:r>
        <w:drawing>
          <wp:inline>
            <wp:extent cx="3657600" cy="2743200"/>
            <wp:effectExtent b="0" l="0" r="0" t="0"/>
            <wp:docPr descr="" title="" id="129" name="Picture"/>
            <a:graphic>
              <a:graphicData uri="http://schemas.openxmlformats.org/drawingml/2006/picture">
                <pic:pic>
                  <pic:nvPicPr>
                    <pic:cNvPr descr="D:/Project_MAMOGRAF/plan_project/paper/figures/script_distribution.png" id="130" name="Picture"/>
                    <pic:cNvPicPr>
                      <a:picLocks noChangeArrowheads="1" noChangeAspect="1"/>
                    </pic:cNvPicPr>
                  </pic:nvPicPr>
                  <pic:blipFill>
                    <a:blip r:embed="rId128"/>
                    <a:stretch>
                      <a:fillRect/>
                    </a:stretch>
                  </pic:blipFill>
                  <pic:spPr bwMode="auto">
                    <a:xfrm>
                      <a:off x="0" y="0"/>
                      <a:ext cx="3657600" cy="2743200"/>
                    </a:xfrm>
                    <a:prstGeom prst="rect">
                      <a:avLst/>
                    </a:prstGeom>
                    <a:noFill/>
                    <a:ln w="9525">
                      <a:noFill/>
                      <a:headEnd/>
                      <a:tailEnd/>
                    </a:ln>
                  </pic:spPr>
                </pic:pic>
              </a:graphicData>
            </a:graphic>
          </wp:inline>
        </w:drawing>
      </w:r>
    </w:p>
    <w:p>
      <w:pPr>
        <w:pStyle w:val="BodyText"/>
      </w:pPr>
      <w:r>
        <w:rPr>
          <w:b/>
          <w:bCs/>
        </w:rPr>
        <w:t xml:space="preserve">3.3-rasm. ROC egri chiziqlari.</w:t>
      </w:r>
      <w:r>
        <w:t xml:space="preserve"> </w:t>
      </w:r>
      <w:r>
        <w:t xml:space="preserve">XS-Classifier (AUROC=0.9931), Char</w:t>
      </w:r>
      <w:r>
        <w:t xml:space="preserve"> </w:t>
      </w:r>
      <m:oMath>
        <m:r>
          <m:t>n</m:t>
        </m:r>
      </m:oMath>
      <w:r>
        <w:t xml:space="preserve">-gram (AUROC=0.9929), Word-only (AUROC=0.9919), Word+Char hybrid (AUROC=0.9929) modellari uchun ROC egri chiziqlari.</w:t>
      </w:r>
    </w:p>
    <w:p>
      <w:pPr>
        <w:pStyle w:val="BodyText"/>
      </w:pPr>
      <w:r>
        <w:drawing>
          <wp:inline>
            <wp:extent cx="4572000" cy="3657600"/>
            <wp:effectExtent b="0" l="0" r="0" t="0"/>
            <wp:docPr descr="" title="" id="132" name="Picture"/>
            <a:graphic>
              <a:graphicData uri="http://schemas.openxmlformats.org/drawingml/2006/picture">
                <pic:pic>
                  <pic:nvPicPr>
                    <pic:cNvPr descr="D:/Project_MAMOGRAF/plan_project/paper/figures/roc_curves.png" id="133" name="Picture"/>
                    <pic:cNvPicPr>
                      <a:picLocks noChangeArrowheads="1" noChangeAspect="1"/>
                    </pic:cNvPicPr>
                  </pic:nvPicPr>
                  <pic:blipFill>
                    <a:blip r:embed="rId131"/>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rPr>
          <w:b/>
          <w:bCs/>
        </w:rPr>
        <w:t xml:space="preserve">3.4-rasm. Precision–Recall egri chiziqlari.</w:t>
      </w:r>
      <w:r>
        <w:t xml:space="preserve"> </w:t>
      </w:r>
      <w:r>
        <w:t xml:space="preserve">XS-Classifier (AUPRC=0.9676) va boshqa baseline modellar uchun PR egri chiziqlari.</w:t>
      </w:r>
    </w:p>
    <w:p>
      <w:pPr>
        <w:pStyle w:val="BodyText"/>
      </w:pPr>
      <w:r>
        <w:drawing>
          <wp:inline>
            <wp:extent cx="4572000" cy="3657600"/>
            <wp:effectExtent b="0" l="0" r="0" t="0"/>
            <wp:docPr descr="" title="" id="135" name="Picture"/>
            <a:graphic>
              <a:graphicData uri="http://schemas.openxmlformats.org/drawingml/2006/picture">
                <pic:pic>
                  <pic:nvPicPr>
                    <pic:cNvPr descr="D:/Project_MAMOGRAF/plan_project/paper/figures/pr_curves.png" id="136" name="Picture"/>
                    <pic:cNvPicPr>
                      <a:picLocks noChangeArrowheads="1" noChangeAspect="1"/>
                    </pic:cNvPicPr>
                  </pic:nvPicPr>
                  <pic:blipFill>
                    <a:blip r:embed="rId134"/>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rPr>
          <w:b/>
          <w:bCs/>
        </w:rPr>
        <w:t xml:space="preserve">3.5-rasm. XS-Classifier confusion matrix.</w:t>
      </w:r>
      <w:r>
        <w:t xml:space="preserve"> </w:t>
      </w:r>
      <w:r>
        <w:t xml:space="preserve">5-fold CV jami: TP=341, FN=4, FP=29, TN=1465. False positive nisbati 6 (boshqa baseline’larda 19+22+22).</w:t>
      </w:r>
    </w:p>
    <w:p>
      <w:pPr>
        <w:pStyle w:val="BodyText"/>
      </w:pPr>
      <w:r>
        <w:drawing>
          <wp:inline>
            <wp:extent cx="3657600" cy="3291840"/>
            <wp:effectExtent b="0" l="0" r="0" t="0"/>
            <wp:docPr descr="" title="" id="138" name="Picture"/>
            <a:graphic>
              <a:graphicData uri="http://schemas.openxmlformats.org/drawingml/2006/picture">
                <pic:pic>
                  <pic:nvPicPr>
                    <pic:cNvPr descr="D:/Project_MAMOGRAF/plan_project/paper/figures/cm_xs_classifier_proposed.png" id="139" name="Picture"/>
                    <pic:cNvPicPr>
                      <a:picLocks noChangeArrowheads="1" noChangeAspect="1"/>
                    </pic:cNvPicPr>
                  </pic:nvPicPr>
                  <pic:blipFill>
                    <a:blip r:embed="rId137"/>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3.6-rasm. Char n-gram baseline confusion matrix.</w:t>
      </w:r>
    </w:p>
    <w:p>
      <w:pPr>
        <w:pStyle w:val="BodyText"/>
      </w:pPr>
      <w:r>
        <w:drawing>
          <wp:inline>
            <wp:extent cx="3657600" cy="3291840"/>
            <wp:effectExtent b="0" l="0" r="0" t="0"/>
            <wp:docPr descr="" title="" id="141" name="Picture"/>
            <a:graphic>
              <a:graphicData uri="http://schemas.openxmlformats.org/drawingml/2006/picture">
                <pic:pic>
                  <pic:nvPicPr>
                    <pic:cNvPr descr="D:/Project_MAMOGRAF/plan_project/paper/figures/cm_char_n_gram_tf_idf_script_blind.png" id="142" name="Picture"/>
                    <pic:cNvPicPr>
                      <a:picLocks noChangeArrowheads="1" noChangeAspect="1"/>
                    </pic:cNvPicPr>
                  </pic:nvPicPr>
                  <pic:blipFill>
                    <a:blip r:embed="rId140"/>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3.7-rasm. Word-only baseline confusion matrix.</w:t>
      </w:r>
    </w:p>
    <w:p>
      <w:pPr>
        <w:pStyle w:val="BodyText"/>
      </w:pPr>
      <w:r>
        <w:drawing>
          <wp:inline>
            <wp:extent cx="3657600" cy="3291840"/>
            <wp:effectExtent b="0" l="0" r="0" t="0"/>
            <wp:docPr descr="" title="" id="144" name="Picture"/>
            <a:graphic>
              <a:graphicData uri="http://schemas.openxmlformats.org/drawingml/2006/picture">
                <pic:pic>
                  <pic:nvPicPr>
                    <pic:cNvPr descr="D:/Project_MAMOGRAF/plan_project/paper/figures/cm_word_only_tf_idf_latin_blind.png" id="145" name="Picture"/>
                    <pic:cNvPicPr>
                      <a:picLocks noChangeArrowheads="1" noChangeAspect="1"/>
                    </pic:cNvPicPr>
                  </pic:nvPicPr>
                  <pic:blipFill>
                    <a:blip r:embed="rId143"/>
                    <a:stretch>
                      <a:fillRect/>
                    </a:stretch>
                  </pic:blipFill>
                  <pic:spPr bwMode="auto">
                    <a:xfrm>
                      <a:off x="0" y="0"/>
                      <a:ext cx="3657600" cy="3291840"/>
                    </a:xfrm>
                    <a:prstGeom prst="rect">
                      <a:avLst/>
                    </a:prstGeom>
                    <a:noFill/>
                    <a:ln w="9525">
                      <a:noFill/>
                      <a:headEnd/>
                      <a:tailEnd/>
                    </a:ln>
                  </pic:spPr>
                </pic:pic>
              </a:graphicData>
            </a:graphic>
          </wp:inline>
        </w:drawing>
      </w:r>
    </w:p>
    <w:p>
      <w:pPr>
        <w:pStyle w:val="BodyText"/>
      </w:pPr>
      <w:r>
        <w:rPr>
          <w:b/>
          <w:bCs/>
        </w:rPr>
        <w:t xml:space="preserve">3.8-rasm. Word+Char hybrid baseline confusion matrix.</w:t>
      </w:r>
    </w:p>
    <w:p>
      <w:pPr>
        <w:pStyle w:val="BodyText"/>
      </w:pPr>
      <w:r>
        <w:drawing>
          <wp:inline>
            <wp:extent cx="3657600" cy="3291840"/>
            <wp:effectExtent b="0" l="0" r="0" t="0"/>
            <wp:docPr descr="" title="" id="147" name="Picture"/>
            <a:graphic>
              <a:graphicData uri="http://schemas.openxmlformats.org/drawingml/2006/picture">
                <pic:pic>
                  <pic:nvPicPr>
                    <pic:cNvPr descr="D:/Project_MAMOGRAF/plan_project/paper/figures/cm_word_char_hybrid_single_stream.png" id="148" name="Picture"/>
                    <pic:cNvPicPr>
                      <a:picLocks noChangeArrowheads="1" noChangeAspect="1"/>
                    </pic:cNvPicPr>
                  </pic:nvPicPr>
                  <pic:blipFill>
                    <a:blip r:embed="rId146"/>
                    <a:stretch>
                      <a:fillRect/>
                    </a:stretch>
                  </pic:blipFill>
                  <pic:spPr bwMode="auto">
                    <a:xfrm>
                      <a:off x="0" y="0"/>
                      <a:ext cx="3657600" cy="3291840"/>
                    </a:xfrm>
                    <a:prstGeom prst="rect">
                      <a:avLst/>
                    </a:prstGeom>
                    <a:noFill/>
                    <a:ln w="9525">
                      <a:noFill/>
                      <a:headEnd/>
                      <a:tailEnd/>
                    </a:ln>
                  </pic:spPr>
                </pic:pic>
              </a:graphicData>
            </a:graphic>
          </wp:inline>
        </w:drawing>
      </w:r>
    </w:p>
    <w:bookmarkEnd w:id="149"/>
    <w:bookmarkStart w:id="150" w:name="ilova.-joriy-etish-dalolatnomalari"/>
    <w:p>
      <w:pPr>
        <w:pStyle w:val="Heading2"/>
      </w:pPr>
      <w:r>
        <w:t xml:space="preserve">4-ilova. Joriy etish dalolatnomalari</w:t>
      </w:r>
    </w:p>
    <w:p>
      <w:pPr>
        <w:pStyle w:val="FirstParagraph"/>
      </w:pPr>
      <w:r>
        <w:t xml:space="preserve">[</w:t>
      </w:r>
      <w:r>
        <w:rPr>
          <w:i/>
          <w:iCs/>
        </w:rPr>
        <w:t xml:space="preserve">Quyidagi joriy etish dalolatnomalari mualliflik tomonidan to’ldiriladi va dissertatsiyaning yakuniy versiyasiga qo’shiladi:</w:t>
      </w:r>
      <w:r>
        <w:t xml:space="preserve">]</w:t>
      </w:r>
    </w:p>
    <w:p>
      <w:pPr>
        <w:pStyle w:val="BodyText"/>
      </w:pPr>
      <w:r>
        <w:rPr>
          <w:b/>
          <w:bCs/>
        </w:rPr>
        <w:t xml:space="preserve">4.1.</w:t>
      </w:r>
      <w:r>
        <w:t xml:space="preserve"> </w:t>
      </w:r>
      <w:r>
        <w:t xml:space="preserve">[Tibbiyot muassasasi 1] — joriy etish dalolatnomasi № [hujjat raqami], [yil-kun-oy].</w:t>
      </w:r>
    </w:p>
    <w:p>
      <w:pPr>
        <w:pStyle w:val="BodyText"/>
      </w:pPr>
      <w:r>
        <w:rPr>
          <w:b/>
          <w:bCs/>
        </w:rPr>
        <w:t xml:space="preserve">4.2.</w:t>
      </w:r>
      <w:r>
        <w:t xml:space="preserve"> </w:t>
      </w:r>
      <w:r>
        <w:t xml:space="preserve">[Tibbiyot muassasasi 2] — joriy etish dalolatnomasi № [hujjat raqami], [yil-kun-oy].</w:t>
      </w:r>
    </w:p>
    <w:p>
      <w:pPr>
        <w:pStyle w:val="BodyText"/>
      </w:pPr>
      <w:r>
        <w:rPr>
          <w:b/>
          <w:bCs/>
        </w:rPr>
        <w:t xml:space="preserve">4.3.</w:t>
      </w:r>
      <w:r>
        <w:t xml:space="preserve"> </w:t>
      </w:r>
      <w:r>
        <w:t xml:space="preserve">[Tibbiyot muassasasi 3] — joriy etish dalolatnomasi № [hujjat raqami], [yil-kun-oy].</w:t>
      </w:r>
    </w:p>
    <w:p>
      <w:pPr>
        <w:pStyle w:val="BodyText"/>
      </w:pPr>
      <w:r>
        <w:rPr>
          <w:b/>
          <w:bCs/>
        </w:rPr>
        <w:t xml:space="preserve">4.4.</w:t>
      </w:r>
      <w:r>
        <w:t xml:space="preserve"> </w:t>
      </w:r>
      <w:r>
        <w:t xml:space="preserve">O’zbekiston Respublikasi Sog’liqni Saqlash Vazirligi — ma’lumotnoma № [hujjat raqami], [yil-kun-oy].</w:t>
      </w:r>
    </w:p>
    <w:p>
      <w:pPr>
        <w:pStyle w:val="BodyText"/>
      </w:pPr>
      <w:r>
        <w:rPr>
          <w:b/>
          <w:bCs/>
        </w:rPr>
        <w:t xml:space="preserve">4.5.</w:t>
      </w:r>
      <w:r>
        <w:t xml:space="preserve"> </w:t>
      </w:r>
      <w:r>
        <w:t xml:space="preserve">[Viloyat sog’liqni saqlash boshqarmasi] — ma’lumotnoma № [hujjat raqami], [yil-kun-oy].</w:t>
      </w:r>
    </w:p>
    <w:p>
      <w:pPr>
        <w:pStyle w:val="BodyText"/>
      </w:pPr>
      <w:r>
        <w:rPr>
          <w:b/>
          <w:bCs/>
        </w:rPr>
        <w:t xml:space="preserve">4.6.</w:t>
      </w:r>
      <w:r>
        <w:t xml:space="preserve"> </w:t>
      </w:r>
      <w:r>
        <w:t xml:space="preserve">[Viloyat hokimligi] — ma’lumotnoma № [hujjat raqami], [yil-kun-oy].</w:t>
      </w:r>
    </w:p>
    <w:bookmarkEnd w:id="150"/>
    <w:bookmarkStart w:id="151" w:name="X97c078449cab3ef5d07a48e91495bd707d62381"/>
    <w:p>
      <w:pPr>
        <w:pStyle w:val="Heading2"/>
      </w:pPr>
      <w:r>
        <w:t xml:space="preserve">5-ilova. EHM uchun yaratilgan dasturiy vositalarga guvohnomalar</w:t>
      </w:r>
    </w:p>
    <w:p>
      <w:pPr>
        <w:pStyle w:val="FirstParagraph"/>
      </w:pPr>
      <w:r>
        <w:t xml:space="preserve">[</w:t>
      </w:r>
      <w:r>
        <w:rPr>
          <w:i/>
          <w:iCs/>
        </w:rPr>
        <w:t xml:space="preserve">EHM dasturiy vositalariga guvohnomalar mualliflik tomonidan olinadi va ilovaga qo’shiladi:</w:t>
      </w:r>
      <w:r>
        <w:t xml:space="preserve">]</w:t>
      </w:r>
    </w:p>
    <w:p>
      <w:pPr>
        <w:pStyle w:val="BodyText"/>
      </w:pPr>
      <w:r>
        <w:rPr>
          <w:b/>
          <w:bCs/>
        </w:rPr>
        <w:t xml:space="preserve">5.1.</w:t>
      </w:r>
      <w:r>
        <w:t xml:space="preserve"> </w:t>
      </w:r>
      <w:r>
        <w:t xml:space="preserve">EHM № DGU [yil] [raqam] —</w:t>
      </w:r>
      <w:r>
        <w:t xml:space="preserve"> </w:t>
      </w:r>
      <w:r>
        <w:t xml:space="preserve">“MAMOGRAF: ko’krak bezi saratoniga multilingual klinik matn va mammografiya tasvirlari asosida tashxis qo’yish dasturiy majmuasi”</w:t>
      </w:r>
      <w:r>
        <w:t xml:space="preserve">.</w:t>
      </w:r>
    </w:p>
    <w:p>
      <w:pPr>
        <w:pStyle w:val="BodyText"/>
      </w:pPr>
      <w:r>
        <w:rPr>
          <w:b/>
          <w:bCs/>
        </w:rPr>
        <w:t xml:space="preserve">5.2.</w:t>
      </w:r>
      <w:r>
        <w:t xml:space="preserve"> </w:t>
      </w:r>
      <w:r>
        <w:t xml:space="preserve">EHM № DGU [yil] [raqam] —</w:t>
      </w:r>
      <w:r>
        <w:t xml:space="preserve"> </w:t>
      </w:r>
      <w:r>
        <w:t xml:space="preserve">“XS-Classifier: kod-aralash o’zbek-kirill, o’zbek-lotin va rus tillaridagi tibbiy matnlarni tasniflash dasturiy vositasi”</w:t>
      </w:r>
      <w:r>
        <w:t xml:space="preserve">.</w:t>
      </w:r>
    </w:p>
    <w:p>
      <w:pPr>
        <w:pStyle w:val="BodyText"/>
      </w:pPr>
      <w:r>
        <w:rPr>
          <w:b/>
          <w:bCs/>
        </w:rPr>
        <w:t xml:space="preserve">5.3.</w:t>
      </w:r>
      <w:r>
        <w:t xml:space="preserve"> </w:t>
      </w:r>
      <w:r>
        <w:t xml:space="preserve">EHM № DGU [yil] [raqam] —</w:t>
      </w:r>
      <w:r>
        <w:t xml:space="preserve"> </w:t>
      </w:r>
      <w:r>
        <w:t xml:space="preserve">“TILLNet-Det: multimodal mammografiya detektor dasturiy vositasi”</w:t>
      </w:r>
      <w:r>
        <w:t xml:space="preserve">.</w:t>
      </w:r>
    </w:p>
    <w:bookmarkEnd w:id="151"/>
    <w:bookmarkStart w:id="152" w:name="X23cb57eb65f66225a0556b747227534f2ad6b63"/>
    <w:p>
      <w:pPr>
        <w:pStyle w:val="Heading2"/>
      </w:pPr>
      <w:r>
        <w:t xml:space="preserve">6-ilova. Konferensiya va seminarlarda chiqishlar ro’yxati</w:t>
      </w:r>
    </w:p>
    <w:p>
      <w:pPr>
        <w:pStyle w:val="FirstParagraph"/>
      </w:pPr>
      <w:r>
        <w:t xml:space="preserve">[</w:t>
      </w:r>
      <w:r>
        <w:rPr>
          <w:i/>
          <w:iCs/>
        </w:rPr>
        <w:t xml:space="preserve">Mualliflik tomonidan to’ldiriladi:</w:t>
      </w:r>
      <w:r>
        <w:t xml:space="preserve">]</w:t>
      </w:r>
    </w:p>
    <w:p>
      <w:pPr>
        <w:pStyle w:val="BodyText"/>
      </w:pPr>
      <w:r>
        <w:rPr>
          <w:b/>
          <w:bCs/>
        </w:rPr>
        <w:t xml:space="preserve">6.1.</w:t>
      </w:r>
      <w:r>
        <w:t xml:space="preserve"> </w:t>
      </w:r>
      <w:r>
        <w:t xml:space="preserve">[Konferensiya nomi 1], [yil], [shahar, mamlakat] — ma’ruza:</w:t>
      </w:r>
      <w:r>
        <w:t xml:space="preserve"> </w:t>
      </w:r>
      <w:r>
        <w:t xml:space="preserve">“[ma’ruza nomi]”</w:t>
      </w:r>
      <w:r>
        <w:t xml:space="preserve">.</w:t>
      </w:r>
    </w:p>
    <w:p>
      <w:pPr>
        <w:pStyle w:val="BodyText"/>
      </w:pPr>
      <w:r>
        <w:rPr>
          <w:b/>
          <w:bCs/>
        </w:rPr>
        <w:t xml:space="preserve">6.2.</w:t>
      </w:r>
      <w:r>
        <w:t xml:space="preserve"> </w:t>
      </w:r>
      <w:r>
        <w:t xml:space="preserve">[Konferensiya nomi 2], [yil], [shahar, mamlakat] — ma’ruza:</w:t>
      </w:r>
      <w:r>
        <w:t xml:space="preserve"> </w:t>
      </w:r>
      <w:r>
        <w:t xml:space="preserve">“[ma’ruza nomi]”</w:t>
      </w:r>
      <w:r>
        <w:t xml:space="preserve">.</w:t>
      </w:r>
    </w:p>
    <w:p>
      <w:pPr>
        <w:pStyle w:val="BodyText"/>
      </w:pPr>
      <w:r>
        <w:rPr>
          <w:b/>
          <w:bCs/>
        </w:rPr>
        <w:t xml:space="preserve">6.3.</w:t>
      </w:r>
      <w:r>
        <w:t xml:space="preserve"> </w:t>
      </w:r>
      <w:r>
        <w:t xml:space="preserve">[Respublika anjumani 1], [yil], [shahar] — ma’ruza:</w:t>
      </w:r>
      <w:r>
        <w:t xml:space="preserve"> </w:t>
      </w:r>
      <w:r>
        <w:t xml:space="preserve">“[ma’ruza nomi]”</w:t>
      </w:r>
      <w:r>
        <w:t xml:space="preserve">.</w:t>
      </w:r>
    </w:p>
    <w:bookmarkEnd w:id="152"/>
    <w:bookmarkStart w:id="153" w:name="ilova.-asosiy-dasturiy-modullar-royxati"/>
    <w:p>
      <w:pPr>
        <w:pStyle w:val="Heading2"/>
      </w:pPr>
      <w:r>
        <w:t xml:space="preserve">7-ilova. Asosiy dasturiy modullar ro’yxati</w:t>
      </w:r>
    </w:p>
    <w:p>
      <w:pPr>
        <w:pStyle w:val="FirstParagraph"/>
      </w:pPr>
      <w:r>
        <w:t xml:space="preserve">MAMOGRAF dasturiy majmuasining asosiy Python modullari:</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Fayl</w:t>
            </w:r>
          </w:p>
        </w:tc>
        <w:tc>
          <w:tcPr/>
          <w:p>
            <w:pPr>
              <w:pStyle w:val="Compact"/>
            </w:pPr>
            <w:r>
              <w:t xml:space="preserve">Hajmi (LOC)</w:t>
            </w:r>
          </w:p>
        </w:tc>
        <w:tc>
          <w:tcPr/>
          <w:p>
            <w:pPr>
              <w:pStyle w:val="Compact"/>
            </w:pPr>
            <w:r>
              <w:t xml:space="preserve">Vazifasi</w:t>
            </w:r>
          </w:p>
        </w:tc>
      </w:tr>
      <w:tr>
        <w:tc>
          <w:tcPr/>
          <w:p>
            <w:pPr>
              <w:pStyle w:val="Compact"/>
            </w:pPr>
            <w:r>
              <w:rPr>
                <w:rStyle w:val="VerbatimChar"/>
              </w:rPr>
              <w:t xml:space="preserve">app/main.py</w:t>
            </w:r>
          </w:p>
        </w:tc>
        <w:tc>
          <w:tcPr/>
          <w:p>
            <w:pPr>
              <w:pStyle w:val="Compact"/>
            </w:pPr>
            <m:oMath>
              <m:r>
                <m:rPr>
                  <m:sty m:val="p"/>
                </m:rPr>
                <m:t>∼</m:t>
              </m:r>
              <m:r>
                <m:t>2600</m:t>
              </m:r>
            </m:oMath>
          </w:p>
        </w:tc>
        <w:tc>
          <w:tcPr/>
          <w:p>
            <w:pPr>
              <w:pStyle w:val="Compact"/>
            </w:pPr>
            <w:r>
              <w:t xml:space="preserve">FastAPI backend, 90+ REST endpoint</w:t>
            </w:r>
          </w:p>
        </w:tc>
      </w:tr>
      <w:tr>
        <w:tc>
          <w:tcPr/>
          <w:p>
            <w:pPr>
              <w:pStyle w:val="Compact"/>
            </w:pPr>
            <w:r>
              <w:rPr>
                <w:rStyle w:val="VerbatimChar"/>
              </w:rPr>
              <w:t xml:space="preserve">app/db.py</w:t>
            </w:r>
          </w:p>
        </w:tc>
        <w:tc>
          <w:tcPr/>
          <w:p>
            <w:pPr>
              <w:pStyle w:val="Compact"/>
            </w:pPr>
            <m:oMath>
              <m:r>
                <m:rPr>
                  <m:sty m:val="p"/>
                </m:rPr>
                <m:t>∼</m:t>
              </m:r>
              <m:r>
                <m:t>200</m:t>
              </m:r>
            </m:oMath>
          </w:p>
        </w:tc>
        <w:tc>
          <w:tcPr/>
          <w:p>
            <w:pPr>
              <w:pStyle w:val="Compact"/>
            </w:pPr>
            <w:r>
              <w:t xml:space="preserve">SQLite ma’lumotlar bazasi sxemasi</w:t>
            </w:r>
          </w:p>
        </w:tc>
      </w:tr>
      <w:tr>
        <w:tc>
          <w:tcPr/>
          <w:p>
            <w:pPr>
              <w:pStyle w:val="Compact"/>
            </w:pPr>
            <w:r>
              <w:rPr>
                <w:rStyle w:val="VerbatimChar"/>
              </w:rPr>
              <w:t xml:space="preserve">app/auth.py</w:t>
            </w:r>
          </w:p>
        </w:tc>
        <w:tc>
          <w:tcPr/>
          <w:p>
            <w:pPr>
              <w:pStyle w:val="Compact"/>
            </w:pPr>
            <m:oMath>
              <m:r>
                <m:rPr>
                  <m:sty m:val="p"/>
                </m:rPr>
                <m:t>∼</m:t>
              </m:r>
              <m:r>
                <m:t>250</m:t>
              </m:r>
            </m:oMath>
          </w:p>
        </w:tc>
        <w:tc>
          <w:tcPr/>
          <w:p>
            <w:pPr>
              <w:pStyle w:val="Compact"/>
            </w:pPr>
            <w:r>
              <w:t xml:space="preserve">JWT, bcrypt, TOTP autentifikatsiyasi</w:t>
            </w:r>
          </w:p>
        </w:tc>
      </w:tr>
      <w:tr>
        <w:tc>
          <w:tcPr/>
          <w:p>
            <w:pPr>
              <w:pStyle w:val="Compact"/>
            </w:pPr>
            <w:r>
              <w:rPr>
                <w:rStyle w:val="VerbatimChar"/>
              </w:rPr>
              <w:t xml:space="preserve">app/dicom_utils.py</w:t>
            </w:r>
          </w:p>
        </w:tc>
        <w:tc>
          <w:tcPr/>
          <w:p>
            <w:pPr>
              <w:pStyle w:val="Compact"/>
            </w:pPr>
            <m:oMath>
              <m:r>
                <m:rPr>
                  <m:sty m:val="p"/>
                </m:rPr>
                <m:t>∼</m:t>
              </m:r>
              <m:r>
                <m:t>320</m:t>
              </m:r>
            </m:oMath>
          </w:p>
        </w:tc>
        <w:tc>
          <w:tcPr/>
          <w:p>
            <w:pPr>
              <w:pStyle w:val="Compact"/>
            </w:pPr>
            <w:r>
              <w:t xml:space="preserve">DICOM rendering, kesh, SR parser</w:t>
            </w:r>
          </w:p>
        </w:tc>
      </w:tr>
      <w:tr>
        <w:tc>
          <w:tcPr/>
          <w:p>
            <w:pPr>
              <w:pStyle w:val="Compact"/>
            </w:pPr>
            <w:r>
              <w:rPr>
                <w:rStyle w:val="VerbatimChar"/>
              </w:rPr>
              <w:t xml:space="preserve">app/annotations.py</w:t>
            </w:r>
          </w:p>
        </w:tc>
        <w:tc>
          <w:tcPr/>
          <w:p>
            <w:pPr>
              <w:pStyle w:val="Compact"/>
            </w:pPr>
            <m:oMath>
              <m:r>
                <m:rPr>
                  <m:sty m:val="p"/>
                </m:rPr>
                <m:t>∼</m:t>
              </m:r>
              <m:r>
                <m:t>80</m:t>
              </m:r>
            </m:oMath>
          </w:p>
        </w:tc>
        <w:tc>
          <w:tcPr/>
          <w:p>
            <w:pPr>
              <w:pStyle w:val="Compact"/>
            </w:pPr>
            <w:r>
              <w:t xml:space="preserve">Annotatsiya CRUD (JSON sidecar)</w:t>
            </w:r>
          </w:p>
        </w:tc>
      </w:tr>
      <w:tr>
        <w:tc>
          <w:tcPr/>
          <w:p>
            <w:pPr>
              <w:pStyle w:val="Compact"/>
            </w:pPr>
            <w:r>
              <w:rPr>
                <w:rStyle w:val="VerbatimChar"/>
              </w:rPr>
              <w:t xml:space="preserve">app/pacs.py</w:t>
            </w:r>
          </w:p>
        </w:tc>
        <w:tc>
          <w:tcPr/>
          <w:p>
            <w:pPr>
              <w:pStyle w:val="Compact"/>
            </w:pPr>
            <m:oMath>
              <m:r>
                <m:rPr>
                  <m:sty m:val="p"/>
                </m:rPr>
                <m:t>∼</m:t>
              </m:r>
              <m:r>
                <m:t>400</m:t>
              </m:r>
            </m:oMath>
          </w:p>
        </w:tc>
        <w:tc>
          <w:tcPr/>
          <w:p>
            <w:pPr>
              <w:pStyle w:val="Compact"/>
            </w:pPr>
            <w:r>
              <w:t xml:space="preserve">PACS protokollari (C-STORE, etc.)</w:t>
            </w:r>
          </w:p>
        </w:tc>
      </w:tr>
      <w:tr>
        <w:tc>
          <w:tcPr/>
          <w:p>
            <w:pPr>
              <w:pStyle w:val="Compact"/>
            </w:pPr>
            <w:r>
              <w:rPr>
                <w:rStyle w:val="VerbatimChar"/>
              </w:rPr>
              <w:t xml:space="preserve">app/inference.py</w:t>
            </w:r>
          </w:p>
        </w:tc>
        <w:tc>
          <w:tcPr/>
          <w:p>
            <w:pPr>
              <w:pStyle w:val="Compact"/>
            </w:pPr>
            <m:oMath>
              <m:r>
                <m:rPr>
                  <m:sty m:val="p"/>
                </m:rPr>
                <m:t>∼</m:t>
              </m:r>
              <m:r>
                <m:t>200</m:t>
              </m:r>
            </m:oMath>
          </w:p>
        </w:tc>
        <w:tc>
          <w:tcPr/>
          <w:p>
            <w:pPr>
              <w:pStyle w:val="Compact"/>
            </w:pPr>
            <w:r>
              <w:t xml:space="preserve">YOLO inference wrapper</w:t>
            </w:r>
          </w:p>
        </w:tc>
      </w:tr>
      <w:tr>
        <w:tc>
          <w:tcPr/>
          <w:p>
            <w:pPr>
              <w:pStyle w:val="Compact"/>
            </w:pPr>
            <w:r>
              <w:rPr>
                <w:rStyle w:val="VerbatimChar"/>
              </w:rPr>
              <w:t xml:space="preserve">app/ws.py</w:t>
            </w:r>
          </w:p>
        </w:tc>
        <w:tc>
          <w:tcPr/>
          <w:p>
            <w:pPr>
              <w:pStyle w:val="Compact"/>
            </w:pPr>
            <m:oMath>
              <m:r>
                <m:rPr>
                  <m:sty m:val="p"/>
                </m:rPr>
                <m:t>∼</m:t>
              </m:r>
              <m:r>
                <m:t>150</m:t>
              </m:r>
            </m:oMath>
          </w:p>
        </w:tc>
        <w:tc>
          <w:tcPr/>
          <w:p>
            <w:pPr>
              <w:pStyle w:val="Compact"/>
            </w:pPr>
            <w:r>
              <w:t xml:space="preserve">WebSocket room manager</w:t>
            </w:r>
          </w:p>
        </w:tc>
      </w:tr>
      <w:tr>
        <w:tc>
          <w:tcPr/>
          <w:p>
            <w:pPr>
              <w:pStyle w:val="Compact"/>
            </w:pPr>
            <w:r>
              <w:rPr>
                <w:rStyle w:val="VerbatimChar"/>
              </w:rPr>
              <w:t xml:space="preserve">app/deidentify.py</w:t>
            </w:r>
          </w:p>
        </w:tc>
        <w:tc>
          <w:tcPr/>
          <w:p>
            <w:pPr>
              <w:pStyle w:val="Compact"/>
            </w:pPr>
            <m:oMath>
              <m:r>
                <m:rPr>
                  <m:sty m:val="p"/>
                </m:rPr>
                <m:t>∼</m:t>
              </m:r>
              <m:r>
                <m:t>180</m:t>
              </m:r>
            </m:oMath>
          </w:p>
        </w:tc>
        <w:tc>
          <w:tcPr/>
          <w:p>
            <w:pPr>
              <w:pStyle w:val="Compact"/>
            </w:pPr>
            <w:r>
              <w:t xml:space="preserve">DICOM PHI removal</w:t>
            </w:r>
          </w:p>
        </w:tc>
      </w:tr>
      <w:tr>
        <w:tc>
          <w:tcPr/>
          <w:p>
            <w:pPr>
              <w:pStyle w:val="Compact"/>
            </w:pPr>
            <w:r>
              <w:rPr>
                <w:rStyle w:val="VerbatimChar"/>
              </w:rPr>
              <w:t xml:space="preserve">app/dicom_sr.py</w:t>
            </w:r>
          </w:p>
        </w:tc>
        <w:tc>
          <w:tcPr/>
          <w:p>
            <w:pPr>
              <w:pStyle w:val="Compact"/>
            </w:pPr>
            <m:oMath>
              <m:r>
                <m:rPr>
                  <m:sty m:val="p"/>
                </m:rPr>
                <m:t>∼</m:t>
              </m:r>
              <m:r>
                <m:t>150</m:t>
              </m:r>
            </m:oMath>
          </w:p>
        </w:tc>
        <w:tc>
          <w:tcPr/>
          <w:p>
            <w:pPr>
              <w:pStyle w:val="Compact"/>
            </w:pPr>
            <w:r>
              <w:t xml:space="preserve">DICOM SR eksport</w:t>
            </w:r>
          </w:p>
        </w:tc>
      </w:tr>
      <w:tr>
        <w:tc>
          <w:tcPr/>
          <w:p>
            <w:pPr>
              <w:pStyle w:val="Compact"/>
            </w:pPr>
            <w:r>
              <w:rPr>
                <w:rStyle w:val="VerbatimChar"/>
              </w:rPr>
              <w:t xml:space="preserve">app/dicom_seg.py</w:t>
            </w:r>
          </w:p>
        </w:tc>
        <w:tc>
          <w:tcPr/>
          <w:p>
            <w:pPr>
              <w:pStyle w:val="Compact"/>
            </w:pPr>
            <m:oMath>
              <m:r>
                <m:rPr>
                  <m:sty m:val="p"/>
                </m:rPr>
                <m:t>∼</m:t>
              </m:r>
              <m:r>
                <m:t>200</m:t>
              </m:r>
            </m:oMath>
          </w:p>
        </w:tc>
        <w:tc>
          <w:tcPr/>
          <w:p>
            <w:pPr>
              <w:pStyle w:val="Compact"/>
            </w:pPr>
            <w:r>
              <w:t xml:space="preserve">DICOM SEG eksport</w:t>
            </w:r>
          </w:p>
        </w:tc>
      </w:tr>
      <w:tr>
        <w:tc>
          <w:tcPr/>
          <w:p>
            <w:pPr>
              <w:pStyle w:val="Compact"/>
            </w:pPr>
            <w:r>
              <w:rPr>
                <w:rStyle w:val="VerbatimChar"/>
              </w:rPr>
              <w:t xml:space="preserve">app/coco_to_yolo.py</w:t>
            </w:r>
          </w:p>
        </w:tc>
        <w:tc>
          <w:tcPr/>
          <w:p>
            <w:pPr>
              <w:pStyle w:val="Compact"/>
            </w:pPr>
            <m:oMath>
              <m:r>
                <m:rPr>
                  <m:sty m:val="p"/>
                </m:rPr>
                <m:t>∼</m:t>
              </m:r>
              <m:r>
                <m:t>120</m:t>
              </m:r>
            </m:oMath>
          </w:p>
        </w:tc>
        <w:tc>
          <w:tcPr/>
          <w:p>
            <w:pPr>
              <w:pStyle w:val="Compact"/>
            </w:pPr>
            <w:r>
              <w:t xml:space="preserve">COCO ↔ YOLO format konvertor</w:t>
            </w:r>
          </w:p>
        </w:tc>
      </w:tr>
      <w:tr>
        <w:tc>
          <w:tcPr/>
          <w:p>
            <w:pPr>
              <w:pStyle w:val="Compact"/>
            </w:pPr>
            <w:r>
              <w:rPr>
                <w:rStyle w:val="VerbatimChar"/>
              </w:rPr>
              <w:t xml:space="preserve">app/import_xlsx.py</w:t>
            </w:r>
          </w:p>
        </w:tc>
        <w:tc>
          <w:tcPr/>
          <w:p>
            <w:pPr>
              <w:pStyle w:val="Compact"/>
            </w:pPr>
            <m:oMath>
              <m:r>
                <m:rPr>
                  <m:sty m:val="p"/>
                </m:rPr>
                <m:t>∼</m:t>
              </m:r>
              <m:r>
                <m:t>150</m:t>
              </m:r>
            </m:oMath>
          </w:p>
        </w:tc>
        <w:tc>
          <w:tcPr/>
          <w:p>
            <w:pPr>
              <w:pStyle w:val="Compact"/>
            </w:pPr>
            <w:r>
              <w:t xml:space="preserve">Klinik yozuvlarni Excel’dan import</w:t>
            </w:r>
          </w:p>
        </w:tc>
      </w:tr>
      <w:tr>
        <w:tc>
          <w:tcPr/>
          <w:p>
            <w:pPr>
              <w:pStyle w:val="Compact"/>
            </w:pPr>
            <w:r>
              <w:rPr>
                <w:rStyle w:val="VerbatimChar"/>
              </w:rPr>
              <w:t xml:space="preserve">app/import_worklist.py</w:t>
            </w:r>
          </w:p>
        </w:tc>
        <w:tc>
          <w:tcPr/>
          <w:p>
            <w:pPr>
              <w:pStyle w:val="Compact"/>
            </w:pPr>
            <m:oMath>
              <m:r>
                <m:rPr>
                  <m:sty m:val="p"/>
                </m:rPr>
                <m:t>∼</m:t>
              </m:r>
              <m:r>
                <m:t>80</m:t>
              </m:r>
            </m:oMath>
          </w:p>
        </w:tc>
        <w:tc>
          <w:tcPr/>
          <w:p>
            <w:pPr>
              <w:pStyle w:val="Compact"/>
            </w:pPr>
            <w:r>
              <w:t xml:space="preserve">DICOM MWL import</w:t>
            </w:r>
          </w:p>
        </w:tc>
      </w:tr>
      <w:tr>
        <w:tc>
          <w:tcPr/>
          <w:p>
            <w:pPr>
              <w:pStyle w:val="Compact"/>
            </w:pPr>
            <w:r>
              <w:rPr>
                <w:rStyle w:val="VerbatimChar"/>
              </w:rPr>
              <w:t xml:space="preserve">app/manage_users.py</w:t>
            </w:r>
          </w:p>
        </w:tc>
        <w:tc>
          <w:tcPr/>
          <w:p>
            <w:pPr>
              <w:pStyle w:val="Compact"/>
            </w:pPr>
            <m:oMath>
              <m:r>
                <m:rPr>
                  <m:sty m:val="p"/>
                </m:rPr>
                <m:t>∼</m:t>
              </m:r>
              <m:r>
                <m:t>100</m:t>
              </m:r>
            </m:oMath>
          </w:p>
        </w:tc>
        <w:tc>
          <w:tcPr/>
          <w:p>
            <w:pPr>
              <w:pStyle w:val="Compact"/>
            </w:pPr>
            <w:r>
              <w:t xml:space="preserve">CLI foydalanuvchi boshqaruvi</w:t>
            </w:r>
          </w:p>
        </w:tc>
      </w:tr>
      <w:tr>
        <w:tc>
          <w:tcPr/>
          <w:p>
            <w:pPr>
              <w:pStyle w:val="Compact"/>
            </w:pPr>
            <w:r>
              <w:rPr>
                <w:rStyle w:val="VerbatimChar"/>
              </w:rPr>
              <w:t xml:space="preserve">app/backup.py</w:t>
            </w:r>
          </w:p>
        </w:tc>
        <w:tc>
          <w:tcPr/>
          <w:p>
            <w:pPr>
              <w:pStyle w:val="Compact"/>
            </w:pPr>
            <m:oMath>
              <m:r>
                <m:rPr>
                  <m:sty m:val="p"/>
                </m:rPr>
                <m:t>∼</m:t>
              </m:r>
              <m:r>
                <m:t>80</m:t>
              </m:r>
            </m:oMath>
          </w:p>
        </w:tc>
        <w:tc>
          <w:tcPr/>
          <w:p>
            <w:pPr>
              <w:pStyle w:val="Compact"/>
            </w:pPr>
            <w:r>
              <w:t xml:space="preserve">DB + sidecar backup</w:t>
            </w:r>
          </w:p>
        </w:tc>
      </w:tr>
      <w:tr>
        <w:tc>
          <w:tcPr/>
          <w:p>
            <w:pPr>
              <w:pStyle w:val="Compact"/>
            </w:pPr>
            <w:r>
              <w:rPr>
                <w:rStyle w:val="VerbatimChar"/>
              </w:rPr>
              <w:t xml:space="preserve">app/mwl_scu.py</w:t>
            </w:r>
          </w:p>
        </w:tc>
        <w:tc>
          <w:tcPr/>
          <w:p>
            <w:pPr>
              <w:pStyle w:val="Compact"/>
            </w:pPr>
            <m:oMath>
              <m:r>
                <m:rPr>
                  <m:sty m:val="p"/>
                </m:rPr>
                <m:t>∼</m:t>
              </m:r>
              <m:r>
                <m:t>100</m:t>
              </m:r>
            </m:oMath>
          </w:p>
        </w:tc>
        <w:tc>
          <w:tcPr/>
          <w:p>
            <w:pPr>
              <w:pStyle w:val="Compact"/>
            </w:pPr>
            <w:r>
              <w:t xml:space="preserve">MWL SCU client</w:t>
            </w:r>
          </w:p>
        </w:tc>
      </w:tr>
      <w:tr>
        <w:tc>
          <w:tcPr/>
          <w:p>
            <w:pPr>
              <w:pStyle w:val="Compact"/>
            </w:pPr>
            <w:r>
              <w:rPr>
                <w:rStyle w:val="VerbatimChar"/>
              </w:rPr>
              <w:t xml:space="preserve">app/research/preprocess.py</w:t>
            </w:r>
          </w:p>
        </w:tc>
        <w:tc>
          <w:tcPr/>
          <w:p>
            <w:pPr>
              <w:pStyle w:val="Compact"/>
            </w:pPr>
            <m:oMath>
              <m:r>
                <m:rPr>
                  <m:sty m:val="p"/>
                </m:rPr>
                <m:t>∼</m:t>
              </m:r>
              <m:r>
                <m:t>250</m:t>
              </m:r>
            </m:oMath>
          </w:p>
        </w:tc>
        <w:tc>
          <w:tcPr/>
          <w:p>
            <w:pPr>
              <w:pStyle w:val="Compact"/>
            </w:pPr>
            <w:r>
              <w:t xml:space="preserve">DICOM 9-bosqichli preprocessing</w:t>
            </w:r>
          </w:p>
        </w:tc>
      </w:tr>
      <w:tr>
        <w:tc>
          <w:tcPr/>
          <w:p>
            <w:pPr>
              <w:pStyle w:val="Compact"/>
            </w:pPr>
            <w:r>
              <w:rPr>
                <w:rStyle w:val="VerbatimChar"/>
              </w:rPr>
              <w:t xml:space="preserve">app/research/datasets/cbis_ddsm.py</w:t>
            </w:r>
          </w:p>
        </w:tc>
        <w:tc>
          <w:tcPr/>
          <w:p>
            <w:pPr>
              <w:pStyle w:val="Compact"/>
            </w:pPr>
            <m:oMath>
              <m:r>
                <m:rPr>
                  <m:sty m:val="p"/>
                </m:rPr>
                <m:t>∼</m:t>
              </m:r>
              <m:r>
                <m:t>300</m:t>
              </m:r>
            </m:oMath>
          </w:p>
        </w:tc>
        <w:tc>
          <w:tcPr/>
          <w:p>
            <w:pPr>
              <w:pStyle w:val="Compact"/>
            </w:pPr>
            <w:r>
              <w:t xml:space="preserve">CBIS-DDSM → YOLO konvertor</w:t>
            </w:r>
          </w:p>
        </w:tc>
      </w:tr>
      <w:tr>
        <w:tc>
          <w:tcPr/>
          <w:p>
            <w:pPr>
              <w:pStyle w:val="Compact"/>
            </w:pPr>
            <w:r>
              <w:rPr>
                <w:rStyle w:val="VerbatimChar"/>
              </w:rPr>
              <w:t xml:space="preserve">app/research/train_classifier.py</w:t>
            </w:r>
          </w:p>
        </w:tc>
        <w:tc>
          <w:tcPr/>
          <w:p>
            <w:pPr>
              <w:pStyle w:val="Compact"/>
            </w:pPr>
            <m:oMath>
              <m:r>
                <m:rPr>
                  <m:sty m:val="p"/>
                </m:rPr>
                <m:t>∼</m:t>
              </m:r>
              <m:r>
                <m:t>200</m:t>
              </m:r>
            </m:oMath>
          </w:p>
        </w:tc>
        <w:tc>
          <w:tcPr/>
          <w:p>
            <w:pPr>
              <w:pStyle w:val="Compact"/>
            </w:pPr>
            <w:r>
              <w:t xml:space="preserve">XS-Classifier 5-fold CV trening</w:t>
            </w:r>
          </w:p>
        </w:tc>
      </w:tr>
      <w:tr>
        <w:tc>
          <w:tcPr/>
          <w:p>
            <w:pPr>
              <w:pStyle w:val="Compact"/>
            </w:pPr>
            <w:r>
              <w:rPr>
                <w:rStyle w:val="VerbatimChar"/>
              </w:rPr>
              <w:t xml:space="preserve">app/research/stat_test.py</w:t>
            </w:r>
          </w:p>
        </w:tc>
        <w:tc>
          <w:tcPr/>
          <w:p>
            <w:pPr>
              <w:pStyle w:val="Compact"/>
            </w:pPr>
            <m:oMath>
              <m:r>
                <m:rPr>
                  <m:sty m:val="p"/>
                </m:rPr>
                <m:t>∼</m:t>
              </m:r>
              <m:r>
                <m:t>80</m:t>
              </m:r>
            </m:oMath>
          </w:p>
        </w:tc>
        <w:tc>
          <w:tcPr/>
          <w:p>
            <w:pPr>
              <w:pStyle w:val="Compact"/>
            </w:pPr>
            <w:r>
              <w:t xml:space="preserve">Paired t-test, Wilcoxon</w:t>
            </w:r>
          </w:p>
        </w:tc>
      </w:tr>
      <w:tr>
        <w:tc>
          <w:tcPr/>
          <w:p>
            <w:pPr>
              <w:pStyle w:val="Compact"/>
            </w:pPr>
            <w:r>
              <w:rPr>
                <w:rStyle w:val="VerbatimChar"/>
              </w:rPr>
              <w:t xml:space="preserve">app/research/train_detector.py</w:t>
            </w:r>
          </w:p>
        </w:tc>
        <w:tc>
          <w:tcPr/>
          <w:p>
            <w:pPr>
              <w:pStyle w:val="Compact"/>
            </w:pPr>
            <m:oMath>
              <m:r>
                <m:rPr>
                  <m:sty m:val="p"/>
                </m:rPr>
                <m:t>∼</m:t>
              </m:r>
              <m:r>
                <m:t>250</m:t>
              </m:r>
            </m:oMath>
          </w:p>
        </w:tc>
        <w:tc>
          <w:tcPr/>
          <w:p>
            <w:pPr>
              <w:pStyle w:val="Compact"/>
            </w:pPr>
            <w:r>
              <w:t xml:space="preserve">YOLOv8 baseline + FROC</w:t>
            </w:r>
          </w:p>
        </w:tc>
      </w:tr>
      <w:tr>
        <w:tc>
          <w:tcPr/>
          <w:p>
            <w:pPr>
              <w:pStyle w:val="Compact"/>
            </w:pPr>
            <w:r>
              <w:rPr>
                <w:rStyle w:val="VerbatimChar"/>
              </w:rPr>
              <w:t xml:space="preserve">app/research/pseudo_labels.py</w:t>
            </w:r>
          </w:p>
        </w:tc>
        <w:tc>
          <w:tcPr/>
          <w:p>
            <w:pPr>
              <w:pStyle w:val="Compact"/>
            </w:pPr>
            <m:oMath>
              <m:r>
                <m:rPr>
                  <m:sty m:val="p"/>
                </m:rPr>
                <m:t>∼</m:t>
              </m:r>
              <m:r>
                <m:t>350</m:t>
              </m:r>
            </m:oMath>
          </w:p>
        </w:tc>
        <w:tc>
          <w:tcPr/>
          <w:p>
            <w:pPr>
              <w:pStyle w:val="Compact"/>
            </w:pPr>
            <w:r>
              <w:t xml:space="preserve">Multilingual weak supervision</w:t>
            </w:r>
          </w:p>
        </w:tc>
      </w:tr>
      <w:tr>
        <w:tc>
          <w:tcPr/>
          <w:p>
            <w:pPr>
              <w:pStyle w:val="Compact"/>
            </w:pPr>
            <w:r>
              <w:rPr>
                <w:rStyle w:val="VerbatimChar"/>
              </w:rPr>
              <w:t xml:space="preserve">app/research/load_review_queue.py</w:t>
            </w:r>
          </w:p>
        </w:tc>
        <w:tc>
          <w:tcPr/>
          <w:p>
            <w:pPr>
              <w:pStyle w:val="Compact"/>
            </w:pPr>
            <m:oMath>
              <m:r>
                <m:rPr>
                  <m:sty m:val="p"/>
                </m:rPr>
                <m:t>∼</m:t>
              </m:r>
              <m:r>
                <m:t>100</m:t>
              </m:r>
            </m:oMath>
          </w:p>
        </w:tc>
        <w:tc>
          <w:tcPr/>
          <w:p>
            <w:pPr>
              <w:pStyle w:val="Compact"/>
            </w:pPr>
            <w:r>
              <w:t xml:space="preserve">Review queue loader</w:t>
            </w:r>
          </w:p>
        </w:tc>
      </w:tr>
      <w:tr>
        <w:tc>
          <w:tcPr/>
          <w:p>
            <w:pPr>
              <w:pStyle w:val="Compact"/>
            </w:pPr>
            <w:r>
              <w:rPr>
                <w:rStyle w:val="VerbatimChar"/>
              </w:rPr>
              <w:t xml:space="preserve">app/research/train_tillnet.py</w:t>
            </w:r>
          </w:p>
        </w:tc>
        <w:tc>
          <w:tcPr/>
          <w:p>
            <w:pPr>
              <w:pStyle w:val="Compact"/>
            </w:pPr>
            <m:oMath>
              <m:r>
                <m:rPr>
                  <m:sty m:val="p"/>
                </m:rPr>
                <m:t>∼</m:t>
              </m:r>
              <m:r>
                <m:t>400</m:t>
              </m:r>
            </m:oMath>
          </w:p>
        </w:tc>
        <w:tc>
          <w:tcPr/>
          <w:p>
            <w:pPr>
              <w:pStyle w:val="Compact"/>
            </w:pPr>
            <w:r>
              <w:t xml:space="preserve">TILLNet-Det trener (FCOS loss)</w:t>
            </w:r>
          </w:p>
        </w:tc>
      </w:tr>
      <w:tr>
        <w:tc>
          <w:tcPr/>
          <w:p>
            <w:pPr>
              <w:pStyle w:val="Compact"/>
            </w:pPr>
            <w:r>
              <w:rPr>
                <w:rStyle w:val="VerbatimChar"/>
              </w:rPr>
              <w:t xml:space="preserve">app/research/gold_to_yolo.py</w:t>
            </w:r>
          </w:p>
        </w:tc>
        <w:tc>
          <w:tcPr/>
          <w:p>
            <w:pPr>
              <w:pStyle w:val="Compact"/>
            </w:pPr>
            <m:oMath>
              <m:r>
                <m:rPr>
                  <m:sty m:val="p"/>
                </m:rPr>
                <m:t>∼</m:t>
              </m:r>
              <m:r>
                <m:t>200</m:t>
              </m:r>
            </m:oMath>
          </w:p>
        </w:tc>
        <w:tc>
          <w:tcPr/>
          <w:p>
            <w:pPr>
              <w:pStyle w:val="Compact"/>
            </w:pPr>
            <w:r>
              <w:t xml:space="preserve">Gold labels → YOLO konvertor</w:t>
            </w:r>
          </w:p>
        </w:tc>
      </w:tr>
      <w:tr>
        <w:tc>
          <w:tcPr/>
          <w:p>
            <w:pPr>
              <w:pStyle w:val="Compact"/>
            </w:pPr>
            <w:r>
              <w:rPr>
                <w:rStyle w:val="VerbatimChar"/>
              </w:rPr>
              <w:t xml:space="preserve">app/research/run_pipeline.py</w:t>
            </w:r>
          </w:p>
        </w:tc>
        <w:tc>
          <w:tcPr/>
          <w:p>
            <w:pPr>
              <w:pStyle w:val="Compact"/>
            </w:pPr>
            <m:oMath>
              <m:r>
                <m:rPr>
                  <m:sty m:val="p"/>
                </m:rPr>
                <m:t>∼</m:t>
              </m:r>
              <m:r>
                <m:t>350</m:t>
              </m:r>
            </m:oMath>
          </w:p>
        </w:tc>
        <w:tc>
          <w:tcPr/>
          <w:p>
            <w:pPr>
              <w:pStyle w:val="Compact"/>
            </w:pPr>
            <w:r>
              <w:t xml:space="preserve">10-bosqichli orkestrator</w:t>
            </w:r>
          </w:p>
        </w:tc>
      </w:tr>
      <w:tr>
        <w:tc>
          <w:tcPr/>
          <w:p>
            <w:pPr>
              <w:pStyle w:val="Compact"/>
            </w:pPr>
            <w:r>
              <w:rPr>
                <w:rStyle w:val="VerbatimChar"/>
              </w:rPr>
              <w:t xml:space="preserve">app/models_arch/xs_classifier.py</w:t>
            </w:r>
          </w:p>
        </w:tc>
        <w:tc>
          <w:tcPr/>
          <w:p>
            <w:pPr>
              <w:pStyle w:val="Compact"/>
            </w:pPr>
            <m:oMath>
              <m:r>
                <m:rPr>
                  <m:sty m:val="p"/>
                </m:rPr>
                <m:t>∼</m:t>
              </m:r>
              <m:r>
                <m:t>200</m:t>
              </m:r>
            </m:oMath>
          </w:p>
        </w:tc>
        <w:tc>
          <w:tcPr/>
          <w:p>
            <w:pPr>
              <w:pStyle w:val="Compact"/>
            </w:pPr>
            <w:r>
              <w:t xml:space="preserve">XS-Classifier sklearn pipeline</w:t>
            </w:r>
          </w:p>
        </w:tc>
      </w:tr>
      <w:tr>
        <w:tc>
          <w:tcPr/>
          <w:p>
            <w:pPr>
              <w:pStyle w:val="Compact"/>
            </w:pPr>
            <w:r>
              <w:rPr>
                <w:rStyle w:val="VerbatimChar"/>
              </w:rPr>
              <w:t xml:space="preserve">app/models_arch/tillnet_det.py</w:t>
            </w:r>
          </w:p>
        </w:tc>
        <w:tc>
          <w:tcPr/>
          <w:p>
            <w:pPr>
              <w:pStyle w:val="Compact"/>
            </w:pPr>
            <m:oMath>
              <m:r>
                <m:rPr>
                  <m:sty m:val="p"/>
                </m:rPr>
                <m:t>∼</m:t>
              </m:r>
              <m:r>
                <m:t>370</m:t>
              </m:r>
            </m:oMath>
          </w:p>
        </w:tc>
        <w:tc>
          <w:tcPr/>
          <w:p>
            <w:pPr>
              <w:pStyle w:val="Compact"/>
            </w:pPr>
            <w:r>
              <w:t xml:space="preserve">TILLNet-Det PyTorch arxitektura</w:t>
            </w:r>
          </w:p>
        </w:tc>
      </w:tr>
      <w:tr>
        <w:tc>
          <w:tcPr/>
          <w:p>
            <w:pPr>
              <w:pStyle w:val="Compact"/>
            </w:pPr>
            <w:r>
              <w:rPr>
                <w:rStyle w:val="VerbatimChar"/>
              </w:rPr>
              <w:t xml:space="preserve">app/models_arch/bca_yolo.py</w:t>
            </w:r>
          </w:p>
        </w:tc>
        <w:tc>
          <w:tcPr/>
          <w:p>
            <w:pPr>
              <w:pStyle w:val="Compact"/>
            </w:pPr>
            <m:oMath>
              <m:r>
                <m:rPr>
                  <m:sty m:val="p"/>
                </m:rPr>
                <m:t>∼</m:t>
              </m:r>
              <m:r>
                <m:t>370</m:t>
              </m:r>
            </m:oMath>
          </w:p>
        </w:tc>
        <w:tc>
          <w:tcPr/>
          <w:p>
            <w:pPr>
              <w:pStyle w:val="Compact"/>
            </w:pPr>
            <w:r>
              <w:t xml:space="preserve">BCA-YOLO arxitektura (ekstra)</w:t>
            </w:r>
          </w:p>
        </w:tc>
      </w:tr>
      <w:tr>
        <w:tc>
          <w:tcPr/>
          <w:p>
            <w:pPr>
              <w:pStyle w:val="Compact"/>
            </w:pPr>
            <w:r>
              <w:rPr>
                <w:b/>
                <w:bCs/>
              </w:rPr>
              <w:t xml:space="preserve">Jami Python LOC</w:t>
            </w:r>
          </w:p>
        </w:tc>
        <w:tc>
          <w:tcPr/>
          <w:p>
            <w:pPr>
              <w:pStyle w:val="Compact"/>
            </w:pPr>
            <m:oMath>
              <m:r>
                <m:rPr>
                  <m:sty m:val="p"/>
                </m:rPr>
                <m:t>∼</m:t>
              </m:r>
              <m:r>
                <m:t>23</m:t>
              </m:r>
              <m:r>
                <m:t> </m:t>
              </m:r>
              <m:r>
                <m:t>000</m:t>
              </m:r>
            </m:oMath>
          </w:p>
        </w:tc>
        <w:tc>
          <w:tcPr/>
          <w:p>
            <w:pPr>
              <w:pStyle w:val="Compact"/>
            </w:pPr>
          </w:p>
        </w:tc>
      </w:tr>
      <w:tr>
        <w:tc>
          <w:tcPr/>
          <w:p>
            <w:pPr>
              <w:pStyle w:val="Compact"/>
            </w:pPr>
            <w:r>
              <w:rPr>
                <w:rStyle w:val="VerbatimChar"/>
              </w:rPr>
              <w:t xml:space="preserve">app/static/app.js</w:t>
            </w:r>
          </w:p>
        </w:tc>
        <w:tc>
          <w:tcPr/>
          <w:p>
            <w:pPr>
              <w:pStyle w:val="Compact"/>
            </w:pPr>
            <m:oMath>
              <m:r>
                <m:rPr>
                  <m:sty m:val="p"/>
                </m:rPr>
                <m:t>∼</m:t>
              </m:r>
              <m:r>
                <m:t>4400</m:t>
              </m:r>
            </m:oMath>
          </w:p>
        </w:tc>
        <w:tc>
          <w:tcPr/>
          <w:p>
            <w:pPr>
              <w:pStyle w:val="Compact"/>
            </w:pPr>
            <w:r>
              <w:t xml:space="preserve">Vanilla JS frontend SPA</w:t>
            </w:r>
          </w:p>
        </w:tc>
      </w:tr>
      <w:tr>
        <w:tc>
          <w:tcPr/>
          <w:p>
            <w:pPr>
              <w:pStyle w:val="Compact"/>
            </w:pPr>
            <w:r>
              <w:rPr>
                <w:rStyle w:val="VerbatimChar"/>
              </w:rPr>
              <w:t xml:space="preserve">app/static/index.html</w:t>
            </w:r>
          </w:p>
        </w:tc>
        <w:tc>
          <w:tcPr/>
          <w:p>
            <w:pPr>
              <w:pStyle w:val="Compact"/>
            </w:pPr>
            <m:oMath>
              <m:r>
                <m:rPr>
                  <m:sty m:val="p"/>
                </m:rPr>
                <m:t>∼</m:t>
              </m:r>
              <m:r>
                <m:t>300</m:t>
              </m:r>
            </m:oMath>
          </w:p>
        </w:tc>
        <w:tc>
          <w:tcPr/>
          <w:p>
            <w:pPr>
              <w:pStyle w:val="Compact"/>
            </w:pPr>
            <w:r>
              <w:t xml:space="preserve">Statik HTML scaffold</w:t>
            </w:r>
          </w:p>
        </w:tc>
      </w:tr>
      <w:tr>
        <w:tc>
          <w:tcPr/>
          <w:p>
            <w:pPr>
              <w:pStyle w:val="Compact"/>
            </w:pPr>
            <w:r>
              <w:rPr>
                <w:rStyle w:val="VerbatimChar"/>
              </w:rPr>
              <w:t xml:space="preserve">app/static/style.css</w:t>
            </w:r>
          </w:p>
        </w:tc>
        <w:tc>
          <w:tcPr/>
          <w:p>
            <w:pPr>
              <w:pStyle w:val="Compact"/>
            </w:pPr>
            <m:oMath>
              <m:r>
                <m:rPr>
                  <m:sty m:val="p"/>
                </m:rPr>
                <m:t>∼</m:t>
              </m:r>
              <m:r>
                <m:t>400</m:t>
              </m:r>
            </m:oMath>
          </w:p>
        </w:tc>
        <w:tc>
          <w:tcPr/>
          <w:p>
            <w:pPr>
              <w:pStyle w:val="Compact"/>
            </w:pPr>
            <w:r>
              <w:t xml:space="preserve">Mobile-responsive CSS</w:t>
            </w:r>
          </w:p>
        </w:tc>
      </w:tr>
      <w:tr>
        <w:tc>
          <w:tcPr/>
          <w:p>
            <w:pPr>
              <w:pStyle w:val="Compact"/>
            </w:pPr>
            <w:r>
              <w:rPr>
                <w:b/>
                <w:bCs/>
              </w:rPr>
              <w:t xml:space="preserve">Jami JS LOC</w:t>
            </w:r>
          </w:p>
        </w:tc>
        <w:tc>
          <w:tcPr/>
          <w:p>
            <w:pPr>
              <w:pStyle w:val="Compact"/>
            </w:pPr>
            <m:oMath>
              <m:r>
                <m:rPr>
                  <m:sty m:val="p"/>
                </m:rPr>
                <m:t>∼</m:t>
              </m:r>
              <m:r>
                <m:t>4</m:t>
              </m:r>
              <m:r>
                <m:t> </m:t>
              </m:r>
              <m:r>
                <m:t>400</m:t>
              </m:r>
            </m:oMath>
          </w:p>
        </w:tc>
        <w:tc>
          <w:tcPr/>
          <w:p>
            <w:pPr>
              <w:pStyle w:val="Compact"/>
            </w:pPr>
          </w:p>
        </w:tc>
      </w:tr>
    </w:tbl>
    <w:bookmarkEnd w:id="153"/>
    <w:bookmarkStart w:id="159" w:name="ilova.-asosiy-hyperparametrlar-toplami"/>
    <w:p>
      <w:pPr>
        <w:pStyle w:val="Heading2"/>
      </w:pPr>
      <w:r>
        <w:t xml:space="preserve">8-ilova. Asosiy hyperparametrlar to’plami</w:t>
      </w:r>
    </w:p>
    <w:bookmarkStart w:id="154" w:name="xs-classifier-hyperparametrlari"/>
    <w:p>
      <w:pPr>
        <w:pStyle w:val="Heading3"/>
      </w:pPr>
      <w:r>
        <w:t xml:space="preserve">XS-Classifier hyperparametrlari</w:t>
      </w:r>
    </w:p>
    <w:p>
      <w:pPr>
        <w:pStyle w:val="SourceCode"/>
      </w:pPr>
      <w:r>
        <w:rPr>
          <w:rStyle w:val="AttributeTok"/>
        </w:rPr>
        <w:t xml:space="preserve">@dataclass</w:t>
      </w:r>
      <w:r>
        <w:br/>
      </w:r>
      <w:r>
        <w:rPr>
          <w:rStyle w:val="KeywordTok"/>
        </w:rPr>
        <w:t xml:space="preserve">class</w:t>
      </w:r>
      <w:r>
        <w:rPr>
          <w:rStyle w:val="NormalTok"/>
        </w:rPr>
        <w:t xml:space="preserve"> XSConfig:</w:t>
      </w:r>
      <w:r>
        <w:br/>
      </w:r>
      <w:r>
        <w:rPr>
          <w:rStyle w:val="NormalTok"/>
        </w:rPr>
        <w:t xml:space="preserve">    word_min_df: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word_max_df: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word_ngram: </w:t>
      </w:r>
      <w:r>
        <w:rPr>
          <w:rStyle w:val="BuiltInTok"/>
        </w:rPr>
        <w:t xml:space="preserve">tuple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char_min_df: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char_max_df: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br/>
      </w:r>
      <w:r>
        <w:rPr>
          <w:rStyle w:val="NormalTok"/>
        </w:rPr>
        <w:t xml:space="preserve">    char_ngram: </w:t>
      </w:r>
      <w:r>
        <w:rPr>
          <w:rStyle w:val="BuiltInTok"/>
        </w:rPr>
        <w:t xml:space="preserve">tuple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sublinear_tf: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class_weight: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"balanced"</w:t>
      </w:r>
      <w:r>
        <w:br/>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br/>
      </w:r>
      <w:r>
        <w:rPr>
          <w:rStyle w:val="NormalTok"/>
        </w:rPr>
        <w:t xml:space="preserve">    solver: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"liblinear"</w:t>
      </w:r>
    </w:p>
    <w:bookmarkEnd w:id="154"/>
    <w:bookmarkStart w:id="155" w:name="tillnet-det-hyperparametrlari"/>
    <w:p>
      <w:pPr>
        <w:pStyle w:val="Heading3"/>
      </w:pPr>
      <w:r>
        <w:t xml:space="preserve">TILLNet-Det hyperparametrlari</w:t>
      </w:r>
    </w:p>
    <w:p>
      <w:pPr>
        <w:pStyle w:val="SourceCode"/>
      </w:pPr>
      <w:r>
        <w:rPr>
          <w:rStyle w:val="AttributeTok"/>
        </w:rPr>
        <w:t xml:space="preserve">@dataclass</w:t>
      </w:r>
      <w:r>
        <w:br/>
      </w:r>
      <w:r>
        <w:rPr>
          <w:rStyle w:val="KeywordTok"/>
        </w:rPr>
        <w:t xml:space="preserve">class</w:t>
      </w:r>
      <w:r>
        <w:rPr>
          <w:rStyle w:val="NormalTok"/>
        </w:rPr>
        <w:t xml:space="preserve"> TILLNetConfig:</w:t>
      </w:r>
      <w:r>
        <w:br/>
      </w:r>
      <w:r>
        <w:rPr>
          <w:rStyle w:val="NormalTok"/>
        </w:rPr>
        <w:t xml:space="preserve">    num_classes: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text_dim: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fpn_dim: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pretrained_backbone: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in_chans: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use_text: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155"/>
    <w:bookmarkStart w:id="156" w:name="X625ee5af9d85cc4883b67681d88b5eed1861cc0"/>
    <w:p>
      <w:pPr>
        <w:pStyle w:val="Heading3"/>
      </w:pPr>
      <w:r>
        <w:t xml:space="preserve">Mammografiya-konservativ augmentatsiya hyperparametrlari (Stage 1)</w:t>
      </w:r>
    </w:p>
    <w:p>
      <w:pPr>
        <w:pStyle w:val="SourceCode"/>
      </w:pPr>
      <w:r>
        <w:rPr>
          <w:rStyle w:val="NormalTok"/>
        </w:rPr>
        <w:t xml:space="preserve">MAMMO_HYPS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hsv_h</w:t>
      </w:r>
      <w:r>
        <w:rPr>
          <w:rStyle w:val="OperatorTok"/>
        </w:rPr>
        <w:t xml:space="preserve">=</w:t>
      </w:r>
      <w:r>
        <w:rPr>
          <w:rStyle w:val="FloatTok"/>
        </w:rPr>
        <w:t xml:space="preserve">0.0</w:t>
      </w:r>
      <w:r>
        <w:rPr>
          <w:rStyle w:val="NormalTok"/>
        </w:rPr>
        <w:t xml:space="preserve">, hsv_s</w:t>
      </w:r>
      <w:r>
        <w:rPr>
          <w:rStyle w:val="OperatorTok"/>
        </w:rPr>
        <w:t xml:space="preserve">=</w:t>
      </w:r>
      <w:r>
        <w:rPr>
          <w:rStyle w:val="FloatTok"/>
        </w:rPr>
        <w:t xml:space="preserve">0.0</w:t>
      </w:r>
      <w:r>
        <w:rPr>
          <w:rStyle w:val="NormalTok"/>
        </w:rPr>
        <w:t xml:space="preserve">, hsv_v</w:t>
      </w:r>
      <w:r>
        <w:rPr>
          <w:rStyle w:val="OperatorTok"/>
        </w:rPr>
        <w:t xml:space="preserve">=</w:t>
      </w:r>
      <w:r>
        <w:rPr>
          <w:rStyle w:val="FloatTok"/>
        </w:rPr>
        <w:t xml:space="preserve">0.05</w:t>
      </w:r>
      <w:r>
        <w:rPr>
          <w:rStyle w:val="NormalTok"/>
        </w:rPr>
        <w:t xml:space="preserve">,</w:t>
      </w:r>
      <w:r>
        <w:br/>
      </w:r>
      <w:r>
        <w:rPr>
          <w:rStyle w:val="NormalTok"/>
        </w:rPr>
        <w:t xml:space="preserve">    degrees</w:t>
      </w:r>
      <w:r>
        <w:rPr>
          <w:rStyle w:val="OperatorTok"/>
        </w:rPr>
        <w:t xml:space="preserve">=</w:t>
      </w:r>
      <w:r>
        <w:rPr>
          <w:rStyle w:val="FloatTok"/>
        </w:rPr>
        <w:t xml:space="preserve">5.0</w:t>
      </w:r>
      <w:r>
        <w:rPr>
          <w:rStyle w:val="NormalTok"/>
        </w:rPr>
        <w:t xml:space="preserve">,</w:t>
      </w:r>
      <w:r>
        <w:br/>
      </w:r>
      <w:r>
        <w:rPr>
          <w:rStyle w:val="NormalTok"/>
        </w:rPr>
        <w:t xml:space="preserve">    translate</w:t>
      </w:r>
      <w:r>
        <w:rPr>
          <w:rStyle w:val="OperatorTok"/>
        </w:rPr>
        <w:t xml:space="preserve">=</w:t>
      </w:r>
      <w:r>
        <w:rPr>
          <w:rStyle w:val="FloatTok"/>
        </w:rPr>
        <w:t xml:space="preserve">0.05</w:t>
      </w:r>
      <w:r>
        <w:rPr>
          <w:rStyle w:val="NormalTok"/>
        </w:rPr>
        <w:t xml:space="preserve">,</w:t>
      </w:r>
      <w:r>
        <w:br/>
      </w:r>
      <w:r>
        <w:rPr>
          <w:rStyle w:val="NormalTok"/>
        </w:rPr>
        <w:t xml:space="preserve">    scale</w:t>
      </w:r>
      <w:r>
        <w:rPr>
          <w:rStyle w:val="OperatorTok"/>
        </w:rPr>
        <w:t xml:space="preserve">=</w:t>
      </w:r>
      <w:r>
        <w:rPr>
          <w:rStyle w:val="FloatTok"/>
        </w:rPr>
        <w:t xml:space="preserve">0.10</w:t>
      </w:r>
      <w:r>
        <w:rPr>
          <w:rStyle w:val="NormalTok"/>
        </w:rPr>
        <w:t xml:space="preserve">,</w:t>
      </w:r>
      <w:r>
        <w:br/>
      </w:r>
      <w:r>
        <w:rPr>
          <w:rStyle w:val="NormalTok"/>
        </w:rPr>
        <w:t xml:space="preserve">    shear</w:t>
      </w:r>
      <w:r>
        <w:rPr>
          <w:rStyle w:val="OperatorTok"/>
        </w:rPr>
        <w:t xml:space="preserve">=</w:t>
      </w:r>
      <w:r>
        <w:rPr>
          <w:rStyle w:val="FloatTok"/>
        </w:rPr>
        <w:t xml:space="preserve">0.0</w:t>
      </w:r>
      <w:r>
        <w:rPr>
          <w:rStyle w:val="NormalTok"/>
        </w:rPr>
        <w:t xml:space="preserve">,</w:t>
      </w:r>
      <w:r>
        <w:br/>
      </w:r>
      <w:r>
        <w:rPr>
          <w:rStyle w:val="NormalTok"/>
        </w:rPr>
        <w:t xml:space="preserve">    perspective</w:t>
      </w:r>
      <w:r>
        <w:rPr>
          <w:rStyle w:val="OperatorTok"/>
        </w:rPr>
        <w:t xml:space="preserve">=</w:t>
      </w:r>
      <w:r>
        <w:rPr>
          <w:rStyle w:val="FloatTok"/>
        </w:rPr>
        <w:t xml:space="preserve">0.0</w:t>
      </w:r>
      <w:r>
        <w:rPr>
          <w:rStyle w:val="NormalTok"/>
        </w:rPr>
        <w:t xml:space="preserve">,</w:t>
      </w:r>
      <w:r>
        <w:br/>
      </w:r>
      <w:r>
        <w:rPr>
          <w:rStyle w:val="NormalTok"/>
        </w:rPr>
        <w:t xml:space="preserve">    flipud</w:t>
      </w:r>
      <w:r>
        <w:rPr>
          <w:rStyle w:val="OperatorTok"/>
        </w:rPr>
        <w:t xml:space="preserve">=</w:t>
      </w:r>
      <w:r>
        <w:rPr>
          <w:rStyle w:val="FloatTok"/>
        </w:rPr>
        <w:t xml:space="preserve">0.0</w:t>
      </w:r>
      <w:r>
        <w:rPr>
          <w:rStyle w:val="NormalTok"/>
        </w:rPr>
        <w:t xml:space="preserve">,</w:t>
      </w:r>
      <w:r>
        <w:br/>
      </w:r>
      <w:r>
        <w:rPr>
          <w:rStyle w:val="NormalTok"/>
        </w:rPr>
        <w:t xml:space="preserve">    fliplr</w:t>
      </w:r>
      <w:r>
        <w:rPr>
          <w:rStyle w:val="OperatorTok"/>
        </w:rPr>
        <w:t xml:space="preserve">=</w:t>
      </w:r>
      <w:r>
        <w:rPr>
          <w:rStyle w:val="FloatTok"/>
        </w:rPr>
        <w:t xml:space="preserve">0.0</w:t>
      </w:r>
      <w:r>
        <w:rPr>
          <w:rStyle w:val="NormalTok"/>
        </w:rPr>
        <w:t xml:space="preserve">,            </w:t>
      </w:r>
      <w:r>
        <w:rPr>
          <w:rStyle w:val="CommentTok"/>
        </w:rPr>
        <w:t xml:space="preserve"># R→L standartlashtirilgan</w:t>
      </w:r>
      <w:r>
        <w:br/>
      </w:r>
      <w:r>
        <w:rPr>
          <w:rStyle w:val="NormalTok"/>
        </w:rPr>
        <w:t xml:space="preserve">    mosaic</w:t>
      </w:r>
      <w:r>
        <w:rPr>
          <w:rStyle w:val="OperatorTok"/>
        </w:rPr>
        <w:t xml:space="preserve">=</w:t>
      </w:r>
      <w:r>
        <w:rPr>
          <w:rStyle w:val="FloatTok"/>
        </w:rPr>
        <w:t xml:space="preserve">0.3</w:t>
      </w:r>
      <w:r>
        <w:rPr>
          <w:rStyle w:val="NormalTok"/>
        </w:rPr>
        <w:t xml:space="preserve">,</w:t>
      </w:r>
      <w:r>
        <w:br/>
      </w:r>
      <w:r>
        <w:rPr>
          <w:rStyle w:val="NormalTok"/>
        </w:rPr>
        <w:t xml:space="preserve">    mixup</w:t>
      </w:r>
      <w:r>
        <w:rPr>
          <w:rStyle w:val="OperatorTok"/>
        </w:rPr>
        <w:t xml:space="preserve">=</w:t>
      </w:r>
      <w:r>
        <w:rPr>
          <w:rStyle w:val="FloatTok"/>
        </w:rPr>
        <w:t xml:space="preserve">0.0</w:t>
      </w:r>
      <w:r>
        <w:rPr>
          <w:rStyle w:val="NormalTok"/>
        </w:rPr>
        <w:t xml:space="preserve">,</w:t>
      </w:r>
      <w:r>
        <w:br/>
      </w:r>
      <w:r>
        <w:rPr>
          <w:rStyle w:val="NormalTok"/>
        </w:rPr>
        <w:t xml:space="preserve">    copy_paste</w:t>
      </w:r>
      <w:r>
        <w:rPr>
          <w:rStyle w:val="OperatorTok"/>
        </w:rPr>
        <w:t xml:space="preserve">=</w:t>
      </w:r>
      <w:r>
        <w:rPr>
          <w:rStyle w:val="FloatTok"/>
        </w:rPr>
        <w:t xml:space="preserve">0.0</w:t>
      </w:r>
      <w:r>
        <w:rPr>
          <w:rStyle w:val="NormalTok"/>
        </w:rPr>
        <w:t xml:space="preserve">,</w:t>
      </w:r>
      <w:r>
        <w:br/>
      </w:r>
      <w:r>
        <w:rPr>
          <w:rStyle w:val="NormalTok"/>
        </w:rPr>
        <w:t xml:space="preserve">    erasing</w:t>
      </w:r>
      <w:r>
        <w:rPr>
          <w:rStyle w:val="OperatorTok"/>
        </w:rPr>
        <w:t xml:space="preserve">=</w:t>
      </w:r>
      <w:r>
        <w:rPr>
          <w:rStyle w:val="FloatTok"/>
        </w:rPr>
        <w:t xml:space="preserve">0.0</w:t>
      </w:r>
      <w:r>
        <w:rPr>
          <w:rStyle w:val="NormalTok"/>
        </w:rPr>
        <w:t xml:space="preserve">,</w:t>
      </w:r>
      <w:r>
        <w:br/>
      </w:r>
      <w:r>
        <w:rPr>
          <w:rStyle w:val="NormalTok"/>
        </w:rPr>
        <w:t xml:space="preserve">    close_mosaic</w:t>
      </w:r>
      <w:r>
        <w:rPr>
          <w:rStyle w:val="OperatorTok"/>
        </w:rPr>
        <w:t xml:space="preserve">=</w:t>
      </w:r>
      <w:r>
        <w:rPr>
          <w:rStyle w:val="DecValTok"/>
        </w:rPr>
        <w:t xml:space="preserve">10</w:t>
      </w:r>
      <w:r>
        <w:rPr>
          <w:rStyle w:val="NormalTok"/>
        </w:rPr>
        <w:t xml:space="preserve">,</w:t>
      </w:r>
      <w:r>
        <w:br/>
      </w:r>
      <w:r>
        <w:rPr>
          <w:rStyle w:val="NormalTok"/>
        </w:rPr>
        <w:t xml:space="preserve">    optimizer</w:t>
      </w:r>
      <w:r>
        <w:rPr>
          <w:rStyle w:val="OperatorTok"/>
        </w:rPr>
        <w:t xml:space="preserve">=</w:t>
      </w:r>
      <w:r>
        <w:rPr>
          <w:rStyle w:val="StringTok"/>
        </w:rPr>
        <w:t xml:space="preserve">"AdamW"</w:t>
      </w:r>
      <w:r>
        <w:rPr>
          <w:rStyle w:val="NormalTok"/>
        </w:rPr>
        <w:t xml:space="preserve">,</w:t>
      </w:r>
      <w:r>
        <w:br/>
      </w:r>
      <w:r>
        <w:rPr>
          <w:rStyle w:val="NormalTok"/>
        </w:rPr>
        <w:t xml:space="preserve">    lr0</w:t>
      </w:r>
      <w:r>
        <w:rPr>
          <w:rStyle w:val="OperatorTok"/>
        </w:rPr>
        <w:t xml:space="preserve">=</w:t>
      </w:r>
      <w:r>
        <w:rPr>
          <w:rStyle w:val="FloatTok"/>
        </w:rPr>
        <w:t xml:space="preserve">1e-4</w:t>
      </w:r>
      <w:r>
        <w:rPr>
          <w:rStyle w:val="NormalTok"/>
        </w:rPr>
        <w:t xml:space="preserve">,</w:t>
      </w:r>
      <w:r>
        <w:br/>
      </w:r>
      <w:r>
        <w:rPr>
          <w:rStyle w:val="NormalTok"/>
        </w:rPr>
        <w:t xml:space="preserve">    lrf</w:t>
      </w:r>
      <w:r>
        <w:rPr>
          <w:rStyle w:val="OperatorTok"/>
        </w:rPr>
        <w:t xml:space="preserve">=</w:t>
      </w:r>
      <w:r>
        <w:rPr>
          <w:rStyle w:val="FloatTok"/>
        </w:rPr>
        <w:t xml:space="preserve">0.01</w:t>
      </w:r>
      <w:r>
        <w:rPr>
          <w:rStyle w:val="NormalTok"/>
        </w:rPr>
        <w:t xml:space="preserve">,</w:t>
      </w:r>
      <w:r>
        <w:br/>
      </w:r>
      <w:r>
        <w:rPr>
          <w:rStyle w:val="NormalTok"/>
        </w:rPr>
        <w:t xml:space="preserve">    momentum</w:t>
      </w:r>
      <w:r>
        <w:rPr>
          <w:rStyle w:val="OperatorTok"/>
        </w:rPr>
        <w:t xml:space="preserve">=</w:t>
      </w:r>
      <w:r>
        <w:rPr>
          <w:rStyle w:val="FloatTok"/>
        </w:rPr>
        <w:t xml:space="preserve">0.937</w:t>
      </w:r>
      <w:r>
        <w:rPr>
          <w:rStyle w:val="NormalTok"/>
        </w:rPr>
        <w:t xml:space="preserve">,</w:t>
      </w:r>
      <w:r>
        <w:br/>
      </w:r>
      <w:r>
        <w:rPr>
          <w:rStyle w:val="NormalTok"/>
        </w:rPr>
        <w:t xml:space="preserve">    weight_decay</w:t>
      </w:r>
      <w:r>
        <w:rPr>
          <w:rStyle w:val="OperatorTok"/>
        </w:rPr>
        <w:t xml:space="preserve">=</w:t>
      </w:r>
      <w:r>
        <w:rPr>
          <w:rStyle w:val="FloatTok"/>
        </w:rPr>
        <w:t xml:space="preserve">5e-4</w:t>
      </w:r>
      <w:r>
        <w:rPr>
          <w:rStyle w:val="NormalTok"/>
        </w:rPr>
        <w:t xml:space="preserve">,</w:t>
      </w:r>
      <w:r>
        <w:br/>
      </w:r>
      <w:r>
        <w:rPr>
          <w:rStyle w:val="NormalTok"/>
        </w:rPr>
        <w:t xml:space="preserve">    warmup_epochs</w:t>
      </w:r>
      <w:r>
        <w:rPr>
          <w:rStyle w:val="OperatorTok"/>
        </w:rPr>
        <w:t xml:space="preserve">=</w:t>
      </w:r>
      <w:r>
        <w:rPr>
          <w:rStyle w:val="FloatTok"/>
        </w:rPr>
        <w:t xml:space="preserve">2.0</w:t>
      </w:r>
      <w:r>
        <w:rPr>
          <w:rStyle w:val="NormalTok"/>
        </w:rPr>
        <w:t xml:space="preserve">,</w:t>
      </w:r>
      <w:r>
        <w:br/>
      </w:r>
      <w:r>
        <w:rPr>
          <w:rStyle w:val="NormalTok"/>
        </w:rPr>
        <w:t xml:space="preserve">    cos_lr</w:t>
      </w:r>
      <w:r>
        <w:rPr>
          <w:rStyle w:val="OperatorTok"/>
        </w:rPr>
        <w:t xml:space="preserve">=</w:t>
      </w:r>
      <w:r>
        <w:rPr>
          <w:rStyle w:val="VariableTok"/>
        </w:rPr>
        <w:t xml:space="preserve">True</w:t>
      </w:r>
      <w:r>
        <w:rPr>
          <w:rStyle w:val="NormalTok"/>
        </w:rPr>
        <w:t xml:space="preserve">,</w:t>
      </w:r>
      <w:r>
        <w:br/>
      </w:r>
      <w:r>
        <w:rPr>
          <w:rStyle w:val="NormalTok"/>
        </w:rPr>
        <w:t xml:space="preserve">    box</w:t>
      </w:r>
      <w:r>
        <w:rPr>
          <w:rStyle w:val="OperatorTok"/>
        </w:rPr>
        <w:t xml:space="preserve">=</w:t>
      </w:r>
      <w:r>
        <w:rPr>
          <w:rStyle w:val="FloatTok"/>
        </w:rPr>
        <w:t xml:space="preserve">7.5</w:t>
      </w:r>
      <w:r>
        <w:rPr>
          <w:rStyle w:val="NormalTok"/>
        </w:rPr>
        <w:t xml:space="preserve">, cls</w:t>
      </w:r>
      <w:r>
        <w:rPr>
          <w:rStyle w:val="OperatorTok"/>
        </w:rPr>
        <w:t xml:space="preserve">=</w:t>
      </w:r>
      <w:r>
        <w:rPr>
          <w:rStyle w:val="FloatTok"/>
        </w:rPr>
        <w:t xml:space="preserve">0.5</w:t>
      </w:r>
      <w:r>
        <w:rPr>
          <w:rStyle w:val="NormalTok"/>
        </w:rPr>
        <w:t xml:space="preserve">, dfl</w:t>
      </w:r>
      <w:r>
        <w:rPr>
          <w:rStyle w:val="OperatorTok"/>
        </w:rPr>
        <w:t xml:space="preserve">=</w:t>
      </w:r>
      <w:r>
        <w:rPr>
          <w:rStyle w:val="FloatTok"/>
        </w:rPr>
        <w:t xml:space="preserve">1.5</w:t>
      </w:r>
      <w:r>
        <w:rPr>
          <w:rStyle w:val="NormalTok"/>
        </w:rPr>
        <w:t xml:space="preserve">,</w:t>
      </w:r>
      <w:r>
        <w:br/>
      </w:r>
      <w:r>
        <w:rPr>
          <w:rStyle w:val="NormalTok"/>
        </w:rPr>
        <w:t xml:space="preserve">    label_smoothing</w:t>
      </w:r>
      <w:r>
        <w:rPr>
          <w:rStyle w:val="OperatorTok"/>
        </w:rPr>
        <w:t xml:space="preserve">=</w:t>
      </w:r>
      <w:r>
        <w:rPr>
          <w:rStyle w:val="FloatTok"/>
        </w:rPr>
        <w:t xml:space="preserve">0.0</w:t>
      </w:r>
      <w:r>
        <w:rPr>
          <w:rStyle w:val="NormalTok"/>
        </w:rPr>
        <w:t xml:space="preserve">,</w:t>
      </w:r>
      <w:r>
        <w:br/>
      </w:r>
      <w:r>
        <w:rPr>
          <w:rStyle w:val="NormalTok"/>
        </w:rPr>
        <w:t xml:space="preserve">)</w:t>
      </w:r>
    </w:p>
    <w:bookmarkEnd w:id="156"/>
    <w:bookmarkStart w:id="157" w:name="tillnet-det-fcos-regress-ranges"/>
    <w:p>
      <w:pPr>
        <w:pStyle w:val="Heading3"/>
      </w:pPr>
      <w:r>
        <w:t xml:space="preserve">TILLNet-Det FCOS regress ranges</w:t>
      </w:r>
    </w:p>
    <w:p>
      <w:pPr>
        <w:pStyle w:val="SourceCode"/>
      </w:pPr>
      <w:r>
        <w:rPr>
          <w:rStyle w:val="NormalTok"/>
        </w:rPr>
        <w:t xml:space="preserve">REGRESS_RANGES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64</w:t>
      </w:r>
      <w:r>
        <w:rPr>
          <w:rStyle w:val="NormalTok"/>
        </w:rPr>
        <w:t xml:space="preserve">),     </w:t>
      </w:r>
      <w:r>
        <w:rPr>
          <w:rStyle w:val="CommentTok"/>
        </w:rPr>
        <w:t xml:space="preserve"># P3 stride 8     small lesions ≤ 64 px</w:t>
      </w:r>
      <w:r>
        <w:br/>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CommentTok"/>
        </w:rPr>
        <w:t xml:space="preserve"># P4 stride 16</w:t>
      </w:r>
      <w:r>
        <w:br/>
      </w:r>
      <w:r>
        <w:rPr>
          <w:rStyle w:val="NormalTok"/>
        </w:rPr>
        <w:t xml:space="preserve">    (</w:t>
      </w:r>
      <w:r>
        <w:rPr>
          <w:rStyle w:val="DecValTok"/>
        </w:rPr>
        <w:t xml:space="preserve">128</w:t>
      </w:r>
      <w:r>
        <w:rPr>
          <w:rStyle w:val="NormalTok"/>
        </w:rPr>
        <w:t xml:space="preserve">, </w:t>
      </w:r>
      <w:r>
        <w:rPr>
          <w:rStyle w:val="DecValTok"/>
        </w:rPr>
        <w:t xml:space="preserve">256</w:t>
      </w:r>
      <w:r>
        <w:rPr>
          <w:rStyle w:val="NormalTok"/>
        </w:rPr>
        <w:t xml:space="preserve">),   </w:t>
      </w:r>
      <w:r>
        <w:rPr>
          <w:rStyle w:val="CommentTok"/>
        </w:rPr>
        <w:t xml:space="preserve"># P5 stride 32</w:t>
      </w:r>
      <w:r>
        <w:br/>
      </w:r>
      <w:r>
        <w:rPr>
          <w:rStyle w:val="NormalTok"/>
        </w:rPr>
        <w:t xml:space="preserve">    (</w:t>
      </w:r>
      <w:r>
        <w:rPr>
          <w:rStyle w:val="DecValTok"/>
        </w:rPr>
        <w:t xml:space="preserve">256</w:t>
      </w:r>
      <w:r>
        <w:rPr>
          <w:rStyle w:val="NormalTok"/>
        </w:rPr>
        <w:t xml:space="preserve">, </w:t>
      </w:r>
      <w:r>
        <w:rPr>
          <w:rStyle w:val="DecValTok"/>
        </w:rPr>
        <w:t xml:space="preserve">512</w:t>
      </w:r>
      <w:r>
        <w:rPr>
          <w:rStyle w:val="NormalTok"/>
        </w:rPr>
        <w:t xml:space="preserve">),   </w:t>
      </w:r>
      <w:r>
        <w:rPr>
          <w:rStyle w:val="CommentTok"/>
        </w:rPr>
        <w:t xml:space="preserve"># P6 stride 64</w:t>
      </w:r>
      <w:r>
        <w:br/>
      </w:r>
      <w:r>
        <w:rPr>
          <w:rStyle w:val="NormalTok"/>
        </w:rPr>
        <w:t xml:space="preserve">    (</w:t>
      </w:r>
      <w:r>
        <w:rPr>
          <w:rStyle w:val="DecValTok"/>
        </w:rPr>
        <w:t xml:space="preserve">512</w:t>
      </w:r>
      <w:r>
        <w:rPr>
          <w:rStyle w:val="NormalTok"/>
        </w:rPr>
        <w:t xml:space="preserve">, </w:t>
      </w:r>
      <w:r>
        <w:rPr>
          <w:rStyle w:val="DecValTok"/>
        </w:rPr>
        <w:t xml:space="preserve">10_000</w:t>
      </w:r>
      <w:r>
        <w:rPr>
          <w:rStyle w:val="NormalTok"/>
        </w:rPr>
        <w:t xml:space="preserve">) </w:t>
      </w:r>
      <w:r>
        <w:rPr>
          <w:rStyle w:val="CommentTok"/>
        </w:rPr>
        <w:t xml:space="preserve"># P7 stride 128   large masses</w:t>
      </w:r>
      <w:r>
        <w:br/>
      </w:r>
      <w:r>
        <w:rPr>
          <w:rStyle w:val="NormalTok"/>
        </w:rPr>
        <w:t xml:space="preserve">)</w:t>
      </w:r>
    </w:p>
    <w:bookmarkEnd w:id="157"/>
    <w:bookmarkStart w:id="158" w:name="pipeline-runner-argumentlari"/>
    <w:p>
      <w:pPr>
        <w:pStyle w:val="Heading3"/>
      </w:pPr>
      <w:r>
        <w:t xml:space="preserve">Pipeline runner argumentlari</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app.research.run_pipeline </w:t>
      </w:r>
      <w:r>
        <w:rPr>
          <w:rStyle w:val="DataTypeTok"/>
        </w:rPr>
        <w:t xml:space="preserve">\</w:t>
      </w:r>
      <w:r>
        <w:br/>
      </w:r>
      <w:r>
        <w:rPr>
          <w:rStyle w:val="NormalTok"/>
        </w:rPr>
        <w:t xml:space="preserve">    </w:t>
      </w:r>
      <w:r>
        <w:rPr>
          <w:rStyle w:val="AttributeTok"/>
        </w:rPr>
        <w:t xml:space="preserve">--out-root</w:t>
      </w:r>
      <w:r>
        <w:rPr>
          <w:rStyle w:val="NormalTok"/>
        </w:rPr>
        <w:t xml:space="preserve">         runs/full_pipeline_v1 </w:t>
      </w:r>
      <w:r>
        <w:rPr>
          <w:rStyle w:val="DataTypeTok"/>
        </w:rPr>
        <w:t xml:space="preserve">\</w:t>
      </w:r>
      <w:r>
        <w:br/>
      </w:r>
      <w:r>
        <w:rPr>
          <w:rStyle w:val="NormalTok"/>
        </w:rPr>
        <w:t xml:space="preserve">    </w:t>
      </w:r>
      <w:r>
        <w:rPr>
          <w:rStyle w:val="AttributeTok"/>
        </w:rPr>
        <w:t xml:space="preserve">--local-dicoms</w:t>
      </w:r>
      <w:r>
        <w:rPr>
          <w:rStyle w:val="NormalTok"/>
        </w:rPr>
        <w:t xml:space="preserve">     /data/MAMOGRAF/uploads </w:t>
      </w:r>
      <w:r>
        <w:rPr>
          <w:rStyle w:val="DataTypeTok"/>
        </w:rPr>
        <w:t xml:space="preserve">\</w:t>
      </w:r>
      <w:r>
        <w:br/>
      </w:r>
      <w:r>
        <w:rPr>
          <w:rStyle w:val="NormalTok"/>
        </w:rPr>
        <w:t xml:space="preserve">    </w:t>
      </w:r>
      <w:r>
        <w:rPr>
          <w:rStyle w:val="AttributeTok"/>
        </w:rPr>
        <w:t xml:space="preserve">--cbis-root</w:t>
      </w:r>
      <w:r>
        <w:rPr>
          <w:rStyle w:val="NormalTok"/>
        </w:rPr>
        <w:t xml:space="preserve">        /data/CBIS-DDSM </w:t>
      </w:r>
      <w:r>
        <w:rPr>
          <w:rStyle w:val="DataTypeTok"/>
        </w:rPr>
        <w:t xml:space="preserve">\</w:t>
      </w:r>
      <w:r>
        <w:br/>
      </w:r>
      <w:r>
        <w:rPr>
          <w:rStyle w:val="NormalTok"/>
        </w:rPr>
        <w:t xml:space="preserve">    </w:t>
      </w:r>
      <w:r>
        <w:rPr>
          <w:rStyle w:val="AttributeTok"/>
        </w:rPr>
        <w:t xml:space="preserve">--texts-csv</w:t>
      </w:r>
      <w:r>
        <w:rPr>
          <w:rStyle w:val="NormalTok"/>
        </w:rPr>
        <w:t xml:space="preserve">        /data/MAMOGRAF/reports.csv </w:t>
      </w:r>
      <w:r>
        <w:rPr>
          <w:rStyle w:val="DataTypeTok"/>
        </w:rPr>
        <w:t xml:space="preserve">\</w:t>
      </w:r>
      <w:r>
        <w:br/>
      </w:r>
      <w:r>
        <w:rPr>
          <w:rStyle w:val="NormalTok"/>
        </w:rPr>
        <w:t xml:space="preserve">    </w:t>
      </w:r>
      <w:r>
        <w:rPr>
          <w:rStyle w:val="AttributeTok"/>
        </w:rPr>
        <w:t xml:space="preserve">--db</w:t>
      </w:r>
      <w:r>
        <w:rPr>
          <w:rStyle w:val="NormalTok"/>
        </w:rPr>
        <w:t xml:space="preserve">               app/db.sqlite3 </w:t>
      </w:r>
      <w:r>
        <w:rPr>
          <w:rStyle w:val="DataTypeTok"/>
        </w:rPr>
        <w:t xml:space="preserve">\</w:t>
      </w:r>
      <w:r>
        <w:br/>
      </w:r>
      <w:r>
        <w:rPr>
          <w:rStyle w:val="NormalTok"/>
        </w:rPr>
        <w:t xml:space="preserve">    </w:t>
      </w:r>
      <w:r>
        <w:rPr>
          <w:rStyle w:val="AttributeTok"/>
        </w:rPr>
        <w:t xml:space="preserve">--imgsz</w:t>
      </w:r>
      <w:r>
        <w:rPr>
          <w:rStyle w:val="NormalTok"/>
        </w:rPr>
        <w:t xml:space="preserve">            1024 </w:t>
      </w:r>
      <w:r>
        <w:rPr>
          <w:rStyle w:val="DataTypeTok"/>
        </w:rPr>
        <w:t xml:space="preserve">\</w:t>
      </w:r>
      <w:r>
        <w:br/>
      </w:r>
      <w:r>
        <w:rPr>
          <w:rStyle w:val="NormalTok"/>
        </w:rPr>
        <w:t xml:space="preserve">    </w:t>
      </w:r>
      <w:r>
        <w:rPr>
          <w:rStyle w:val="AttributeTok"/>
        </w:rPr>
        <w:t xml:space="preserve">--batch</w:t>
      </w:r>
      <w:r>
        <w:rPr>
          <w:rStyle w:val="NormalTok"/>
        </w:rPr>
        <w:t xml:space="preserve">            8 </w:t>
      </w:r>
      <w:r>
        <w:rPr>
          <w:rStyle w:val="DataTypeTok"/>
        </w:rPr>
        <w:t xml:space="preserve">\</w:t>
      </w:r>
      <w:r>
        <w:br/>
      </w:r>
      <w:r>
        <w:rPr>
          <w:rStyle w:val="NormalTok"/>
        </w:rPr>
        <w:t xml:space="preserve">    </w:t>
      </w:r>
      <w:r>
        <w:rPr>
          <w:rStyle w:val="AttributeTok"/>
        </w:rPr>
        <w:t xml:space="preserve">--epochs-stage1</w:t>
      </w:r>
      <w:r>
        <w:rPr>
          <w:rStyle w:val="NormalTok"/>
        </w:rPr>
        <w:t xml:space="preserve">    100 </w:t>
      </w:r>
      <w:r>
        <w:rPr>
          <w:rStyle w:val="DataTypeTok"/>
        </w:rPr>
        <w:t xml:space="preserve">\</w:t>
      </w:r>
      <w:r>
        <w:br/>
      </w:r>
      <w:r>
        <w:rPr>
          <w:rStyle w:val="NormalTok"/>
        </w:rPr>
        <w:t xml:space="preserve">    </w:t>
      </w:r>
      <w:r>
        <w:rPr>
          <w:rStyle w:val="AttributeTok"/>
        </w:rPr>
        <w:t xml:space="preserve">--epochs-stage2</w:t>
      </w:r>
      <w:r>
        <w:rPr>
          <w:rStyle w:val="NormalTok"/>
        </w:rPr>
        <w:t xml:space="preserve">    30 </w:t>
      </w:r>
      <w:r>
        <w:rPr>
          <w:rStyle w:val="DataTypeTok"/>
        </w:rPr>
        <w:t xml:space="preserve">\</w:t>
      </w:r>
      <w:r>
        <w:br/>
      </w:r>
      <w:r>
        <w:rPr>
          <w:rStyle w:val="NormalTok"/>
        </w:rPr>
        <w:t xml:space="preserve">    </w:t>
      </w:r>
      <w:r>
        <w:rPr>
          <w:rStyle w:val="AttributeTok"/>
        </w:rPr>
        <w:t xml:space="preserve">--gpu</w:t>
      </w:r>
      <w:r>
        <w:rPr>
          <w:rStyle w:val="NormalTok"/>
        </w:rPr>
        <w:t xml:space="preserve">              0 </w:t>
      </w:r>
      <w:r>
        <w:rPr>
          <w:rStyle w:val="DataTypeTok"/>
        </w:rPr>
        <w:t xml:space="preserve">\</w:t>
      </w:r>
      <w:r>
        <w:br/>
      </w:r>
      <w:r>
        <w:rPr>
          <w:rStyle w:val="NormalTok"/>
        </w:rPr>
        <w:t xml:space="preserve">    </w:t>
      </w:r>
      <w:r>
        <w:rPr>
          <w:rStyle w:val="AttributeTok"/>
        </w:rPr>
        <w:t xml:space="preserve">--yolo-model</w:t>
      </w:r>
      <w:r>
        <w:rPr>
          <w:rStyle w:val="NormalTok"/>
        </w:rPr>
        <w:t xml:space="preserve">       yolov8m.pt </w:t>
      </w:r>
      <w:r>
        <w:rPr>
          <w:rStyle w:val="DataTypeTok"/>
        </w:rPr>
        <w:t xml:space="preserve">\</w:t>
      </w:r>
      <w:r>
        <w:br/>
      </w:r>
      <w:r>
        <w:rPr>
          <w:rStyle w:val="NormalTok"/>
        </w:rPr>
        <w:t xml:space="preserve">    </w:t>
      </w:r>
      <w:r>
        <w:rPr>
          <w:rStyle w:val="AttributeTok"/>
        </w:rPr>
        <w:t xml:space="preserve">--workers</w:t>
      </w:r>
      <w:r>
        <w:rPr>
          <w:rStyle w:val="NormalTok"/>
        </w:rPr>
        <w:t xml:space="preserve">          4 </w:t>
      </w:r>
      <w:r>
        <w:rPr>
          <w:rStyle w:val="DataTypeTok"/>
        </w:rPr>
        <w:t xml:space="preserve">\</w:t>
      </w:r>
      <w:r>
        <w:br/>
      </w:r>
      <w:r>
        <w:rPr>
          <w:rStyle w:val="NormalTok"/>
        </w:rPr>
        <w:t xml:space="preserve">    </w:t>
      </w:r>
      <w:r>
        <w:rPr>
          <w:rStyle w:val="AttributeTok"/>
        </w:rPr>
        <w:t xml:space="preserve">--min-pseudo-conf</w:t>
      </w:r>
      <w:r>
        <w:rPr>
          <w:rStyle w:val="NormalTok"/>
        </w:rPr>
        <w:t xml:space="preserve">  0.5 </w:t>
      </w:r>
      <w:r>
        <w:rPr>
          <w:rStyle w:val="DataTypeTok"/>
        </w:rPr>
        <w:t xml:space="preserve">\</w:t>
      </w:r>
      <w:r>
        <w:br/>
      </w:r>
      <w:r>
        <w:rPr>
          <w:rStyle w:val="NormalTok"/>
        </w:rPr>
        <w:t xml:space="preserve">    </w:t>
      </w:r>
      <w:r>
        <w:rPr>
          <w:rStyle w:val="AttributeTok"/>
        </w:rPr>
        <w:t xml:space="preserve">--skip</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blacklist</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--only</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whitelist</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--force</w:t>
      </w:r>
      <w:r>
        <w:rPr>
          <w:rStyle w:val="NormalTok"/>
        </w:rPr>
        <w:t xml:space="preserve">            </w:t>
      </w:r>
      <w:r>
        <w:rPr>
          <w:rStyle w:val="StringTok"/>
        </w:rPr>
        <w:t xml:space="preserve">""</w:t>
      </w:r>
      <w:r>
        <w:rPr>
          <w:rStyle w:val="NormalTok"/>
        </w:rPr>
        <w:t xml:space="preserve">    </w:t>
      </w:r>
      <w:r>
        <w:rPr>
          <w:rStyle w:val="KeywordTok"/>
        </w:rPr>
        <w:t xml:space="preserve">`</w:t>
      </w:r>
      <w:r>
        <w:rPr>
          <w:rStyle w:val="CommentTok"/>
        </w:rPr>
        <w:t xml:space="preserve"># override idempotency</w:t>
      </w:r>
      <w:r>
        <w:rPr>
          <w:rStyle w:val="KeywordTok"/>
        </w:rPr>
        <w:t xml:space="preserve">`</w:t>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u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enterText">
    <w:name w:val="CenterText"/>
    <w:basedOn w:val="BodyText"/>
    <w:qFormat/>
  </w:style>
  <w:style w:type="paragraph" w:customStyle="1" w:styleId="RightAlign">
    <w:name w:val="RightAlign"/>
    <w:basedOn w:val="BodyText"/>
    <w:qFormat/>
  </w:style>
  <w:style w:type="paragraph" w:customStyle="1" w:styleId="TitleCenter">
    <w:name w:val="TitleCente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125" Target="media/rId125.png" /><Relationship Type="http://schemas.openxmlformats.org/officeDocument/2006/relationships/image" Id="rId140" Target="media/rId140.png" /><Relationship Type="http://schemas.openxmlformats.org/officeDocument/2006/relationships/image" Id="rId146" Target="media/rId146.png" /><Relationship Type="http://schemas.openxmlformats.org/officeDocument/2006/relationships/image" Id="rId143" Target="media/rId143.png" /><Relationship Type="http://schemas.openxmlformats.org/officeDocument/2006/relationships/image" Id="rId137" Target="media/rId137.png" /><Relationship Type="http://schemas.openxmlformats.org/officeDocument/2006/relationships/image" Id="rId134" Target="media/rId134.png" /><Relationship Type="http://schemas.openxmlformats.org/officeDocument/2006/relationships/image" Id="rId131" Target="media/rId131.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2026-05-07T14:05:48Z</dcterms:created>
  <dcterms:modified xsi:type="dcterms:W3CDTF">2026-05-07T14:05:48Z</dcterms:modified>
</cp:coreProperties>
</file>

<file path=docProps/custom.xml><?xml version="1.0" encoding="utf-8"?>
<Properties xmlns="http://schemas.openxmlformats.org/officeDocument/2006/custom-properties" xmlns:vt="http://schemas.openxmlformats.org/officeDocument/2006/docPropsVTypes"/>
</file>