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360" w:lineRule="auto" w:before="0" w:after="120"/>
        <w:ind w:firstLine="0"/>
        <w:jc w:val="center"/>
      </w:pPr>
      <w:r>
        <w:rPr>
          <w:rFonts w:ascii="Times New Roman" w:hAnsi="Times New Roman"/>
          <w:b/>
          <w:color w:val="000000"/>
          <w:sz w:val="24"/>
        </w:rPr>
        <w:t>Universidad de El Salvador</w:t>
      </w:r>
    </w:p>
    <w:p>
      <w:pPr>
        <w:spacing w:line="360" w:lineRule="auto" w:before="0" w:after="120"/>
        <w:ind w:firstLine="0"/>
        <w:jc w:val="center"/>
      </w:pPr>
      <w:r>
        <w:rPr>
          <w:rFonts w:ascii="Times New Roman" w:hAnsi="Times New Roman"/>
          <w:b w:val="0"/>
          <w:color w:val="000000"/>
          <w:sz w:val="24"/>
        </w:rPr>
        <w:t>Facultad de Ingeniería y Arquitectura</w:t>
      </w:r>
    </w:p>
    <w:p>
      <w:pPr>
        <w:spacing w:line="360" w:lineRule="auto" w:before="0" w:after="120"/>
        <w:ind w:firstLine="0"/>
        <w:jc w:val="center"/>
      </w:pPr>
      <w:r>
        <w:rPr>
          <w:rFonts w:ascii="Times New Roman" w:hAnsi="Times New Roman"/>
          <w:b w:val="0"/>
          <w:color w:val="000000"/>
          <w:sz w:val="24"/>
        </w:rPr>
        <w:t>Educación a Distancia</w:t>
      </w:r>
    </w:p>
    <w:p/>
    <w:p>
      <w:pPr>
        <w:spacing w:line="360" w:lineRule="auto" w:before="0" w:after="120"/>
        <w:ind w:firstLine="0"/>
        <w:jc w:val="center"/>
      </w:pPr>
      <w:r>
        <w:rPr>
          <w:rFonts w:ascii="Times New Roman" w:hAnsi="Times New Roman"/>
          <w:b/>
          <w:color w:val="000000"/>
          <w:sz w:val="24"/>
        </w:rPr>
        <w:t>Tecnología Orientada a Objetos (TOO115)</w:t>
      </w:r>
    </w:p>
    <w:p/>
    <w:p/>
    <w:p>
      <w:pPr>
        <w:spacing w:line="360" w:lineRule="auto" w:before="0" w:after="120"/>
        <w:ind w:firstLine="0"/>
        <w:jc w:val="center"/>
      </w:pPr>
      <w:r>
        <w:rPr>
          <w:rFonts w:ascii="Times New Roman" w:hAnsi="Times New Roman"/>
          <w:b/>
          <w:color w:val="000000"/>
          <w:sz w:val="24"/>
        </w:rPr>
        <w:t>PLANIFICACIÓN DEL PROYECTO — ETAPA 1</w:t>
      </w:r>
    </w:p>
    <w:p>
      <w:pPr>
        <w:spacing w:line="360" w:lineRule="auto" w:before="0" w:after="120"/>
        <w:ind w:firstLine="0"/>
        <w:jc w:val="center"/>
      </w:pPr>
      <w:r>
        <w:rPr>
          <w:rFonts w:ascii="Times New Roman" w:hAnsi="Times New Roman"/>
          <w:b/>
          <w:color w:val="000000"/>
          <w:sz w:val="24"/>
        </w:rPr>
        <w:t>Sistema de Reservación de Instalaciones Deportivas</w:t>
      </w:r>
    </w:p>
    <w:p/>
    <w:p/>
    <w:p>
      <w:pPr>
        <w:spacing w:line="360" w:lineRule="auto" w:before="0" w:after="120"/>
        <w:ind w:firstLine="0"/>
        <w:jc w:val="center"/>
      </w:pPr>
      <w:r>
        <w:rPr>
          <w:rFonts w:ascii="Times New Roman" w:hAnsi="Times New Roman"/>
          <w:b w:val="0"/>
          <w:color w:val="000000"/>
          <w:sz w:val="24"/>
        </w:rPr>
        <w:t>Tema 8</w:t>
      </w:r>
    </w:p>
    <w:p>
      <w:pPr>
        <w:spacing w:line="360" w:lineRule="auto" w:before="0" w:after="120"/>
        <w:ind w:firstLine="0"/>
        <w:jc w:val="center"/>
      </w:pPr>
      <w:r>
        <w:rPr>
          <w:rFonts w:ascii="Times New Roman" w:hAnsi="Times New Roman"/>
          <w:b w:val="0"/>
          <w:color w:val="000000"/>
          <w:sz w:val="24"/>
        </w:rPr>
        <w:t>Ciclo II-2026</w:t>
      </w:r>
    </w:p>
    <w:p>
      <w:pPr>
        <w:spacing w:line="360" w:lineRule="auto" w:before="0" w:after="120"/>
        <w:ind w:firstLine="0"/>
        <w:jc w:val="center"/>
      </w:pPr>
      <w:r>
        <w:rPr>
          <w:rFonts w:ascii="Times New Roman" w:hAnsi="Times New Roman"/>
          <w:b w:val="0"/>
          <w:color w:val="000000"/>
          <w:sz w:val="24"/>
        </w:rPr>
        <w:t>Fecha de elaboración: 17 de agosto de 2026</w:t>
      </w:r>
    </w:p>
    <w:p>
      <w:r>
        <w:br w:type="page"/>
      </w:r>
    </w:p>
    <w:p>
      <w:pPr>
        <w:pStyle w:val="Heading1"/>
        <w:ind w:firstLine="0"/>
        <w:jc w:val="center"/>
      </w:pPr>
      <w:r>
        <w:rPr>
          <w:rFonts w:ascii="Times New Roman" w:hAnsi="Times New Roman"/>
          <w:color w:val="000000"/>
          <w:sz w:val="32"/>
        </w:rPr>
        <w:t>Índice</w:t>
      </w:r>
    </w:p>
    <w:p>
      <w:pPr>
        <w:spacing w:line="360" w:lineRule="auto"/>
        <w:ind w:firstLine="0"/>
      </w:pPr>
      <w:r>
        <w:rPr>
          <w:rFonts w:ascii="Times New Roman" w:hAnsi="Times New Roman"/>
          <w:color w:val="000000"/>
          <w:sz w:val="24"/>
        </w:rPr>
        <w:t>1. Introducción</w:t>
      </w:r>
    </w:p>
    <w:p>
      <w:pPr>
        <w:spacing w:line="360" w:lineRule="auto"/>
        <w:ind w:firstLine="0"/>
      </w:pPr>
      <w:r>
        <w:rPr>
          <w:rFonts w:ascii="Times New Roman" w:hAnsi="Times New Roman"/>
          <w:color w:val="000000"/>
          <w:sz w:val="24"/>
        </w:rPr>
        <w:t>2. Resumen del proyecto</w:t>
      </w:r>
    </w:p>
    <w:p>
      <w:pPr>
        <w:spacing w:line="360" w:lineRule="auto"/>
        <w:ind w:firstLine="0"/>
      </w:pPr>
      <w:r>
        <w:rPr>
          <w:rFonts w:ascii="Times New Roman" w:hAnsi="Times New Roman"/>
          <w:color w:val="000000"/>
          <w:sz w:val="24"/>
        </w:rPr>
        <w:t>3. Visión general del sistema</w:t>
      </w:r>
    </w:p>
    <w:p>
      <w:pPr>
        <w:spacing w:line="360" w:lineRule="auto"/>
        <w:ind w:firstLine="0"/>
      </w:pPr>
      <w:r>
        <w:rPr>
          <w:rFonts w:ascii="Times New Roman" w:hAnsi="Times New Roman"/>
          <w:color w:val="000000"/>
          <w:sz w:val="24"/>
        </w:rPr>
        <w:t xml:space="preserve">   3.1 Actores identificados</w:t>
      </w:r>
    </w:p>
    <w:p>
      <w:pPr>
        <w:spacing w:line="360" w:lineRule="auto"/>
        <w:ind w:firstLine="0"/>
      </w:pPr>
      <w:r>
        <w:rPr>
          <w:rFonts w:ascii="Times New Roman" w:hAnsi="Times New Roman"/>
          <w:color w:val="000000"/>
          <w:sz w:val="24"/>
        </w:rPr>
        <w:t xml:space="preserve">   3.2 Entidades del dominio</w:t>
      </w:r>
    </w:p>
    <w:p>
      <w:pPr>
        <w:spacing w:line="360" w:lineRule="auto"/>
        <w:ind w:firstLine="0"/>
      </w:pPr>
      <w:r>
        <w:rPr>
          <w:rFonts w:ascii="Times New Roman" w:hAnsi="Times New Roman"/>
          <w:color w:val="000000"/>
          <w:sz w:val="24"/>
        </w:rPr>
        <w:t xml:space="preserve">   3.3 Requerimientos funcionales preliminares</w:t>
      </w:r>
    </w:p>
    <w:p>
      <w:pPr>
        <w:spacing w:line="360" w:lineRule="auto"/>
        <w:ind w:firstLine="0"/>
      </w:pPr>
      <w:r>
        <w:rPr>
          <w:rFonts w:ascii="Times New Roman" w:hAnsi="Times New Roman"/>
          <w:color w:val="000000"/>
          <w:sz w:val="24"/>
        </w:rPr>
        <w:t xml:space="preserve">   3.4 Requerimientos no funcionales</w:t>
      </w:r>
    </w:p>
    <w:p>
      <w:pPr>
        <w:spacing w:line="360" w:lineRule="auto"/>
        <w:ind w:firstLine="0"/>
      </w:pPr>
      <w:r>
        <w:rPr>
          <w:rFonts w:ascii="Times New Roman" w:hAnsi="Times New Roman"/>
          <w:color w:val="000000"/>
          <w:sz w:val="24"/>
        </w:rPr>
        <w:t xml:space="preserve">   3.5 Reglas de negocio</w:t>
      </w:r>
    </w:p>
    <w:p>
      <w:pPr>
        <w:spacing w:line="360" w:lineRule="auto"/>
        <w:ind w:firstLine="0"/>
      </w:pPr>
      <w:r>
        <w:rPr>
          <w:rFonts w:ascii="Times New Roman" w:hAnsi="Times New Roman"/>
          <w:color w:val="000000"/>
          <w:sz w:val="24"/>
        </w:rPr>
        <w:t>4. Cronograma por semana</w:t>
      </w:r>
    </w:p>
    <w:p>
      <w:pPr>
        <w:spacing w:line="360" w:lineRule="auto"/>
        <w:ind w:firstLine="0"/>
      </w:pPr>
      <w:r>
        <w:rPr>
          <w:rFonts w:ascii="Times New Roman" w:hAnsi="Times New Roman"/>
          <w:color w:val="000000"/>
          <w:sz w:val="24"/>
        </w:rPr>
        <w:t xml:space="preserve">   4.1 Semana 1: Análisis y requisitos</w:t>
      </w:r>
    </w:p>
    <w:p>
      <w:pPr>
        <w:spacing w:line="360" w:lineRule="auto"/>
        <w:ind w:firstLine="0"/>
      </w:pPr>
      <w:r>
        <w:rPr>
          <w:rFonts w:ascii="Times New Roman" w:hAnsi="Times New Roman"/>
          <w:color w:val="000000"/>
          <w:sz w:val="24"/>
        </w:rPr>
        <w:t xml:space="preserve">   4.2 Semana 2: SCRUM y requisitos ágiles</w:t>
      </w:r>
    </w:p>
    <w:p>
      <w:pPr>
        <w:spacing w:line="360" w:lineRule="auto"/>
        <w:ind w:firstLine="0"/>
      </w:pPr>
      <w:r>
        <w:rPr>
          <w:rFonts w:ascii="Times New Roman" w:hAnsi="Times New Roman"/>
          <w:color w:val="000000"/>
          <w:sz w:val="24"/>
        </w:rPr>
        <w:t xml:space="preserve">   4.3 Semana 3: Diagramas UML (parte 1)</w:t>
      </w:r>
    </w:p>
    <w:p>
      <w:pPr>
        <w:spacing w:line="360" w:lineRule="auto"/>
        <w:ind w:firstLine="0"/>
      </w:pPr>
      <w:r>
        <w:rPr>
          <w:rFonts w:ascii="Times New Roman" w:hAnsi="Times New Roman"/>
          <w:color w:val="000000"/>
          <w:sz w:val="24"/>
        </w:rPr>
        <w:t xml:space="preserve">   4.4 Semana 4: Diagramas UML (parte 2)</w:t>
      </w:r>
    </w:p>
    <w:p>
      <w:pPr>
        <w:spacing w:line="360" w:lineRule="auto"/>
        <w:ind w:firstLine="0"/>
      </w:pPr>
      <w:r>
        <w:rPr>
          <w:rFonts w:ascii="Times New Roman" w:hAnsi="Times New Roman"/>
          <w:color w:val="000000"/>
          <w:sz w:val="24"/>
        </w:rPr>
        <w:t xml:space="preserve">   4.5 Semana 5: Documentación y cierre</w:t>
      </w:r>
    </w:p>
    <w:p>
      <w:pPr>
        <w:spacing w:line="360" w:lineRule="auto"/>
        <w:ind w:firstLine="0"/>
      </w:pPr>
      <w:r>
        <w:rPr>
          <w:rFonts w:ascii="Times New Roman" w:hAnsi="Times New Roman"/>
          <w:color w:val="000000"/>
          <w:sz w:val="24"/>
        </w:rPr>
        <w:t>5. Distribución del trabajo</w:t>
      </w:r>
    </w:p>
    <w:p>
      <w:pPr>
        <w:spacing w:line="360" w:lineRule="auto"/>
        <w:ind w:firstLine="0"/>
      </w:pPr>
      <w:r>
        <w:rPr>
          <w:rFonts w:ascii="Times New Roman" w:hAnsi="Times New Roman"/>
          <w:color w:val="000000"/>
          <w:sz w:val="24"/>
        </w:rPr>
        <w:t>6. Herramientas</w:t>
      </w:r>
    </w:p>
    <w:p>
      <w:pPr>
        <w:spacing w:line="360" w:lineRule="auto"/>
        <w:ind w:firstLine="0"/>
      </w:pPr>
      <w:r>
        <w:rPr>
          <w:rFonts w:ascii="Times New Roman" w:hAnsi="Times New Roman"/>
          <w:color w:val="000000"/>
          <w:sz w:val="24"/>
        </w:rPr>
        <w:t>7. Fechas clave</w:t>
      </w:r>
    </w:p>
    <w:p>
      <w:r>
        <w:br w:type="page"/>
      </w:r>
    </w:p>
    <w:p>
      <w:pPr>
        <w:pStyle w:val="Heading1"/>
        <w:ind w:firstLine="0"/>
        <w:jc w:val="center"/>
      </w:pPr>
      <w:r>
        <w:rPr>
          <w:rFonts w:ascii="Times New Roman" w:hAnsi="Times New Roman"/>
          <w:color w:val="000000"/>
          <w:sz w:val="32"/>
        </w:rPr>
        <w:t>1. Introducción</w:t>
      </w:r>
    </w:p>
    <w:p>
      <w:pPr>
        <w:spacing w:line="360" w:lineRule="auto" w:before="0" w:after="120"/>
        <w:ind w:firstLine="709"/>
        <w:jc w:val="both"/>
      </w:pPr>
      <w:r>
        <w:rPr>
          <w:rFonts w:ascii="Times New Roman" w:hAnsi="Times New Roman"/>
          <w:b w:val="0"/>
          <w:color w:val="000000"/>
          <w:sz w:val="24"/>
        </w:rPr>
        <w:t>El presente documento establece la planificación detallada para el desarrollo de la Etapa 1 del proyecto de la asignatura Tecnología Orientada a Objetos (TOO115), correspondiente al Tema 8: Sistema de Reservación de Instalaciones Deportivas. Esta etapa tiene una ponderación del 20% de la nota final y se desarrollará durante cinco semanas, desde el 18 de agosto hasta el 20 de septiembre de 2026.</w:t>
      </w:r>
    </w:p>
    <w:p>
      <w:pPr>
        <w:spacing w:line="360" w:lineRule="auto" w:before="0" w:after="120"/>
        <w:ind w:firstLine="709"/>
        <w:jc w:val="both"/>
      </w:pPr>
      <w:r>
        <w:rPr>
          <w:rFonts w:ascii="Times New Roman" w:hAnsi="Times New Roman"/>
          <w:b w:val="0"/>
          <w:color w:val="000000"/>
          <w:sz w:val="24"/>
        </w:rPr>
        <w:t>La Etapa 1 está orientada exclusivamente al análisis y diseño del sistema. No se contempla la implementación de código en esta fase. Los entregables incluyen el informe completo, siete tipos de diagramas (BPMN, Casos de Uso, Actividades, Clases Conceptual, Modelo del Dominio, Secuencia e Historias de Usuario), y la evidencia de gestión del proyecto mediante SCRUM en Jira.</w:t>
      </w:r>
    </w:p>
    <w:p>
      <w:pPr>
        <w:spacing w:line="360" w:lineRule="auto" w:before="0" w:after="120"/>
        <w:ind w:firstLine="709"/>
        <w:jc w:val="both"/>
      </w:pPr>
      <w:r>
        <w:rPr>
          <w:rFonts w:ascii="Times New Roman" w:hAnsi="Times New Roman"/>
          <w:b w:val="0"/>
          <w:color w:val="000000"/>
          <w:sz w:val="24"/>
        </w:rPr>
        <w:t>Este plan de trabajo distribuye las actividades en cinco semanas, especificando para cada una los productos esperados al finalizarla, con el objetivo de garantizar una entrega completa, coherente y a tiempo.</w:t>
      </w:r>
    </w:p>
    <w:p>
      <w:pPr>
        <w:pStyle w:val="Heading1"/>
        <w:ind w:firstLine="0"/>
        <w:jc w:val="center"/>
      </w:pPr>
      <w:r>
        <w:rPr>
          <w:rFonts w:ascii="Times New Roman" w:hAnsi="Times New Roman"/>
          <w:color w:val="000000"/>
          <w:sz w:val="32"/>
        </w:rPr>
        <w:t>2. Resumen del proyecto</w:t>
      </w:r>
    </w:p>
    <w:p>
      <w:pPr>
        <w:spacing w:line="360" w:lineRule="auto" w:before="0" w:after="120"/>
        <w:ind w:firstLine="709"/>
        <w:jc w:val="both"/>
      </w:pPr>
      <w:r>
        <w:rPr>
          <w:rFonts w:ascii="Times New Roman" w:hAnsi="Times New Roman"/>
          <w:b w:val="0"/>
          <w:color w:val="000000"/>
          <w:sz w:val="24"/>
        </w:rPr>
        <w:t>Un complejo deportivo dispone de diferentes instalaciones que pueden ser reservadas por sus clientes, entre ellas canchas de fútbol, baloncesto y otros espacios. Actualmente, las reservaciones se reciben por teléfono y se registran manualmente, lo que dificulta consultar rápidamente los horarios disponibles y ha provocado reservaciones coincidentes para una misma instalación.</w:t>
      </w:r>
    </w:p>
    <w:p>
      <w:pPr>
        <w:spacing w:line="360" w:lineRule="auto" w:before="0" w:after="120"/>
        <w:ind w:firstLine="709"/>
        <w:jc w:val="both"/>
      </w:pPr>
      <w:r>
        <w:rPr>
          <w:rFonts w:ascii="Times New Roman" w:hAnsi="Times New Roman"/>
          <w:b w:val="0"/>
          <w:color w:val="000000"/>
          <w:sz w:val="24"/>
        </w:rPr>
        <w:t>Cada instalación posee características, horarios y tarifas determinadas. El cliente solicita una fecha y período de utilización, y el encargado verifica la disponibilidad antes de confirmar la reservación. Las reservaciones pueden ser confirmadas, canceladas o completadas según corresponda.</w:t>
      </w:r>
    </w:p>
    <w:p>
      <w:pPr>
        <w:spacing w:line="360" w:lineRule="auto" w:before="0" w:after="120"/>
        <w:ind w:firstLine="709"/>
        <w:jc w:val="both"/>
      </w:pPr>
      <w:r>
        <w:rPr>
          <w:rFonts w:ascii="Times New Roman" w:hAnsi="Times New Roman"/>
          <w:b w:val="0"/>
          <w:color w:val="000000"/>
          <w:sz w:val="24"/>
        </w:rPr>
        <w:t>El sistema a diseñar deberá administrar clientes, instalaciones, horarios, tarifas y reservaciones, e impedir que una instalación sea asignada a más de una reservación durante el mismo período.</w:t>
      </w:r>
    </w:p>
    <w:p>
      <w:pPr>
        <w:pStyle w:val="Heading1"/>
        <w:ind w:firstLine="0"/>
        <w:jc w:val="center"/>
      </w:pPr>
      <w:r>
        <w:rPr>
          <w:rFonts w:ascii="Times New Roman" w:hAnsi="Times New Roman"/>
          <w:color w:val="000000"/>
          <w:sz w:val="32"/>
        </w:rPr>
        <w:t>3. Visión general del sistema</w:t>
      </w:r>
    </w:p>
    <w:p>
      <w:pPr>
        <w:pStyle w:val="Heading2"/>
        <w:ind w:firstLine="0"/>
        <w:jc w:val="left"/>
      </w:pPr>
      <w:r>
        <w:rPr>
          <w:rFonts w:ascii="Times New Roman" w:hAnsi="Times New Roman"/>
          <w:color w:val="000000"/>
          <w:sz w:val="28"/>
        </w:rPr>
        <w:t>3.1 Actores identificados</w:t>
      </w:r>
    </w:p>
    <w:p>
      <w:pPr>
        <w:spacing w:line="360" w:lineRule="auto" w:before="0" w:after="120"/>
        <w:ind w:firstLine="709"/>
        <w:jc w:val="both"/>
      </w:pPr>
      <w:r>
        <w:rPr>
          <w:rFonts w:ascii="Times New Roman" w:hAnsi="Times New Roman"/>
          <w:b w:val="0"/>
          <w:color w:val="000000"/>
          <w:sz w:val="24"/>
        </w:rPr>
        <w:t>A partir del análisis preliminar del caso de estudio, se identifican los siguientes actores:</w:t>
      </w:r>
    </w:p>
    <w:p>
      <w:pPr>
        <w:pStyle w:val="ListBullet"/>
        <w:spacing w:line="360" w:lineRule="auto" w:before="0" w:after="60"/>
        <w:ind w:firstLine="0"/>
      </w:pPr>
      <w:r>
        <w:rPr>
          <w:rFonts w:ascii="Times New Roman" w:hAnsi="Times New Roman"/>
          <w:color w:val="000000"/>
          <w:sz w:val="24"/>
        </w:rPr>
        <w:t>Cliente: persona que solicita la reservación de una instalación deportiva.</w:t>
      </w:r>
    </w:p>
    <w:p>
      <w:pPr>
        <w:pStyle w:val="ListBullet"/>
        <w:spacing w:line="360" w:lineRule="auto" w:before="0" w:after="60"/>
        <w:ind w:firstLine="0"/>
      </w:pPr>
      <w:r>
        <w:rPr>
          <w:rFonts w:ascii="Times New Roman" w:hAnsi="Times New Roman"/>
          <w:color w:val="000000"/>
          <w:sz w:val="24"/>
        </w:rPr>
        <w:t>Encargado / Administrador: personal del complejo responsable de gestionar instalaciones, verificar disponibilidad, confirmar, cancelar y completar reservaciones.</w:t>
      </w:r>
    </w:p>
    <w:p>
      <w:pPr>
        <w:pStyle w:val="Heading2"/>
        <w:ind w:firstLine="0"/>
        <w:jc w:val="left"/>
      </w:pPr>
      <w:r>
        <w:rPr>
          <w:rFonts w:ascii="Times New Roman" w:hAnsi="Times New Roman"/>
          <w:color w:val="000000"/>
          <w:sz w:val="28"/>
        </w:rPr>
        <w:t>3.2 Entidades del dominio</w:t>
      </w:r>
    </w:p>
    <w:p>
      <w:pPr>
        <w:spacing w:line="360" w:lineRule="auto" w:before="0" w:after="120"/>
        <w:ind w:firstLine="709"/>
        <w:jc w:val="both"/>
      </w:pPr>
      <w:r>
        <w:rPr>
          <w:rFonts w:ascii="Times New Roman" w:hAnsi="Times New Roman"/>
          <w:b w:val="0"/>
          <w:color w:val="000000"/>
          <w:sz w:val="24"/>
        </w:rPr>
        <w:t>El modelo del dominio preliminar identifica los siguientes conceptos principales:</w:t>
      </w:r>
    </w:p>
    <w:p>
      <w:pPr>
        <w:pStyle w:val="ListBullet"/>
        <w:spacing w:line="360" w:lineRule="auto" w:before="0" w:after="60"/>
        <w:ind w:firstLine="0"/>
      </w:pPr>
      <w:r>
        <w:rPr>
          <w:rFonts w:ascii="Times New Roman" w:hAnsi="Times New Roman"/>
          <w:color w:val="000000"/>
          <w:sz w:val="24"/>
        </w:rPr>
        <w:t>Cliente: persona registrada que puede realizar reservaciones.</w:t>
      </w:r>
    </w:p>
    <w:p>
      <w:pPr>
        <w:pStyle w:val="ListBullet"/>
        <w:spacing w:line="360" w:lineRule="auto" w:before="0" w:after="60"/>
        <w:ind w:firstLine="0"/>
      </w:pPr>
      <w:r>
        <w:rPr>
          <w:rFonts w:ascii="Times New Roman" w:hAnsi="Times New Roman"/>
          <w:color w:val="000000"/>
          <w:sz w:val="24"/>
        </w:rPr>
        <w:t>Instalación Deportiva: espacio físico disponible (cancha de fútbol, baloncesto, etc.).</w:t>
      </w:r>
    </w:p>
    <w:p>
      <w:pPr>
        <w:pStyle w:val="ListBullet"/>
        <w:spacing w:line="360" w:lineRule="auto" w:before="0" w:after="60"/>
        <w:ind w:firstLine="0"/>
      </w:pPr>
      <w:r>
        <w:rPr>
          <w:rFonts w:ascii="Times New Roman" w:hAnsi="Times New Roman"/>
          <w:color w:val="000000"/>
          <w:sz w:val="24"/>
        </w:rPr>
        <w:t>Horario: franja de tiempo en que una instalación está disponible.</w:t>
      </w:r>
    </w:p>
    <w:p>
      <w:pPr>
        <w:pStyle w:val="ListBullet"/>
        <w:spacing w:line="360" w:lineRule="auto" w:before="0" w:after="60"/>
        <w:ind w:firstLine="0"/>
      </w:pPr>
      <w:r>
        <w:rPr>
          <w:rFonts w:ascii="Times New Roman" w:hAnsi="Times New Roman"/>
          <w:color w:val="000000"/>
          <w:sz w:val="24"/>
        </w:rPr>
        <w:t>Tarifa: costo asociado a una instalación por período de uso.</w:t>
      </w:r>
    </w:p>
    <w:p>
      <w:pPr>
        <w:pStyle w:val="ListBullet"/>
        <w:spacing w:line="360" w:lineRule="auto" w:before="0" w:after="60"/>
        <w:ind w:firstLine="0"/>
      </w:pPr>
      <w:r>
        <w:rPr>
          <w:rFonts w:ascii="Times New Roman" w:hAnsi="Times New Roman"/>
          <w:color w:val="000000"/>
          <w:sz w:val="24"/>
        </w:rPr>
        <w:t>Reservación: solicitud de uso de una instalación en una fecha y período determinados. Posee estados: pendiente, confirmada, cancelada, completada.</w:t>
      </w:r>
    </w:p>
    <w:p>
      <w:pPr>
        <w:pStyle w:val="Heading2"/>
        <w:ind w:firstLine="0"/>
        <w:jc w:val="left"/>
      </w:pPr>
      <w:r>
        <w:rPr>
          <w:rFonts w:ascii="Times New Roman" w:hAnsi="Times New Roman"/>
          <w:color w:val="000000"/>
          <w:sz w:val="28"/>
        </w:rPr>
        <w:t>3.3 Requerimientos funcionales preliminares</w:t>
      </w:r>
    </w:p>
    <w:p>
      <w:pPr>
        <w:spacing w:line="360" w:lineRule="auto" w:before="0" w:after="120"/>
        <w:ind w:firstLine="709"/>
        <w:jc w:val="both"/>
      </w:pPr>
      <w:r>
        <w:rPr>
          <w:rFonts w:ascii="Times New Roman" w:hAnsi="Times New Roman"/>
          <w:b w:val="0"/>
          <w:color w:val="000000"/>
          <w:sz w:val="24"/>
        </w:rPr>
        <w:t>Lista preliminar que será refinada durante la Semana 1 del proyecto.</w:t>
      </w:r>
    </w:p>
    <w:p>
      <w:pPr>
        <w:spacing w:after="60"/>
        <w:ind w:firstLine="0"/>
        <w:jc w:val="center"/>
      </w:pPr>
      <w:r>
        <w:rPr>
          <w:rFonts w:ascii="Times New Roman" w:hAnsi="Times New Roman"/>
          <w:b/>
          <w:color w:val="000000"/>
          <w:sz w:val="20"/>
        </w:rPr>
        <w:t>Tabla 1. Requerimientos funcionales preliminares</w:t>
      </w:r>
    </w:p>
    <w:tbl>
      <w:tblPr>
        <w:tblStyle w:val="TableGrid"/>
        <w:tblW w:type="auto" w:w="0"/>
        <w:tblLook w:firstColumn="1" w:firstRow="1" w:lastColumn="0" w:lastRow="0" w:noHBand="0" w:noVBand="1" w:val="04A0"/>
      </w:tblPr>
      <w:tblGrid>
        <w:gridCol w:w="4561"/>
        <w:gridCol w:w="4561"/>
      </w:tblGrid>
      <w:tr>
        <w:tc>
          <w:tcPr>
            <w:tcW w:type="dxa" w:w="1417"/>
            <w:shd w:fill="D9D9D9" w:val="clear"/>
          </w:tcPr>
          <w:p>
            <w:pPr>
              <w:spacing w:before="40" w:after="40" w:line="240" w:lineRule="auto"/>
              <w:ind w:firstLine="0"/>
              <w:jc w:val="center"/>
            </w:pPr>
            <w:r/>
            <w:r>
              <w:rPr>
                <w:rFonts w:ascii="Times New Roman" w:hAnsi="Times New Roman"/>
                <w:b/>
                <w:color w:val="000000"/>
                <w:sz w:val="20"/>
              </w:rPr>
              <w:t>ID</w:t>
            </w:r>
          </w:p>
        </w:tc>
        <w:tc>
          <w:tcPr>
            <w:tcW w:type="dxa" w:w="7654"/>
            <w:shd w:fill="D9D9D9" w:val="clear"/>
          </w:tcPr>
          <w:p>
            <w:pPr>
              <w:spacing w:before="40" w:after="40" w:line="240" w:lineRule="auto"/>
              <w:ind w:firstLine="0"/>
              <w:jc w:val="center"/>
            </w:pPr>
            <w:r/>
            <w:r>
              <w:rPr>
                <w:rFonts w:ascii="Times New Roman" w:hAnsi="Times New Roman"/>
                <w:b/>
                <w:color w:val="000000"/>
                <w:sz w:val="20"/>
              </w:rPr>
              <w:t>Descripción</w:t>
            </w:r>
          </w:p>
        </w:tc>
      </w:tr>
      <w:tr>
        <w:tc>
          <w:tcPr>
            <w:tcW w:type="dxa" w:w="1417"/>
          </w:tcPr>
          <w:p>
            <w:pPr>
              <w:spacing w:before="40" w:after="40" w:line="240" w:lineRule="auto"/>
              <w:ind w:firstLine="0"/>
              <w:jc w:val="left"/>
            </w:pPr>
            <w:r/>
            <w:r>
              <w:rPr>
                <w:rFonts w:ascii="Times New Roman" w:hAnsi="Times New Roman"/>
                <w:b w:val="0"/>
                <w:color w:val="000000"/>
                <w:sz w:val="20"/>
              </w:rPr>
              <w:t>RF-01</w:t>
            </w:r>
          </w:p>
        </w:tc>
        <w:tc>
          <w:tcPr>
            <w:tcW w:type="dxa" w:w="7654"/>
          </w:tcPr>
          <w:p>
            <w:pPr>
              <w:spacing w:before="40" w:after="40" w:line="240" w:lineRule="auto"/>
              <w:ind w:firstLine="0"/>
              <w:jc w:val="center"/>
            </w:pPr>
            <w:r/>
            <w:r>
              <w:rPr>
                <w:rFonts w:ascii="Times New Roman" w:hAnsi="Times New Roman"/>
                <w:b w:val="0"/>
                <w:color w:val="000000"/>
                <w:sz w:val="20"/>
              </w:rPr>
              <w:t>Registrar clientes en el sistema.</w:t>
            </w:r>
          </w:p>
        </w:tc>
      </w:tr>
      <w:tr>
        <w:tc>
          <w:tcPr>
            <w:tcW w:type="dxa" w:w="1417"/>
          </w:tcPr>
          <w:p>
            <w:pPr>
              <w:spacing w:before="40" w:after="40" w:line="240" w:lineRule="auto"/>
              <w:ind w:firstLine="0"/>
              <w:jc w:val="left"/>
            </w:pPr>
            <w:r/>
            <w:r>
              <w:rPr>
                <w:rFonts w:ascii="Times New Roman" w:hAnsi="Times New Roman"/>
                <w:b w:val="0"/>
                <w:color w:val="000000"/>
                <w:sz w:val="20"/>
              </w:rPr>
              <w:t>RF-02</w:t>
            </w:r>
          </w:p>
        </w:tc>
        <w:tc>
          <w:tcPr>
            <w:tcW w:type="dxa" w:w="7654"/>
          </w:tcPr>
          <w:p>
            <w:pPr>
              <w:spacing w:before="40" w:after="40" w:line="240" w:lineRule="auto"/>
              <w:ind w:firstLine="0"/>
              <w:jc w:val="center"/>
            </w:pPr>
            <w:r/>
            <w:r>
              <w:rPr>
                <w:rFonts w:ascii="Times New Roman" w:hAnsi="Times New Roman"/>
                <w:b w:val="0"/>
                <w:color w:val="000000"/>
                <w:sz w:val="20"/>
              </w:rPr>
              <w:t>Registrar instalaciones deportivas con sus características, horarios y tarifas.</w:t>
            </w:r>
          </w:p>
        </w:tc>
      </w:tr>
      <w:tr>
        <w:tc>
          <w:tcPr>
            <w:tcW w:type="dxa" w:w="1417"/>
          </w:tcPr>
          <w:p>
            <w:pPr>
              <w:spacing w:before="40" w:after="40" w:line="240" w:lineRule="auto"/>
              <w:ind w:firstLine="0"/>
              <w:jc w:val="left"/>
            </w:pPr>
            <w:r/>
            <w:r>
              <w:rPr>
                <w:rFonts w:ascii="Times New Roman" w:hAnsi="Times New Roman"/>
                <w:b w:val="0"/>
                <w:color w:val="000000"/>
                <w:sz w:val="20"/>
              </w:rPr>
              <w:t>RF-03</w:t>
            </w:r>
          </w:p>
        </w:tc>
        <w:tc>
          <w:tcPr>
            <w:tcW w:type="dxa" w:w="7654"/>
          </w:tcPr>
          <w:p>
            <w:pPr>
              <w:spacing w:before="40" w:after="40" w:line="240" w:lineRule="auto"/>
              <w:ind w:firstLine="0"/>
              <w:jc w:val="center"/>
            </w:pPr>
            <w:r/>
            <w:r>
              <w:rPr>
                <w:rFonts w:ascii="Times New Roman" w:hAnsi="Times New Roman"/>
                <w:b w:val="0"/>
                <w:color w:val="000000"/>
                <w:sz w:val="20"/>
              </w:rPr>
              <w:t>Consultar disponibilidad de instalaciones por fecha y período.</w:t>
            </w:r>
          </w:p>
        </w:tc>
      </w:tr>
      <w:tr>
        <w:tc>
          <w:tcPr>
            <w:tcW w:type="dxa" w:w="1417"/>
          </w:tcPr>
          <w:p>
            <w:pPr>
              <w:spacing w:before="40" w:after="40" w:line="240" w:lineRule="auto"/>
              <w:ind w:firstLine="0"/>
              <w:jc w:val="left"/>
            </w:pPr>
            <w:r/>
            <w:r>
              <w:rPr>
                <w:rFonts w:ascii="Times New Roman" w:hAnsi="Times New Roman"/>
                <w:b w:val="0"/>
                <w:color w:val="000000"/>
                <w:sz w:val="20"/>
              </w:rPr>
              <w:t>RF-04</w:t>
            </w:r>
          </w:p>
        </w:tc>
        <w:tc>
          <w:tcPr>
            <w:tcW w:type="dxa" w:w="7654"/>
          </w:tcPr>
          <w:p>
            <w:pPr>
              <w:spacing w:before="40" w:after="40" w:line="240" w:lineRule="auto"/>
              <w:ind w:firstLine="0"/>
              <w:jc w:val="center"/>
            </w:pPr>
            <w:r/>
            <w:r>
              <w:rPr>
                <w:rFonts w:ascii="Times New Roman" w:hAnsi="Times New Roman"/>
                <w:b w:val="0"/>
                <w:color w:val="000000"/>
                <w:sz w:val="20"/>
              </w:rPr>
              <w:t>Crear una nueva reservación.</w:t>
            </w:r>
          </w:p>
        </w:tc>
      </w:tr>
      <w:tr>
        <w:tc>
          <w:tcPr>
            <w:tcW w:type="dxa" w:w="1417"/>
          </w:tcPr>
          <w:p>
            <w:pPr>
              <w:spacing w:before="40" w:after="40" w:line="240" w:lineRule="auto"/>
              <w:ind w:firstLine="0"/>
              <w:jc w:val="left"/>
            </w:pPr>
            <w:r/>
            <w:r>
              <w:rPr>
                <w:rFonts w:ascii="Times New Roman" w:hAnsi="Times New Roman"/>
                <w:b w:val="0"/>
                <w:color w:val="000000"/>
                <w:sz w:val="20"/>
              </w:rPr>
              <w:t>RF-05</w:t>
            </w:r>
          </w:p>
        </w:tc>
        <w:tc>
          <w:tcPr>
            <w:tcW w:type="dxa" w:w="7654"/>
          </w:tcPr>
          <w:p>
            <w:pPr>
              <w:spacing w:before="40" w:after="40" w:line="240" w:lineRule="auto"/>
              <w:ind w:firstLine="0"/>
              <w:jc w:val="center"/>
            </w:pPr>
            <w:r/>
            <w:r>
              <w:rPr>
                <w:rFonts w:ascii="Times New Roman" w:hAnsi="Times New Roman"/>
                <w:b w:val="0"/>
                <w:color w:val="000000"/>
                <w:sz w:val="20"/>
              </w:rPr>
              <w:t>Confirmar una reservación (cambia estado a "confirmada").</w:t>
            </w:r>
          </w:p>
        </w:tc>
      </w:tr>
      <w:tr>
        <w:tc>
          <w:tcPr>
            <w:tcW w:type="dxa" w:w="1417"/>
          </w:tcPr>
          <w:p>
            <w:pPr>
              <w:spacing w:before="40" w:after="40" w:line="240" w:lineRule="auto"/>
              <w:ind w:firstLine="0"/>
              <w:jc w:val="left"/>
            </w:pPr>
            <w:r/>
            <w:r>
              <w:rPr>
                <w:rFonts w:ascii="Times New Roman" w:hAnsi="Times New Roman"/>
                <w:b w:val="0"/>
                <w:color w:val="000000"/>
                <w:sz w:val="20"/>
              </w:rPr>
              <w:t>RF-06</w:t>
            </w:r>
          </w:p>
        </w:tc>
        <w:tc>
          <w:tcPr>
            <w:tcW w:type="dxa" w:w="7654"/>
          </w:tcPr>
          <w:p>
            <w:pPr>
              <w:spacing w:before="40" w:after="40" w:line="240" w:lineRule="auto"/>
              <w:ind w:firstLine="0"/>
              <w:jc w:val="center"/>
            </w:pPr>
            <w:r/>
            <w:r>
              <w:rPr>
                <w:rFonts w:ascii="Times New Roman" w:hAnsi="Times New Roman"/>
                <w:b w:val="0"/>
                <w:color w:val="000000"/>
                <w:sz w:val="20"/>
              </w:rPr>
              <w:t>Cancelar una reservación existente.</w:t>
            </w:r>
          </w:p>
        </w:tc>
      </w:tr>
      <w:tr>
        <w:tc>
          <w:tcPr>
            <w:tcW w:type="dxa" w:w="1417"/>
          </w:tcPr>
          <w:p>
            <w:pPr>
              <w:spacing w:before="40" w:after="40" w:line="240" w:lineRule="auto"/>
              <w:ind w:firstLine="0"/>
              <w:jc w:val="left"/>
            </w:pPr>
            <w:r/>
            <w:r>
              <w:rPr>
                <w:rFonts w:ascii="Times New Roman" w:hAnsi="Times New Roman"/>
                <w:b w:val="0"/>
                <w:color w:val="000000"/>
                <w:sz w:val="20"/>
              </w:rPr>
              <w:t>RF-07</w:t>
            </w:r>
          </w:p>
        </w:tc>
        <w:tc>
          <w:tcPr>
            <w:tcW w:type="dxa" w:w="7654"/>
          </w:tcPr>
          <w:p>
            <w:pPr>
              <w:spacing w:before="40" w:after="40" w:line="240" w:lineRule="auto"/>
              <w:ind w:firstLine="0"/>
              <w:jc w:val="center"/>
            </w:pPr>
            <w:r/>
            <w:r>
              <w:rPr>
                <w:rFonts w:ascii="Times New Roman" w:hAnsi="Times New Roman"/>
                <w:b w:val="0"/>
                <w:color w:val="000000"/>
                <w:sz w:val="20"/>
              </w:rPr>
              <w:t>Marcar una reservación como completada.</w:t>
            </w:r>
          </w:p>
        </w:tc>
      </w:tr>
      <w:tr>
        <w:tc>
          <w:tcPr>
            <w:tcW w:type="dxa" w:w="1417"/>
          </w:tcPr>
          <w:p>
            <w:pPr>
              <w:spacing w:before="40" w:after="40" w:line="240" w:lineRule="auto"/>
              <w:ind w:firstLine="0"/>
              <w:jc w:val="left"/>
            </w:pPr>
            <w:r/>
            <w:r>
              <w:rPr>
                <w:rFonts w:ascii="Times New Roman" w:hAnsi="Times New Roman"/>
                <w:b w:val="0"/>
                <w:color w:val="000000"/>
                <w:sz w:val="20"/>
              </w:rPr>
              <w:t>RF-08</w:t>
            </w:r>
          </w:p>
        </w:tc>
        <w:tc>
          <w:tcPr>
            <w:tcW w:type="dxa" w:w="7654"/>
          </w:tcPr>
          <w:p>
            <w:pPr>
              <w:spacing w:before="40" w:after="40" w:line="240" w:lineRule="auto"/>
              <w:ind w:firstLine="0"/>
              <w:jc w:val="center"/>
            </w:pPr>
            <w:r/>
            <w:r>
              <w:rPr>
                <w:rFonts w:ascii="Times New Roman" w:hAnsi="Times New Roman"/>
                <w:b w:val="0"/>
                <w:color w:val="000000"/>
                <w:sz w:val="20"/>
              </w:rPr>
              <w:t>Impedir que una instalación sea reservada en horarios solapados.</w:t>
            </w:r>
          </w:p>
        </w:tc>
      </w:tr>
      <w:tr>
        <w:tc>
          <w:tcPr>
            <w:tcW w:type="dxa" w:w="1417"/>
          </w:tcPr>
          <w:p>
            <w:pPr>
              <w:spacing w:before="40" w:after="40" w:line="240" w:lineRule="auto"/>
              <w:ind w:firstLine="0"/>
              <w:jc w:val="left"/>
            </w:pPr>
            <w:r/>
            <w:r>
              <w:rPr>
                <w:rFonts w:ascii="Times New Roman" w:hAnsi="Times New Roman"/>
                <w:b w:val="0"/>
                <w:color w:val="000000"/>
                <w:sz w:val="20"/>
              </w:rPr>
              <w:t>RF-09</w:t>
            </w:r>
          </w:p>
        </w:tc>
        <w:tc>
          <w:tcPr>
            <w:tcW w:type="dxa" w:w="7654"/>
          </w:tcPr>
          <w:p>
            <w:pPr>
              <w:spacing w:before="40" w:after="40" w:line="240" w:lineRule="auto"/>
              <w:ind w:firstLine="0"/>
              <w:jc w:val="center"/>
            </w:pPr>
            <w:r/>
            <w:r>
              <w:rPr>
                <w:rFonts w:ascii="Times New Roman" w:hAnsi="Times New Roman"/>
                <w:b w:val="0"/>
                <w:color w:val="000000"/>
                <w:sz w:val="20"/>
              </w:rPr>
              <w:t>Consultar el historial de reservaciones por cliente o instalación.</w:t>
            </w:r>
          </w:p>
        </w:tc>
      </w:tr>
      <w:tr>
        <w:tc>
          <w:tcPr>
            <w:tcW w:type="dxa" w:w="1417"/>
          </w:tcPr>
          <w:p>
            <w:pPr>
              <w:spacing w:before="40" w:after="40" w:line="240" w:lineRule="auto"/>
              <w:ind w:firstLine="0"/>
              <w:jc w:val="left"/>
            </w:pPr>
            <w:r/>
            <w:r>
              <w:rPr>
                <w:rFonts w:ascii="Times New Roman" w:hAnsi="Times New Roman"/>
                <w:b w:val="0"/>
                <w:color w:val="000000"/>
                <w:sz w:val="20"/>
              </w:rPr>
              <w:t>RF-10</w:t>
            </w:r>
          </w:p>
        </w:tc>
        <w:tc>
          <w:tcPr>
            <w:tcW w:type="dxa" w:w="7654"/>
          </w:tcPr>
          <w:p>
            <w:pPr>
              <w:spacing w:before="40" w:after="40" w:line="240" w:lineRule="auto"/>
              <w:ind w:firstLine="0"/>
              <w:jc w:val="center"/>
            </w:pPr>
            <w:r/>
            <w:r>
              <w:rPr>
                <w:rFonts w:ascii="Times New Roman" w:hAnsi="Times New Roman"/>
                <w:b w:val="0"/>
                <w:color w:val="000000"/>
                <w:sz w:val="20"/>
              </w:rPr>
              <w:t>Gestionar los horarios disponibles de cada instalación.</w:t>
            </w:r>
          </w:p>
        </w:tc>
      </w:tr>
      <w:tr>
        <w:tc>
          <w:tcPr>
            <w:tcW w:type="dxa" w:w="1417"/>
          </w:tcPr>
          <w:p>
            <w:pPr>
              <w:spacing w:before="40" w:after="40" w:line="240" w:lineRule="auto"/>
              <w:ind w:firstLine="0"/>
              <w:jc w:val="left"/>
            </w:pPr>
            <w:r/>
            <w:r>
              <w:rPr>
                <w:rFonts w:ascii="Times New Roman" w:hAnsi="Times New Roman"/>
                <w:b w:val="0"/>
                <w:color w:val="000000"/>
                <w:sz w:val="20"/>
              </w:rPr>
              <w:t>RF-11</w:t>
            </w:r>
          </w:p>
        </w:tc>
        <w:tc>
          <w:tcPr>
            <w:tcW w:type="dxa" w:w="7654"/>
          </w:tcPr>
          <w:p>
            <w:pPr>
              <w:spacing w:before="40" w:after="40" w:line="240" w:lineRule="auto"/>
              <w:ind w:firstLine="0"/>
              <w:jc w:val="center"/>
            </w:pPr>
            <w:r/>
            <w:r>
              <w:rPr>
                <w:rFonts w:ascii="Times New Roman" w:hAnsi="Times New Roman"/>
                <w:b w:val="0"/>
                <w:color w:val="000000"/>
                <w:sz w:val="20"/>
              </w:rPr>
              <w:t>Gestionar las tarifas asociadas a cada tipo de instalación.</w:t>
            </w:r>
          </w:p>
        </w:tc>
      </w:tr>
      <w:tr>
        <w:tc>
          <w:tcPr>
            <w:tcW w:type="dxa" w:w="1417"/>
          </w:tcPr>
          <w:p>
            <w:pPr>
              <w:spacing w:before="40" w:after="40" w:line="240" w:lineRule="auto"/>
              <w:ind w:firstLine="0"/>
              <w:jc w:val="left"/>
            </w:pPr>
            <w:r/>
            <w:r>
              <w:rPr>
                <w:rFonts w:ascii="Times New Roman" w:hAnsi="Times New Roman"/>
                <w:b w:val="0"/>
                <w:color w:val="000000"/>
                <w:sz w:val="20"/>
              </w:rPr>
              <w:t>RF-12</w:t>
            </w:r>
          </w:p>
        </w:tc>
        <w:tc>
          <w:tcPr>
            <w:tcW w:type="dxa" w:w="7654"/>
          </w:tcPr>
          <w:p>
            <w:pPr>
              <w:spacing w:before="40" w:after="40" w:line="240" w:lineRule="auto"/>
              <w:ind w:firstLine="0"/>
              <w:jc w:val="center"/>
            </w:pPr>
            <w:r/>
            <w:r>
              <w:rPr>
                <w:rFonts w:ascii="Times New Roman" w:hAnsi="Times New Roman"/>
                <w:b w:val="0"/>
                <w:color w:val="000000"/>
                <w:sz w:val="20"/>
              </w:rPr>
              <w:t>Generar reportes de reservaciones por período.</w:t>
            </w:r>
          </w:p>
        </w:tc>
      </w:tr>
    </w:tbl>
    <w:p/>
    <w:p>
      <w:pPr>
        <w:pStyle w:val="Heading2"/>
        <w:ind w:firstLine="0"/>
        <w:jc w:val="left"/>
      </w:pPr>
      <w:r>
        <w:rPr>
          <w:rFonts w:ascii="Times New Roman" w:hAnsi="Times New Roman"/>
          <w:color w:val="000000"/>
          <w:sz w:val="28"/>
        </w:rPr>
        <w:t>3.4 Requerimientos no funcionales</w:t>
      </w:r>
    </w:p>
    <w:p>
      <w:pPr>
        <w:spacing w:after="60"/>
        <w:ind w:firstLine="0"/>
        <w:jc w:val="center"/>
      </w:pPr>
      <w:r>
        <w:rPr>
          <w:rFonts w:ascii="Times New Roman" w:hAnsi="Times New Roman"/>
          <w:b/>
          <w:color w:val="000000"/>
          <w:sz w:val="20"/>
        </w:rPr>
        <w:t>Tabla 2. Requerimientos no funcionales</w:t>
      </w:r>
    </w:p>
    <w:tbl>
      <w:tblPr>
        <w:tblStyle w:val="TableGrid"/>
        <w:tblW w:type="auto" w:w="0"/>
        <w:tblLook w:firstColumn="1" w:firstRow="1" w:lastColumn="0" w:lastRow="0" w:noHBand="0" w:noVBand="1" w:val="04A0"/>
      </w:tblPr>
      <w:tblGrid>
        <w:gridCol w:w="3041"/>
        <w:gridCol w:w="3041"/>
        <w:gridCol w:w="3041"/>
      </w:tblGrid>
      <w:tr>
        <w:tc>
          <w:tcPr>
            <w:tcW w:type="dxa" w:w="1417"/>
            <w:shd w:fill="D9D9D9" w:val="clear"/>
          </w:tcPr>
          <w:p>
            <w:pPr>
              <w:spacing w:before="40" w:after="40" w:line="240" w:lineRule="auto"/>
              <w:ind w:firstLine="0"/>
              <w:jc w:val="center"/>
            </w:pPr>
            <w:r/>
            <w:r>
              <w:rPr>
                <w:rFonts w:ascii="Times New Roman" w:hAnsi="Times New Roman"/>
                <w:b/>
                <w:color w:val="000000"/>
                <w:sz w:val="20"/>
              </w:rPr>
              <w:t>ID</w:t>
            </w:r>
          </w:p>
        </w:tc>
        <w:tc>
          <w:tcPr>
            <w:tcW w:type="dxa" w:w="1701"/>
            <w:shd w:fill="D9D9D9" w:val="clear"/>
          </w:tcPr>
          <w:p>
            <w:pPr>
              <w:spacing w:before="40" w:after="40" w:line="240" w:lineRule="auto"/>
              <w:ind w:firstLine="0"/>
              <w:jc w:val="center"/>
            </w:pPr>
            <w:r/>
            <w:r>
              <w:rPr>
                <w:rFonts w:ascii="Times New Roman" w:hAnsi="Times New Roman"/>
                <w:b/>
                <w:color w:val="000000"/>
                <w:sz w:val="20"/>
              </w:rPr>
              <w:t>Categoría</w:t>
            </w:r>
          </w:p>
        </w:tc>
        <w:tc>
          <w:tcPr>
            <w:tcW w:type="dxa" w:w="5953"/>
            <w:shd w:fill="D9D9D9" w:val="clear"/>
          </w:tcPr>
          <w:p>
            <w:pPr>
              <w:spacing w:before="40" w:after="40" w:line="240" w:lineRule="auto"/>
              <w:ind w:firstLine="0"/>
              <w:jc w:val="center"/>
            </w:pPr>
            <w:r/>
            <w:r>
              <w:rPr>
                <w:rFonts w:ascii="Times New Roman" w:hAnsi="Times New Roman"/>
                <w:b/>
                <w:color w:val="000000"/>
                <w:sz w:val="20"/>
              </w:rPr>
              <w:t>Descripción</w:t>
            </w:r>
          </w:p>
        </w:tc>
      </w:tr>
      <w:tr>
        <w:tc>
          <w:tcPr>
            <w:tcW w:type="dxa" w:w="1417"/>
          </w:tcPr>
          <w:p>
            <w:pPr>
              <w:spacing w:before="40" w:after="40" w:line="240" w:lineRule="auto"/>
              <w:ind w:firstLine="0"/>
              <w:jc w:val="left"/>
            </w:pPr>
            <w:r/>
            <w:r>
              <w:rPr>
                <w:rFonts w:ascii="Times New Roman" w:hAnsi="Times New Roman"/>
                <w:b w:val="0"/>
                <w:color w:val="000000"/>
                <w:sz w:val="20"/>
              </w:rPr>
              <w:t>RNF-01</w:t>
            </w:r>
          </w:p>
        </w:tc>
        <w:tc>
          <w:tcPr>
            <w:tcW w:type="dxa" w:w="1701"/>
          </w:tcPr>
          <w:p>
            <w:pPr>
              <w:spacing w:before="40" w:after="40" w:line="240" w:lineRule="auto"/>
              <w:ind w:firstLine="0"/>
              <w:jc w:val="center"/>
            </w:pPr>
            <w:r/>
            <w:r>
              <w:rPr>
                <w:rFonts w:ascii="Times New Roman" w:hAnsi="Times New Roman"/>
                <w:b w:val="0"/>
                <w:color w:val="000000"/>
                <w:sz w:val="20"/>
              </w:rPr>
              <w:t>Seguridad</w:t>
            </w:r>
          </w:p>
        </w:tc>
        <w:tc>
          <w:tcPr>
            <w:tcW w:type="dxa" w:w="5953"/>
          </w:tcPr>
          <w:p>
            <w:pPr>
              <w:spacing w:before="40" w:after="40" w:line="240" w:lineRule="auto"/>
              <w:ind w:firstLine="0"/>
              <w:jc w:val="center"/>
            </w:pPr>
            <w:r/>
            <w:r>
              <w:rPr>
                <w:rFonts w:ascii="Times New Roman" w:hAnsi="Times New Roman"/>
                <w:b w:val="0"/>
                <w:color w:val="000000"/>
                <w:sz w:val="20"/>
              </w:rPr>
              <w:t>El acceso al sistema requerirá autenticación de usuarios.</w:t>
            </w:r>
          </w:p>
        </w:tc>
      </w:tr>
      <w:tr>
        <w:tc>
          <w:tcPr>
            <w:tcW w:type="dxa" w:w="1417"/>
          </w:tcPr>
          <w:p>
            <w:pPr>
              <w:spacing w:before="40" w:after="40" w:line="240" w:lineRule="auto"/>
              <w:ind w:firstLine="0"/>
              <w:jc w:val="left"/>
            </w:pPr>
            <w:r/>
            <w:r>
              <w:rPr>
                <w:rFonts w:ascii="Times New Roman" w:hAnsi="Times New Roman"/>
                <w:b w:val="0"/>
                <w:color w:val="000000"/>
                <w:sz w:val="20"/>
              </w:rPr>
              <w:t>RNF-02</w:t>
            </w:r>
          </w:p>
        </w:tc>
        <w:tc>
          <w:tcPr>
            <w:tcW w:type="dxa" w:w="1701"/>
          </w:tcPr>
          <w:p>
            <w:pPr>
              <w:spacing w:before="40" w:after="40" w:line="240" w:lineRule="auto"/>
              <w:ind w:firstLine="0"/>
              <w:jc w:val="center"/>
            </w:pPr>
            <w:r/>
            <w:r>
              <w:rPr>
                <w:rFonts w:ascii="Times New Roman" w:hAnsi="Times New Roman"/>
                <w:b w:val="0"/>
                <w:color w:val="000000"/>
                <w:sz w:val="20"/>
              </w:rPr>
              <w:t>Rendimiento</w:t>
            </w:r>
          </w:p>
        </w:tc>
        <w:tc>
          <w:tcPr>
            <w:tcW w:type="dxa" w:w="5953"/>
          </w:tcPr>
          <w:p>
            <w:pPr>
              <w:spacing w:before="40" w:after="40" w:line="240" w:lineRule="auto"/>
              <w:ind w:firstLine="0"/>
              <w:jc w:val="center"/>
            </w:pPr>
            <w:r/>
            <w:r>
              <w:rPr>
                <w:rFonts w:ascii="Times New Roman" w:hAnsi="Times New Roman"/>
                <w:b w:val="0"/>
                <w:color w:val="000000"/>
                <w:sz w:val="20"/>
              </w:rPr>
              <w:t>Las consultas de disponibilidad deberán responder en menos de 3 segundos.</w:t>
            </w:r>
          </w:p>
        </w:tc>
      </w:tr>
      <w:tr>
        <w:tc>
          <w:tcPr>
            <w:tcW w:type="dxa" w:w="1417"/>
          </w:tcPr>
          <w:p>
            <w:pPr>
              <w:spacing w:before="40" w:after="40" w:line="240" w:lineRule="auto"/>
              <w:ind w:firstLine="0"/>
              <w:jc w:val="left"/>
            </w:pPr>
            <w:r/>
            <w:r>
              <w:rPr>
                <w:rFonts w:ascii="Times New Roman" w:hAnsi="Times New Roman"/>
                <w:b w:val="0"/>
                <w:color w:val="000000"/>
                <w:sz w:val="20"/>
              </w:rPr>
              <w:t>RNF-03</w:t>
            </w:r>
          </w:p>
        </w:tc>
        <w:tc>
          <w:tcPr>
            <w:tcW w:type="dxa" w:w="1701"/>
          </w:tcPr>
          <w:p>
            <w:pPr>
              <w:spacing w:before="40" w:after="40" w:line="240" w:lineRule="auto"/>
              <w:ind w:firstLine="0"/>
              <w:jc w:val="center"/>
            </w:pPr>
            <w:r/>
            <w:r>
              <w:rPr>
                <w:rFonts w:ascii="Times New Roman" w:hAnsi="Times New Roman"/>
                <w:b w:val="0"/>
                <w:color w:val="000000"/>
                <w:sz w:val="20"/>
              </w:rPr>
              <w:t>Usabilidad</w:t>
            </w:r>
          </w:p>
        </w:tc>
        <w:tc>
          <w:tcPr>
            <w:tcW w:type="dxa" w:w="5953"/>
          </w:tcPr>
          <w:p>
            <w:pPr>
              <w:spacing w:before="40" w:after="40" w:line="240" w:lineRule="auto"/>
              <w:ind w:firstLine="0"/>
              <w:jc w:val="center"/>
            </w:pPr>
            <w:r/>
            <w:r>
              <w:rPr>
                <w:rFonts w:ascii="Times New Roman" w:hAnsi="Times New Roman"/>
                <w:b w:val="0"/>
                <w:color w:val="000000"/>
                <w:sz w:val="20"/>
              </w:rPr>
              <w:t>La interfaz deberá ser intuitiva para personal no técnico.</w:t>
            </w:r>
          </w:p>
        </w:tc>
      </w:tr>
      <w:tr>
        <w:tc>
          <w:tcPr>
            <w:tcW w:type="dxa" w:w="1417"/>
          </w:tcPr>
          <w:p>
            <w:pPr>
              <w:spacing w:before="40" w:after="40" w:line="240" w:lineRule="auto"/>
              <w:ind w:firstLine="0"/>
              <w:jc w:val="left"/>
            </w:pPr>
            <w:r/>
            <w:r>
              <w:rPr>
                <w:rFonts w:ascii="Times New Roman" w:hAnsi="Times New Roman"/>
                <w:b w:val="0"/>
                <w:color w:val="000000"/>
                <w:sz w:val="20"/>
              </w:rPr>
              <w:t>RNF-04</w:t>
            </w:r>
          </w:p>
        </w:tc>
        <w:tc>
          <w:tcPr>
            <w:tcW w:type="dxa" w:w="1701"/>
          </w:tcPr>
          <w:p>
            <w:pPr>
              <w:spacing w:before="40" w:after="40" w:line="240" w:lineRule="auto"/>
              <w:ind w:firstLine="0"/>
              <w:jc w:val="center"/>
            </w:pPr>
            <w:r/>
            <w:r>
              <w:rPr>
                <w:rFonts w:ascii="Times New Roman" w:hAnsi="Times New Roman"/>
                <w:b w:val="0"/>
                <w:color w:val="000000"/>
                <w:sz w:val="20"/>
              </w:rPr>
              <w:t>Disponibilidad</w:t>
            </w:r>
          </w:p>
        </w:tc>
        <w:tc>
          <w:tcPr>
            <w:tcW w:type="dxa" w:w="5953"/>
          </w:tcPr>
          <w:p>
            <w:pPr>
              <w:spacing w:before="40" w:after="40" w:line="240" w:lineRule="auto"/>
              <w:ind w:firstLine="0"/>
              <w:jc w:val="center"/>
            </w:pPr>
            <w:r/>
            <w:r>
              <w:rPr>
                <w:rFonts w:ascii="Times New Roman" w:hAnsi="Times New Roman"/>
                <w:b w:val="0"/>
                <w:color w:val="000000"/>
                <w:sz w:val="20"/>
              </w:rPr>
              <w:t>El sistema deberá estar disponible durante el horario de operación del complejo.</w:t>
            </w:r>
          </w:p>
        </w:tc>
      </w:tr>
      <w:tr>
        <w:tc>
          <w:tcPr>
            <w:tcW w:type="dxa" w:w="1417"/>
          </w:tcPr>
          <w:p>
            <w:pPr>
              <w:spacing w:before="40" w:after="40" w:line="240" w:lineRule="auto"/>
              <w:ind w:firstLine="0"/>
              <w:jc w:val="left"/>
            </w:pPr>
            <w:r/>
            <w:r>
              <w:rPr>
                <w:rFonts w:ascii="Times New Roman" w:hAnsi="Times New Roman"/>
                <w:b w:val="0"/>
                <w:color w:val="000000"/>
                <w:sz w:val="20"/>
              </w:rPr>
              <w:t>RNF-05</w:t>
            </w:r>
          </w:p>
        </w:tc>
        <w:tc>
          <w:tcPr>
            <w:tcW w:type="dxa" w:w="1701"/>
          </w:tcPr>
          <w:p>
            <w:pPr>
              <w:spacing w:before="40" w:after="40" w:line="240" w:lineRule="auto"/>
              <w:ind w:firstLine="0"/>
              <w:jc w:val="center"/>
            </w:pPr>
            <w:r/>
            <w:r>
              <w:rPr>
                <w:rFonts w:ascii="Times New Roman" w:hAnsi="Times New Roman"/>
                <w:b w:val="0"/>
                <w:color w:val="000000"/>
                <w:sz w:val="20"/>
              </w:rPr>
              <w:t>Compatibilidad</w:t>
            </w:r>
          </w:p>
        </w:tc>
        <w:tc>
          <w:tcPr>
            <w:tcW w:type="dxa" w:w="5953"/>
          </w:tcPr>
          <w:p>
            <w:pPr>
              <w:spacing w:before="40" w:after="40" w:line="240" w:lineRule="auto"/>
              <w:ind w:firstLine="0"/>
              <w:jc w:val="center"/>
            </w:pPr>
            <w:r/>
            <w:r>
              <w:rPr>
                <w:rFonts w:ascii="Times New Roman" w:hAnsi="Times New Roman"/>
                <w:b w:val="0"/>
                <w:color w:val="000000"/>
                <w:sz w:val="20"/>
              </w:rPr>
              <w:t>El sistema deberá funcionar en navegadores web modernos.</w:t>
            </w:r>
          </w:p>
        </w:tc>
      </w:tr>
    </w:tbl>
    <w:p/>
    <w:p>
      <w:pPr>
        <w:pStyle w:val="Heading2"/>
        <w:ind w:firstLine="0"/>
        <w:jc w:val="left"/>
      </w:pPr>
      <w:r>
        <w:rPr>
          <w:rFonts w:ascii="Times New Roman" w:hAnsi="Times New Roman"/>
          <w:color w:val="000000"/>
          <w:sz w:val="28"/>
        </w:rPr>
        <w:t>3.5 Reglas de negocio</w:t>
      </w:r>
    </w:p>
    <w:p>
      <w:pPr>
        <w:spacing w:after="60"/>
        <w:ind w:firstLine="0"/>
        <w:jc w:val="center"/>
      </w:pPr>
      <w:r>
        <w:rPr>
          <w:rFonts w:ascii="Times New Roman" w:hAnsi="Times New Roman"/>
          <w:b/>
          <w:color w:val="000000"/>
          <w:sz w:val="20"/>
        </w:rPr>
        <w:t>Tabla 3. Reglas de negocio</w:t>
      </w:r>
    </w:p>
    <w:tbl>
      <w:tblPr>
        <w:tblStyle w:val="TableGrid"/>
        <w:tblW w:type="auto" w:w="0"/>
        <w:tblLook w:firstColumn="1" w:firstRow="1" w:lastColumn="0" w:lastRow="0" w:noHBand="0" w:noVBand="1" w:val="04A0"/>
      </w:tblPr>
      <w:tblGrid>
        <w:gridCol w:w="4561"/>
        <w:gridCol w:w="4561"/>
      </w:tblGrid>
      <w:tr>
        <w:tc>
          <w:tcPr>
            <w:tcW w:type="dxa" w:w="1417"/>
            <w:shd w:fill="D9D9D9" w:val="clear"/>
          </w:tcPr>
          <w:p>
            <w:pPr>
              <w:spacing w:before="40" w:after="40" w:line="240" w:lineRule="auto"/>
              <w:ind w:firstLine="0"/>
              <w:jc w:val="center"/>
            </w:pPr>
            <w:r/>
            <w:r>
              <w:rPr>
                <w:rFonts w:ascii="Times New Roman" w:hAnsi="Times New Roman"/>
                <w:b/>
                <w:color w:val="000000"/>
                <w:sz w:val="20"/>
              </w:rPr>
              <w:t>ID</w:t>
            </w:r>
          </w:p>
        </w:tc>
        <w:tc>
          <w:tcPr>
            <w:tcW w:type="dxa" w:w="7654"/>
            <w:shd w:fill="D9D9D9" w:val="clear"/>
          </w:tcPr>
          <w:p>
            <w:pPr>
              <w:spacing w:before="40" w:after="40" w:line="240" w:lineRule="auto"/>
              <w:ind w:firstLine="0"/>
              <w:jc w:val="center"/>
            </w:pPr>
            <w:r/>
            <w:r>
              <w:rPr>
                <w:rFonts w:ascii="Times New Roman" w:hAnsi="Times New Roman"/>
                <w:b/>
                <w:color w:val="000000"/>
                <w:sz w:val="20"/>
              </w:rPr>
              <w:t>Descripción</w:t>
            </w:r>
          </w:p>
        </w:tc>
      </w:tr>
      <w:tr>
        <w:tc>
          <w:tcPr>
            <w:tcW w:type="dxa" w:w="1417"/>
          </w:tcPr>
          <w:p>
            <w:pPr>
              <w:spacing w:before="40" w:after="40" w:line="240" w:lineRule="auto"/>
              <w:ind w:firstLine="0"/>
              <w:jc w:val="left"/>
            </w:pPr>
            <w:r/>
            <w:r>
              <w:rPr>
                <w:rFonts w:ascii="Times New Roman" w:hAnsi="Times New Roman"/>
                <w:b w:val="0"/>
                <w:color w:val="000000"/>
                <w:sz w:val="20"/>
              </w:rPr>
              <w:t>RN-01</w:t>
            </w:r>
          </w:p>
        </w:tc>
        <w:tc>
          <w:tcPr>
            <w:tcW w:type="dxa" w:w="7654"/>
          </w:tcPr>
          <w:p>
            <w:pPr>
              <w:spacing w:before="40" w:after="40" w:line="240" w:lineRule="auto"/>
              <w:ind w:firstLine="0"/>
              <w:jc w:val="center"/>
            </w:pPr>
            <w:r/>
            <w:r>
              <w:rPr>
                <w:rFonts w:ascii="Times New Roman" w:hAnsi="Times New Roman"/>
                <w:b w:val="0"/>
                <w:color w:val="000000"/>
                <w:sz w:val="20"/>
              </w:rPr>
              <w:t>Una instalación no puede estar asignada a más de una reservación en el mismo período.</w:t>
            </w:r>
          </w:p>
        </w:tc>
      </w:tr>
      <w:tr>
        <w:tc>
          <w:tcPr>
            <w:tcW w:type="dxa" w:w="1417"/>
          </w:tcPr>
          <w:p>
            <w:pPr>
              <w:spacing w:before="40" w:after="40" w:line="240" w:lineRule="auto"/>
              <w:ind w:firstLine="0"/>
              <w:jc w:val="left"/>
            </w:pPr>
            <w:r/>
            <w:r>
              <w:rPr>
                <w:rFonts w:ascii="Times New Roman" w:hAnsi="Times New Roman"/>
                <w:b w:val="0"/>
                <w:color w:val="000000"/>
                <w:sz w:val="20"/>
              </w:rPr>
              <w:t>RN-02</w:t>
            </w:r>
          </w:p>
        </w:tc>
        <w:tc>
          <w:tcPr>
            <w:tcW w:type="dxa" w:w="7654"/>
          </w:tcPr>
          <w:p>
            <w:pPr>
              <w:spacing w:before="40" w:after="40" w:line="240" w:lineRule="auto"/>
              <w:ind w:firstLine="0"/>
              <w:jc w:val="center"/>
            </w:pPr>
            <w:r/>
            <w:r>
              <w:rPr>
                <w:rFonts w:ascii="Times New Roman" w:hAnsi="Times New Roman"/>
                <w:b w:val="0"/>
                <w:color w:val="000000"/>
                <w:sz w:val="20"/>
              </w:rPr>
              <w:t>Una reservación solo puede confirmarse si la instalación está disponible en el período solicitado.</w:t>
            </w:r>
          </w:p>
        </w:tc>
      </w:tr>
      <w:tr>
        <w:tc>
          <w:tcPr>
            <w:tcW w:type="dxa" w:w="1417"/>
          </w:tcPr>
          <w:p>
            <w:pPr>
              <w:spacing w:before="40" w:after="40" w:line="240" w:lineRule="auto"/>
              <w:ind w:firstLine="0"/>
              <w:jc w:val="left"/>
            </w:pPr>
            <w:r/>
            <w:r>
              <w:rPr>
                <w:rFonts w:ascii="Times New Roman" w:hAnsi="Times New Roman"/>
                <w:b w:val="0"/>
                <w:color w:val="000000"/>
                <w:sz w:val="20"/>
              </w:rPr>
              <w:t>RN-03</w:t>
            </w:r>
          </w:p>
        </w:tc>
        <w:tc>
          <w:tcPr>
            <w:tcW w:type="dxa" w:w="7654"/>
          </w:tcPr>
          <w:p>
            <w:pPr>
              <w:spacing w:before="40" w:after="40" w:line="240" w:lineRule="auto"/>
              <w:ind w:firstLine="0"/>
              <w:jc w:val="center"/>
            </w:pPr>
            <w:r/>
            <w:r>
              <w:rPr>
                <w:rFonts w:ascii="Times New Roman" w:hAnsi="Times New Roman"/>
                <w:b w:val="0"/>
                <w:color w:val="000000"/>
                <w:sz w:val="20"/>
              </w:rPr>
              <w:t>Las tarifas varían según el tipo de instalación y el horario.</w:t>
            </w:r>
          </w:p>
        </w:tc>
      </w:tr>
      <w:tr>
        <w:tc>
          <w:tcPr>
            <w:tcW w:type="dxa" w:w="1417"/>
          </w:tcPr>
          <w:p>
            <w:pPr>
              <w:spacing w:before="40" w:after="40" w:line="240" w:lineRule="auto"/>
              <w:ind w:firstLine="0"/>
              <w:jc w:val="left"/>
            </w:pPr>
            <w:r/>
            <w:r>
              <w:rPr>
                <w:rFonts w:ascii="Times New Roman" w:hAnsi="Times New Roman"/>
                <w:b w:val="0"/>
                <w:color w:val="000000"/>
                <w:sz w:val="20"/>
              </w:rPr>
              <w:t>RN-04</w:t>
            </w:r>
          </w:p>
        </w:tc>
        <w:tc>
          <w:tcPr>
            <w:tcW w:type="dxa" w:w="7654"/>
          </w:tcPr>
          <w:p>
            <w:pPr>
              <w:spacing w:before="40" w:after="40" w:line="240" w:lineRule="auto"/>
              <w:ind w:firstLine="0"/>
              <w:jc w:val="center"/>
            </w:pPr>
            <w:r/>
            <w:r>
              <w:rPr>
                <w:rFonts w:ascii="Times New Roman" w:hAnsi="Times New Roman"/>
                <w:b w:val="0"/>
                <w:color w:val="000000"/>
                <w:sz w:val="20"/>
              </w:rPr>
              <w:t>Solo el encargado/administrador puede confirmar, cancelar o completar una reservación.</w:t>
            </w:r>
          </w:p>
        </w:tc>
      </w:tr>
      <w:tr>
        <w:tc>
          <w:tcPr>
            <w:tcW w:type="dxa" w:w="1417"/>
          </w:tcPr>
          <w:p>
            <w:pPr>
              <w:spacing w:before="40" w:after="40" w:line="240" w:lineRule="auto"/>
              <w:ind w:firstLine="0"/>
              <w:jc w:val="left"/>
            </w:pPr>
            <w:r/>
            <w:r>
              <w:rPr>
                <w:rFonts w:ascii="Times New Roman" w:hAnsi="Times New Roman"/>
                <w:b w:val="0"/>
                <w:color w:val="000000"/>
                <w:sz w:val="20"/>
              </w:rPr>
              <w:t>RN-05</w:t>
            </w:r>
          </w:p>
        </w:tc>
        <w:tc>
          <w:tcPr>
            <w:tcW w:type="dxa" w:w="7654"/>
          </w:tcPr>
          <w:p>
            <w:pPr>
              <w:spacing w:before="40" w:after="40" w:line="240" w:lineRule="auto"/>
              <w:ind w:firstLine="0"/>
              <w:jc w:val="center"/>
            </w:pPr>
            <w:r/>
            <w:r>
              <w:rPr>
                <w:rFonts w:ascii="Times New Roman" w:hAnsi="Times New Roman"/>
                <w:b w:val="0"/>
                <w:color w:val="000000"/>
                <w:sz w:val="20"/>
              </w:rPr>
              <w:t>Un cliente debe estar registrado antes de poder realizar una reservación.</w:t>
            </w:r>
          </w:p>
        </w:tc>
      </w:tr>
    </w:tbl>
    <w:p/>
    <w:p>
      <w:r>
        <w:br w:type="page"/>
      </w:r>
    </w:p>
    <w:p>
      <w:pPr>
        <w:pStyle w:val="Heading1"/>
        <w:ind w:firstLine="0"/>
        <w:jc w:val="center"/>
      </w:pPr>
      <w:r>
        <w:rPr>
          <w:rFonts w:ascii="Times New Roman" w:hAnsi="Times New Roman"/>
          <w:color w:val="000000"/>
          <w:sz w:val="32"/>
        </w:rPr>
        <w:t>4. Cronograma por semana</w:t>
      </w:r>
    </w:p>
    <w:p>
      <w:pPr>
        <w:spacing w:line="360" w:lineRule="auto" w:before="0" w:after="120"/>
        <w:ind w:firstLine="709"/>
        <w:jc w:val="both"/>
      </w:pPr>
      <w:r>
        <w:rPr>
          <w:rFonts w:ascii="Times New Roman" w:hAnsi="Times New Roman"/>
          <w:b w:val="0"/>
          <w:color w:val="000000"/>
          <w:sz w:val="24"/>
        </w:rPr>
        <w:t>El proyecto se desarrolla en cinco semanas. Para cada una se detallan las actividades generales a realizar y los productos concretos que deben estar terminados al finalizar la semana. Todas las actividades son responsabilidad del equipo completo; la distribución interna se acordará en las reuniones de planificación.</w:t>
      </w:r>
    </w:p>
    <w:p>
      <w:pPr>
        <w:pStyle w:val="Heading2"/>
        <w:ind w:firstLine="0"/>
        <w:jc w:val="left"/>
      </w:pPr>
      <w:r>
        <w:rPr>
          <w:rFonts w:ascii="Times New Roman" w:hAnsi="Times New Roman"/>
          <w:color w:val="000000"/>
          <w:sz w:val="28"/>
        </w:rPr>
        <w:t>4.1 Semana 1: Análisis y requisitos</w:t>
      </w:r>
    </w:p>
    <w:p>
      <w:pPr>
        <w:spacing w:line="360" w:lineRule="auto" w:before="0" w:after="120"/>
        <w:ind w:firstLine="709"/>
        <w:jc w:val="both"/>
      </w:pPr>
      <w:r>
        <w:rPr>
          <w:rFonts w:ascii="Times New Roman" w:hAnsi="Times New Roman"/>
          <w:b/>
          <w:color w:val="000000"/>
          <w:sz w:val="24"/>
        </w:rPr>
        <w:t>Período: lunes 18 al sábado 23 de agosto de 2026.</w:t>
      </w:r>
    </w:p>
    <w:p>
      <w:pPr>
        <w:spacing w:line="360" w:lineRule="auto" w:before="0" w:after="120"/>
        <w:ind w:firstLine="709"/>
        <w:jc w:val="both"/>
      </w:pPr>
      <w:r>
        <w:rPr>
          <w:rFonts w:ascii="Times New Roman" w:hAnsi="Times New Roman"/>
          <w:b/>
          <w:color w:val="000000"/>
          <w:sz w:val="24"/>
        </w:rPr>
        <w:t>Actividades a realizar:</w:t>
      </w:r>
    </w:p>
    <w:p>
      <w:pPr>
        <w:pStyle w:val="ListBullet"/>
        <w:spacing w:line="360" w:lineRule="auto" w:before="0" w:after="60"/>
        <w:ind w:firstLine="0"/>
      </w:pPr>
      <w:r>
        <w:rPr>
          <w:rFonts w:ascii="Times New Roman" w:hAnsi="Times New Roman"/>
          <w:color w:val="000000"/>
          <w:sz w:val="24"/>
        </w:rPr>
        <w:t>Reunión inicial del equipo para definir roles SCRUM y acordar canales de comunicación.</w:t>
      </w:r>
    </w:p>
    <w:p>
      <w:pPr>
        <w:pStyle w:val="ListBullet"/>
        <w:spacing w:line="360" w:lineRule="auto" w:before="0" w:after="60"/>
        <w:ind w:firstLine="0"/>
      </w:pPr>
      <w:r>
        <w:rPr>
          <w:rFonts w:ascii="Times New Roman" w:hAnsi="Times New Roman"/>
          <w:color w:val="000000"/>
          <w:sz w:val="24"/>
        </w:rPr>
        <w:t>Lectura y análisis completo del caso de estudio y del documento de lineamientos.</w:t>
      </w:r>
    </w:p>
    <w:p>
      <w:pPr>
        <w:pStyle w:val="ListBullet"/>
        <w:spacing w:line="360" w:lineRule="auto" w:before="0" w:after="60"/>
        <w:ind w:firstLine="0"/>
      </w:pPr>
      <w:r>
        <w:rPr>
          <w:rFonts w:ascii="Times New Roman" w:hAnsi="Times New Roman"/>
          <w:color w:val="000000"/>
          <w:sz w:val="24"/>
        </w:rPr>
        <w:t>Identificación de la problemática actual: cómo se realizan las reservaciones hoy (teléfono + registro manual).</w:t>
      </w:r>
    </w:p>
    <w:p>
      <w:pPr>
        <w:pStyle w:val="ListBullet"/>
        <w:spacing w:line="360" w:lineRule="auto" w:before="0" w:after="60"/>
        <w:ind w:firstLine="0"/>
      </w:pPr>
      <w:r>
        <w:rPr>
          <w:rFonts w:ascii="Times New Roman" w:hAnsi="Times New Roman"/>
          <w:color w:val="000000"/>
          <w:sz w:val="24"/>
        </w:rPr>
        <w:t>Identificación de actores del sistema (mínimo 2: Cliente y Encargado).</w:t>
      </w:r>
    </w:p>
    <w:p>
      <w:pPr>
        <w:pStyle w:val="ListBullet"/>
        <w:spacing w:line="360" w:lineRule="auto" w:before="0" w:after="60"/>
        <w:ind w:firstLine="0"/>
      </w:pPr>
      <w:r>
        <w:rPr>
          <w:rFonts w:ascii="Times New Roman" w:hAnsi="Times New Roman"/>
          <w:color w:val="000000"/>
          <w:sz w:val="24"/>
        </w:rPr>
        <w:t>Extracción de requerimientos funcionales (meta: 10-14 RF).</w:t>
      </w:r>
    </w:p>
    <w:p>
      <w:pPr>
        <w:pStyle w:val="ListBullet"/>
        <w:spacing w:line="360" w:lineRule="auto" w:before="0" w:after="60"/>
        <w:ind w:firstLine="0"/>
      </w:pPr>
      <w:r>
        <w:rPr>
          <w:rFonts w:ascii="Times New Roman" w:hAnsi="Times New Roman"/>
          <w:color w:val="000000"/>
          <w:sz w:val="24"/>
        </w:rPr>
        <w:t>Definición de requerimientos no funcionales (seguridad, rendimiento, usabilidad, disponibilidad, compatibilidad).</w:t>
      </w:r>
    </w:p>
    <w:p>
      <w:pPr>
        <w:pStyle w:val="ListBullet"/>
        <w:spacing w:line="360" w:lineRule="auto" w:before="0" w:after="60"/>
        <w:ind w:firstLine="0"/>
      </w:pPr>
      <w:r>
        <w:rPr>
          <w:rFonts w:ascii="Times New Roman" w:hAnsi="Times New Roman"/>
          <w:color w:val="000000"/>
          <w:sz w:val="24"/>
        </w:rPr>
        <w:t>Documentación de reglas de negocio (meta: 4-6 reglas).</w:t>
      </w:r>
    </w:p>
    <w:p>
      <w:pPr>
        <w:pStyle w:val="ListBullet"/>
        <w:spacing w:line="360" w:lineRule="auto" w:before="0" w:after="60"/>
        <w:ind w:firstLine="0"/>
      </w:pPr>
      <w:r>
        <w:rPr>
          <w:rFonts w:ascii="Times New Roman" w:hAnsi="Times New Roman"/>
          <w:color w:val="000000"/>
          <w:sz w:val="24"/>
        </w:rPr>
        <w:t>Modelado del proceso de negocio actual en BPMN utilizando Bizagi Modeler.</w:t>
      </w:r>
    </w:p>
    <w:p>
      <w:pPr>
        <w:pStyle w:val="ListBullet"/>
        <w:spacing w:line="360" w:lineRule="auto" w:before="0" w:after="60"/>
        <w:ind w:firstLine="0"/>
      </w:pPr>
      <w:r>
        <w:rPr>
          <w:rFonts w:ascii="Times New Roman" w:hAnsi="Times New Roman"/>
          <w:color w:val="000000"/>
          <w:sz w:val="24"/>
        </w:rPr>
        <w:t>Elaboración del modelo del dominio preliminar (conceptos y relaciones).</w:t>
      </w:r>
    </w:p>
    <w:p>
      <w:pPr>
        <w:pStyle w:val="ListBullet"/>
        <w:spacing w:line="360" w:lineRule="auto" w:before="0" w:after="60"/>
        <w:ind w:firstLine="0"/>
      </w:pPr>
      <w:r>
        <w:rPr>
          <w:rFonts w:ascii="Times New Roman" w:hAnsi="Times New Roman"/>
          <w:color w:val="000000"/>
          <w:sz w:val="24"/>
        </w:rPr>
        <w:t>Creación del proyecto en Jira y configuración del tablero SCRUM.</w:t>
      </w:r>
    </w:p>
    <w:p>
      <w:pPr>
        <w:pStyle w:val="ListBullet"/>
        <w:spacing w:line="360" w:lineRule="auto" w:before="0" w:after="60"/>
        <w:ind w:firstLine="0"/>
      </w:pPr>
      <w:r>
        <w:rPr>
          <w:rFonts w:ascii="Times New Roman" w:hAnsi="Times New Roman"/>
          <w:color w:val="000000"/>
          <w:sz w:val="24"/>
        </w:rPr>
        <w:t>Reunión de cierre de semana: validación de coherencia entre todos los productos generados.</w:t>
      </w:r>
    </w:p>
    <w:p>
      <w:pPr>
        <w:spacing w:line="360" w:lineRule="auto" w:before="0" w:after="120"/>
        <w:ind w:firstLine="709"/>
        <w:jc w:val="both"/>
      </w:pPr>
      <w:r>
        <w:rPr>
          <w:rFonts w:ascii="Times New Roman" w:hAnsi="Times New Roman"/>
          <w:b/>
          <w:color w:val="000000"/>
          <w:sz w:val="24"/>
        </w:rPr>
        <w:t>Productos esperados al finalizar la semana:</w:t>
      </w:r>
    </w:p>
    <w:p>
      <w:pPr>
        <w:spacing w:after="60"/>
        <w:ind w:firstLine="0"/>
        <w:jc w:val="center"/>
      </w:pPr>
      <w:r>
        <w:rPr>
          <w:rFonts w:ascii="Times New Roman" w:hAnsi="Times New Roman"/>
          <w:b/>
          <w:color w:val="000000"/>
          <w:sz w:val="20"/>
        </w:rPr>
        <w:t>Tabla 4. Entregables de la Semana 1</w:t>
      </w:r>
    </w:p>
    <w:tbl>
      <w:tblPr>
        <w:tblStyle w:val="TableGrid"/>
        <w:tblW w:type="auto" w:w="0"/>
        <w:tblLook w:firstColumn="1" w:firstRow="1" w:lastColumn="0" w:lastRow="0" w:noHBand="0" w:noVBand="1" w:val="04A0"/>
      </w:tblPr>
      <w:tblGrid>
        <w:gridCol w:w="3041"/>
        <w:gridCol w:w="3041"/>
        <w:gridCol w:w="3041"/>
      </w:tblGrid>
      <w:tr>
        <w:tc>
          <w:tcPr>
            <w:tcW w:type="dxa" w:w="850"/>
            <w:shd w:fill="D9D9D9" w:val="clear"/>
          </w:tcPr>
          <w:p>
            <w:pPr>
              <w:spacing w:before="40" w:after="40" w:line="240" w:lineRule="auto"/>
              <w:ind w:firstLine="0"/>
              <w:jc w:val="center"/>
            </w:pPr>
            <w:r/>
            <w:r>
              <w:rPr>
                <w:rFonts w:ascii="Times New Roman" w:hAnsi="Times New Roman"/>
                <w:b/>
                <w:color w:val="000000"/>
                <w:sz w:val="20"/>
              </w:rPr>
              <w:t>N.°</w:t>
            </w:r>
          </w:p>
        </w:tc>
        <w:tc>
          <w:tcPr>
            <w:tcW w:type="dxa" w:w="5386"/>
            <w:shd w:fill="D9D9D9" w:val="clear"/>
          </w:tcPr>
          <w:p>
            <w:pPr>
              <w:spacing w:before="40" w:after="40" w:line="240" w:lineRule="auto"/>
              <w:ind w:firstLine="0"/>
              <w:jc w:val="center"/>
            </w:pPr>
            <w:r/>
            <w:r>
              <w:rPr>
                <w:rFonts w:ascii="Times New Roman" w:hAnsi="Times New Roman"/>
                <w:b/>
                <w:color w:val="000000"/>
                <w:sz w:val="20"/>
              </w:rPr>
              <w:t>Producto</w:t>
            </w:r>
          </w:p>
        </w:tc>
        <w:tc>
          <w:tcPr>
            <w:tcW w:type="dxa" w:w="2835"/>
            <w:shd w:fill="D9D9D9" w:val="clear"/>
          </w:tcPr>
          <w:p>
            <w:pPr>
              <w:spacing w:before="40" w:after="40" w:line="240" w:lineRule="auto"/>
              <w:ind w:firstLine="0"/>
              <w:jc w:val="center"/>
            </w:pPr>
            <w:r/>
            <w:r>
              <w:rPr>
                <w:rFonts w:ascii="Times New Roman" w:hAnsi="Times New Roman"/>
                <w:b/>
                <w:color w:val="000000"/>
                <w:sz w:val="20"/>
              </w:rPr>
              <w:t>Formato</w:t>
            </w:r>
          </w:p>
        </w:tc>
      </w:tr>
      <w:tr>
        <w:tc>
          <w:tcPr>
            <w:tcW w:type="dxa" w:w="850"/>
          </w:tcPr>
          <w:p>
            <w:pPr>
              <w:spacing w:before="40" w:after="40" w:line="240" w:lineRule="auto"/>
              <w:ind w:firstLine="0"/>
              <w:jc w:val="left"/>
            </w:pPr>
            <w:r/>
            <w:r>
              <w:rPr>
                <w:rFonts w:ascii="Times New Roman" w:hAnsi="Times New Roman"/>
                <w:b w:val="0"/>
                <w:color w:val="000000"/>
                <w:sz w:val="20"/>
              </w:rPr>
              <w:t>1</w:t>
            </w:r>
          </w:p>
        </w:tc>
        <w:tc>
          <w:tcPr>
            <w:tcW w:type="dxa" w:w="5386"/>
          </w:tcPr>
          <w:p>
            <w:pPr>
              <w:spacing w:before="40" w:after="40" w:line="240" w:lineRule="auto"/>
              <w:ind w:firstLine="0"/>
              <w:jc w:val="center"/>
            </w:pPr>
            <w:r/>
            <w:r>
              <w:rPr>
                <w:rFonts w:ascii="Times New Roman" w:hAnsi="Times New Roman"/>
                <w:b w:val="0"/>
                <w:color w:val="000000"/>
                <w:sz w:val="20"/>
              </w:rPr>
              <w:t>Lista de actores identificados</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r>
        <w:tc>
          <w:tcPr>
            <w:tcW w:type="dxa" w:w="850"/>
          </w:tcPr>
          <w:p>
            <w:pPr>
              <w:spacing w:before="40" w:after="40" w:line="240" w:lineRule="auto"/>
              <w:ind w:firstLine="0"/>
              <w:jc w:val="left"/>
            </w:pPr>
            <w:r/>
            <w:r>
              <w:rPr>
                <w:rFonts w:ascii="Times New Roman" w:hAnsi="Times New Roman"/>
                <w:b w:val="0"/>
                <w:color w:val="000000"/>
                <w:sz w:val="20"/>
              </w:rPr>
              <w:t>2</w:t>
            </w:r>
          </w:p>
        </w:tc>
        <w:tc>
          <w:tcPr>
            <w:tcW w:type="dxa" w:w="5386"/>
          </w:tcPr>
          <w:p>
            <w:pPr>
              <w:spacing w:before="40" w:after="40" w:line="240" w:lineRule="auto"/>
              <w:ind w:firstLine="0"/>
              <w:jc w:val="center"/>
            </w:pPr>
            <w:r/>
            <w:r>
              <w:rPr>
                <w:rFonts w:ascii="Times New Roman" w:hAnsi="Times New Roman"/>
                <w:b w:val="0"/>
                <w:color w:val="000000"/>
                <w:sz w:val="20"/>
              </w:rPr>
              <w:t>Requerimientos funcionales (RF-01 al RF-12+)</w:t>
            </w:r>
          </w:p>
        </w:tc>
        <w:tc>
          <w:tcPr>
            <w:tcW w:type="dxa" w:w="2835"/>
          </w:tcPr>
          <w:p>
            <w:pPr>
              <w:spacing w:before="40" w:after="40" w:line="240" w:lineRule="auto"/>
              <w:ind w:firstLine="0"/>
              <w:jc w:val="center"/>
            </w:pPr>
            <w:r/>
            <w:r>
              <w:rPr>
                <w:rFonts w:ascii="Times New Roman" w:hAnsi="Times New Roman"/>
                <w:b w:val="0"/>
                <w:color w:val="000000"/>
                <w:sz w:val="20"/>
              </w:rPr>
              <w:t>Sección XI del informe</w:t>
            </w:r>
          </w:p>
        </w:tc>
      </w:tr>
      <w:tr>
        <w:tc>
          <w:tcPr>
            <w:tcW w:type="dxa" w:w="850"/>
          </w:tcPr>
          <w:p>
            <w:pPr>
              <w:spacing w:before="40" w:after="40" w:line="240" w:lineRule="auto"/>
              <w:ind w:firstLine="0"/>
              <w:jc w:val="left"/>
            </w:pPr>
            <w:r/>
            <w:r>
              <w:rPr>
                <w:rFonts w:ascii="Times New Roman" w:hAnsi="Times New Roman"/>
                <w:b w:val="0"/>
                <w:color w:val="000000"/>
                <w:sz w:val="20"/>
              </w:rPr>
              <w:t>3</w:t>
            </w:r>
          </w:p>
        </w:tc>
        <w:tc>
          <w:tcPr>
            <w:tcW w:type="dxa" w:w="5386"/>
          </w:tcPr>
          <w:p>
            <w:pPr>
              <w:spacing w:before="40" w:after="40" w:line="240" w:lineRule="auto"/>
              <w:ind w:firstLine="0"/>
              <w:jc w:val="center"/>
            </w:pPr>
            <w:r/>
            <w:r>
              <w:rPr>
                <w:rFonts w:ascii="Times New Roman" w:hAnsi="Times New Roman"/>
                <w:b w:val="0"/>
                <w:color w:val="000000"/>
                <w:sz w:val="20"/>
              </w:rPr>
              <w:t>Requerimientos no funcionales (RNF-01 al RNF-05)</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r>
        <w:tc>
          <w:tcPr>
            <w:tcW w:type="dxa" w:w="850"/>
          </w:tcPr>
          <w:p>
            <w:pPr>
              <w:spacing w:before="40" w:after="40" w:line="240" w:lineRule="auto"/>
              <w:ind w:firstLine="0"/>
              <w:jc w:val="left"/>
            </w:pPr>
            <w:r/>
            <w:r>
              <w:rPr>
                <w:rFonts w:ascii="Times New Roman" w:hAnsi="Times New Roman"/>
                <w:b w:val="0"/>
                <w:color w:val="000000"/>
                <w:sz w:val="20"/>
              </w:rPr>
              <w:t>4</w:t>
            </w:r>
          </w:p>
        </w:tc>
        <w:tc>
          <w:tcPr>
            <w:tcW w:type="dxa" w:w="5386"/>
          </w:tcPr>
          <w:p>
            <w:pPr>
              <w:spacing w:before="40" w:after="40" w:line="240" w:lineRule="auto"/>
              <w:ind w:firstLine="0"/>
              <w:jc w:val="center"/>
            </w:pPr>
            <w:r/>
            <w:r>
              <w:rPr>
                <w:rFonts w:ascii="Times New Roman" w:hAnsi="Times New Roman"/>
                <w:b w:val="0"/>
                <w:color w:val="000000"/>
                <w:sz w:val="20"/>
              </w:rPr>
              <w:t>Reglas de negocio (RN-01 al RN-05)</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r>
        <w:tc>
          <w:tcPr>
            <w:tcW w:type="dxa" w:w="850"/>
          </w:tcPr>
          <w:p>
            <w:pPr>
              <w:spacing w:before="40" w:after="40" w:line="240" w:lineRule="auto"/>
              <w:ind w:firstLine="0"/>
              <w:jc w:val="left"/>
            </w:pPr>
            <w:r/>
            <w:r>
              <w:rPr>
                <w:rFonts w:ascii="Times New Roman" w:hAnsi="Times New Roman"/>
                <w:b w:val="0"/>
                <w:color w:val="000000"/>
                <w:sz w:val="20"/>
              </w:rPr>
              <w:t>5</w:t>
            </w:r>
          </w:p>
        </w:tc>
        <w:tc>
          <w:tcPr>
            <w:tcW w:type="dxa" w:w="5386"/>
          </w:tcPr>
          <w:p>
            <w:pPr>
              <w:spacing w:before="40" w:after="40" w:line="240" w:lineRule="auto"/>
              <w:ind w:firstLine="0"/>
              <w:jc w:val="center"/>
            </w:pPr>
            <w:r/>
            <w:r>
              <w:rPr>
                <w:rFonts w:ascii="Times New Roman" w:hAnsi="Times New Roman"/>
                <w:b w:val="0"/>
                <w:color w:val="000000"/>
                <w:sz w:val="20"/>
              </w:rPr>
              <w:t>Diagrama BPMN del proceso actual</w:t>
            </w:r>
          </w:p>
        </w:tc>
        <w:tc>
          <w:tcPr>
            <w:tcW w:type="dxa" w:w="2835"/>
          </w:tcPr>
          <w:p>
            <w:pPr>
              <w:spacing w:before="40" w:after="40" w:line="240" w:lineRule="auto"/>
              <w:ind w:firstLine="0"/>
              <w:jc w:val="center"/>
            </w:pPr>
            <w:r/>
            <w:r>
              <w:rPr>
                <w:rFonts w:ascii="Times New Roman" w:hAnsi="Times New Roman"/>
                <w:b w:val="0"/>
                <w:color w:val="000000"/>
                <w:sz w:val="20"/>
              </w:rPr>
              <w:t>Bizagi (.bpmn) + PNG</w:t>
            </w:r>
          </w:p>
        </w:tc>
      </w:tr>
      <w:tr>
        <w:tc>
          <w:tcPr>
            <w:tcW w:type="dxa" w:w="850"/>
          </w:tcPr>
          <w:p>
            <w:pPr>
              <w:spacing w:before="40" w:after="40" w:line="240" w:lineRule="auto"/>
              <w:ind w:firstLine="0"/>
              <w:jc w:val="left"/>
            </w:pPr>
            <w:r/>
            <w:r>
              <w:rPr>
                <w:rFonts w:ascii="Times New Roman" w:hAnsi="Times New Roman"/>
                <w:b w:val="0"/>
                <w:color w:val="000000"/>
                <w:sz w:val="20"/>
              </w:rPr>
              <w:t>6</w:t>
            </w:r>
          </w:p>
        </w:tc>
        <w:tc>
          <w:tcPr>
            <w:tcW w:type="dxa" w:w="5386"/>
          </w:tcPr>
          <w:p>
            <w:pPr>
              <w:spacing w:before="40" w:after="40" w:line="240" w:lineRule="auto"/>
              <w:ind w:firstLine="0"/>
              <w:jc w:val="center"/>
            </w:pPr>
            <w:r/>
            <w:r>
              <w:rPr>
                <w:rFonts w:ascii="Times New Roman" w:hAnsi="Times New Roman"/>
                <w:b w:val="0"/>
                <w:color w:val="000000"/>
                <w:sz w:val="20"/>
              </w:rPr>
              <w:t>Modelo del dominio preliminar</w:t>
            </w:r>
          </w:p>
        </w:tc>
        <w:tc>
          <w:tcPr>
            <w:tcW w:type="dxa" w:w="2835"/>
          </w:tcPr>
          <w:p>
            <w:pPr>
              <w:spacing w:before="40" w:after="40" w:line="240" w:lineRule="auto"/>
              <w:ind w:firstLine="0"/>
              <w:jc w:val="center"/>
            </w:pPr>
            <w:r/>
            <w:r>
              <w:rPr>
                <w:rFonts w:ascii="Times New Roman" w:hAnsi="Times New Roman"/>
                <w:b w:val="0"/>
                <w:color w:val="000000"/>
                <w:sz w:val="20"/>
              </w:rPr>
              <w:t>Draw.io / Astah + PNG</w:t>
            </w:r>
          </w:p>
        </w:tc>
      </w:tr>
      <w:tr>
        <w:tc>
          <w:tcPr>
            <w:tcW w:type="dxa" w:w="850"/>
          </w:tcPr>
          <w:p>
            <w:pPr>
              <w:spacing w:before="40" w:after="40" w:line="240" w:lineRule="auto"/>
              <w:ind w:firstLine="0"/>
              <w:jc w:val="left"/>
            </w:pPr>
            <w:r/>
            <w:r>
              <w:rPr>
                <w:rFonts w:ascii="Times New Roman" w:hAnsi="Times New Roman"/>
                <w:b w:val="0"/>
                <w:color w:val="000000"/>
                <w:sz w:val="20"/>
              </w:rPr>
              <w:t>7</w:t>
            </w:r>
          </w:p>
        </w:tc>
        <w:tc>
          <w:tcPr>
            <w:tcW w:type="dxa" w:w="5386"/>
          </w:tcPr>
          <w:p>
            <w:pPr>
              <w:spacing w:before="40" w:after="40" w:line="240" w:lineRule="auto"/>
              <w:ind w:firstLine="0"/>
              <w:jc w:val="center"/>
            </w:pPr>
            <w:r/>
            <w:r>
              <w:rPr>
                <w:rFonts w:ascii="Times New Roman" w:hAnsi="Times New Roman"/>
                <w:b w:val="0"/>
                <w:color w:val="000000"/>
                <w:sz w:val="20"/>
              </w:rPr>
              <w:t>Proyecto Jira configurado con tablero SCRUM</w:t>
            </w:r>
          </w:p>
        </w:tc>
        <w:tc>
          <w:tcPr>
            <w:tcW w:type="dxa" w:w="2835"/>
          </w:tcPr>
          <w:p>
            <w:pPr>
              <w:spacing w:before="40" w:after="40" w:line="240" w:lineRule="auto"/>
              <w:ind w:firstLine="0"/>
              <w:jc w:val="center"/>
            </w:pPr>
            <w:r/>
            <w:r>
              <w:rPr>
                <w:rFonts w:ascii="Times New Roman" w:hAnsi="Times New Roman"/>
                <w:b w:val="0"/>
                <w:color w:val="000000"/>
                <w:sz w:val="20"/>
              </w:rPr>
              <w:t>Jira</w:t>
            </w:r>
          </w:p>
        </w:tc>
      </w:tr>
      <w:tr>
        <w:tc>
          <w:tcPr>
            <w:tcW w:type="dxa" w:w="850"/>
          </w:tcPr>
          <w:p>
            <w:pPr>
              <w:spacing w:before="40" w:after="40" w:line="240" w:lineRule="auto"/>
              <w:ind w:firstLine="0"/>
              <w:jc w:val="left"/>
            </w:pPr>
            <w:r/>
            <w:r>
              <w:rPr>
                <w:rFonts w:ascii="Times New Roman" w:hAnsi="Times New Roman"/>
                <w:b w:val="0"/>
                <w:color w:val="000000"/>
                <w:sz w:val="20"/>
              </w:rPr>
              <w:t>8</w:t>
            </w:r>
          </w:p>
        </w:tc>
        <w:tc>
          <w:tcPr>
            <w:tcW w:type="dxa" w:w="5386"/>
          </w:tcPr>
          <w:p>
            <w:pPr>
              <w:spacing w:before="40" w:after="40" w:line="240" w:lineRule="auto"/>
              <w:ind w:firstLine="0"/>
              <w:jc w:val="center"/>
            </w:pPr>
            <w:r/>
            <w:r>
              <w:rPr>
                <w:rFonts w:ascii="Times New Roman" w:hAnsi="Times New Roman"/>
                <w:b w:val="0"/>
                <w:color w:val="000000"/>
                <w:sz w:val="20"/>
              </w:rPr>
              <w:t>Acta de reuniones (mínimo 2)</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bl>
    <w:p/>
    <w:p>
      <w:r>
        <w:br w:type="page"/>
      </w:r>
    </w:p>
    <w:p>
      <w:pPr>
        <w:pStyle w:val="Heading2"/>
        <w:ind w:firstLine="0"/>
        <w:jc w:val="left"/>
      </w:pPr>
      <w:r>
        <w:rPr>
          <w:rFonts w:ascii="Times New Roman" w:hAnsi="Times New Roman"/>
          <w:color w:val="000000"/>
          <w:sz w:val="28"/>
        </w:rPr>
        <w:t>4.2 Semana 2: SCRUM y requisitos ágiles</w:t>
      </w:r>
    </w:p>
    <w:p>
      <w:pPr>
        <w:spacing w:line="360" w:lineRule="auto" w:before="0" w:after="120"/>
        <w:ind w:firstLine="709"/>
        <w:jc w:val="both"/>
      </w:pPr>
      <w:r>
        <w:rPr>
          <w:rFonts w:ascii="Times New Roman" w:hAnsi="Times New Roman"/>
          <w:b/>
          <w:color w:val="000000"/>
          <w:sz w:val="24"/>
        </w:rPr>
        <w:t>Período: lunes 24 al sábado 30 de agosto de 2026.</w:t>
      </w:r>
    </w:p>
    <w:p>
      <w:pPr>
        <w:spacing w:line="360" w:lineRule="auto" w:before="0" w:after="120"/>
        <w:ind w:firstLine="709"/>
        <w:jc w:val="both"/>
      </w:pPr>
      <w:r>
        <w:rPr>
          <w:rFonts w:ascii="Times New Roman" w:hAnsi="Times New Roman"/>
          <w:b/>
          <w:color w:val="000000"/>
          <w:sz w:val="24"/>
        </w:rPr>
        <w:t>Actividades a realizar:</w:t>
      </w:r>
    </w:p>
    <w:p>
      <w:pPr>
        <w:pStyle w:val="ListBullet"/>
        <w:spacing w:line="360" w:lineRule="auto" w:before="0" w:after="60"/>
        <w:ind w:firstLine="0"/>
      </w:pPr>
      <w:r>
        <w:rPr>
          <w:rFonts w:ascii="Times New Roman" w:hAnsi="Times New Roman"/>
          <w:color w:val="000000"/>
          <w:sz w:val="24"/>
        </w:rPr>
        <w:t>Redacción de la visión del producto: qué solución se propone y qué valor aporta.</w:t>
      </w:r>
    </w:p>
    <w:p>
      <w:pPr>
        <w:pStyle w:val="ListBullet"/>
        <w:spacing w:line="360" w:lineRule="auto" w:before="0" w:after="60"/>
        <w:ind w:firstLine="0"/>
      </w:pPr>
      <w:r>
        <w:rPr>
          <w:rFonts w:ascii="Times New Roman" w:hAnsi="Times New Roman"/>
          <w:color w:val="000000"/>
          <w:sz w:val="24"/>
        </w:rPr>
        <w:t>Definición del alcance del proyecto (incluye / no incluye).</w:t>
      </w:r>
    </w:p>
    <w:p>
      <w:pPr>
        <w:pStyle w:val="ListBullet"/>
        <w:spacing w:line="360" w:lineRule="auto" w:before="0" w:after="60"/>
        <w:ind w:firstLine="0"/>
      </w:pPr>
      <w:r>
        <w:rPr>
          <w:rFonts w:ascii="Times New Roman" w:hAnsi="Times New Roman"/>
          <w:color w:val="000000"/>
          <w:sz w:val="24"/>
        </w:rPr>
        <w:t>Elaboración de historias de usuario para cada funcionalidad principal (meta: 10-14 historias).</w:t>
      </w:r>
    </w:p>
    <w:p>
      <w:pPr>
        <w:pStyle w:val="ListBullet"/>
        <w:spacing w:line="360" w:lineRule="auto" w:before="0" w:after="60"/>
        <w:ind w:firstLine="0"/>
      </w:pPr>
      <w:r>
        <w:rPr>
          <w:rFonts w:ascii="Times New Roman" w:hAnsi="Times New Roman"/>
          <w:color w:val="000000"/>
          <w:sz w:val="24"/>
        </w:rPr>
        <w:t>Redacción de criterios de aceptación para cada historia de usuario.</w:t>
      </w:r>
    </w:p>
    <w:p>
      <w:pPr>
        <w:pStyle w:val="ListBullet"/>
        <w:spacing w:line="360" w:lineRule="auto" w:before="0" w:after="60"/>
        <w:ind w:firstLine="0"/>
      </w:pPr>
      <w:r>
        <w:rPr>
          <w:rFonts w:ascii="Times New Roman" w:hAnsi="Times New Roman"/>
          <w:color w:val="000000"/>
          <w:sz w:val="24"/>
        </w:rPr>
        <w:t>Construcción del Product Backlog priorizado con estimaciones.</w:t>
      </w:r>
    </w:p>
    <w:p>
      <w:pPr>
        <w:pStyle w:val="ListBullet"/>
        <w:spacing w:line="360" w:lineRule="auto" w:before="0" w:after="60"/>
        <w:ind w:firstLine="0"/>
      </w:pPr>
      <w:r>
        <w:rPr>
          <w:rFonts w:ascii="Times New Roman" w:hAnsi="Times New Roman"/>
          <w:color w:val="000000"/>
          <w:sz w:val="24"/>
        </w:rPr>
        <w:t>Realización del Sprint Planning: definir qué historias se abordan en esta etapa.</w:t>
      </w:r>
    </w:p>
    <w:p>
      <w:pPr>
        <w:pStyle w:val="ListBullet"/>
        <w:spacing w:line="360" w:lineRule="auto" w:before="0" w:after="60"/>
        <w:ind w:firstLine="0"/>
      </w:pPr>
      <w:r>
        <w:rPr>
          <w:rFonts w:ascii="Times New Roman" w:hAnsi="Times New Roman"/>
          <w:color w:val="000000"/>
          <w:sz w:val="24"/>
        </w:rPr>
        <w:t>Creación del Sprint Backlog en Jira con tareas, responsables y estimaciones.</w:t>
      </w:r>
    </w:p>
    <w:p>
      <w:pPr>
        <w:pStyle w:val="ListBullet"/>
        <w:spacing w:line="360" w:lineRule="auto" w:before="0" w:after="60"/>
        <w:ind w:firstLine="0"/>
      </w:pPr>
      <w:r>
        <w:rPr>
          <w:rFonts w:ascii="Times New Roman" w:hAnsi="Times New Roman"/>
          <w:color w:val="000000"/>
          <w:sz w:val="24"/>
        </w:rPr>
        <w:t>Redacción del marco teórico sobre SCRUM (definición, principios, roles, eventos, artefactos).</w:t>
      </w:r>
    </w:p>
    <w:p>
      <w:pPr>
        <w:pStyle w:val="ListBullet"/>
        <w:spacing w:line="360" w:lineRule="auto" w:before="0" w:after="60"/>
        <w:ind w:firstLine="0"/>
      </w:pPr>
      <w:r>
        <w:rPr>
          <w:rFonts w:ascii="Times New Roman" w:hAnsi="Times New Roman"/>
          <w:color w:val="000000"/>
          <w:sz w:val="24"/>
        </w:rPr>
        <w:t>Redacción del acta del proyecto (nombre, descripción, justificación, objetivos, alcance, interesados, restricciones, riesgos, hitos).</w:t>
      </w:r>
    </w:p>
    <w:p>
      <w:pPr>
        <w:pStyle w:val="ListBullet"/>
        <w:spacing w:line="360" w:lineRule="auto" w:before="0" w:after="60"/>
        <w:ind w:firstLine="0"/>
      </w:pPr>
      <w:r>
        <w:rPr>
          <w:rFonts w:ascii="Times New Roman" w:hAnsi="Times New Roman"/>
          <w:color w:val="000000"/>
          <w:sz w:val="24"/>
        </w:rPr>
        <w:t>Documentación de la organización del equipo SCRUM (tabla con integrantes, roles y responsabilidades).</w:t>
      </w:r>
    </w:p>
    <w:p>
      <w:pPr>
        <w:pStyle w:val="ListBullet"/>
        <w:spacing w:line="360" w:lineRule="auto" w:before="0" w:after="60"/>
        <w:ind w:firstLine="0"/>
      </w:pPr>
      <w:r>
        <w:rPr>
          <w:rFonts w:ascii="Times New Roman" w:hAnsi="Times New Roman"/>
          <w:color w:val="000000"/>
          <w:sz w:val="24"/>
        </w:rPr>
        <w:t>Reunión de cierre: revisar que historias, backlog y alcance sean coherentes.</w:t>
      </w:r>
    </w:p>
    <w:p>
      <w:pPr>
        <w:spacing w:line="360" w:lineRule="auto" w:before="0" w:after="120"/>
        <w:ind w:firstLine="709"/>
        <w:jc w:val="both"/>
      </w:pPr>
      <w:r>
        <w:rPr>
          <w:rFonts w:ascii="Times New Roman" w:hAnsi="Times New Roman"/>
          <w:b/>
          <w:color w:val="000000"/>
          <w:sz w:val="24"/>
        </w:rPr>
        <w:t>Productos esperados al finalizar la semana:</w:t>
      </w:r>
    </w:p>
    <w:p>
      <w:pPr>
        <w:spacing w:after="60"/>
        <w:ind w:firstLine="0"/>
        <w:jc w:val="center"/>
      </w:pPr>
      <w:r>
        <w:rPr>
          <w:rFonts w:ascii="Times New Roman" w:hAnsi="Times New Roman"/>
          <w:b/>
          <w:color w:val="000000"/>
          <w:sz w:val="20"/>
        </w:rPr>
        <w:t>Tabla 5. Entregables de la Semana 2</w:t>
      </w:r>
    </w:p>
    <w:tbl>
      <w:tblPr>
        <w:tblStyle w:val="TableGrid"/>
        <w:tblW w:type="auto" w:w="0"/>
        <w:tblLook w:firstColumn="1" w:firstRow="1" w:lastColumn="0" w:lastRow="0" w:noHBand="0" w:noVBand="1" w:val="04A0"/>
      </w:tblPr>
      <w:tblGrid>
        <w:gridCol w:w="3041"/>
        <w:gridCol w:w="3041"/>
        <w:gridCol w:w="3041"/>
      </w:tblGrid>
      <w:tr>
        <w:tc>
          <w:tcPr>
            <w:tcW w:type="dxa" w:w="850"/>
            <w:shd w:fill="D9D9D9" w:val="clear"/>
          </w:tcPr>
          <w:p>
            <w:pPr>
              <w:spacing w:before="40" w:after="40" w:line="240" w:lineRule="auto"/>
              <w:ind w:firstLine="0"/>
              <w:jc w:val="center"/>
            </w:pPr>
            <w:r/>
            <w:r>
              <w:rPr>
                <w:rFonts w:ascii="Times New Roman" w:hAnsi="Times New Roman"/>
                <w:b/>
                <w:color w:val="000000"/>
                <w:sz w:val="20"/>
              </w:rPr>
              <w:t>N.°</w:t>
            </w:r>
          </w:p>
        </w:tc>
        <w:tc>
          <w:tcPr>
            <w:tcW w:type="dxa" w:w="5386"/>
            <w:shd w:fill="D9D9D9" w:val="clear"/>
          </w:tcPr>
          <w:p>
            <w:pPr>
              <w:spacing w:before="40" w:after="40" w:line="240" w:lineRule="auto"/>
              <w:ind w:firstLine="0"/>
              <w:jc w:val="center"/>
            </w:pPr>
            <w:r/>
            <w:r>
              <w:rPr>
                <w:rFonts w:ascii="Times New Roman" w:hAnsi="Times New Roman"/>
                <w:b/>
                <w:color w:val="000000"/>
                <w:sz w:val="20"/>
              </w:rPr>
              <w:t>Producto</w:t>
            </w:r>
          </w:p>
        </w:tc>
        <w:tc>
          <w:tcPr>
            <w:tcW w:type="dxa" w:w="2835"/>
            <w:shd w:fill="D9D9D9" w:val="clear"/>
          </w:tcPr>
          <w:p>
            <w:pPr>
              <w:spacing w:before="40" w:after="40" w:line="240" w:lineRule="auto"/>
              <w:ind w:firstLine="0"/>
              <w:jc w:val="center"/>
            </w:pPr>
            <w:r/>
            <w:r>
              <w:rPr>
                <w:rFonts w:ascii="Times New Roman" w:hAnsi="Times New Roman"/>
                <w:b/>
                <w:color w:val="000000"/>
                <w:sz w:val="20"/>
              </w:rPr>
              <w:t>Formato</w:t>
            </w:r>
          </w:p>
        </w:tc>
      </w:tr>
      <w:tr>
        <w:tc>
          <w:tcPr>
            <w:tcW w:type="dxa" w:w="850"/>
          </w:tcPr>
          <w:p>
            <w:pPr>
              <w:spacing w:before="40" w:after="40" w:line="240" w:lineRule="auto"/>
              <w:ind w:firstLine="0"/>
              <w:jc w:val="left"/>
            </w:pPr>
            <w:r/>
            <w:r>
              <w:rPr>
                <w:rFonts w:ascii="Times New Roman" w:hAnsi="Times New Roman"/>
                <w:b w:val="0"/>
                <w:color w:val="000000"/>
                <w:sz w:val="20"/>
              </w:rPr>
              <w:t>1</w:t>
            </w:r>
          </w:p>
        </w:tc>
        <w:tc>
          <w:tcPr>
            <w:tcW w:type="dxa" w:w="5386"/>
          </w:tcPr>
          <w:p>
            <w:pPr>
              <w:spacing w:before="40" w:after="40" w:line="240" w:lineRule="auto"/>
              <w:ind w:firstLine="0"/>
              <w:jc w:val="center"/>
            </w:pPr>
            <w:r/>
            <w:r>
              <w:rPr>
                <w:rFonts w:ascii="Times New Roman" w:hAnsi="Times New Roman"/>
                <w:b w:val="0"/>
                <w:color w:val="000000"/>
                <w:sz w:val="20"/>
              </w:rPr>
              <w:t>Visión del producto (Sección VII)</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r>
        <w:tc>
          <w:tcPr>
            <w:tcW w:type="dxa" w:w="850"/>
          </w:tcPr>
          <w:p>
            <w:pPr>
              <w:spacing w:before="40" w:after="40" w:line="240" w:lineRule="auto"/>
              <w:ind w:firstLine="0"/>
              <w:jc w:val="left"/>
            </w:pPr>
            <w:r/>
            <w:r>
              <w:rPr>
                <w:rFonts w:ascii="Times New Roman" w:hAnsi="Times New Roman"/>
                <w:b w:val="0"/>
                <w:color w:val="000000"/>
                <w:sz w:val="20"/>
              </w:rPr>
              <w:t>2</w:t>
            </w:r>
          </w:p>
        </w:tc>
        <w:tc>
          <w:tcPr>
            <w:tcW w:type="dxa" w:w="5386"/>
          </w:tcPr>
          <w:p>
            <w:pPr>
              <w:spacing w:before="40" w:after="40" w:line="240" w:lineRule="auto"/>
              <w:ind w:firstLine="0"/>
              <w:jc w:val="center"/>
            </w:pPr>
            <w:r/>
            <w:r>
              <w:rPr>
                <w:rFonts w:ascii="Times New Roman" w:hAnsi="Times New Roman"/>
                <w:b w:val="0"/>
                <w:color w:val="000000"/>
                <w:sz w:val="20"/>
              </w:rPr>
              <w:t>Alcance: incluye / no incluye (Sección VIII)</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r>
        <w:tc>
          <w:tcPr>
            <w:tcW w:type="dxa" w:w="850"/>
          </w:tcPr>
          <w:p>
            <w:pPr>
              <w:spacing w:before="40" w:after="40" w:line="240" w:lineRule="auto"/>
              <w:ind w:firstLine="0"/>
              <w:jc w:val="left"/>
            </w:pPr>
            <w:r/>
            <w:r>
              <w:rPr>
                <w:rFonts w:ascii="Times New Roman" w:hAnsi="Times New Roman"/>
                <w:b w:val="0"/>
                <w:color w:val="000000"/>
                <w:sz w:val="20"/>
              </w:rPr>
              <w:t>3</w:t>
            </w:r>
          </w:p>
        </w:tc>
        <w:tc>
          <w:tcPr>
            <w:tcW w:type="dxa" w:w="5386"/>
          </w:tcPr>
          <w:p>
            <w:pPr>
              <w:spacing w:before="40" w:after="40" w:line="240" w:lineRule="auto"/>
              <w:ind w:firstLine="0"/>
              <w:jc w:val="center"/>
            </w:pPr>
            <w:r/>
            <w:r>
              <w:rPr>
                <w:rFonts w:ascii="Times New Roman" w:hAnsi="Times New Roman"/>
                <w:b w:val="0"/>
                <w:color w:val="000000"/>
                <w:sz w:val="20"/>
              </w:rPr>
              <w:t>10-14 historias de usuario con criterios de aceptación</w:t>
            </w:r>
          </w:p>
        </w:tc>
        <w:tc>
          <w:tcPr>
            <w:tcW w:type="dxa" w:w="2835"/>
          </w:tcPr>
          <w:p>
            <w:pPr>
              <w:spacing w:before="40" w:after="40" w:line="240" w:lineRule="auto"/>
              <w:ind w:firstLine="0"/>
              <w:jc w:val="center"/>
            </w:pPr>
            <w:r/>
            <w:r>
              <w:rPr>
                <w:rFonts w:ascii="Times New Roman" w:hAnsi="Times New Roman"/>
                <w:b w:val="0"/>
                <w:color w:val="000000"/>
                <w:sz w:val="20"/>
              </w:rPr>
              <w:t>Word / Jira</w:t>
            </w:r>
          </w:p>
        </w:tc>
      </w:tr>
      <w:tr>
        <w:tc>
          <w:tcPr>
            <w:tcW w:type="dxa" w:w="850"/>
          </w:tcPr>
          <w:p>
            <w:pPr>
              <w:spacing w:before="40" w:after="40" w:line="240" w:lineRule="auto"/>
              <w:ind w:firstLine="0"/>
              <w:jc w:val="left"/>
            </w:pPr>
            <w:r/>
            <w:r>
              <w:rPr>
                <w:rFonts w:ascii="Times New Roman" w:hAnsi="Times New Roman"/>
                <w:b w:val="0"/>
                <w:color w:val="000000"/>
                <w:sz w:val="20"/>
              </w:rPr>
              <w:t>4</w:t>
            </w:r>
          </w:p>
        </w:tc>
        <w:tc>
          <w:tcPr>
            <w:tcW w:type="dxa" w:w="5386"/>
          </w:tcPr>
          <w:p>
            <w:pPr>
              <w:spacing w:before="40" w:after="40" w:line="240" w:lineRule="auto"/>
              <w:ind w:firstLine="0"/>
              <w:jc w:val="center"/>
            </w:pPr>
            <w:r/>
            <w:r>
              <w:rPr>
                <w:rFonts w:ascii="Times New Roman" w:hAnsi="Times New Roman"/>
                <w:b w:val="0"/>
                <w:color w:val="000000"/>
                <w:sz w:val="20"/>
              </w:rPr>
              <w:t>Product Backlog priorizado (10-15 ítems)</w:t>
            </w:r>
          </w:p>
        </w:tc>
        <w:tc>
          <w:tcPr>
            <w:tcW w:type="dxa" w:w="2835"/>
          </w:tcPr>
          <w:p>
            <w:pPr>
              <w:spacing w:before="40" w:after="40" w:line="240" w:lineRule="auto"/>
              <w:ind w:firstLine="0"/>
              <w:jc w:val="center"/>
            </w:pPr>
            <w:r/>
            <w:r>
              <w:rPr>
                <w:rFonts w:ascii="Times New Roman" w:hAnsi="Times New Roman"/>
                <w:b w:val="0"/>
                <w:color w:val="000000"/>
                <w:sz w:val="20"/>
              </w:rPr>
              <w:t>Jira</w:t>
            </w:r>
          </w:p>
        </w:tc>
      </w:tr>
      <w:tr>
        <w:tc>
          <w:tcPr>
            <w:tcW w:type="dxa" w:w="850"/>
          </w:tcPr>
          <w:p>
            <w:pPr>
              <w:spacing w:before="40" w:after="40" w:line="240" w:lineRule="auto"/>
              <w:ind w:firstLine="0"/>
              <w:jc w:val="left"/>
            </w:pPr>
            <w:r/>
            <w:r>
              <w:rPr>
                <w:rFonts w:ascii="Times New Roman" w:hAnsi="Times New Roman"/>
                <w:b w:val="0"/>
                <w:color w:val="000000"/>
                <w:sz w:val="20"/>
              </w:rPr>
              <w:t>5</w:t>
            </w:r>
          </w:p>
        </w:tc>
        <w:tc>
          <w:tcPr>
            <w:tcW w:type="dxa" w:w="5386"/>
          </w:tcPr>
          <w:p>
            <w:pPr>
              <w:spacing w:before="40" w:after="40" w:line="240" w:lineRule="auto"/>
              <w:ind w:firstLine="0"/>
              <w:jc w:val="center"/>
            </w:pPr>
            <w:r/>
            <w:r>
              <w:rPr>
                <w:rFonts w:ascii="Times New Roman" w:hAnsi="Times New Roman"/>
                <w:b w:val="0"/>
                <w:color w:val="000000"/>
                <w:sz w:val="20"/>
              </w:rPr>
              <w:t>Sprint Planning documentado</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r>
        <w:tc>
          <w:tcPr>
            <w:tcW w:type="dxa" w:w="850"/>
          </w:tcPr>
          <w:p>
            <w:pPr>
              <w:spacing w:before="40" w:after="40" w:line="240" w:lineRule="auto"/>
              <w:ind w:firstLine="0"/>
              <w:jc w:val="left"/>
            </w:pPr>
            <w:r/>
            <w:r>
              <w:rPr>
                <w:rFonts w:ascii="Times New Roman" w:hAnsi="Times New Roman"/>
                <w:b w:val="0"/>
                <w:color w:val="000000"/>
                <w:sz w:val="20"/>
              </w:rPr>
              <w:t>6</w:t>
            </w:r>
          </w:p>
        </w:tc>
        <w:tc>
          <w:tcPr>
            <w:tcW w:type="dxa" w:w="5386"/>
          </w:tcPr>
          <w:p>
            <w:pPr>
              <w:spacing w:before="40" w:after="40" w:line="240" w:lineRule="auto"/>
              <w:ind w:firstLine="0"/>
              <w:jc w:val="center"/>
            </w:pPr>
            <w:r/>
            <w:r>
              <w:rPr>
                <w:rFonts w:ascii="Times New Roman" w:hAnsi="Times New Roman"/>
                <w:b w:val="0"/>
                <w:color w:val="000000"/>
                <w:sz w:val="20"/>
              </w:rPr>
              <w:t>Sprint Backlog con tareas asignadas</w:t>
            </w:r>
          </w:p>
        </w:tc>
        <w:tc>
          <w:tcPr>
            <w:tcW w:type="dxa" w:w="2835"/>
          </w:tcPr>
          <w:p>
            <w:pPr>
              <w:spacing w:before="40" w:after="40" w:line="240" w:lineRule="auto"/>
              <w:ind w:firstLine="0"/>
              <w:jc w:val="center"/>
            </w:pPr>
            <w:r/>
            <w:r>
              <w:rPr>
                <w:rFonts w:ascii="Times New Roman" w:hAnsi="Times New Roman"/>
                <w:b w:val="0"/>
                <w:color w:val="000000"/>
                <w:sz w:val="20"/>
              </w:rPr>
              <w:t>Jira</w:t>
            </w:r>
          </w:p>
        </w:tc>
      </w:tr>
      <w:tr>
        <w:tc>
          <w:tcPr>
            <w:tcW w:type="dxa" w:w="850"/>
          </w:tcPr>
          <w:p>
            <w:pPr>
              <w:spacing w:before="40" w:after="40" w:line="240" w:lineRule="auto"/>
              <w:ind w:firstLine="0"/>
              <w:jc w:val="left"/>
            </w:pPr>
            <w:r/>
            <w:r>
              <w:rPr>
                <w:rFonts w:ascii="Times New Roman" w:hAnsi="Times New Roman"/>
                <w:b w:val="0"/>
                <w:color w:val="000000"/>
                <w:sz w:val="20"/>
              </w:rPr>
              <w:t>7</w:t>
            </w:r>
          </w:p>
        </w:tc>
        <w:tc>
          <w:tcPr>
            <w:tcW w:type="dxa" w:w="5386"/>
          </w:tcPr>
          <w:p>
            <w:pPr>
              <w:spacing w:before="40" w:after="40" w:line="240" w:lineRule="auto"/>
              <w:ind w:firstLine="0"/>
              <w:jc w:val="center"/>
            </w:pPr>
            <w:r/>
            <w:r>
              <w:rPr>
                <w:rFonts w:ascii="Times New Roman" w:hAnsi="Times New Roman"/>
                <w:b w:val="0"/>
                <w:color w:val="000000"/>
                <w:sz w:val="20"/>
              </w:rPr>
              <w:t>Marco teórico SCRUM (Sección V)</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r>
        <w:tc>
          <w:tcPr>
            <w:tcW w:type="dxa" w:w="850"/>
          </w:tcPr>
          <w:p>
            <w:pPr>
              <w:spacing w:before="40" w:after="40" w:line="240" w:lineRule="auto"/>
              <w:ind w:firstLine="0"/>
              <w:jc w:val="left"/>
            </w:pPr>
            <w:r/>
            <w:r>
              <w:rPr>
                <w:rFonts w:ascii="Times New Roman" w:hAnsi="Times New Roman"/>
                <w:b w:val="0"/>
                <w:color w:val="000000"/>
                <w:sz w:val="20"/>
              </w:rPr>
              <w:t>8</w:t>
            </w:r>
          </w:p>
        </w:tc>
        <w:tc>
          <w:tcPr>
            <w:tcW w:type="dxa" w:w="5386"/>
          </w:tcPr>
          <w:p>
            <w:pPr>
              <w:spacing w:before="40" w:after="40" w:line="240" w:lineRule="auto"/>
              <w:ind w:firstLine="0"/>
              <w:jc w:val="center"/>
            </w:pPr>
            <w:r/>
            <w:r>
              <w:rPr>
                <w:rFonts w:ascii="Times New Roman" w:hAnsi="Times New Roman"/>
                <w:b w:val="0"/>
                <w:color w:val="000000"/>
                <w:sz w:val="20"/>
              </w:rPr>
              <w:t>Acta del proyecto (Sección VI)</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r>
        <w:tc>
          <w:tcPr>
            <w:tcW w:type="dxa" w:w="850"/>
          </w:tcPr>
          <w:p>
            <w:pPr>
              <w:spacing w:before="40" w:after="40" w:line="240" w:lineRule="auto"/>
              <w:ind w:firstLine="0"/>
              <w:jc w:val="left"/>
            </w:pPr>
            <w:r/>
            <w:r>
              <w:rPr>
                <w:rFonts w:ascii="Times New Roman" w:hAnsi="Times New Roman"/>
                <w:b w:val="0"/>
                <w:color w:val="000000"/>
                <w:sz w:val="20"/>
              </w:rPr>
              <w:t>9</w:t>
            </w:r>
          </w:p>
        </w:tc>
        <w:tc>
          <w:tcPr>
            <w:tcW w:type="dxa" w:w="5386"/>
          </w:tcPr>
          <w:p>
            <w:pPr>
              <w:spacing w:before="40" w:after="40" w:line="240" w:lineRule="auto"/>
              <w:ind w:firstLine="0"/>
              <w:jc w:val="center"/>
            </w:pPr>
            <w:r/>
            <w:r>
              <w:rPr>
                <w:rFonts w:ascii="Times New Roman" w:hAnsi="Times New Roman"/>
                <w:b w:val="0"/>
                <w:color w:val="000000"/>
                <w:sz w:val="20"/>
              </w:rPr>
              <w:t>Organización del equipo SCRUM (Sección IX)</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r>
        <w:tc>
          <w:tcPr>
            <w:tcW w:type="dxa" w:w="850"/>
          </w:tcPr>
          <w:p>
            <w:pPr>
              <w:spacing w:before="40" w:after="40" w:line="240" w:lineRule="auto"/>
              <w:ind w:firstLine="0"/>
              <w:jc w:val="left"/>
            </w:pPr>
            <w:r/>
            <w:r>
              <w:rPr>
                <w:rFonts w:ascii="Times New Roman" w:hAnsi="Times New Roman"/>
                <w:b w:val="0"/>
                <w:color w:val="000000"/>
                <w:sz w:val="20"/>
              </w:rPr>
              <w:t>10</w:t>
            </w:r>
          </w:p>
        </w:tc>
        <w:tc>
          <w:tcPr>
            <w:tcW w:type="dxa" w:w="5386"/>
          </w:tcPr>
          <w:p>
            <w:pPr>
              <w:spacing w:before="40" w:after="40" w:line="240" w:lineRule="auto"/>
              <w:ind w:firstLine="0"/>
              <w:jc w:val="center"/>
            </w:pPr>
            <w:r/>
            <w:r>
              <w:rPr>
                <w:rFonts w:ascii="Times New Roman" w:hAnsi="Times New Roman"/>
                <w:b w:val="0"/>
                <w:color w:val="000000"/>
                <w:sz w:val="20"/>
              </w:rPr>
              <w:t>Acta de reuniones (mínimo 2)</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bl>
    <w:p/>
    <w:p>
      <w:r>
        <w:br w:type="page"/>
      </w:r>
    </w:p>
    <w:p>
      <w:pPr>
        <w:pStyle w:val="Heading2"/>
        <w:ind w:firstLine="0"/>
        <w:jc w:val="left"/>
      </w:pPr>
      <w:r>
        <w:rPr>
          <w:rFonts w:ascii="Times New Roman" w:hAnsi="Times New Roman"/>
          <w:color w:val="000000"/>
          <w:sz w:val="28"/>
        </w:rPr>
        <w:t>4.3 Semana 3: Diagramas UML (parte 1)</w:t>
      </w:r>
    </w:p>
    <w:p>
      <w:pPr>
        <w:spacing w:line="360" w:lineRule="auto" w:before="0" w:after="120"/>
        <w:ind w:firstLine="709"/>
        <w:jc w:val="both"/>
      </w:pPr>
      <w:r>
        <w:rPr>
          <w:rFonts w:ascii="Times New Roman" w:hAnsi="Times New Roman"/>
          <w:b/>
          <w:color w:val="000000"/>
          <w:sz w:val="24"/>
        </w:rPr>
        <w:t>Período: lunes 31 de agosto al sábado 6 de septiembre de 2026.</w:t>
      </w:r>
    </w:p>
    <w:p>
      <w:pPr>
        <w:spacing w:line="360" w:lineRule="auto" w:before="0" w:after="120"/>
        <w:ind w:firstLine="709"/>
        <w:jc w:val="both"/>
      </w:pPr>
      <w:r>
        <w:rPr>
          <w:rFonts w:ascii="Times New Roman" w:hAnsi="Times New Roman"/>
          <w:b/>
          <w:color w:val="000000"/>
          <w:sz w:val="24"/>
        </w:rPr>
        <w:t>Actividades a realizar:</w:t>
      </w:r>
    </w:p>
    <w:p>
      <w:pPr>
        <w:pStyle w:val="ListBullet"/>
        <w:spacing w:line="360" w:lineRule="auto" w:before="0" w:after="60"/>
        <w:ind w:firstLine="0"/>
      </w:pPr>
      <w:r>
        <w:rPr>
          <w:rFonts w:ascii="Times New Roman" w:hAnsi="Times New Roman"/>
          <w:color w:val="000000"/>
          <w:sz w:val="24"/>
        </w:rPr>
        <w:t>Identificación de la lista actor–objetivo: qué quiere lograr cada actor con el sistema.</w:t>
      </w:r>
    </w:p>
    <w:p>
      <w:pPr>
        <w:pStyle w:val="ListBullet"/>
        <w:spacing w:line="360" w:lineRule="auto" w:before="0" w:after="60"/>
        <w:ind w:firstLine="0"/>
      </w:pPr>
      <w:r>
        <w:rPr>
          <w:rFonts w:ascii="Times New Roman" w:hAnsi="Times New Roman"/>
          <w:color w:val="000000"/>
          <w:sz w:val="24"/>
        </w:rPr>
        <w:t>Identificación de los casos de uso del sistema (meta: 8-12 casos de uso).</w:t>
      </w:r>
    </w:p>
    <w:p>
      <w:pPr>
        <w:pStyle w:val="ListBullet"/>
        <w:spacing w:line="360" w:lineRule="auto" w:before="0" w:after="60"/>
        <w:ind w:firstLine="0"/>
      </w:pPr>
      <w:r>
        <w:rPr>
          <w:rFonts w:ascii="Times New Roman" w:hAnsi="Times New Roman"/>
          <w:color w:val="000000"/>
          <w:sz w:val="24"/>
        </w:rPr>
        <w:t>Elaboración del Diagrama General de Casos de Uso con notación UML correcta (asociaciones, includes, extends).</w:t>
      </w:r>
    </w:p>
    <w:p>
      <w:pPr>
        <w:pStyle w:val="ListBullet"/>
        <w:spacing w:line="360" w:lineRule="auto" w:before="0" w:after="60"/>
        <w:ind w:firstLine="0"/>
      </w:pPr>
      <w:r>
        <w:rPr>
          <w:rFonts w:ascii="Times New Roman" w:hAnsi="Times New Roman"/>
          <w:color w:val="000000"/>
          <w:sz w:val="24"/>
        </w:rPr>
        <w:t>Descripción detallada de los casos de uso principales (nombre, actor, propósito, precondición, flujo principal, flujos alternativos, postcondición).</w:t>
      </w:r>
    </w:p>
    <w:p>
      <w:pPr>
        <w:pStyle w:val="ListBullet"/>
        <w:spacing w:line="360" w:lineRule="auto" w:before="0" w:after="60"/>
        <w:ind w:firstLine="0"/>
      </w:pPr>
      <w:r>
        <w:rPr>
          <w:rFonts w:ascii="Times New Roman" w:hAnsi="Times New Roman"/>
          <w:color w:val="000000"/>
          <w:sz w:val="24"/>
        </w:rPr>
        <w:t>Elaboración de los Diagramas de Actividades para las funcionalidades principales (mínimo 3 diagramas).</w:t>
      </w:r>
    </w:p>
    <w:p>
      <w:pPr>
        <w:pStyle w:val="ListBullet"/>
        <w:spacing w:line="360" w:lineRule="auto" w:before="0" w:after="60"/>
        <w:ind w:firstLine="0"/>
      </w:pPr>
      <w:r>
        <w:rPr>
          <w:rFonts w:ascii="Times New Roman" w:hAnsi="Times New Roman"/>
          <w:color w:val="000000"/>
          <w:sz w:val="24"/>
        </w:rPr>
        <w:t>Verificación de que cada diagrama de actividad utilice correctamente: nodo inicial, actividades, decisiones, condiciones, flujos y nodo final.</w:t>
      </w:r>
    </w:p>
    <w:p>
      <w:pPr>
        <w:pStyle w:val="ListBullet"/>
        <w:spacing w:line="360" w:lineRule="auto" w:before="0" w:after="60"/>
        <w:ind w:firstLine="0"/>
      </w:pPr>
      <w:r>
        <w:rPr>
          <w:rFonts w:ascii="Times New Roman" w:hAnsi="Times New Roman"/>
          <w:color w:val="000000"/>
          <w:sz w:val="24"/>
        </w:rPr>
        <w:t>Reunión de cierre: validar trazabilidad entre casos de uso, actividades y requerimientos funcionales.</w:t>
      </w:r>
    </w:p>
    <w:p>
      <w:pPr>
        <w:spacing w:line="360" w:lineRule="auto" w:before="0" w:after="120"/>
        <w:ind w:firstLine="709"/>
        <w:jc w:val="both"/>
      </w:pPr>
      <w:r>
        <w:rPr>
          <w:rFonts w:ascii="Times New Roman" w:hAnsi="Times New Roman"/>
          <w:b/>
          <w:color w:val="000000"/>
          <w:sz w:val="24"/>
        </w:rPr>
        <w:t>Productos esperados al finalizar la semana:</w:t>
      </w:r>
    </w:p>
    <w:p>
      <w:pPr>
        <w:spacing w:after="60"/>
        <w:ind w:firstLine="0"/>
        <w:jc w:val="center"/>
      </w:pPr>
      <w:r>
        <w:rPr>
          <w:rFonts w:ascii="Times New Roman" w:hAnsi="Times New Roman"/>
          <w:b/>
          <w:color w:val="000000"/>
          <w:sz w:val="20"/>
        </w:rPr>
        <w:t>Tabla 6. Entregables de la Semana 3</w:t>
      </w:r>
    </w:p>
    <w:tbl>
      <w:tblPr>
        <w:tblStyle w:val="TableGrid"/>
        <w:tblW w:type="auto" w:w="0"/>
        <w:tblLook w:firstColumn="1" w:firstRow="1" w:lastColumn="0" w:lastRow="0" w:noHBand="0" w:noVBand="1" w:val="04A0"/>
      </w:tblPr>
      <w:tblGrid>
        <w:gridCol w:w="3041"/>
        <w:gridCol w:w="3041"/>
        <w:gridCol w:w="3041"/>
      </w:tblGrid>
      <w:tr>
        <w:tc>
          <w:tcPr>
            <w:tcW w:type="dxa" w:w="850"/>
            <w:shd w:fill="D9D9D9" w:val="clear"/>
          </w:tcPr>
          <w:p>
            <w:pPr>
              <w:spacing w:before="40" w:after="40" w:line="240" w:lineRule="auto"/>
              <w:ind w:firstLine="0"/>
              <w:jc w:val="center"/>
            </w:pPr>
            <w:r/>
            <w:r>
              <w:rPr>
                <w:rFonts w:ascii="Times New Roman" w:hAnsi="Times New Roman"/>
                <w:b/>
                <w:color w:val="000000"/>
                <w:sz w:val="20"/>
              </w:rPr>
              <w:t>N.°</w:t>
            </w:r>
          </w:p>
        </w:tc>
        <w:tc>
          <w:tcPr>
            <w:tcW w:type="dxa" w:w="5386"/>
            <w:shd w:fill="D9D9D9" w:val="clear"/>
          </w:tcPr>
          <w:p>
            <w:pPr>
              <w:spacing w:before="40" w:after="40" w:line="240" w:lineRule="auto"/>
              <w:ind w:firstLine="0"/>
              <w:jc w:val="center"/>
            </w:pPr>
            <w:r/>
            <w:r>
              <w:rPr>
                <w:rFonts w:ascii="Times New Roman" w:hAnsi="Times New Roman"/>
                <w:b/>
                <w:color w:val="000000"/>
                <w:sz w:val="20"/>
              </w:rPr>
              <w:t>Producto</w:t>
            </w:r>
          </w:p>
        </w:tc>
        <w:tc>
          <w:tcPr>
            <w:tcW w:type="dxa" w:w="2835"/>
            <w:shd w:fill="D9D9D9" w:val="clear"/>
          </w:tcPr>
          <w:p>
            <w:pPr>
              <w:spacing w:before="40" w:after="40" w:line="240" w:lineRule="auto"/>
              <w:ind w:firstLine="0"/>
              <w:jc w:val="center"/>
            </w:pPr>
            <w:r/>
            <w:r>
              <w:rPr>
                <w:rFonts w:ascii="Times New Roman" w:hAnsi="Times New Roman"/>
                <w:b/>
                <w:color w:val="000000"/>
                <w:sz w:val="20"/>
              </w:rPr>
              <w:t>Formato</w:t>
            </w:r>
          </w:p>
        </w:tc>
      </w:tr>
      <w:tr>
        <w:tc>
          <w:tcPr>
            <w:tcW w:type="dxa" w:w="850"/>
          </w:tcPr>
          <w:p>
            <w:pPr>
              <w:spacing w:before="40" w:after="40" w:line="240" w:lineRule="auto"/>
              <w:ind w:firstLine="0"/>
              <w:jc w:val="left"/>
            </w:pPr>
            <w:r/>
            <w:r>
              <w:rPr>
                <w:rFonts w:ascii="Times New Roman" w:hAnsi="Times New Roman"/>
                <w:b w:val="0"/>
                <w:color w:val="000000"/>
                <w:sz w:val="20"/>
              </w:rPr>
              <w:t>1</w:t>
            </w:r>
          </w:p>
        </w:tc>
        <w:tc>
          <w:tcPr>
            <w:tcW w:type="dxa" w:w="5386"/>
          </w:tcPr>
          <w:p>
            <w:pPr>
              <w:spacing w:before="40" w:after="40" w:line="240" w:lineRule="auto"/>
              <w:ind w:firstLine="0"/>
              <w:jc w:val="center"/>
            </w:pPr>
            <w:r/>
            <w:r>
              <w:rPr>
                <w:rFonts w:ascii="Times New Roman" w:hAnsi="Times New Roman"/>
                <w:b w:val="0"/>
                <w:color w:val="000000"/>
                <w:sz w:val="20"/>
              </w:rPr>
              <w:t>Lista actor–objetivo</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r>
        <w:tc>
          <w:tcPr>
            <w:tcW w:type="dxa" w:w="850"/>
          </w:tcPr>
          <w:p>
            <w:pPr>
              <w:spacing w:before="40" w:after="40" w:line="240" w:lineRule="auto"/>
              <w:ind w:firstLine="0"/>
              <w:jc w:val="left"/>
            </w:pPr>
            <w:r/>
            <w:r>
              <w:rPr>
                <w:rFonts w:ascii="Times New Roman" w:hAnsi="Times New Roman"/>
                <w:b w:val="0"/>
                <w:color w:val="000000"/>
                <w:sz w:val="20"/>
              </w:rPr>
              <w:t>2</w:t>
            </w:r>
          </w:p>
        </w:tc>
        <w:tc>
          <w:tcPr>
            <w:tcW w:type="dxa" w:w="5386"/>
          </w:tcPr>
          <w:p>
            <w:pPr>
              <w:spacing w:before="40" w:after="40" w:line="240" w:lineRule="auto"/>
              <w:ind w:firstLine="0"/>
              <w:jc w:val="center"/>
            </w:pPr>
            <w:r/>
            <w:r>
              <w:rPr>
                <w:rFonts w:ascii="Times New Roman" w:hAnsi="Times New Roman"/>
                <w:b w:val="0"/>
                <w:color w:val="000000"/>
                <w:sz w:val="20"/>
              </w:rPr>
              <w:t>Diagrama General de Casos de Uso</w:t>
            </w:r>
          </w:p>
        </w:tc>
        <w:tc>
          <w:tcPr>
            <w:tcW w:type="dxa" w:w="2835"/>
          </w:tcPr>
          <w:p>
            <w:pPr>
              <w:spacing w:before="40" w:after="40" w:line="240" w:lineRule="auto"/>
              <w:ind w:firstLine="0"/>
              <w:jc w:val="center"/>
            </w:pPr>
            <w:r/>
            <w:r>
              <w:rPr>
                <w:rFonts w:ascii="Times New Roman" w:hAnsi="Times New Roman"/>
                <w:b w:val="0"/>
                <w:color w:val="000000"/>
                <w:sz w:val="20"/>
              </w:rPr>
              <w:t>Draw.io / Astah + PNG</w:t>
            </w:r>
          </w:p>
        </w:tc>
      </w:tr>
      <w:tr>
        <w:tc>
          <w:tcPr>
            <w:tcW w:type="dxa" w:w="850"/>
          </w:tcPr>
          <w:p>
            <w:pPr>
              <w:spacing w:before="40" w:after="40" w:line="240" w:lineRule="auto"/>
              <w:ind w:firstLine="0"/>
              <w:jc w:val="left"/>
            </w:pPr>
            <w:r/>
            <w:r>
              <w:rPr>
                <w:rFonts w:ascii="Times New Roman" w:hAnsi="Times New Roman"/>
                <w:b w:val="0"/>
                <w:color w:val="000000"/>
                <w:sz w:val="20"/>
              </w:rPr>
              <w:t>3</w:t>
            </w:r>
          </w:p>
        </w:tc>
        <w:tc>
          <w:tcPr>
            <w:tcW w:type="dxa" w:w="5386"/>
          </w:tcPr>
          <w:p>
            <w:pPr>
              <w:spacing w:before="40" w:after="40" w:line="240" w:lineRule="auto"/>
              <w:ind w:firstLine="0"/>
              <w:jc w:val="center"/>
            </w:pPr>
            <w:r/>
            <w:r>
              <w:rPr>
                <w:rFonts w:ascii="Times New Roman" w:hAnsi="Times New Roman"/>
                <w:b w:val="0"/>
                <w:color w:val="000000"/>
                <w:sz w:val="20"/>
              </w:rPr>
              <w:t>Descripciones de casos de uso principales (6-8)</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r>
        <w:tc>
          <w:tcPr>
            <w:tcW w:type="dxa" w:w="850"/>
          </w:tcPr>
          <w:p>
            <w:pPr>
              <w:spacing w:before="40" w:after="40" w:line="240" w:lineRule="auto"/>
              <w:ind w:firstLine="0"/>
              <w:jc w:val="left"/>
            </w:pPr>
            <w:r/>
            <w:r>
              <w:rPr>
                <w:rFonts w:ascii="Times New Roman" w:hAnsi="Times New Roman"/>
                <w:b w:val="0"/>
                <w:color w:val="000000"/>
                <w:sz w:val="20"/>
              </w:rPr>
              <w:t>4</w:t>
            </w:r>
          </w:p>
        </w:tc>
        <w:tc>
          <w:tcPr>
            <w:tcW w:type="dxa" w:w="5386"/>
          </w:tcPr>
          <w:p>
            <w:pPr>
              <w:spacing w:before="40" w:after="40" w:line="240" w:lineRule="auto"/>
              <w:ind w:firstLine="0"/>
              <w:jc w:val="center"/>
            </w:pPr>
            <w:r/>
            <w:r>
              <w:rPr>
                <w:rFonts w:ascii="Times New Roman" w:hAnsi="Times New Roman"/>
                <w:b w:val="0"/>
                <w:color w:val="000000"/>
                <w:sz w:val="20"/>
              </w:rPr>
              <w:t>Diagramas de Actividades (3-5)</w:t>
            </w:r>
          </w:p>
        </w:tc>
        <w:tc>
          <w:tcPr>
            <w:tcW w:type="dxa" w:w="2835"/>
          </w:tcPr>
          <w:p>
            <w:pPr>
              <w:spacing w:before="40" w:after="40" w:line="240" w:lineRule="auto"/>
              <w:ind w:firstLine="0"/>
              <w:jc w:val="center"/>
            </w:pPr>
            <w:r/>
            <w:r>
              <w:rPr>
                <w:rFonts w:ascii="Times New Roman" w:hAnsi="Times New Roman"/>
                <w:b w:val="0"/>
                <w:color w:val="000000"/>
                <w:sz w:val="20"/>
              </w:rPr>
              <w:t>Draw.io / Astah + PNG</w:t>
            </w:r>
          </w:p>
        </w:tc>
      </w:tr>
      <w:tr>
        <w:tc>
          <w:tcPr>
            <w:tcW w:type="dxa" w:w="850"/>
          </w:tcPr>
          <w:p>
            <w:pPr>
              <w:spacing w:before="40" w:after="40" w:line="240" w:lineRule="auto"/>
              <w:ind w:firstLine="0"/>
              <w:jc w:val="left"/>
            </w:pPr>
            <w:r/>
            <w:r>
              <w:rPr>
                <w:rFonts w:ascii="Times New Roman" w:hAnsi="Times New Roman"/>
                <w:b w:val="0"/>
                <w:color w:val="000000"/>
                <w:sz w:val="20"/>
              </w:rPr>
              <w:t>5</w:t>
            </w:r>
          </w:p>
        </w:tc>
        <w:tc>
          <w:tcPr>
            <w:tcW w:type="dxa" w:w="5386"/>
          </w:tcPr>
          <w:p>
            <w:pPr>
              <w:spacing w:before="40" w:after="40" w:line="240" w:lineRule="auto"/>
              <w:ind w:firstLine="0"/>
              <w:jc w:val="center"/>
            </w:pPr>
            <w:r/>
            <w:r>
              <w:rPr>
                <w:rFonts w:ascii="Times New Roman" w:hAnsi="Times New Roman"/>
                <w:b w:val="0"/>
                <w:color w:val="000000"/>
                <w:sz w:val="20"/>
              </w:rPr>
              <w:t>Acta de reuniones (mínimo 2)</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bl>
    <w:p/>
    <w:p>
      <w:pPr>
        <w:pStyle w:val="Heading2"/>
        <w:ind w:firstLine="0"/>
        <w:jc w:val="left"/>
      </w:pPr>
      <w:r>
        <w:rPr>
          <w:rFonts w:ascii="Times New Roman" w:hAnsi="Times New Roman"/>
          <w:color w:val="000000"/>
          <w:sz w:val="28"/>
        </w:rPr>
        <w:t>4.4 Semana 4: Diagramas UML (parte 2)</w:t>
      </w:r>
    </w:p>
    <w:p>
      <w:pPr>
        <w:spacing w:line="360" w:lineRule="auto" w:before="0" w:after="120"/>
        <w:ind w:firstLine="709"/>
        <w:jc w:val="both"/>
      </w:pPr>
      <w:r>
        <w:rPr>
          <w:rFonts w:ascii="Times New Roman" w:hAnsi="Times New Roman"/>
          <w:b/>
          <w:color w:val="000000"/>
          <w:sz w:val="24"/>
        </w:rPr>
        <w:t>Período: lunes 7 al sábado 13 de septiembre de 2026.</w:t>
      </w:r>
    </w:p>
    <w:p>
      <w:pPr>
        <w:spacing w:line="360" w:lineRule="auto" w:before="0" w:after="120"/>
        <w:ind w:firstLine="709"/>
        <w:jc w:val="both"/>
      </w:pPr>
      <w:r>
        <w:rPr>
          <w:rFonts w:ascii="Times New Roman" w:hAnsi="Times New Roman"/>
          <w:b/>
          <w:color w:val="000000"/>
          <w:sz w:val="24"/>
        </w:rPr>
        <w:t>Actividades a realizar:</w:t>
      </w:r>
    </w:p>
    <w:p>
      <w:pPr>
        <w:pStyle w:val="ListBullet"/>
        <w:spacing w:line="360" w:lineRule="auto" w:before="0" w:after="60"/>
        <w:ind w:firstLine="0"/>
      </w:pPr>
      <w:r>
        <w:rPr>
          <w:rFonts w:ascii="Times New Roman" w:hAnsi="Times New Roman"/>
          <w:color w:val="000000"/>
          <w:sz w:val="24"/>
        </w:rPr>
        <w:t>Refinamiento del Modelo del Dominio: revisar conceptos, atributos y relaciones.</w:t>
      </w:r>
    </w:p>
    <w:p>
      <w:pPr>
        <w:pStyle w:val="ListBullet"/>
        <w:spacing w:line="360" w:lineRule="auto" w:before="0" w:after="60"/>
        <w:ind w:firstLine="0"/>
      </w:pPr>
      <w:r>
        <w:rPr>
          <w:rFonts w:ascii="Times New Roman" w:hAnsi="Times New Roman"/>
          <w:color w:val="000000"/>
          <w:sz w:val="24"/>
        </w:rPr>
        <w:t>Construcción del Diagrama de Clases Conceptual con: clases, atributos relevantes, asociaciones, multiplicidades y relaciones.</w:t>
      </w:r>
    </w:p>
    <w:p>
      <w:pPr>
        <w:pStyle w:val="ListBullet"/>
        <w:spacing w:line="360" w:lineRule="auto" w:before="0" w:after="60"/>
        <w:ind w:firstLine="0"/>
      </w:pPr>
      <w:r>
        <w:rPr>
          <w:rFonts w:ascii="Times New Roman" w:hAnsi="Times New Roman"/>
          <w:color w:val="000000"/>
          <w:sz w:val="24"/>
        </w:rPr>
        <w:t>Elaboración de Diagramas de Secuencia para las funcionalidades principales (mínimo 4 diagramas).</w:t>
      </w:r>
    </w:p>
    <w:p>
      <w:pPr>
        <w:pStyle w:val="ListBullet"/>
        <w:spacing w:line="360" w:lineRule="auto" w:before="0" w:after="60"/>
        <w:ind w:firstLine="0"/>
      </w:pPr>
      <w:r>
        <w:rPr>
          <w:rFonts w:ascii="Times New Roman" w:hAnsi="Times New Roman"/>
          <w:color w:val="000000"/>
          <w:sz w:val="24"/>
        </w:rPr>
        <w:t>Verificar que cada diagrama de secuencia incluya: actores, objetos, líneas de vida, mensajes y orden de interacción.</w:t>
      </w:r>
    </w:p>
    <w:p>
      <w:pPr>
        <w:pStyle w:val="ListBullet"/>
        <w:spacing w:line="360" w:lineRule="auto" w:before="0" w:after="60"/>
        <w:ind w:firstLine="0"/>
      </w:pPr>
      <w:r>
        <w:rPr>
          <w:rFonts w:ascii="Times New Roman" w:hAnsi="Times New Roman"/>
          <w:color w:val="000000"/>
          <w:sz w:val="24"/>
        </w:rPr>
        <w:t>Revisión cruzada: asegurar coherencia entre Clases Conceptual, Casos de Uso, Secuencia y Modelo del Dominio.</w:t>
      </w:r>
    </w:p>
    <w:p>
      <w:pPr>
        <w:pStyle w:val="ListBullet"/>
        <w:spacing w:line="360" w:lineRule="auto" w:before="0" w:after="60"/>
        <w:ind w:firstLine="0"/>
      </w:pPr>
      <w:r>
        <w:rPr>
          <w:rFonts w:ascii="Times New Roman" w:hAnsi="Times New Roman"/>
          <w:color w:val="000000"/>
          <w:sz w:val="24"/>
        </w:rPr>
        <w:t>Actualización del Sprint Backlog reflejando el avance real.</w:t>
      </w:r>
    </w:p>
    <w:p>
      <w:pPr>
        <w:pStyle w:val="ListBullet"/>
        <w:spacing w:line="360" w:lineRule="auto" w:before="0" w:after="60"/>
        <w:ind w:firstLine="0"/>
      </w:pPr>
      <w:r>
        <w:rPr>
          <w:rFonts w:ascii="Times New Roman" w:hAnsi="Times New Roman"/>
          <w:color w:val="000000"/>
          <w:sz w:val="24"/>
        </w:rPr>
        <w:t>Generación del Burndown Chart en Jira.</w:t>
      </w:r>
    </w:p>
    <w:p>
      <w:pPr>
        <w:pStyle w:val="ListBullet"/>
        <w:spacing w:line="360" w:lineRule="auto" w:before="0" w:after="60"/>
        <w:ind w:firstLine="0"/>
      </w:pPr>
      <w:r>
        <w:rPr>
          <w:rFonts w:ascii="Times New Roman" w:hAnsi="Times New Roman"/>
          <w:color w:val="000000"/>
          <w:sz w:val="24"/>
        </w:rPr>
        <w:t>Reunión de cierre: validación integral de todos los diagramas.</w:t>
      </w:r>
    </w:p>
    <w:p>
      <w:pPr>
        <w:spacing w:line="360" w:lineRule="auto" w:before="0" w:after="120"/>
        <w:ind w:firstLine="709"/>
        <w:jc w:val="both"/>
      </w:pPr>
      <w:r>
        <w:rPr>
          <w:rFonts w:ascii="Times New Roman" w:hAnsi="Times New Roman"/>
          <w:b/>
          <w:color w:val="000000"/>
          <w:sz w:val="24"/>
        </w:rPr>
        <w:t>Productos esperados al finalizar la semana:</w:t>
      </w:r>
    </w:p>
    <w:p>
      <w:pPr>
        <w:spacing w:after="60"/>
        <w:ind w:firstLine="0"/>
        <w:jc w:val="center"/>
      </w:pPr>
      <w:r>
        <w:rPr>
          <w:rFonts w:ascii="Times New Roman" w:hAnsi="Times New Roman"/>
          <w:b/>
          <w:color w:val="000000"/>
          <w:sz w:val="20"/>
        </w:rPr>
        <w:t>Tabla 7. Entregables de la Semana 4</w:t>
      </w:r>
    </w:p>
    <w:tbl>
      <w:tblPr>
        <w:tblStyle w:val="TableGrid"/>
        <w:tblW w:type="auto" w:w="0"/>
        <w:tblLook w:firstColumn="1" w:firstRow="1" w:lastColumn="0" w:lastRow="0" w:noHBand="0" w:noVBand="1" w:val="04A0"/>
      </w:tblPr>
      <w:tblGrid>
        <w:gridCol w:w="3041"/>
        <w:gridCol w:w="3041"/>
        <w:gridCol w:w="3041"/>
      </w:tblGrid>
      <w:tr>
        <w:tc>
          <w:tcPr>
            <w:tcW w:type="dxa" w:w="850"/>
            <w:shd w:fill="D9D9D9" w:val="clear"/>
          </w:tcPr>
          <w:p>
            <w:pPr>
              <w:spacing w:before="40" w:after="40" w:line="240" w:lineRule="auto"/>
              <w:ind w:firstLine="0"/>
              <w:jc w:val="center"/>
            </w:pPr>
            <w:r/>
            <w:r>
              <w:rPr>
                <w:rFonts w:ascii="Times New Roman" w:hAnsi="Times New Roman"/>
                <w:b/>
                <w:color w:val="000000"/>
                <w:sz w:val="20"/>
              </w:rPr>
              <w:t>N.°</w:t>
            </w:r>
          </w:p>
        </w:tc>
        <w:tc>
          <w:tcPr>
            <w:tcW w:type="dxa" w:w="5386"/>
            <w:shd w:fill="D9D9D9" w:val="clear"/>
          </w:tcPr>
          <w:p>
            <w:pPr>
              <w:spacing w:before="40" w:after="40" w:line="240" w:lineRule="auto"/>
              <w:ind w:firstLine="0"/>
              <w:jc w:val="center"/>
            </w:pPr>
            <w:r/>
            <w:r>
              <w:rPr>
                <w:rFonts w:ascii="Times New Roman" w:hAnsi="Times New Roman"/>
                <w:b/>
                <w:color w:val="000000"/>
                <w:sz w:val="20"/>
              </w:rPr>
              <w:t>Producto</w:t>
            </w:r>
          </w:p>
        </w:tc>
        <w:tc>
          <w:tcPr>
            <w:tcW w:type="dxa" w:w="2835"/>
            <w:shd w:fill="D9D9D9" w:val="clear"/>
          </w:tcPr>
          <w:p>
            <w:pPr>
              <w:spacing w:before="40" w:after="40" w:line="240" w:lineRule="auto"/>
              <w:ind w:firstLine="0"/>
              <w:jc w:val="center"/>
            </w:pPr>
            <w:r/>
            <w:r>
              <w:rPr>
                <w:rFonts w:ascii="Times New Roman" w:hAnsi="Times New Roman"/>
                <w:b/>
                <w:color w:val="000000"/>
                <w:sz w:val="20"/>
              </w:rPr>
              <w:t>Formato</w:t>
            </w:r>
          </w:p>
        </w:tc>
      </w:tr>
      <w:tr>
        <w:tc>
          <w:tcPr>
            <w:tcW w:type="dxa" w:w="850"/>
          </w:tcPr>
          <w:p>
            <w:pPr>
              <w:spacing w:before="40" w:after="40" w:line="240" w:lineRule="auto"/>
              <w:ind w:firstLine="0"/>
              <w:jc w:val="left"/>
            </w:pPr>
            <w:r/>
            <w:r>
              <w:rPr>
                <w:rFonts w:ascii="Times New Roman" w:hAnsi="Times New Roman"/>
                <w:b w:val="0"/>
                <w:color w:val="000000"/>
                <w:sz w:val="20"/>
              </w:rPr>
              <w:t>1</w:t>
            </w:r>
          </w:p>
        </w:tc>
        <w:tc>
          <w:tcPr>
            <w:tcW w:type="dxa" w:w="5386"/>
          </w:tcPr>
          <w:p>
            <w:pPr>
              <w:spacing w:before="40" w:after="40" w:line="240" w:lineRule="auto"/>
              <w:ind w:firstLine="0"/>
              <w:jc w:val="center"/>
            </w:pPr>
            <w:r/>
            <w:r>
              <w:rPr>
                <w:rFonts w:ascii="Times New Roman" w:hAnsi="Times New Roman"/>
                <w:b w:val="0"/>
                <w:color w:val="000000"/>
                <w:sz w:val="20"/>
              </w:rPr>
              <w:t>Modelo del Dominio refinado</w:t>
            </w:r>
          </w:p>
        </w:tc>
        <w:tc>
          <w:tcPr>
            <w:tcW w:type="dxa" w:w="2835"/>
          </w:tcPr>
          <w:p>
            <w:pPr>
              <w:spacing w:before="40" w:after="40" w:line="240" w:lineRule="auto"/>
              <w:ind w:firstLine="0"/>
              <w:jc w:val="center"/>
            </w:pPr>
            <w:r/>
            <w:r>
              <w:rPr>
                <w:rFonts w:ascii="Times New Roman" w:hAnsi="Times New Roman"/>
                <w:b w:val="0"/>
                <w:color w:val="000000"/>
                <w:sz w:val="20"/>
              </w:rPr>
              <w:t>Draw.io / Astah + PNG</w:t>
            </w:r>
          </w:p>
        </w:tc>
      </w:tr>
      <w:tr>
        <w:tc>
          <w:tcPr>
            <w:tcW w:type="dxa" w:w="850"/>
          </w:tcPr>
          <w:p>
            <w:pPr>
              <w:spacing w:before="40" w:after="40" w:line="240" w:lineRule="auto"/>
              <w:ind w:firstLine="0"/>
              <w:jc w:val="left"/>
            </w:pPr>
            <w:r/>
            <w:r>
              <w:rPr>
                <w:rFonts w:ascii="Times New Roman" w:hAnsi="Times New Roman"/>
                <w:b w:val="0"/>
                <w:color w:val="000000"/>
                <w:sz w:val="20"/>
              </w:rPr>
              <w:t>2</w:t>
            </w:r>
          </w:p>
        </w:tc>
        <w:tc>
          <w:tcPr>
            <w:tcW w:type="dxa" w:w="5386"/>
          </w:tcPr>
          <w:p>
            <w:pPr>
              <w:spacing w:before="40" w:after="40" w:line="240" w:lineRule="auto"/>
              <w:ind w:firstLine="0"/>
              <w:jc w:val="center"/>
            </w:pPr>
            <w:r/>
            <w:r>
              <w:rPr>
                <w:rFonts w:ascii="Times New Roman" w:hAnsi="Times New Roman"/>
                <w:b w:val="0"/>
                <w:color w:val="000000"/>
                <w:sz w:val="20"/>
              </w:rPr>
              <w:t>Diagrama de Clases Conceptual</w:t>
            </w:r>
          </w:p>
        </w:tc>
        <w:tc>
          <w:tcPr>
            <w:tcW w:type="dxa" w:w="2835"/>
          </w:tcPr>
          <w:p>
            <w:pPr>
              <w:spacing w:before="40" w:after="40" w:line="240" w:lineRule="auto"/>
              <w:ind w:firstLine="0"/>
              <w:jc w:val="center"/>
            </w:pPr>
            <w:r/>
            <w:r>
              <w:rPr>
                <w:rFonts w:ascii="Times New Roman" w:hAnsi="Times New Roman"/>
                <w:b w:val="0"/>
                <w:color w:val="000000"/>
                <w:sz w:val="20"/>
              </w:rPr>
              <w:t>Draw.io / Astah + PNG</w:t>
            </w:r>
          </w:p>
        </w:tc>
      </w:tr>
      <w:tr>
        <w:tc>
          <w:tcPr>
            <w:tcW w:type="dxa" w:w="850"/>
          </w:tcPr>
          <w:p>
            <w:pPr>
              <w:spacing w:before="40" w:after="40" w:line="240" w:lineRule="auto"/>
              <w:ind w:firstLine="0"/>
              <w:jc w:val="left"/>
            </w:pPr>
            <w:r/>
            <w:r>
              <w:rPr>
                <w:rFonts w:ascii="Times New Roman" w:hAnsi="Times New Roman"/>
                <w:b w:val="0"/>
                <w:color w:val="000000"/>
                <w:sz w:val="20"/>
              </w:rPr>
              <w:t>3</w:t>
            </w:r>
          </w:p>
        </w:tc>
        <w:tc>
          <w:tcPr>
            <w:tcW w:type="dxa" w:w="5386"/>
          </w:tcPr>
          <w:p>
            <w:pPr>
              <w:spacing w:before="40" w:after="40" w:line="240" w:lineRule="auto"/>
              <w:ind w:firstLine="0"/>
              <w:jc w:val="center"/>
            </w:pPr>
            <w:r/>
            <w:r>
              <w:rPr>
                <w:rFonts w:ascii="Times New Roman" w:hAnsi="Times New Roman"/>
                <w:b w:val="0"/>
                <w:color w:val="000000"/>
                <w:sz w:val="20"/>
              </w:rPr>
              <w:t>Diagramas de Secuencia (4-6)</w:t>
            </w:r>
          </w:p>
        </w:tc>
        <w:tc>
          <w:tcPr>
            <w:tcW w:type="dxa" w:w="2835"/>
          </w:tcPr>
          <w:p>
            <w:pPr>
              <w:spacing w:before="40" w:after="40" w:line="240" w:lineRule="auto"/>
              <w:ind w:firstLine="0"/>
              <w:jc w:val="center"/>
            </w:pPr>
            <w:r/>
            <w:r>
              <w:rPr>
                <w:rFonts w:ascii="Times New Roman" w:hAnsi="Times New Roman"/>
                <w:b w:val="0"/>
                <w:color w:val="000000"/>
                <w:sz w:val="20"/>
              </w:rPr>
              <w:t>Draw.io / Astah + PNG</w:t>
            </w:r>
          </w:p>
        </w:tc>
      </w:tr>
      <w:tr>
        <w:tc>
          <w:tcPr>
            <w:tcW w:type="dxa" w:w="850"/>
          </w:tcPr>
          <w:p>
            <w:pPr>
              <w:spacing w:before="40" w:after="40" w:line="240" w:lineRule="auto"/>
              <w:ind w:firstLine="0"/>
              <w:jc w:val="left"/>
            </w:pPr>
            <w:r/>
            <w:r>
              <w:rPr>
                <w:rFonts w:ascii="Times New Roman" w:hAnsi="Times New Roman"/>
                <w:b w:val="0"/>
                <w:color w:val="000000"/>
                <w:sz w:val="20"/>
              </w:rPr>
              <w:t>4</w:t>
            </w:r>
          </w:p>
        </w:tc>
        <w:tc>
          <w:tcPr>
            <w:tcW w:type="dxa" w:w="5386"/>
          </w:tcPr>
          <w:p>
            <w:pPr>
              <w:spacing w:before="40" w:after="40" w:line="240" w:lineRule="auto"/>
              <w:ind w:firstLine="0"/>
              <w:jc w:val="center"/>
            </w:pPr>
            <w:r/>
            <w:r>
              <w:rPr>
                <w:rFonts w:ascii="Times New Roman" w:hAnsi="Times New Roman"/>
                <w:b w:val="0"/>
                <w:color w:val="000000"/>
                <w:sz w:val="20"/>
              </w:rPr>
              <w:t>Sprint Backlog actualizado</w:t>
            </w:r>
          </w:p>
        </w:tc>
        <w:tc>
          <w:tcPr>
            <w:tcW w:type="dxa" w:w="2835"/>
          </w:tcPr>
          <w:p>
            <w:pPr>
              <w:spacing w:before="40" w:after="40" w:line="240" w:lineRule="auto"/>
              <w:ind w:firstLine="0"/>
              <w:jc w:val="center"/>
            </w:pPr>
            <w:r/>
            <w:r>
              <w:rPr>
                <w:rFonts w:ascii="Times New Roman" w:hAnsi="Times New Roman"/>
                <w:b w:val="0"/>
                <w:color w:val="000000"/>
                <w:sz w:val="20"/>
              </w:rPr>
              <w:t>Jira</w:t>
            </w:r>
          </w:p>
        </w:tc>
      </w:tr>
      <w:tr>
        <w:tc>
          <w:tcPr>
            <w:tcW w:type="dxa" w:w="850"/>
          </w:tcPr>
          <w:p>
            <w:pPr>
              <w:spacing w:before="40" w:after="40" w:line="240" w:lineRule="auto"/>
              <w:ind w:firstLine="0"/>
              <w:jc w:val="left"/>
            </w:pPr>
            <w:r/>
            <w:r>
              <w:rPr>
                <w:rFonts w:ascii="Times New Roman" w:hAnsi="Times New Roman"/>
                <w:b w:val="0"/>
                <w:color w:val="000000"/>
                <w:sz w:val="20"/>
              </w:rPr>
              <w:t>5</w:t>
            </w:r>
          </w:p>
        </w:tc>
        <w:tc>
          <w:tcPr>
            <w:tcW w:type="dxa" w:w="5386"/>
          </w:tcPr>
          <w:p>
            <w:pPr>
              <w:spacing w:before="40" w:after="40" w:line="240" w:lineRule="auto"/>
              <w:ind w:firstLine="0"/>
              <w:jc w:val="center"/>
            </w:pPr>
            <w:r/>
            <w:r>
              <w:rPr>
                <w:rFonts w:ascii="Times New Roman" w:hAnsi="Times New Roman"/>
                <w:b w:val="0"/>
                <w:color w:val="000000"/>
                <w:sz w:val="20"/>
              </w:rPr>
              <w:t>Burndown Chart</w:t>
            </w:r>
          </w:p>
        </w:tc>
        <w:tc>
          <w:tcPr>
            <w:tcW w:type="dxa" w:w="2835"/>
          </w:tcPr>
          <w:p>
            <w:pPr>
              <w:spacing w:before="40" w:after="40" w:line="240" w:lineRule="auto"/>
              <w:ind w:firstLine="0"/>
              <w:jc w:val="center"/>
            </w:pPr>
            <w:r/>
            <w:r>
              <w:rPr>
                <w:rFonts w:ascii="Times New Roman" w:hAnsi="Times New Roman"/>
                <w:b w:val="0"/>
                <w:color w:val="000000"/>
                <w:sz w:val="20"/>
              </w:rPr>
              <w:t>Jira (captura)</w:t>
            </w:r>
          </w:p>
        </w:tc>
      </w:tr>
      <w:tr>
        <w:tc>
          <w:tcPr>
            <w:tcW w:type="dxa" w:w="850"/>
          </w:tcPr>
          <w:p>
            <w:pPr>
              <w:spacing w:before="40" w:after="40" w:line="240" w:lineRule="auto"/>
              <w:ind w:firstLine="0"/>
              <w:jc w:val="left"/>
            </w:pPr>
            <w:r/>
            <w:r>
              <w:rPr>
                <w:rFonts w:ascii="Times New Roman" w:hAnsi="Times New Roman"/>
                <w:b w:val="0"/>
                <w:color w:val="000000"/>
                <w:sz w:val="20"/>
              </w:rPr>
              <w:t>6</w:t>
            </w:r>
          </w:p>
        </w:tc>
        <w:tc>
          <w:tcPr>
            <w:tcW w:type="dxa" w:w="5386"/>
          </w:tcPr>
          <w:p>
            <w:pPr>
              <w:spacing w:before="40" w:after="40" w:line="240" w:lineRule="auto"/>
              <w:ind w:firstLine="0"/>
              <w:jc w:val="center"/>
            </w:pPr>
            <w:r/>
            <w:r>
              <w:rPr>
                <w:rFonts w:ascii="Times New Roman" w:hAnsi="Times New Roman"/>
                <w:b w:val="0"/>
                <w:color w:val="000000"/>
                <w:sz w:val="20"/>
              </w:rPr>
              <w:t>Acta de reuniones (mínimo 2)</w:t>
            </w:r>
          </w:p>
        </w:tc>
        <w:tc>
          <w:tcPr>
            <w:tcW w:type="dxa" w:w="2835"/>
          </w:tcPr>
          <w:p>
            <w:pPr>
              <w:spacing w:before="40" w:after="40" w:line="240" w:lineRule="auto"/>
              <w:ind w:firstLine="0"/>
              <w:jc w:val="center"/>
            </w:pPr>
            <w:r/>
            <w:r>
              <w:rPr>
                <w:rFonts w:ascii="Times New Roman" w:hAnsi="Times New Roman"/>
                <w:b w:val="0"/>
                <w:color w:val="000000"/>
                <w:sz w:val="20"/>
              </w:rPr>
              <w:t>Documento Word</w:t>
            </w:r>
          </w:p>
        </w:tc>
      </w:tr>
    </w:tbl>
    <w:p/>
    <w:p>
      <w:r>
        <w:br w:type="page"/>
      </w:r>
    </w:p>
    <w:p>
      <w:pPr>
        <w:pStyle w:val="Heading2"/>
        <w:ind w:firstLine="0"/>
        <w:jc w:val="left"/>
      </w:pPr>
      <w:r>
        <w:rPr>
          <w:rFonts w:ascii="Times New Roman" w:hAnsi="Times New Roman"/>
          <w:color w:val="000000"/>
          <w:sz w:val="28"/>
        </w:rPr>
        <w:t>4.5 Semana 5: Documentación y cierre</w:t>
      </w:r>
    </w:p>
    <w:p>
      <w:pPr>
        <w:spacing w:line="360" w:lineRule="auto" w:before="0" w:after="120"/>
        <w:ind w:firstLine="709"/>
        <w:jc w:val="both"/>
      </w:pPr>
      <w:r>
        <w:rPr>
          <w:rFonts w:ascii="Times New Roman" w:hAnsi="Times New Roman"/>
          <w:b/>
          <w:color w:val="000000"/>
          <w:sz w:val="24"/>
        </w:rPr>
        <w:t>Período: lunes 14 al domingo 20 de septiembre de 2026.</w:t>
      </w:r>
    </w:p>
    <w:p>
      <w:pPr>
        <w:spacing w:line="360" w:lineRule="auto" w:before="0" w:after="120"/>
        <w:ind w:firstLine="709"/>
        <w:jc w:val="both"/>
      </w:pPr>
      <w:r>
        <w:rPr>
          <w:rFonts w:ascii="Times New Roman" w:hAnsi="Times New Roman"/>
          <w:b/>
          <w:color w:val="000000"/>
          <w:sz w:val="24"/>
        </w:rPr>
        <w:t>Actividades a realizar:</w:t>
      </w:r>
    </w:p>
    <w:p>
      <w:pPr>
        <w:pStyle w:val="ListBullet"/>
        <w:spacing w:line="360" w:lineRule="auto" w:before="0" w:after="60"/>
        <w:ind w:firstLine="0"/>
      </w:pPr>
      <w:r>
        <w:rPr>
          <w:rFonts w:ascii="Times New Roman" w:hAnsi="Times New Roman"/>
          <w:color w:val="000000"/>
          <w:sz w:val="24"/>
        </w:rPr>
        <w:t>Redacción de la introducción del informe (propósito, problemática, contenido general).</w:t>
      </w:r>
    </w:p>
    <w:p>
      <w:pPr>
        <w:pStyle w:val="ListBullet"/>
        <w:spacing w:line="360" w:lineRule="auto" w:before="0" w:after="60"/>
        <w:ind w:firstLine="0"/>
      </w:pPr>
      <w:r>
        <w:rPr>
          <w:rFonts w:ascii="Times New Roman" w:hAnsi="Times New Roman"/>
          <w:color w:val="000000"/>
          <w:sz w:val="24"/>
        </w:rPr>
        <w:t>Redacción de los objetivos general y específicos del proyecto.</w:t>
      </w:r>
    </w:p>
    <w:p>
      <w:pPr>
        <w:pStyle w:val="ListBullet"/>
        <w:spacing w:line="360" w:lineRule="auto" w:before="0" w:after="60"/>
        <w:ind w:firstLine="0"/>
      </w:pPr>
      <w:r>
        <w:rPr>
          <w:rFonts w:ascii="Times New Roman" w:hAnsi="Times New Roman"/>
          <w:color w:val="000000"/>
          <w:sz w:val="24"/>
        </w:rPr>
        <w:t>Redacción de la descripción y análisis de la problemática (Sección X).</w:t>
      </w:r>
    </w:p>
    <w:p>
      <w:pPr>
        <w:pStyle w:val="ListBullet"/>
        <w:spacing w:line="360" w:lineRule="auto" w:before="0" w:after="60"/>
        <w:ind w:firstLine="0"/>
      </w:pPr>
      <w:r>
        <w:rPr>
          <w:rFonts w:ascii="Times New Roman" w:hAnsi="Times New Roman"/>
          <w:color w:val="000000"/>
          <w:sz w:val="24"/>
        </w:rPr>
        <w:t>Ensamblaje completo del informe integrando todas las secciones producidas en semanas anteriores.</w:t>
      </w:r>
    </w:p>
    <w:p>
      <w:pPr>
        <w:pStyle w:val="ListBullet"/>
        <w:spacing w:line="360" w:lineRule="auto" w:before="0" w:after="60"/>
        <w:ind w:firstLine="0"/>
      </w:pPr>
      <w:r>
        <w:rPr>
          <w:rFonts w:ascii="Times New Roman" w:hAnsi="Times New Roman"/>
          <w:color w:val="000000"/>
          <w:sz w:val="24"/>
        </w:rPr>
        <w:t>Aplicación de estándares de formato: Times New Roman 12pt, justificado, interlineado 1.5, márgenes reglamentarios.</w:t>
      </w:r>
    </w:p>
    <w:p>
      <w:pPr>
        <w:pStyle w:val="ListBullet"/>
        <w:spacing w:line="360" w:lineRule="auto" w:before="0" w:after="60"/>
        <w:ind w:firstLine="0"/>
      </w:pPr>
      <w:r>
        <w:rPr>
          <w:rFonts w:ascii="Times New Roman" w:hAnsi="Times New Roman"/>
          <w:color w:val="000000"/>
          <w:sz w:val="24"/>
        </w:rPr>
        <w:t>Elaboración de la bitácora resumida de reuniones (fecha, participantes, temas, acuerdos, actividades).</w:t>
      </w:r>
    </w:p>
    <w:p>
      <w:pPr>
        <w:pStyle w:val="ListBullet"/>
        <w:spacing w:line="360" w:lineRule="auto" w:before="0" w:after="60"/>
        <w:ind w:firstLine="0"/>
      </w:pPr>
      <w:r>
        <w:rPr>
          <w:rFonts w:ascii="Times New Roman" w:hAnsi="Times New Roman"/>
          <w:color w:val="000000"/>
          <w:sz w:val="24"/>
        </w:rPr>
        <w:t>Redacción del Sprint Review y Sprint Retrospective (resultados, dificultades, aciertos, mejoras para Etapa 2).</w:t>
      </w:r>
    </w:p>
    <w:p>
      <w:pPr>
        <w:pStyle w:val="ListBullet"/>
        <w:spacing w:line="360" w:lineRule="auto" w:before="0" w:after="60"/>
        <w:ind w:firstLine="0"/>
      </w:pPr>
      <w:r>
        <w:rPr>
          <w:rFonts w:ascii="Times New Roman" w:hAnsi="Times New Roman"/>
          <w:color w:val="000000"/>
          <w:sz w:val="24"/>
        </w:rPr>
        <w:t>Redacción de conclusiones y recomendaciones.</w:t>
      </w:r>
    </w:p>
    <w:p>
      <w:pPr>
        <w:pStyle w:val="ListBullet"/>
        <w:spacing w:line="360" w:lineRule="auto" w:before="0" w:after="60"/>
        <w:ind w:firstLine="0"/>
      </w:pPr>
      <w:r>
        <w:rPr>
          <w:rFonts w:ascii="Times New Roman" w:hAnsi="Times New Roman"/>
          <w:color w:val="000000"/>
          <w:sz w:val="24"/>
        </w:rPr>
        <w:t>Compilación de referencias bibliográficas en formato APA.</w:t>
      </w:r>
    </w:p>
    <w:p>
      <w:pPr>
        <w:pStyle w:val="ListBullet"/>
        <w:spacing w:line="360" w:lineRule="auto" w:before="0" w:after="60"/>
        <w:ind w:firstLine="0"/>
      </w:pPr>
      <w:r>
        <w:rPr>
          <w:rFonts w:ascii="Times New Roman" w:hAnsi="Times New Roman"/>
          <w:color w:val="000000"/>
          <w:sz w:val="24"/>
        </w:rPr>
        <w:t>Elaboración de la portada con todos los datos requeridos.</w:t>
      </w:r>
    </w:p>
    <w:p>
      <w:pPr>
        <w:pStyle w:val="ListBullet"/>
        <w:spacing w:line="360" w:lineRule="auto" w:before="0" w:after="60"/>
        <w:ind w:firstLine="0"/>
      </w:pPr>
      <w:r>
        <w:rPr>
          <w:rFonts w:ascii="Times New Roman" w:hAnsi="Times New Roman"/>
          <w:color w:val="000000"/>
          <w:sz w:val="24"/>
        </w:rPr>
        <w:t>Revisión final de coherencia: requerimientos ↔ casos de uso ↔ historias ↔ diagramas.</w:t>
      </w:r>
    </w:p>
    <w:p>
      <w:pPr>
        <w:pStyle w:val="ListBullet"/>
        <w:spacing w:line="360" w:lineRule="auto" w:before="0" w:after="60"/>
        <w:ind w:firstLine="0"/>
      </w:pPr>
      <w:r>
        <w:rPr>
          <w:rFonts w:ascii="Times New Roman" w:hAnsi="Times New Roman"/>
          <w:color w:val="000000"/>
          <w:sz w:val="24"/>
        </w:rPr>
        <w:t>Exportación del informe a PDF y preparación del archivo Word editable.</w:t>
      </w:r>
    </w:p>
    <w:p>
      <w:pPr>
        <w:pStyle w:val="ListBullet"/>
        <w:spacing w:line="360" w:lineRule="auto" w:before="0" w:after="60"/>
        <w:ind w:firstLine="0"/>
      </w:pPr>
      <w:r>
        <w:rPr>
          <w:rFonts w:ascii="Times New Roman" w:hAnsi="Times New Roman"/>
          <w:color w:val="000000"/>
          <w:sz w:val="24"/>
        </w:rPr>
        <w:t>Organización de la carpeta de diagramas exportados (PDF/PNG).</w:t>
      </w:r>
    </w:p>
    <w:p>
      <w:pPr>
        <w:pStyle w:val="ListBullet"/>
        <w:spacing w:line="360" w:lineRule="auto" w:before="0" w:after="60"/>
        <w:ind w:firstLine="0"/>
      </w:pPr>
      <w:r>
        <w:rPr>
          <w:rFonts w:ascii="Times New Roman" w:hAnsi="Times New Roman"/>
          <w:color w:val="000000"/>
          <w:sz w:val="24"/>
        </w:rPr>
        <w:t>Recopilación de capturas de pantalla y evidencias de Jira.</w:t>
      </w:r>
    </w:p>
    <w:p>
      <w:pPr>
        <w:pStyle w:val="ListBullet"/>
        <w:spacing w:line="360" w:lineRule="auto" w:before="0" w:after="60"/>
        <w:ind w:firstLine="0"/>
      </w:pPr>
      <w:r>
        <w:rPr>
          <w:rFonts w:ascii="Times New Roman" w:hAnsi="Times New Roman"/>
          <w:color w:val="000000"/>
          <w:sz w:val="24"/>
        </w:rPr>
        <w:t>Empaquetado del archivo ZIP final según estructura solicitada.</w:t>
      </w:r>
    </w:p>
    <w:p>
      <w:pPr>
        <w:pStyle w:val="ListBullet"/>
        <w:spacing w:line="360" w:lineRule="auto" w:before="0" w:after="60"/>
        <w:ind w:firstLine="0"/>
      </w:pPr>
      <w:r>
        <w:rPr>
          <w:rFonts w:ascii="Times New Roman" w:hAnsi="Times New Roman"/>
          <w:color w:val="000000"/>
          <w:sz w:val="24"/>
        </w:rPr>
        <w:t>Entrega en Aula Virtual antes de las 11:55 p. m. del domingo 20 de septiembre.</w:t>
      </w:r>
    </w:p>
    <w:p>
      <w:pPr>
        <w:spacing w:line="360" w:lineRule="auto" w:before="0" w:after="120"/>
        <w:ind w:firstLine="709"/>
        <w:jc w:val="both"/>
      </w:pPr>
      <w:r>
        <w:rPr>
          <w:rFonts w:ascii="Times New Roman" w:hAnsi="Times New Roman"/>
          <w:b/>
          <w:color w:val="000000"/>
          <w:sz w:val="24"/>
        </w:rPr>
        <w:t>Productos esperados al finalizar la semana:</w:t>
      </w:r>
    </w:p>
    <w:p>
      <w:pPr>
        <w:spacing w:after="60"/>
        <w:ind w:firstLine="0"/>
        <w:jc w:val="center"/>
      </w:pPr>
      <w:r>
        <w:rPr>
          <w:rFonts w:ascii="Times New Roman" w:hAnsi="Times New Roman"/>
          <w:b/>
          <w:color w:val="000000"/>
          <w:sz w:val="20"/>
        </w:rPr>
        <w:t>Tabla 8. Entregables de la Semana 5</w:t>
      </w:r>
    </w:p>
    <w:tbl>
      <w:tblPr>
        <w:tblStyle w:val="TableGrid"/>
        <w:tblW w:type="auto" w:w="0"/>
        <w:tblLook w:firstColumn="1" w:firstRow="1" w:lastColumn="0" w:lastRow="0" w:noHBand="0" w:noVBand="1" w:val="04A0"/>
      </w:tblPr>
      <w:tblGrid>
        <w:gridCol w:w="3041"/>
        <w:gridCol w:w="3041"/>
        <w:gridCol w:w="3041"/>
      </w:tblGrid>
      <w:tr>
        <w:tc>
          <w:tcPr>
            <w:tcW w:type="dxa" w:w="850"/>
            <w:shd w:fill="D9D9D9" w:val="clear"/>
          </w:tcPr>
          <w:p>
            <w:pPr>
              <w:spacing w:before="40" w:after="40" w:line="240" w:lineRule="auto"/>
              <w:ind w:firstLine="0"/>
              <w:jc w:val="center"/>
            </w:pPr>
            <w:r/>
            <w:r>
              <w:rPr>
                <w:rFonts w:ascii="Times New Roman" w:hAnsi="Times New Roman"/>
                <w:b/>
                <w:color w:val="000000"/>
                <w:sz w:val="20"/>
              </w:rPr>
              <w:t>N.°</w:t>
            </w:r>
          </w:p>
        </w:tc>
        <w:tc>
          <w:tcPr>
            <w:tcW w:type="dxa" w:w="5386"/>
            <w:shd w:fill="D9D9D9" w:val="clear"/>
          </w:tcPr>
          <w:p>
            <w:pPr>
              <w:spacing w:before="40" w:after="40" w:line="240" w:lineRule="auto"/>
              <w:ind w:firstLine="0"/>
              <w:jc w:val="center"/>
            </w:pPr>
            <w:r/>
            <w:r>
              <w:rPr>
                <w:rFonts w:ascii="Times New Roman" w:hAnsi="Times New Roman"/>
                <w:b/>
                <w:color w:val="000000"/>
                <w:sz w:val="20"/>
              </w:rPr>
              <w:t>Producto</w:t>
            </w:r>
          </w:p>
        </w:tc>
        <w:tc>
          <w:tcPr>
            <w:tcW w:type="dxa" w:w="2835"/>
            <w:shd w:fill="D9D9D9" w:val="clear"/>
          </w:tcPr>
          <w:p>
            <w:pPr>
              <w:spacing w:before="40" w:after="40" w:line="240" w:lineRule="auto"/>
              <w:ind w:firstLine="0"/>
              <w:jc w:val="center"/>
            </w:pPr>
            <w:r/>
            <w:r>
              <w:rPr>
                <w:rFonts w:ascii="Times New Roman" w:hAnsi="Times New Roman"/>
                <w:b/>
                <w:color w:val="000000"/>
                <w:sz w:val="20"/>
              </w:rPr>
              <w:t>Formato</w:t>
            </w:r>
          </w:p>
        </w:tc>
      </w:tr>
      <w:tr>
        <w:tc>
          <w:tcPr>
            <w:tcW w:type="dxa" w:w="850"/>
          </w:tcPr>
          <w:p>
            <w:pPr>
              <w:spacing w:before="40" w:after="40" w:line="240" w:lineRule="auto"/>
              <w:ind w:firstLine="0"/>
              <w:jc w:val="left"/>
            </w:pPr>
            <w:r/>
            <w:r>
              <w:rPr>
                <w:rFonts w:ascii="Times New Roman" w:hAnsi="Times New Roman"/>
                <w:b w:val="0"/>
                <w:color w:val="000000"/>
                <w:sz w:val="20"/>
              </w:rPr>
              <w:t>1</w:t>
            </w:r>
          </w:p>
        </w:tc>
        <w:tc>
          <w:tcPr>
            <w:tcW w:type="dxa" w:w="5386"/>
          </w:tcPr>
          <w:p>
            <w:pPr>
              <w:spacing w:before="40" w:after="40" w:line="240" w:lineRule="auto"/>
              <w:ind w:firstLine="0"/>
              <w:jc w:val="center"/>
            </w:pPr>
            <w:r/>
            <w:r>
              <w:rPr>
                <w:rFonts w:ascii="Times New Roman" w:hAnsi="Times New Roman"/>
                <w:b w:val="0"/>
                <w:color w:val="000000"/>
                <w:sz w:val="20"/>
              </w:rPr>
              <w:t>Informe completo en formato PDF</w:t>
            </w:r>
          </w:p>
        </w:tc>
        <w:tc>
          <w:tcPr>
            <w:tcW w:type="dxa" w:w="2835"/>
          </w:tcPr>
          <w:p>
            <w:pPr>
              <w:spacing w:before="40" w:after="40" w:line="240" w:lineRule="auto"/>
              <w:ind w:firstLine="0"/>
              <w:jc w:val="center"/>
            </w:pPr>
            <w:r/>
            <w:r>
              <w:rPr>
                <w:rFonts w:ascii="Times New Roman" w:hAnsi="Times New Roman"/>
                <w:b w:val="0"/>
                <w:color w:val="000000"/>
                <w:sz w:val="20"/>
              </w:rPr>
              <w:t>PDF</w:t>
            </w:r>
          </w:p>
        </w:tc>
      </w:tr>
      <w:tr>
        <w:tc>
          <w:tcPr>
            <w:tcW w:type="dxa" w:w="850"/>
          </w:tcPr>
          <w:p>
            <w:pPr>
              <w:spacing w:before="40" w:after="40" w:line="240" w:lineRule="auto"/>
              <w:ind w:firstLine="0"/>
              <w:jc w:val="left"/>
            </w:pPr>
            <w:r/>
            <w:r>
              <w:rPr>
                <w:rFonts w:ascii="Times New Roman" w:hAnsi="Times New Roman"/>
                <w:b w:val="0"/>
                <w:color w:val="000000"/>
                <w:sz w:val="20"/>
              </w:rPr>
              <w:t>2</w:t>
            </w:r>
          </w:p>
        </w:tc>
        <w:tc>
          <w:tcPr>
            <w:tcW w:type="dxa" w:w="5386"/>
          </w:tcPr>
          <w:p>
            <w:pPr>
              <w:spacing w:before="40" w:after="40" w:line="240" w:lineRule="auto"/>
              <w:ind w:firstLine="0"/>
              <w:jc w:val="center"/>
            </w:pPr>
            <w:r/>
            <w:r>
              <w:rPr>
                <w:rFonts w:ascii="Times New Roman" w:hAnsi="Times New Roman"/>
                <w:b w:val="0"/>
                <w:color w:val="000000"/>
                <w:sz w:val="20"/>
              </w:rPr>
              <w:t>Informe editable en formato Word</w:t>
            </w:r>
          </w:p>
        </w:tc>
        <w:tc>
          <w:tcPr>
            <w:tcW w:type="dxa" w:w="2835"/>
          </w:tcPr>
          <w:p>
            <w:pPr>
              <w:spacing w:before="40" w:after="40" w:line="240" w:lineRule="auto"/>
              <w:ind w:firstLine="0"/>
              <w:jc w:val="center"/>
            </w:pPr>
            <w:r/>
            <w:r>
              <w:rPr>
                <w:rFonts w:ascii="Times New Roman" w:hAnsi="Times New Roman"/>
                <w:b w:val="0"/>
                <w:color w:val="000000"/>
                <w:sz w:val="20"/>
              </w:rPr>
              <w:t>DOCX</w:t>
            </w:r>
          </w:p>
        </w:tc>
      </w:tr>
      <w:tr>
        <w:tc>
          <w:tcPr>
            <w:tcW w:type="dxa" w:w="850"/>
          </w:tcPr>
          <w:p>
            <w:pPr>
              <w:spacing w:before="40" w:after="40" w:line="240" w:lineRule="auto"/>
              <w:ind w:firstLine="0"/>
              <w:jc w:val="left"/>
            </w:pPr>
            <w:r/>
            <w:r>
              <w:rPr>
                <w:rFonts w:ascii="Times New Roman" w:hAnsi="Times New Roman"/>
                <w:b w:val="0"/>
                <w:color w:val="000000"/>
                <w:sz w:val="20"/>
              </w:rPr>
              <w:t>3</w:t>
            </w:r>
          </w:p>
        </w:tc>
        <w:tc>
          <w:tcPr>
            <w:tcW w:type="dxa" w:w="5386"/>
          </w:tcPr>
          <w:p>
            <w:pPr>
              <w:spacing w:before="40" w:after="40" w:line="240" w:lineRule="auto"/>
              <w:ind w:firstLine="0"/>
              <w:jc w:val="center"/>
            </w:pPr>
            <w:r/>
            <w:r>
              <w:rPr>
                <w:rFonts w:ascii="Times New Roman" w:hAnsi="Times New Roman"/>
                <w:b w:val="0"/>
                <w:color w:val="000000"/>
                <w:sz w:val="20"/>
              </w:rPr>
              <w:t>Carpeta de diagramas exportados (PDF/PNG)</w:t>
            </w:r>
          </w:p>
        </w:tc>
        <w:tc>
          <w:tcPr>
            <w:tcW w:type="dxa" w:w="2835"/>
          </w:tcPr>
          <w:p>
            <w:pPr>
              <w:spacing w:before="40" w:after="40" w:line="240" w:lineRule="auto"/>
              <w:ind w:firstLine="0"/>
              <w:jc w:val="center"/>
            </w:pPr>
            <w:r/>
            <w:r>
              <w:rPr>
                <w:rFonts w:ascii="Times New Roman" w:hAnsi="Times New Roman"/>
                <w:b w:val="0"/>
                <w:color w:val="000000"/>
                <w:sz w:val="20"/>
              </w:rPr>
              <w:t>Carpeta comprimida</w:t>
            </w:r>
          </w:p>
        </w:tc>
      </w:tr>
      <w:tr>
        <w:tc>
          <w:tcPr>
            <w:tcW w:type="dxa" w:w="850"/>
          </w:tcPr>
          <w:p>
            <w:pPr>
              <w:spacing w:before="40" w:after="40" w:line="240" w:lineRule="auto"/>
              <w:ind w:firstLine="0"/>
              <w:jc w:val="left"/>
            </w:pPr>
            <w:r/>
            <w:r>
              <w:rPr>
                <w:rFonts w:ascii="Times New Roman" w:hAnsi="Times New Roman"/>
                <w:b w:val="0"/>
                <w:color w:val="000000"/>
                <w:sz w:val="20"/>
              </w:rPr>
              <w:t>4</w:t>
            </w:r>
          </w:p>
        </w:tc>
        <w:tc>
          <w:tcPr>
            <w:tcW w:type="dxa" w:w="5386"/>
          </w:tcPr>
          <w:p>
            <w:pPr>
              <w:spacing w:before="40" w:after="40" w:line="240" w:lineRule="auto"/>
              <w:ind w:firstLine="0"/>
              <w:jc w:val="center"/>
            </w:pPr>
            <w:r/>
            <w:r>
              <w:rPr>
                <w:rFonts w:ascii="Times New Roman" w:hAnsi="Times New Roman"/>
                <w:b w:val="0"/>
                <w:color w:val="000000"/>
                <w:sz w:val="20"/>
              </w:rPr>
              <w:t>Archivos editables originales de diagramas</w:t>
            </w:r>
          </w:p>
        </w:tc>
        <w:tc>
          <w:tcPr>
            <w:tcW w:type="dxa" w:w="2835"/>
          </w:tcPr>
          <w:p>
            <w:pPr>
              <w:spacing w:before="40" w:after="40" w:line="240" w:lineRule="auto"/>
              <w:ind w:firstLine="0"/>
              <w:jc w:val="center"/>
            </w:pPr>
            <w:r/>
            <w:r>
              <w:rPr>
                <w:rFonts w:ascii="Times New Roman" w:hAnsi="Times New Roman"/>
                <w:b w:val="0"/>
                <w:color w:val="000000"/>
                <w:sz w:val="20"/>
              </w:rPr>
              <w:t>Bizagi / Draw.io / Astah</w:t>
            </w:r>
          </w:p>
        </w:tc>
      </w:tr>
      <w:tr>
        <w:tc>
          <w:tcPr>
            <w:tcW w:type="dxa" w:w="850"/>
          </w:tcPr>
          <w:p>
            <w:pPr>
              <w:spacing w:before="40" w:after="40" w:line="240" w:lineRule="auto"/>
              <w:ind w:firstLine="0"/>
              <w:jc w:val="left"/>
            </w:pPr>
            <w:r/>
            <w:r>
              <w:rPr>
                <w:rFonts w:ascii="Times New Roman" w:hAnsi="Times New Roman"/>
                <w:b w:val="0"/>
                <w:color w:val="000000"/>
                <w:sz w:val="20"/>
              </w:rPr>
              <w:t>5</w:t>
            </w:r>
          </w:p>
        </w:tc>
        <w:tc>
          <w:tcPr>
            <w:tcW w:type="dxa" w:w="5386"/>
          </w:tcPr>
          <w:p>
            <w:pPr>
              <w:spacing w:before="40" w:after="40" w:line="240" w:lineRule="auto"/>
              <w:ind w:firstLine="0"/>
              <w:jc w:val="center"/>
            </w:pPr>
            <w:r/>
            <w:r>
              <w:rPr>
                <w:rFonts w:ascii="Times New Roman" w:hAnsi="Times New Roman"/>
                <w:b w:val="0"/>
                <w:color w:val="000000"/>
                <w:sz w:val="20"/>
              </w:rPr>
              <w:t>Carpeta de evidencias Jira (capturas)</w:t>
            </w:r>
          </w:p>
        </w:tc>
        <w:tc>
          <w:tcPr>
            <w:tcW w:type="dxa" w:w="2835"/>
          </w:tcPr>
          <w:p>
            <w:pPr>
              <w:spacing w:before="40" w:after="40" w:line="240" w:lineRule="auto"/>
              <w:ind w:firstLine="0"/>
              <w:jc w:val="center"/>
            </w:pPr>
            <w:r/>
            <w:r>
              <w:rPr>
                <w:rFonts w:ascii="Times New Roman" w:hAnsi="Times New Roman"/>
                <w:b w:val="0"/>
                <w:color w:val="000000"/>
                <w:sz w:val="20"/>
              </w:rPr>
              <w:t>Carpeta comprimida</w:t>
            </w:r>
          </w:p>
        </w:tc>
      </w:tr>
      <w:tr>
        <w:tc>
          <w:tcPr>
            <w:tcW w:type="dxa" w:w="850"/>
          </w:tcPr>
          <w:p>
            <w:pPr>
              <w:spacing w:before="40" w:after="40" w:line="240" w:lineRule="auto"/>
              <w:ind w:firstLine="0"/>
              <w:jc w:val="left"/>
            </w:pPr>
            <w:r/>
            <w:r>
              <w:rPr>
                <w:rFonts w:ascii="Times New Roman" w:hAnsi="Times New Roman"/>
                <w:b w:val="0"/>
                <w:color w:val="000000"/>
                <w:sz w:val="20"/>
              </w:rPr>
              <w:t>6</w:t>
            </w:r>
          </w:p>
        </w:tc>
        <w:tc>
          <w:tcPr>
            <w:tcW w:type="dxa" w:w="5386"/>
          </w:tcPr>
          <w:p>
            <w:pPr>
              <w:spacing w:before="40" w:after="40" w:line="240" w:lineRule="auto"/>
              <w:ind w:firstLine="0"/>
              <w:jc w:val="center"/>
            </w:pPr>
            <w:r/>
            <w:r>
              <w:rPr>
                <w:rFonts w:ascii="Times New Roman" w:hAnsi="Times New Roman"/>
                <w:b w:val="0"/>
                <w:color w:val="000000"/>
                <w:sz w:val="20"/>
              </w:rPr>
              <w:t>Archivo ZIP final</w:t>
            </w:r>
          </w:p>
        </w:tc>
        <w:tc>
          <w:tcPr>
            <w:tcW w:type="dxa" w:w="2835"/>
          </w:tcPr>
          <w:p>
            <w:pPr>
              <w:spacing w:before="40" w:after="40" w:line="240" w:lineRule="auto"/>
              <w:ind w:firstLine="0"/>
              <w:jc w:val="center"/>
            </w:pPr>
            <w:r/>
            <w:r>
              <w:rPr>
                <w:rFonts w:ascii="Times New Roman" w:hAnsi="Times New Roman"/>
                <w:b w:val="0"/>
                <w:color w:val="000000"/>
                <w:sz w:val="20"/>
              </w:rPr>
              <w:t>ZIP</w:t>
            </w:r>
          </w:p>
        </w:tc>
      </w:tr>
    </w:tbl>
    <w:p/>
    <w:p>
      <w:r>
        <w:br w:type="page"/>
      </w:r>
    </w:p>
    <w:p>
      <w:pPr>
        <w:pStyle w:val="Heading1"/>
        <w:ind w:firstLine="0"/>
        <w:jc w:val="center"/>
      </w:pPr>
      <w:r>
        <w:rPr>
          <w:rFonts w:ascii="Times New Roman" w:hAnsi="Times New Roman"/>
          <w:color w:val="000000"/>
          <w:sz w:val="32"/>
        </w:rPr>
        <w:t>5. Distribución del trabajo</w:t>
      </w:r>
    </w:p>
    <w:p>
      <w:pPr>
        <w:spacing w:line="360" w:lineRule="auto" w:before="0" w:after="120"/>
        <w:ind w:firstLine="709"/>
        <w:jc w:val="both"/>
      </w:pPr>
      <w:r>
        <w:rPr>
          <w:rFonts w:ascii="Times New Roman" w:hAnsi="Times New Roman"/>
          <w:b w:val="0"/>
          <w:color w:val="000000"/>
          <w:sz w:val="24"/>
        </w:rPr>
        <w:t>Si bien todas las actividades son responsabilidad del equipo en su conjunto, se sugiere la siguiente distribución de énfasis por integrante para optimizar el uso del tiempo. Cada integrante debe conocer el proyecto completo.</w:t>
      </w:r>
    </w:p>
    <w:p>
      <w:pPr>
        <w:spacing w:after="60"/>
        <w:ind w:firstLine="0"/>
        <w:jc w:val="center"/>
      </w:pPr>
      <w:r>
        <w:rPr>
          <w:rFonts w:ascii="Times New Roman" w:hAnsi="Times New Roman"/>
          <w:b/>
          <w:color w:val="000000"/>
          <w:sz w:val="20"/>
        </w:rPr>
        <w:t>Tabla 9. Distribución sugerida por integrante</w:t>
      </w:r>
    </w:p>
    <w:tbl>
      <w:tblPr>
        <w:tblStyle w:val="TableGrid"/>
        <w:tblW w:type="auto" w:w="0"/>
        <w:tblLook w:firstColumn="1" w:firstRow="1" w:lastColumn="0" w:lastRow="0" w:noHBand="0" w:noVBand="1" w:val="04A0"/>
      </w:tblPr>
      <w:tblGrid>
        <w:gridCol w:w="4561"/>
        <w:gridCol w:w="4561"/>
      </w:tblGrid>
      <w:tr>
        <w:tc>
          <w:tcPr>
            <w:tcW w:type="dxa" w:w="2268"/>
            <w:shd w:fill="D9D9D9" w:val="clear"/>
          </w:tcPr>
          <w:p>
            <w:pPr>
              <w:spacing w:before="40" w:after="40" w:line="240" w:lineRule="auto"/>
              <w:ind w:firstLine="0"/>
              <w:jc w:val="center"/>
            </w:pPr>
            <w:r/>
            <w:r>
              <w:rPr>
                <w:rFonts w:ascii="Times New Roman" w:hAnsi="Times New Roman"/>
                <w:b/>
                <w:color w:val="000000"/>
                <w:sz w:val="20"/>
              </w:rPr>
              <w:t>Rol</w:t>
            </w:r>
          </w:p>
        </w:tc>
        <w:tc>
          <w:tcPr>
            <w:tcW w:type="dxa" w:w="6803"/>
            <w:shd w:fill="D9D9D9" w:val="clear"/>
          </w:tcPr>
          <w:p>
            <w:pPr>
              <w:spacing w:before="40" w:after="40" w:line="240" w:lineRule="auto"/>
              <w:ind w:firstLine="0"/>
              <w:jc w:val="center"/>
            </w:pPr>
            <w:r/>
            <w:r>
              <w:rPr>
                <w:rFonts w:ascii="Times New Roman" w:hAnsi="Times New Roman"/>
                <w:b/>
                <w:color w:val="000000"/>
                <w:sz w:val="20"/>
              </w:rPr>
              <w:t>Énfasis principal</w:t>
            </w:r>
          </w:p>
        </w:tc>
      </w:tr>
      <w:tr>
        <w:tc>
          <w:tcPr>
            <w:tcW w:type="dxa" w:w="2268"/>
          </w:tcPr>
          <w:p>
            <w:pPr>
              <w:spacing w:before="40" w:after="40" w:line="240" w:lineRule="auto"/>
              <w:ind w:firstLine="0"/>
              <w:jc w:val="left"/>
            </w:pPr>
            <w:r/>
            <w:r>
              <w:rPr>
                <w:rFonts w:ascii="Times New Roman" w:hAnsi="Times New Roman"/>
                <w:b w:val="0"/>
                <w:color w:val="000000"/>
                <w:sz w:val="20"/>
              </w:rPr>
              <w:t>Integrante A</w:t>
              <w:br/>
              <w:t>(Scrum Master)</w:t>
            </w:r>
          </w:p>
        </w:tc>
        <w:tc>
          <w:tcPr>
            <w:tcW w:type="dxa" w:w="6803"/>
          </w:tcPr>
          <w:p>
            <w:pPr>
              <w:spacing w:before="40" w:after="40" w:line="240" w:lineRule="auto"/>
              <w:ind w:firstLine="0"/>
              <w:jc w:val="center"/>
            </w:pPr>
            <w:r/>
            <w:r>
              <w:rPr>
                <w:rFonts w:ascii="Times New Roman" w:hAnsi="Times New Roman"/>
                <w:b w:val="0"/>
                <w:color w:val="000000"/>
                <w:sz w:val="20"/>
              </w:rPr>
              <w:t>Gestión del proyecto en Jira, Sprint Planning, Sprint Backlog, Burndown Chart, bitácora de reuniones, Sprint Review y Retrospective.</w:t>
            </w:r>
          </w:p>
        </w:tc>
      </w:tr>
      <w:tr>
        <w:tc>
          <w:tcPr>
            <w:tcW w:type="dxa" w:w="2268"/>
          </w:tcPr>
          <w:p>
            <w:pPr>
              <w:spacing w:before="40" w:after="40" w:line="240" w:lineRule="auto"/>
              <w:ind w:firstLine="0"/>
              <w:jc w:val="left"/>
            </w:pPr>
            <w:r/>
            <w:r>
              <w:rPr>
                <w:rFonts w:ascii="Times New Roman" w:hAnsi="Times New Roman"/>
                <w:b w:val="0"/>
                <w:color w:val="000000"/>
                <w:sz w:val="20"/>
              </w:rPr>
              <w:t>Integrante B</w:t>
              <w:br/>
              <w:t>(Product Owner)</w:t>
            </w:r>
          </w:p>
        </w:tc>
        <w:tc>
          <w:tcPr>
            <w:tcW w:type="dxa" w:w="6803"/>
          </w:tcPr>
          <w:p>
            <w:pPr>
              <w:spacing w:before="40" w:after="40" w:line="240" w:lineRule="auto"/>
              <w:ind w:firstLine="0"/>
              <w:jc w:val="center"/>
            </w:pPr>
            <w:r/>
            <w:r>
              <w:rPr>
                <w:rFonts w:ascii="Times New Roman" w:hAnsi="Times New Roman"/>
                <w:b w:val="0"/>
                <w:color w:val="000000"/>
                <w:sz w:val="20"/>
              </w:rPr>
              <w:t>Visión del producto, alcance, Product Backlog, historias de usuario con criterios de aceptación, priorización.</w:t>
            </w:r>
          </w:p>
        </w:tc>
      </w:tr>
      <w:tr>
        <w:tc>
          <w:tcPr>
            <w:tcW w:type="dxa" w:w="2268"/>
          </w:tcPr>
          <w:p>
            <w:pPr>
              <w:spacing w:before="40" w:after="40" w:line="240" w:lineRule="auto"/>
              <w:ind w:firstLine="0"/>
              <w:jc w:val="left"/>
            </w:pPr>
            <w:r/>
            <w:r>
              <w:rPr>
                <w:rFonts w:ascii="Times New Roman" w:hAnsi="Times New Roman"/>
                <w:b w:val="0"/>
                <w:color w:val="000000"/>
                <w:sz w:val="20"/>
              </w:rPr>
              <w:t>Integrante C</w:t>
              <w:br/>
              <w:t>(Analista 1)</w:t>
            </w:r>
          </w:p>
        </w:tc>
        <w:tc>
          <w:tcPr>
            <w:tcW w:type="dxa" w:w="6803"/>
          </w:tcPr>
          <w:p>
            <w:pPr>
              <w:spacing w:before="40" w:after="40" w:line="240" w:lineRule="auto"/>
              <w:ind w:firstLine="0"/>
              <w:jc w:val="center"/>
            </w:pPr>
            <w:r/>
            <w:r>
              <w:rPr>
                <w:rFonts w:ascii="Times New Roman" w:hAnsi="Times New Roman"/>
                <w:b w:val="0"/>
                <w:color w:val="000000"/>
                <w:sz w:val="20"/>
              </w:rPr>
              <w:t>BPMN, Casos de Uso (diagrama + descripciones), Diagramas de Actividades.</w:t>
            </w:r>
          </w:p>
        </w:tc>
      </w:tr>
      <w:tr>
        <w:tc>
          <w:tcPr>
            <w:tcW w:type="dxa" w:w="2268"/>
          </w:tcPr>
          <w:p>
            <w:pPr>
              <w:spacing w:before="40" w:after="40" w:line="240" w:lineRule="auto"/>
              <w:ind w:firstLine="0"/>
              <w:jc w:val="left"/>
            </w:pPr>
            <w:r/>
            <w:r>
              <w:rPr>
                <w:rFonts w:ascii="Times New Roman" w:hAnsi="Times New Roman"/>
                <w:b w:val="0"/>
                <w:color w:val="000000"/>
                <w:sz w:val="20"/>
              </w:rPr>
              <w:t>Integrante D</w:t>
              <w:br/>
              <w:t>(Analista 2)</w:t>
            </w:r>
          </w:p>
        </w:tc>
        <w:tc>
          <w:tcPr>
            <w:tcW w:type="dxa" w:w="6803"/>
          </w:tcPr>
          <w:p>
            <w:pPr>
              <w:spacing w:before="40" w:after="40" w:line="240" w:lineRule="auto"/>
              <w:ind w:firstLine="0"/>
              <w:jc w:val="center"/>
            </w:pPr>
            <w:r/>
            <w:r>
              <w:rPr>
                <w:rFonts w:ascii="Times New Roman" w:hAnsi="Times New Roman"/>
                <w:b w:val="0"/>
                <w:color w:val="000000"/>
                <w:sz w:val="20"/>
              </w:rPr>
              <w:t>Modelo del Dominio, Diagrama de Clases Conceptual, Diagramas de Secuencia, ingeniería de requisitos.</w:t>
            </w:r>
          </w:p>
        </w:tc>
      </w:tr>
    </w:tbl>
    <w:p/>
    <w:p>
      <w:pPr>
        <w:pStyle w:val="Heading1"/>
        <w:ind w:firstLine="0"/>
        <w:jc w:val="center"/>
      </w:pPr>
      <w:r>
        <w:rPr>
          <w:rFonts w:ascii="Times New Roman" w:hAnsi="Times New Roman"/>
          <w:color w:val="000000"/>
          <w:sz w:val="32"/>
        </w:rPr>
        <w:t>6. Herramientas</w:t>
      </w:r>
    </w:p>
    <w:p>
      <w:pPr>
        <w:spacing w:after="60"/>
        <w:ind w:firstLine="0"/>
        <w:jc w:val="center"/>
      </w:pPr>
      <w:r>
        <w:rPr>
          <w:rFonts w:ascii="Times New Roman" w:hAnsi="Times New Roman"/>
          <w:b/>
          <w:color w:val="000000"/>
          <w:sz w:val="20"/>
        </w:rPr>
        <w:t>Tabla 10. Herramientas de trabajo</w:t>
      </w:r>
    </w:p>
    <w:tbl>
      <w:tblPr>
        <w:tblStyle w:val="TableGrid"/>
        <w:tblW w:type="auto" w:w="0"/>
        <w:tblLook w:firstColumn="1" w:firstRow="1" w:lastColumn="0" w:lastRow="0" w:noHBand="0" w:noVBand="1" w:val="04A0"/>
      </w:tblPr>
      <w:tblGrid>
        <w:gridCol w:w="4561"/>
        <w:gridCol w:w="4561"/>
      </w:tblGrid>
      <w:tr>
        <w:tc>
          <w:tcPr>
            <w:tcW w:type="dxa" w:w="2835"/>
            <w:shd w:fill="D9D9D9" w:val="clear"/>
          </w:tcPr>
          <w:p>
            <w:pPr>
              <w:spacing w:before="40" w:after="40" w:line="240" w:lineRule="auto"/>
              <w:ind w:firstLine="0"/>
              <w:jc w:val="center"/>
            </w:pPr>
            <w:r/>
            <w:r>
              <w:rPr>
                <w:rFonts w:ascii="Times New Roman" w:hAnsi="Times New Roman"/>
                <w:b/>
                <w:color w:val="000000"/>
                <w:sz w:val="20"/>
              </w:rPr>
              <w:t>Herramienta</w:t>
            </w:r>
          </w:p>
        </w:tc>
        <w:tc>
          <w:tcPr>
            <w:tcW w:type="dxa" w:w="6236"/>
            <w:shd w:fill="D9D9D9" w:val="clear"/>
          </w:tcPr>
          <w:p>
            <w:pPr>
              <w:spacing w:before="40" w:after="40" w:line="240" w:lineRule="auto"/>
              <w:ind w:firstLine="0"/>
              <w:jc w:val="center"/>
            </w:pPr>
            <w:r/>
            <w:r>
              <w:rPr>
                <w:rFonts w:ascii="Times New Roman" w:hAnsi="Times New Roman"/>
                <w:b/>
                <w:color w:val="000000"/>
                <w:sz w:val="20"/>
              </w:rPr>
              <w:t>Uso</w:t>
            </w:r>
          </w:p>
        </w:tc>
      </w:tr>
      <w:tr>
        <w:tc>
          <w:tcPr>
            <w:tcW w:type="dxa" w:w="2835"/>
          </w:tcPr>
          <w:p>
            <w:pPr>
              <w:spacing w:before="40" w:after="40" w:line="240" w:lineRule="auto"/>
              <w:ind w:firstLine="0"/>
              <w:jc w:val="left"/>
            </w:pPr>
            <w:r/>
            <w:r>
              <w:rPr>
                <w:rFonts w:ascii="Times New Roman" w:hAnsi="Times New Roman"/>
                <w:b w:val="0"/>
                <w:color w:val="000000"/>
                <w:sz w:val="20"/>
              </w:rPr>
              <w:t>Bizagi Modeler</w:t>
            </w:r>
          </w:p>
        </w:tc>
        <w:tc>
          <w:tcPr>
            <w:tcW w:type="dxa" w:w="6236"/>
          </w:tcPr>
          <w:p>
            <w:pPr>
              <w:spacing w:before="40" w:after="40" w:line="240" w:lineRule="auto"/>
              <w:ind w:firstLine="0"/>
              <w:jc w:val="center"/>
            </w:pPr>
            <w:r/>
            <w:r>
              <w:rPr>
                <w:rFonts w:ascii="Times New Roman" w:hAnsi="Times New Roman"/>
                <w:b w:val="0"/>
                <w:color w:val="000000"/>
                <w:sz w:val="20"/>
              </w:rPr>
              <w:t>Modelado de procesos de negocio (BPMN).</w:t>
            </w:r>
          </w:p>
        </w:tc>
      </w:tr>
      <w:tr>
        <w:tc>
          <w:tcPr>
            <w:tcW w:type="dxa" w:w="2835"/>
          </w:tcPr>
          <w:p>
            <w:pPr>
              <w:spacing w:before="40" w:after="40" w:line="240" w:lineRule="auto"/>
              <w:ind w:firstLine="0"/>
              <w:jc w:val="left"/>
            </w:pPr>
            <w:r/>
            <w:r>
              <w:rPr>
                <w:rFonts w:ascii="Times New Roman" w:hAnsi="Times New Roman"/>
                <w:b w:val="0"/>
                <w:color w:val="000000"/>
                <w:sz w:val="20"/>
              </w:rPr>
              <w:t>Astah Community / Draw.io</w:t>
            </w:r>
          </w:p>
        </w:tc>
        <w:tc>
          <w:tcPr>
            <w:tcW w:type="dxa" w:w="6236"/>
          </w:tcPr>
          <w:p>
            <w:pPr>
              <w:spacing w:before="40" w:after="40" w:line="240" w:lineRule="auto"/>
              <w:ind w:firstLine="0"/>
              <w:jc w:val="center"/>
            </w:pPr>
            <w:r/>
            <w:r>
              <w:rPr>
                <w:rFonts w:ascii="Times New Roman" w:hAnsi="Times New Roman"/>
                <w:b w:val="0"/>
                <w:color w:val="000000"/>
                <w:sz w:val="20"/>
              </w:rPr>
              <w:t>Elaboración de diagramas UML (Casos de Uso, Clases, Secuencia, Actividades).</w:t>
            </w:r>
          </w:p>
        </w:tc>
      </w:tr>
      <w:tr>
        <w:tc>
          <w:tcPr>
            <w:tcW w:type="dxa" w:w="2835"/>
          </w:tcPr>
          <w:p>
            <w:pPr>
              <w:spacing w:before="40" w:after="40" w:line="240" w:lineRule="auto"/>
              <w:ind w:firstLine="0"/>
              <w:jc w:val="left"/>
            </w:pPr>
            <w:r/>
            <w:r>
              <w:rPr>
                <w:rFonts w:ascii="Times New Roman" w:hAnsi="Times New Roman"/>
                <w:b w:val="0"/>
                <w:color w:val="000000"/>
                <w:sz w:val="20"/>
              </w:rPr>
              <w:t>Jira Software</w:t>
            </w:r>
          </w:p>
        </w:tc>
        <w:tc>
          <w:tcPr>
            <w:tcW w:type="dxa" w:w="6236"/>
          </w:tcPr>
          <w:p>
            <w:pPr>
              <w:spacing w:before="40" w:after="40" w:line="240" w:lineRule="auto"/>
              <w:ind w:firstLine="0"/>
              <w:jc w:val="center"/>
            </w:pPr>
            <w:r/>
            <w:r>
              <w:rPr>
                <w:rFonts w:ascii="Times New Roman" w:hAnsi="Times New Roman"/>
                <w:b w:val="0"/>
                <w:color w:val="000000"/>
                <w:sz w:val="20"/>
              </w:rPr>
              <w:t>Planificación, organización y seguimiento del proyecto con SCRUM.</w:t>
            </w:r>
          </w:p>
        </w:tc>
      </w:tr>
      <w:tr>
        <w:tc>
          <w:tcPr>
            <w:tcW w:type="dxa" w:w="2835"/>
          </w:tcPr>
          <w:p>
            <w:pPr>
              <w:spacing w:before="40" w:after="40" w:line="240" w:lineRule="auto"/>
              <w:ind w:firstLine="0"/>
              <w:jc w:val="left"/>
            </w:pPr>
            <w:r/>
            <w:r>
              <w:rPr>
                <w:rFonts w:ascii="Times New Roman" w:hAnsi="Times New Roman"/>
                <w:b w:val="0"/>
                <w:color w:val="000000"/>
                <w:sz w:val="20"/>
              </w:rPr>
              <w:t>Microsoft Word</w:t>
            </w:r>
          </w:p>
        </w:tc>
        <w:tc>
          <w:tcPr>
            <w:tcW w:type="dxa" w:w="6236"/>
          </w:tcPr>
          <w:p>
            <w:pPr>
              <w:spacing w:before="40" w:after="40" w:line="240" w:lineRule="auto"/>
              <w:ind w:firstLine="0"/>
              <w:jc w:val="center"/>
            </w:pPr>
            <w:r/>
            <w:r>
              <w:rPr>
                <w:rFonts w:ascii="Times New Roman" w:hAnsi="Times New Roman"/>
                <w:b w:val="0"/>
                <w:color w:val="000000"/>
                <w:sz w:val="20"/>
              </w:rPr>
              <w:t>Redacción del informe con formato académico.</w:t>
            </w:r>
          </w:p>
        </w:tc>
      </w:tr>
      <w:tr>
        <w:tc>
          <w:tcPr>
            <w:tcW w:type="dxa" w:w="2835"/>
          </w:tcPr>
          <w:p>
            <w:pPr>
              <w:spacing w:before="40" w:after="40" w:line="240" w:lineRule="auto"/>
              <w:ind w:firstLine="0"/>
              <w:jc w:val="left"/>
            </w:pPr>
            <w:r/>
            <w:r>
              <w:rPr>
                <w:rFonts w:ascii="Times New Roman" w:hAnsi="Times New Roman"/>
                <w:b w:val="0"/>
                <w:color w:val="000000"/>
                <w:sz w:val="20"/>
              </w:rPr>
              <w:t>Excalidraw</w:t>
            </w:r>
          </w:p>
        </w:tc>
        <w:tc>
          <w:tcPr>
            <w:tcW w:type="dxa" w:w="6236"/>
          </w:tcPr>
          <w:p>
            <w:pPr>
              <w:spacing w:before="40" w:after="40" w:line="240" w:lineRule="auto"/>
              <w:ind w:firstLine="0"/>
              <w:jc w:val="center"/>
            </w:pPr>
            <w:r/>
            <w:r>
              <w:rPr>
                <w:rFonts w:ascii="Times New Roman" w:hAnsi="Times New Roman"/>
                <w:b w:val="0"/>
                <w:color w:val="000000"/>
                <w:sz w:val="20"/>
              </w:rPr>
              <w:t>Alternativa para diagramas UML con estilo hand-drawn.</w:t>
            </w:r>
          </w:p>
        </w:tc>
      </w:tr>
    </w:tbl>
    <w:p/>
    <w:p>
      <w:pPr>
        <w:pStyle w:val="Heading1"/>
        <w:ind w:firstLine="0"/>
        <w:jc w:val="center"/>
      </w:pPr>
      <w:r>
        <w:rPr>
          <w:rFonts w:ascii="Times New Roman" w:hAnsi="Times New Roman"/>
          <w:color w:val="000000"/>
          <w:sz w:val="32"/>
        </w:rPr>
        <w:t>7. Fechas clave</w:t>
      </w:r>
    </w:p>
    <w:p>
      <w:pPr>
        <w:spacing w:after="60"/>
        <w:ind w:firstLine="0"/>
        <w:jc w:val="center"/>
      </w:pPr>
      <w:r>
        <w:rPr>
          <w:rFonts w:ascii="Times New Roman" w:hAnsi="Times New Roman"/>
          <w:b/>
          <w:color w:val="000000"/>
          <w:sz w:val="20"/>
        </w:rPr>
        <w:t>Tabla 11. Fechas clave del proyecto</w:t>
      </w:r>
    </w:p>
    <w:tbl>
      <w:tblPr>
        <w:tblStyle w:val="TableGrid"/>
        <w:tblW w:type="auto" w:w="0"/>
        <w:tblLook w:firstColumn="1" w:firstRow="1" w:lastColumn="0" w:lastRow="0" w:noHBand="0" w:noVBand="1" w:val="04A0"/>
      </w:tblPr>
      <w:tblGrid>
        <w:gridCol w:w="4561"/>
        <w:gridCol w:w="4561"/>
      </w:tblGrid>
      <w:tr>
        <w:tc>
          <w:tcPr>
            <w:tcW w:type="dxa" w:w="4535"/>
            <w:shd w:fill="D9D9D9" w:val="clear"/>
          </w:tcPr>
          <w:p>
            <w:pPr>
              <w:spacing w:before="40" w:after="40" w:line="240" w:lineRule="auto"/>
              <w:ind w:firstLine="0"/>
              <w:jc w:val="center"/>
            </w:pPr>
            <w:r/>
            <w:r>
              <w:rPr>
                <w:rFonts w:ascii="Times New Roman" w:hAnsi="Times New Roman"/>
                <w:b/>
                <w:color w:val="000000"/>
                <w:sz w:val="20"/>
              </w:rPr>
              <w:t>Evento</w:t>
            </w:r>
          </w:p>
        </w:tc>
        <w:tc>
          <w:tcPr>
            <w:tcW w:type="dxa" w:w="4535"/>
            <w:shd w:fill="D9D9D9" w:val="clear"/>
          </w:tcPr>
          <w:p>
            <w:pPr>
              <w:spacing w:before="40" w:after="40" w:line="240" w:lineRule="auto"/>
              <w:ind w:firstLine="0"/>
              <w:jc w:val="center"/>
            </w:pPr>
            <w:r/>
            <w:r>
              <w:rPr>
                <w:rFonts w:ascii="Times New Roman" w:hAnsi="Times New Roman"/>
                <w:b/>
                <w:color w:val="000000"/>
                <w:sz w:val="20"/>
              </w:rPr>
              <w:t>Fecha</w:t>
            </w:r>
          </w:p>
        </w:tc>
      </w:tr>
      <w:tr>
        <w:tc>
          <w:tcPr>
            <w:tcW w:type="dxa" w:w="4535"/>
          </w:tcPr>
          <w:p>
            <w:pPr>
              <w:spacing w:before="40" w:after="40" w:line="240" w:lineRule="auto"/>
              <w:ind w:firstLine="0"/>
              <w:jc w:val="left"/>
            </w:pPr>
            <w:r/>
            <w:r>
              <w:rPr>
                <w:rFonts w:ascii="Times New Roman" w:hAnsi="Times New Roman"/>
                <w:b w:val="0"/>
                <w:color w:val="000000"/>
                <w:sz w:val="20"/>
              </w:rPr>
              <w:t>Asignación del proyecto</w:t>
            </w:r>
          </w:p>
        </w:tc>
        <w:tc>
          <w:tcPr>
            <w:tcW w:type="dxa" w:w="4535"/>
          </w:tcPr>
          <w:p>
            <w:pPr>
              <w:spacing w:before="40" w:after="40" w:line="240" w:lineRule="auto"/>
              <w:ind w:firstLine="0"/>
              <w:jc w:val="center"/>
            </w:pPr>
            <w:r/>
            <w:r>
              <w:rPr>
                <w:rFonts w:ascii="Times New Roman" w:hAnsi="Times New Roman"/>
                <w:b w:val="0"/>
                <w:color w:val="000000"/>
                <w:sz w:val="20"/>
              </w:rPr>
              <w:t>Lunes 17 de agosto de 2026</w:t>
            </w:r>
          </w:p>
        </w:tc>
      </w:tr>
      <w:tr>
        <w:tc>
          <w:tcPr>
            <w:tcW w:type="dxa" w:w="4535"/>
          </w:tcPr>
          <w:p>
            <w:pPr>
              <w:spacing w:before="40" w:after="40" w:line="240" w:lineRule="auto"/>
              <w:ind w:firstLine="0"/>
              <w:jc w:val="left"/>
            </w:pPr>
            <w:r/>
            <w:r>
              <w:rPr>
                <w:rFonts w:ascii="Times New Roman" w:hAnsi="Times New Roman"/>
                <w:b w:val="0"/>
                <w:color w:val="000000"/>
                <w:sz w:val="20"/>
              </w:rPr>
              <w:t>Inicio de la Semana 1</w:t>
            </w:r>
          </w:p>
        </w:tc>
        <w:tc>
          <w:tcPr>
            <w:tcW w:type="dxa" w:w="4535"/>
          </w:tcPr>
          <w:p>
            <w:pPr>
              <w:spacing w:before="40" w:after="40" w:line="240" w:lineRule="auto"/>
              <w:ind w:firstLine="0"/>
              <w:jc w:val="center"/>
            </w:pPr>
            <w:r/>
            <w:r>
              <w:rPr>
                <w:rFonts w:ascii="Times New Roman" w:hAnsi="Times New Roman"/>
                <w:b w:val="0"/>
                <w:color w:val="000000"/>
                <w:sz w:val="20"/>
              </w:rPr>
              <w:t>Lunes 18 de agosto de 2026</w:t>
            </w:r>
          </w:p>
        </w:tc>
      </w:tr>
      <w:tr>
        <w:tc>
          <w:tcPr>
            <w:tcW w:type="dxa" w:w="4535"/>
          </w:tcPr>
          <w:p>
            <w:pPr>
              <w:spacing w:before="40" w:after="40" w:line="240" w:lineRule="auto"/>
              <w:ind w:firstLine="0"/>
              <w:jc w:val="left"/>
            </w:pPr>
            <w:r/>
            <w:r>
              <w:rPr>
                <w:rFonts w:ascii="Times New Roman" w:hAnsi="Times New Roman"/>
                <w:b w:val="0"/>
                <w:color w:val="000000"/>
                <w:sz w:val="20"/>
              </w:rPr>
              <w:t>Fin de Semana 4 (diagramas completos)</w:t>
            </w:r>
          </w:p>
        </w:tc>
        <w:tc>
          <w:tcPr>
            <w:tcW w:type="dxa" w:w="4535"/>
          </w:tcPr>
          <w:p>
            <w:pPr>
              <w:spacing w:before="40" w:after="40" w:line="240" w:lineRule="auto"/>
              <w:ind w:firstLine="0"/>
              <w:jc w:val="center"/>
            </w:pPr>
            <w:r/>
            <w:r>
              <w:rPr>
                <w:rFonts w:ascii="Times New Roman" w:hAnsi="Times New Roman"/>
                <w:b w:val="0"/>
                <w:color w:val="000000"/>
                <w:sz w:val="20"/>
              </w:rPr>
              <w:t>Sábado 13 de septiembre de 2026</w:t>
            </w:r>
          </w:p>
        </w:tc>
      </w:tr>
      <w:tr>
        <w:tc>
          <w:tcPr>
            <w:tcW w:type="dxa" w:w="4535"/>
          </w:tcPr>
          <w:p>
            <w:pPr>
              <w:spacing w:before="40" w:after="40" w:line="240" w:lineRule="auto"/>
              <w:ind w:firstLine="0"/>
              <w:jc w:val="left"/>
            </w:pPr>
            <w:r/>
            <w:r>
              <w:rPr>
                <w:rFonts w:ascii="Times New Roman" w:hAnsi="Times New Roman"/>
                <w:b w:val="0"/>
                <w:color w:val="000000"/>
                <w:sz w:val="20"/>
              </w:rPr>
              <w:t>Fecha de entrega</w:t>
            </w:r>
          </w:p>
        </w:tc>
        <w:tc>
          <w:tcPr>
            <w:tcW w:type="dxa" w:w="4535"/>
          </w:tcPr>
          <w:p>
            <w:pPr>
              <w:spacing w:before="40" w:after="40" w:line="240" w:lineRule="auto"/>
              <w:ind w:firstLine="0"/>
              <w:jc w:val="center"/>
            </w:pPr>
            <w:r/>
            <w:r>
              <w:rPr>
                <w:rFonts w:ascii="Times New Roman" w:hAnsi="Times New Roman"/>
                <w:b w:val="0"/>
                <w:color w:val="000000"/>
                <w:sz w:val="20"/>
              </w:rPr>
              <w:t>Domingo 20 de septiembre, 11:55 p. m.</w:t>
            </w:r>
          </w:p>
        </w:tc>
      </w:tr>
      <w:tr>
        <w:tc>
          <w:tcPr>
            <w:tcW w:type="dxa" w:w="4535"/>
          </w:tcPr>
          <w:p>
            <w:pPr>
              <w:spacing w:before="40" w:after="40" w:line="240" w:lineRule="auto"/>
              <w:ind w:firstLine="0"/>
              <w:jc w:val="left"/>
            </w:pPr>
            <w:r/>
            <w:r>
              <w:rPr>
                <w:rFonts w:ascii="Times New Roman" w:hAnsi="Times New Roman"/>
                <w:b w:val="0"/>
                <w:color w:val="000000"/>
                <w:sz w:val="20"/>
              </w:rPr>
              <w:t>Defensa (Grupos 1 y 2)</w:t>
            </w:r>
          </w:p>
        </w:tc>
        <w:tc>
          <w:tcPr>
            <w:tcW w:type="dxa" w:w="4535"/>
          </w:tcPr>
          <w:p>
            <w:pPr>
              <w:spacing w:before="40" w:after="40" w:line="240" w:lineRule="auto"/>
              <w:ind w:firstLine="0"/>
              <w:jc w:val="center"/>
            </w:pPr>
            <w:r/>
            <w:r>
              <w:rPr>
                <w:rFonts w:ascii="Times New Roman" w:hAnsi="Times New Roman"/>
                <w:b w:val="0"/>
                <w:color w:val="000000"/>
                <w:sz w:val="20"/>
              </w:rPr>
              <w:t>Lunes 21 de septiembre de 2026</w:t>
            </w:r>
          </w:p>
        </w:tc>
      </w:tr>
      <w:tr>
        <w:tc>
          <w:tcPr>
            <w:tcW w:type="dxa" w:w="4535"/>
          </w:tcPr>
          <w:p>
            <w:pPr>
              <w:spacing w:before="40" w:after="40" w:line="240" w:lineRule="auto"/>
              <w:ind w:firstLine="0"/>
              <w:jc w:val="left"/>
            </w:pPr>
            <w:r/>
            <w:r>
              <w:rPr>
                <w:rFonts w:ascii="Times New Roman" w:hAnsi="Times New Roman"/>
                <w:b w:val="0"/>
                <w:color w:val="000000"/>
                <w:sz w:val="20"/>
              </w:rPr>
              <w:t>Defensa (Grupo 3)</w:t>
            </w:r>
          </w:p>
        </w:tc>
        <w:tc>
          <w:tcPr>
            <w:tcW w:type="dxa" w:w="4535"/>
          </w:tcPr>
          <w:p>
            <w:pPr>
              <w:spacing w:before="40" w:after="40" w:line="240" w:lineRule="auto"/>
              <w:ind w:firstLine="0"/>
              <w:jc w:val="center"/>
            </w:pPr>
            <w:r/>
            <w:r>
              <w:rPr>
                <w:rFonts w:ascii="Times New Roman" w:hAnsi="Times New Roman"/>
                <w:b w:val="0"/>
                <w:color w:val="000000"/>
                <w:sz w:val="20"/>
              </w:rPr>
              <w:t>Jueves 24 de septiembre de 2026</w:t>
            </w:r>
          </w:p>
        </w:tc>
      </w:tr>
    </w:tbl>
    <w:p/>
    <w:p>
      <w:pPr>
        <w:spacing w:line="360" w:lineRule="auto" w:before="0" w:after="120"/>
        <w:ind w:firstLine="709"/>
        <w:jc w:val="both"/>
      </w:pPr>
      <w:r>
        <w:rPr>
          <w:rFonts w:ascii="Times New Roman" w:hAnsi="Times New Roman"/>
          <w:b/>
          <w:color w:val="000000"/>
          <w:sz w:val="24"/>
        </w:rPr>
        <w:t>Se recomienda tener todos los productos terminados al sábado 19 de septiembre para dedicar el domingo 20 exclusivamente a revisión final, correcciones menores y empaquetado del ZIP.</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firstLine="709"/>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