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ESCUELA SUPERIOR POLITÉCNICA DEL LITORAL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FACULTAD DE INGENIERÍA EN ELECTRICIDAD Y COMPUTACIÓN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DESARROLLO DE APLICACIONES WEB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PRIMERA EVALUACIÓN - I TÉRMINO 2016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Nombre: ______________________________________ Matrícula: ____________________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TEMA 1 (20 PUNTOS)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Seleccione la respuesta correcta: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HTTP </w:t>
      </w:r>
      <w:r w:rsidDel="00000000" w:rsidR="00000000" w:rsidRPr="00000000">
        <w:rPr>
          <w:i w:val="1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 con código 3XX (por ejemplo 301) se refiere a: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Éxito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Error en el Servidor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Redirección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grid system de bootstrap esta basado en: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columnas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columnas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 columnas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programador desarrolla un sitio que consume el API de flickr por medio de AJAX y en la consola se le muestra el siguiente error: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“XMLHttpRequest cannot load http://api.flickr.com/….”</w:t>
      </w:r>
      <w:r w:rsidDel="00000000" w:rsidR="00000000" w:rsidRPr="00000000">
        <w:rPr>
          <w:sz w:val="20"/>
          <w:szCs w:val="20"/>
          <w:rtl w:val="0"/>
        </w:rPr>
        <w:t xml:space="preserve">. Cúal puede ser la posible causa?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navegador no soporta AJAX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AJAX no puede hacer llamadas directamente a un servicio externo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parametros enviados están incompletos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Cúal es la primera línea de un HTML5?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html5&gt;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&lt;DOCTYPE html5&gt;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se puede quitar el subrayado a un link?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{underline:none;}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{text-decoration:none;}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{decoration:no-underline;}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Cúal es la opción para aplicar el siguiente color a todos los elementos h1?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h1.all {background-color:#FFFFFF;}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h1 {background-color:#FFFFFF;}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all.h1 {background-color:#FFFFFF;}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puedo agregar mas de un selector para aplicar un estilo CSS?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Separando cada selector por un espacio en blanco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Separando cada selector por el simbolo ‘+’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Separando cada selector por una coma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Cómo se puede agregar negritas a un texto?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font:bold;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style:bold;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font-weight:bold;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Como puedo eliminar las viñetas de una lista?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list-style-type: none;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list-type: none;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list-item: 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Identifique las partes del siguiente estilo CSS: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 .card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1.5em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selector: __________________________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propiedad: ________________________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valor: ____________________________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2 (25 PUNTOS)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Grafique y explique el Box Model en CSS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qué es necesario incluir el atributo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</w:t>
      </w:r>
      <w:r w:rsidDel="00000000" w:rsidR="00000000" w:rsidRPr="00000000">
        <w:rPr>
          <w:sz w:val="20"/>
          <w:szCs w:val="20"/>
          <w:rtl w:val="0"/>
        </w:rPr>
        <w:t xml:space="preserve"> en un tag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img</w:t>
      </w:r>
      <w:r w:rsidDel="00000000" w:rsidR="00000000" w:rsidRPr="00000000">
        <w:rPr>
          <w:sz w:val="20"/>
          <w:szCs w:val="20"/>
          <w:rtl w:val="0"/>
        </w:rPr>
        <w:t xml:space="preserve">? Mencione al menos dos razones.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Cúal es la diferencia entre cargar un archivo javascript en el body en vez de cargarlo en el head?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Explique cómo funciona un requerimiento AJAX en un sitio?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Explique al menos 3 tecnicas de Responsive Web Design para el diseño de sitios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3 (15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de la siguiente imagen cree la estructura semántica del HTML del sitio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86413" cy="4404671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4046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4 (20 PUNTOS)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Escriba el CSS necesario para generar la siguiente vista a partir del siguiente código html: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"avatar"&gt;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&lt;img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"http://0.gravatar.com/..."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"profile pic"&gt;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"datos"&gt;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Acerca de Joshua Becker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&lt;/h3&gt;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Escritor. Inspirando a otros a vivir mas teniendo menos. Autor del Best-selling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The More of Less.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"social"&gt;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"tw"&gt;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"fa fa-twitter"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aria-hidden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@joshuabecker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"fb"&gt;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"fa fa-facebook"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aria-hidden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/joshuabecker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4817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Información para el CSS: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div avatar debe medir de alto 180px y de ancho 450px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div avatar debe tener como fondo el color: #D3D3D3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div avatar debe tener un border de color negro con tamaño de un pixel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Todo el div avatar va a tener como letra “Helvetica” y si no esta disponible se utilizará “sans serif”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imagen debe tener un tamaño de 120px por 120px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color de los textos deberá ser: “brown”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5 (20 PUNTOS)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empresa Calixto SA ha desarrollado un sistema para el control de tareas de proyectos donde se le solicita implementar en Javascript: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mostrarDatos(datos)</w:t>
      </w:r>
      <w:r w:rsidDel="00000000" w:rsidR="00000000" w:rsidRPr="00000000">
        <w:rPr>
          <w:sz w:val="20"/>
          <w:szCs w:val="20"/>
          <w:rtl w:val="0"/>
        </w:rPr>
        <w:t xml:space="preserve"> que recibe un Javascript Object con los datos descritos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datos.json</w:t>
      </w:r>
      <w:r w:rsidDel="00000000" w:rsidR="00000000" w:rsidRPr="00000000">
        <w:rPr>
          <w:sz w:val="20"/>
          <w:szCs w:val="20"/>
          <w:rtl w:val="0"/>
        </w:rPr>
        <w:t xml:space="preserve"> y genera un html como la sección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proyectoDetalles</w:t>
      </w:r>
      <w:r w:rsidDel="00000000" w:rsidR="00000000" w:rsidRPr="00000000">
        <w:rPr>
          <w:sz w:val="20"/>
          <w:szCs w:val="20"/>
          <w:rtl w:val="0"/>
        </w:rPr>
        <w:t xml:space="preserve">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cargarDatos() </w:t>
      </w:r>
      <w:r w:rsidDel="00000000" w:rsidR="00000000" w:rsidRPr="00000000">
        <w:rPr>
          <w:sz w:val="20"/>
          <w:szCs w:val="20"/>
          <w:rtl w:val="0"/>
        </w:rPr>
        <w:t xml:space="preserve">que realiza un requerimiento AJAX hacia el servicio: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http://localhost:8080/proyectos?nombre=&lt;nombre_de_un_proyecto&gt;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servicio se le envía un nombre del proyecto y este retorna un JSON como el descrito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datos.json</w:t>
      </w:r>
      <w:r w:rsidDel="00000000" w:rsidR="00000000" w:rsidRPr="00000000">
        <w:rPr>
          <w:sz w:val="20"/>
          <w:szCs w:val="20"/>
          <w:rtl w:val="0"/>
        </w:rPr>
        <w:t xml:space="preserve">. Finalmente, usted tendra que convertir este JSON a un Javascript Object y se lo envía a la función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mostrarDatos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tblGridChange w:id="0">
          <w:tblGrid>
            <w:gridCol w:w="6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&lt;main&gt;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&lt;section&gt;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&lt;p&gt;Seleccione proyecto:&lt;/p&gt;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&lt;select id="nombreProyectoTxt"&gt;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&lt;option value="acad"&gt;Academico&lt;/option&gt;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&lt;option value="cons"&gt;Consejeria&lt;/option&gt;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&lt;option value="cenacad"&gt;Cenacad&lt;/option&gt;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&lt;/select&gt;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&lt;/section&gt;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&lt;section id="proyectoDetalles"&gt;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&lt;h2 id="tituloProyecto"&gt;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Requerimientos Sistema Académico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&lt;/h2&gt;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&lt;hr /&gt;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&lt;div class="tareas"&gt;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     &lt;p class="terminada"&gt;login de usuarios&lt;/p&gt;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     &lt;p class="pendiente"&gt;módulo de calificaciones&lt;/p&gt;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     &lt;p class="terminada"&gt;módulo de profesores&lt;/p&gt;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&lt;/section&gt;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&lt;/main&gt;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tblGridChange w:id="0">
          <w:tblGrid>
            <w:gridCol w:w="5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datos.json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"proyecto": "Requerimientos de Sistema Académico",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"detalle": [{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"tarea": "login de usuarios",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"completada": true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 {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"tarea": "módulo de calificaciones",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"completada": false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 {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"tarea": "módulo de profesores",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"completada": true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