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>3G - Admin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2D4F02" w:rsidP="002D4F02">
            <w:r>
              <w:t>11</w:t>
            </w:r>
            <w:r w:rsidR="00DB043D">
              <w:t>/</w:t>
            </w:r>
            <w:r w:rsidR="007E2E0B">
              <w:t>1</w:t>
            </w:r>
            <w:r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A51B11" w:rsidP="002D4F02">
            <w:r>
              <w:t>1</w:t>
            </w:r>
            <w:r w:rsidR="002D4F02">
              <w:t>1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FA667C" w:rsidRDefault="00FA667C" w:rsidP="00C515DA">
            <w:pPr>
              <w:rPr>
                <w:highlight w:val="cyan"/>
              </w:rPr>
            </w:pPr>
            <w:r w:rsidRPr="00FA667C">
              <w:rPr>
                <w:highlight w:val="cyan"/>
              </w:rPr>
              <w:t>05/01/2018</w:t>
            </w:r>
          </w:p>
        </w:tc>
        <w:tc>
          <w:tcPr>
            <w:tcW w:w="1292" w:type="dxa"/>
          </w:tcPr>
          <w:p w:rsidR="002C2A25" w:rsidRPr="00FA667C" w:rsidRDefault="00FA667C" w:rsidP="00C515DA">
            <w:pPr>
              <w:rPr>
                <w:highlight w:val="cyan"/>
              </w:rPr>
            </w:pPr>
            <w:r w:rsidRPr="00FA667C">
              <w:rPr>
                <w:highlight w:val="cyan"/>
              </w:rPr>
              <w:t>2</w:t>
            </w:r>
          </w:p>
        </w:tc>
        <w:tc>
          <w:tcPr>
            <w:tcW w:w="1228" w:type="dxa"/>
          </w:tcPr>
          <w:p w:rsidR="002C2A25" w:rsidRPr="00FA667C" w:rsidRDefault="00FA667C" w:rsidP="00C515DA">
            <w:pPr>
              <w:rPr>
                <w:rStyle w:val="Nmerodepgina"/>
                <w:highlight w:val="cyan"/>
              </w:rPr>
            </w:pPr>
            <w:r w:rsidRPr="00FA667C">
              <w:rPr>
                <w:rStyle w:val="Nmerodepgina"/>
                <w:highlight w:val="cyan"/>
              </w:rPr>
              <w:t>David Delgado</w:t>
            </w:r>
          </w:p>
        </w:tc>
        <w:tc>
          <w:tcPr>
            <w:tcW w:w="2520" w:type="dxa"/>
          </w:tcPr>
          <w:p w:rsidR="002C2A25" w:rsidRPr="00FA667C" w:rsidRDefault="00FA667C" w:rsidP="00C515DA">
            <w:pPr>
              <w:rPr>
                <w:highlight w:val="cyan"/>
              </w:rPr>
            </w:pPr>
            <w:r w:rsidRPr="00FA667C">
              <w:rPr>
                <w:highlight w:val="cyan"/>
              </w:rPr>
              <w:t>Rama text</w:t>
            </w:r>
          </w:p>
        </w:tc>
        <w:tc>
          <w:tcPr>
            <w:tcW w:w="1130" w:type="dxa"/>
          </w:tcPr>
          <w:p w:rsidR="002C2A25" w:rsidRPr="00FA667C" w:rsidRDefault="002C2A25" w:rsidP="00C515DA">
            <w:pPr>
              <w:rPr>
                <w:highlight w:val="cyan"/>
              </w:rPr>
            </w:pPr>
          </w:p>
        </w:tc>
        <w:tc>
          <w:tcPr>
            <w:tcW w:w="1260" w:type="dxa"/>
          </w:tcPr>
          <w:p w:rsidR="002C2A25" w:rsidRPr="00FA667C" w:rsidRDefault="00FA667C" w:rsidP="00C515DA">
            <w:pPr>
              <w:rPr>
                <w:highlight w:val="cyan"/>
              </w:rPr>
            </w:pPr>
            <w:r w:rsidRPr="00FA667C">
              <w:rPr>
                <w:highlight w:val="cyan"/>
              </w:rPr>
              <w:t>05/01/2018</w:t>
            </w:r>
          </w:p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>
      <w:bookmarkStart w:id="0" w:name="_GoBack"/>
      <w:bookmarkEnd w:id="0"/>
    </w:p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1" w:name="_Toc343595009"/>
      <w:bookmarkStart w:id="2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3" w:name="_Toc500758723"/>
      <w:r w:rsidR="00675DB9" w:rsidRPr="008733A5">
        <w:lastRenderedPageBreak/>
        <w:t>Índice</w:t>
      </w:r>
      <w:bookmarkEnd w:id="1"/>
      <w:bookmarkEnd w:id="2"/>
      <w:bookmarkEnd w:id="3"/>
    </w:p>
    <w:p w:rsidR="002C479D" w:rsidRPr="008733A5" w:rsidRDefault="002C479D" w:rsidP="00C515DA"/>
    <w:p w:rsidR="004470C7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0758723" w:history="1">
        <w:r w:rsidR="004470C7" w:rsidRPr="00A06B48">
          <w:rPr>
            <w:rStyle w:val="Hipervnculo"/>
            <w:noProof/>
          </w:rPr>
          <w:t>Índice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_Toc500758723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2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4" w:history="1">
        <w:r w:rsidR="004470C7" w:rsidRPr="00A06B48">
          <w:rPr>
            <w:rStyle w:val="Hipervnculo"/>
            <w:noProof/>
          </w:rPr>
          <w:t>1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>Introducción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_Toc500758724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3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5" w:history="1">
        <w:r w:rsidR="004470C7" w:rsidRPr="00A06B48">
          <w:rPr>
            <w:rStyle w:val="Hipervnculo"/>
            <w:noProof/>
          </w:rPr>
          <w:t>1.1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>Propósito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_Toc500758725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3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6" w:history="1">
        <w:r w:rsidR="004470C7" w:rsidRPr="00A06B48">
          <w:rPr>
            <w:rStyle w:val="Hipervnculo"/>
            <w:noProof/>
          </w:rPr>
          <w:t>2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>Pruebas Realizadas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_Toc500758726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3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7" w:history="1">
        <w:r w:rsidR="004470C7" w:rsidRPr="00A06B48">
          <w:rPr>
            <w:rStyle w:val="Hipervnculo"/>
            <w:noProof/>
          </w:rPr>
          <w:t>2.1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>Prueba 1 – Editar Reasegurar Pólizas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_Toc500758727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4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8" w:history="1">
        <w:r w:rsidR="004470C7" w:rsidRPr="00A06B48">
          <w:rPr>
            <w:rStyle w:val="Hipervnculo"/>
            <w:noProof/>
          </w:rPr>
          <w:t>2.2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 xml:space="preserve">Prueba 2 – Editar </w:t>
        </w:r>
        <w:r w:rsidR="004470C7" w:rsidRPr="00A06B48">
          <w:rPr>
            <w:rStyle w:val="Hipervnculo"/>
            <w:noProof/>
            <w:spacing w:val="2"/>
            <w:shd w:val="clear" w:color="auto" w:fill="365380"/>
          </w:rPr>
          <w:t>Reasegurar Siniestros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_Toc500758728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5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9" w:history="1">
        <w:r w:rsidR="004470C7" w:rsidRPr="00A06B48">
          <w:rPr>
            <w:rStyle w:val="Hipervnculo"/>
            <w:noProof/>
          </w:rPr>
          <w:t>2.3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 xml:space="preserve">Prueba 3 – Editar </w:t>
        </w:r>
        <w:r w:rsidR="004470C7" w:rsidRPr="00A06B48">
          <w:rPr>
            <w:rStyle w:val="Hipervnculo"/>
            <w:noProof/>
            <w:spacing w:val="2"/>
            <w:shd w:val="clear" w:color="auto" w:fill="365380"/>
          </w:rPr>
          <w:t>Reasegurar Pagos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_Toc500758729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6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30" w:history="1">
        <w:r w:rsidR="004470C7" w:rsidRPr="00A06B48">
          <w:rPr>
            <w:rStyle w:val="Hipervnculo"/>
            <w:noProof/>
          </w:rPr>
          <w:t>3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>Referencias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_Toc500758730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6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FF39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31" w:history="1">
        <w:r w:rsidR="004470C7" w:rsidRPr="00A06B48">
          <w:rPr>
            <w:rStyle w:val="Hipervnculo"/>
            <w:noProof/>
          </w:rPr>
          <w:t>4</w:t>
        </w:r>
        <w:r w:rsidR="004470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70C7" w:rsidRPr="00A06B48">
          <w:rPr>
            <w:rStyle w:val="Hipervnculo"/>
            <w:noProof/>
          </w:rPr>
          <w:t>Glosario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_Toc500758731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6</w:t>
        </w:r>
        <w:r w:rsidR="004470C7"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0758724"/>
      <w:r w:rsidRPr="008733A5">
        <w:lastRenderedPageBreak/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0758725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3" w:name="_Toc299616059"/>
      <w:bookmarkStart w:id="14" w:name="_Toc343595012"/>
      <w:bookmarkStart w:id="15" w:name="_Toc343595473"/>
    </w:p>
    <w:p w:rsidR="004470C7" w:rsidRDefault="004470C7" w:rsidP="00C13AD7"/>
    <w:p w:rsidR="004470C7" w:rsidRDefault="004470C7" w:rsidP="00C13AD7">
      <w:r>
        <w:t xml:space="preserve">Adicionalmente se detectaron otros bugs a nivel de SP los mismos que se han corregido </w:t>
      </w:r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2D4F02" w:rsidP="000F063E">
      <w:pPr>
        <w:ind w:firstLine="432"/>
        <w:rPr>
          <w:sz w:val="21"/>
          <w:szCs w:val="21"/>
        </w:rPr>
      </w:pPr>
      <w:r w:rsidRPr="002D4F02">
        <w:t>Modificación Reaseguros de Pólizas  Pagos  Siniestros</w:t>
      </w:r>
      <w:r w:rsidR="00234457">
        <w:t>,</w:t>
      </w:r>
      <w:r w:rsidR="00C71342">
        <w:rPr>
          <w:sz w:val="21"/>
          <w:szCs w:val="21"/>
        </w:rPr>
        <w:t xml:space="preserve"> 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>
        <w:rPr>
          <w:sz w:val="21"/>
          <w:szCs w:val="21"/>
        </w:rPr>
        <w:t>3</w:t>
      </w:r>
      <w:r w:rsidR="00266A3A">
        <w:rPr>
          <w:sz w:val="21"/>
          <w:szCs w:val="21"/>
        </w:rPr>
        <w:t>6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0758726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20" w:name="_Toc343595015"/>
      <w:bookmarkStart w:id="21" w:name="_Toc343595476"/>
      <w:bookmarkStart w:id="22" w:name="_Toc500758727"/>
      <w:r>
        <w:lastRenderedPageBreak/>
        <w:t xml:space="preserve">Prueba </w:t>
      </w:r>
      <w:bookmarkEnd w:id="20"/>
      <w:bookmarkEnd w:id="21"/>
      <w:r w:rsidR="00EF5AF1">
        <w:t>1</w:t>
      </w:r>
      <w:r w:rsidR="00F24839">
        <w:t xml:space="preserve"> – </w:t>
      </w:r>
      <w:r w:rsidR="00AA0FC3">
        <w:t xml:space="preserve">Editar </w:t>
      </w:r>
      <w:r w:rsidR="002D4F02">
        <w:t>Reasegurar Pólizas</w:t>
      </w:r>
      <w:bookmarkEnd w:id="22"/>
      <w:r w:rsidR="00AA0FC3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2D4F02" w:rsidP="00C515DA">
            <w:r>
              <w:t>REINS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2D4F02" w:rsidP="00A51B11">
            <w:r>
              <w:t>Se intenta editar el Tab de Capas/Líneas/Distribución de Contratos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2D4F02" w:rsidP="00266A3A">
            <w:r>
              <w:t>El sistema permite editar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2D4F02" w:rsidP="00C515DA">
      <w:r>
        <w:rPr>
          <w:noProof/>
        </w:rPr>
        <w:drawing>
          <wp:inline distT="0" distB="0" distL="0" distR="0" wp14:anchorId="268EE19C" wp14:editId="612A76D1">
            <wp:extent cx="6685472" cy="36806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7682" cy="36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0" w:rsidRDefault="00AB5200" w:rsidP="00C515DA"/>
    <w:p w:rsidR="00E4313C" w:rsidRDefault="002D4F02" w:rsidP="00C515DA">
      <w:r>
        <w:rPr>
          <w:noProof/>
        </w:rPr>
        <w:drawing>
          <wp:inline distT="0" distB="0" distL="0" distR="0" wp14:anchorId="50784C72" wp14:editId="1B2BD369">
            <wp:extent cx="6749690" cy="2872596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7045" cy="28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C515DA"/>
    <w:p w:rsidR="00A24DD3" w:rsidRDefault="00A24DD3" w:rsidP="00C515DA"/>
    <w:p w:rsidR="00A24DD3" w:rsidRDefault="00A24DD3" w:rsidP="00C515DA"/>
    <w:p w:rsidR="00A24DD3" w:rsidRDefault="00A24DD3" w:rsidP="00C515DA"/>
    <w:p w:rsidR="00A24DD3" w:rsidRDefault="002D4F02" w:rsidP="00C515DA">
      <w:r>
        <w:rPr>
          <w:noProof/>
        </w:rPr>
        <w:drawing>
          <wp:inline distT="0" distB="0" distL="0" distR="0" wp14:anchorId="23B9403A" wp14:editId="14E1C6A4">
            <wp:extent cx="6530197" cy="3211615"/>
            <wp:effectExtent l="0" t="0" r="444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7563" cy="32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AA0FC3">
      <w:pPr>
        <w:pStyle w:val="Ttulo2"/>
      </w:pPr>
      <w:bookmarkStart w:id="23" w:name="_Toc500758728"/>
      <w:r>
        <w:t xml:space="preserve">Prueba 2 – Editar </w:t>
      </w:r>
      <w:r>
        <w:rPr>
          <w:color w:val="FFFFFF"/>
          <w:spacing w:val="2"/>
          <w:sz w:val="26"/>
          <w:szCs w:val="26"/>
          <w:shd w:val="clear" w:color="auto" w:fill="365380"/>
        </w:rPr>
        <w:t>Reasegurar Siniestros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REINS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AA0FC3">
            <w:r>
              <w:t>Se intenta editar reaseguro de Siniestros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AA0FC3" w:rsidP="009E24C6">
            <w:r>
              <w:t>El sistema permite editar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AA0FC3" w:rsidRDefault="00AA0FC3" w:rsidP="00C515DA">
      <w:r>
        <w:rPr>
          <w:noProof/>
        </w:rPr>
        <w:drawing>
          <wp:inline distT="0" distB="0" distL="0" distR="0" wp14:anchorId="7A996BE6" wp14:editId="4483D5B6">
            <wp:extent cx="6772211" cy="3321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307" cy="33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C515DA"/>
    <w:p w:rsidR="00AA0FC3" w:rsidRDefault="00AA0FC3" w:rsidP="00C515DA"/>
    <w:p w:rsidR="00AA0FC3" w:rsidRDefault="00AA0FC3" w:rsidP="00AA0FC3">
      <w:pPr>
        <w:pStyle w:val="Ttulo2"/>
      </w:pPr>
      <w:bookmarkStart w:id="24" w:name="_Toc500758729"/>
      <w:r>
        <w:lastRenderedPageBreak/>
        <w:t xml:space="preserve">Prueba 3 – Editar </w:t>
      </w:r>
      <w:r>
        <w:rPr>
          <w:color w:val="FFFFFF"/>
          <w:spacing w:val="2"/>
          <w:sz w:val="26"/>
          <w:szCs w:val="26"/>
          <w:shd w:val="clear" w:color="auto" w:fill="365380"/>
        </w:rPr>
        <w:t xml:space="preserve">Reasegurar </w:t>
      </w:r>
      <w:r w:rsidR="004470C7">
        <w:rPr>
          <w:color w:val="FFFFFF"/>
          <w:spacing w:val="2"/>
          <w:sz w:val="26"/>
          <w:szCs w:val="26"/>
          <w:shd w:val="clear" w:color="auto" w:fill="365380"/>
        </w:rPr>
        <w:t>Pagos</w:t>
      </w:r>
      <w:bookmarkEnd w:id="24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REINS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4470C7">
            <w:r>
              <w:t xml:space="preserve">Se intenta editar reaseguro de </w:t>
            </w:r>
            <w:r w:rsidR="004470C7">
              <w:t>Pagos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AA0FC3" w:rsidP="009E24C6">
            <w:r>
              <w:t>El sistema permite editar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4470C7" w:rsidRDefault="004470C7" w:rsidP="00C515DA"/>
    <w:p w:rsidR="004470C7" w:rsidRDefault="004470C7" w:rsidP="00C515DA">
      <w:r>
        <w:rPr>
          <w:noProof/>
        </w:rPr>
        <w:drawing>
          <wp:inline distT="0" distB="0" distL="0" distR="0" wp14:anchorId="02142AE1" wp14:editId="541339A8">
            <wp:extent cx="6668219" cy="33034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5103" cy="33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77" w:rsidRDefault="002A0977" w:rsidP="00C515DA">
      <w:pPr>
        <w:pStyle w:val="Ttulo1"/>
      </w:pPr>
      <w:bookmarkStart w:id="25" w:name="_Toc299616074"/>
      <w:bookmarkStart w:id="26" w:name="_Toc343595478"/>
      <w:bookmarkStart w:id="27" w:name="_Toc500758730"/>
      <w:r w:rsidRPr="008733A5">
        <w:t>Referencias</w:t>
      </w:r>
      <w:bookmarkEnd w:id="25"/>
      <w:bookmarkEnd w:id="26"/>
      <w:bookmarkEnd w:id="27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8" w:name="_Toc170580907"/>
      <w:bookmarkStart w:id="29" w:name="_Toc171264773"/>
      <w:bookmarkStart w:id="30" w:name="_Toc268093338"/>
      <w:bookmarkStart w:id="31" w:name="_Toc299616075"/>
      <w:bookmarkStart w:id="32" w:name="_Toc343595479"/>
      <w:bookmarkStart w:id="33" w:name="_Toc500758731"/>
      <w:r w:rsidRPr="008733A5">
        <w:t>Glosario</w:t>
      </w:r>
      <w:bookmarkEnd w:id="28"/>
      <w:bookmarkEnd w:id="29"/>
      <w:bookmarkEnd w:id="30"/>
      <w:bookmarkEnd w:id="31"/>
      <w:bookmarkEnd w:id="32"/>
      <w:bookmarkEnd w:id="33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9"/>
      <w:headerReference w:type="first" r:id="rId20"/>
      <w:footerReference w:type="first" r:id="rId21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C7" w:rsidRDefault="00FF39C7" w:rsidP="00C515DA">
      <w:r>
        <w:separator/>
      </w:r>
    </w:p>
  </w:endnote>
  <w:endnote w:type="continuationSeparator" w:id="0">
    <w:p w:rsidR="00FF39C7" w:rsidRDefault="00FF39C7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FA667C">
      <w:rPr>
        <w:rStyle w:val="Nmerodepgina"/>
        <w:noProof/>
        <w:sz w:val="16"/>
      </w:rPr>
      <w:t>2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FA667C" w:rsidRPr="00FA667C">
        <w:rPr>
          <w:rStyle w:val="Nmerodepgina"/>
          <w:noProof/>
          <w:sz w:val="15"/>
        </w:rPr>
        <w:t>6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9DA20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>El material contenido en este documento tiene información confidencial que pertenece a Sistran Consultores S.A., no podrá ser utilizada, fotocopiada, duplicada o revelada para cualquier propósito diferente a los indicados por Sistran; Sistran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FA667C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FA667C" w:rsidRPr="00FA667C">
        <w:rPr>
          <w:rStyle w:val="Nmerodepgina"/>
          <w:noProof/>
          <w:sz w:val="15"/>
        </w:rPr>
        <w:t>6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1687E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C7" w:rsidRDefault="00FF39C7" w:rsidP="00C515DA">
      <w:r>
        <w:separator/>
      </w:r>
    </w:p>
  </w:footnote>
  <w:footnote w:type="continuationSeparator" w:id="0">
    <w:p w:rsidR="00FF39C7" w:rsidRDefault="00FF39C7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67C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39C7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5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79D6B67-5389-4FCD-AADE-30950A4B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17932</TotalTime>
  <Pages>6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2350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User</cp:lastModifiedBy>
  <cp:revision>264</cp:revision>
  <dcterms:created xsi:type="dcterms:W3CDTF">2016-02-01T15:01:00Z</dcterms:created>
  <dcterms:modified xsi:type="dcterms:W3CDTF">2018-01-05T21:25:00Z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