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9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actica de domeniu I (2 sapt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