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9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Practica de domeniu I (2 sapt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