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Generalplanervertrag — Entwurf</w:t>
      </w:r>
    </w:p>
    <w:p>
      <w:r>
        <w:t>zwischen Müller &amp; Schmidt Immobilien GmbH (nachfolgend „Auftraggeber“) und Architekten Lechner &amp; Kollegen PartGmbB (nachfolgend „Auftragnehmer“)</w:t>
      </w:r>
    </w:p>
    <w:p>
      <w:pPr>
        <w:pStyle w:val="Heading2"/>
      </w:pPr>
      <w:r>
        <w:t>Präambel</w:t>
      </w:r>
    </w:p>
    <w:p>
      <w:r>
        <w:t>Der Auftraggeber beabsichtigt die Errichtung eines Bürogebäudes auf dem Grundstück Messestraße 42, 81829 München. Der Auftragnehmer wird als Generalplaner mit der umfassenden Planungsleistung beauftragt.</w:t>
      </w:r>
    </w:p>
    <w:p>
      <w:pPr>
        <w:pStyle w:val="Heading2"/>
      </w:pPr>
      <w:r>
        <w:t>§ 1 Leistungsumfang</w:t>
      </w:r>
    </w:p>
    <w:p>
      <w:r>
        <w:t>Der Auftragnehmer übernimmt folgende Leistungen gemäß HOAI 2021:</w:t>
      </w:r>
    </w:p>
    <w:p>
      <w:pPr>
        <w:pStyle w:val="ListBullet"/>
      </w:pPr>
      <w:r>
        <w:t>Objektplanung Gebäude (LPH 1–9)</w:t>
      </w:r>
    </w:p>
    <w:p>
      <w:pPr>
        <w:pStyle w:val="ListBullet"/>
      </w:pPr>
      <w:r>
        <w:t>Tragwerksplanung (LPH 1–6), ggf. als Subplaner</w:t>
      </w:r>
    </w:p>
    <w:p>
      <w:pPr>
        <w:pStyle w:val="ListBullet"/>
      </w:pPr>
      <w:r>
        <w:t>Technische Ausrüstung — Koordination der Fachplaner (LPH 1–9)</w:t>
      </w:r>
    </w:p>
    <w:p>
      <w:pPr>
        <w:pStyle w:val="ListBullet"/>
      </w:pPr>
      <w:r>
        <w:t>Freianlagenplanung (LPH 1–9)</w:t>
      </w:r>
    </w:p>
    <w:p>
      <w:pPr>
        <w:pStyle w:val="ListBullet"/>
      </w:pPr>
      <w:r>
        <w:t>Brandschutzplanung (als Subplaner)</w:t>
      </w:r>
    </w:p>
    <w:p>
      <w:pPr>
        <w:pStyle w:val="ListBullet"/>
      </w:pPr>
      <w:r>
        <w:t>Koordination aller Planungsbeteiligten</w:t>
      </w:r>
    </w:p>
    <w:p>
      <w:pPr>
        <w:pStyle w:val="ListBullet"/>
      </w:pPr>
      <w:r>
        <w:t>Mitwirkung bei der Vergabe (LPH 6–7)</w:t>
      </w:r>
    </w:p>
    <w:p>
      <w:pPr>
        <w:pStyle w:val="Heading2"/>
      </w:pPr>
      <w:r>
        <w:t>§ 2 Honorar</w:t>
      </w:r>
    </w:p>
    <w:p>
      <w:r>
        <w:t>Das Honorar richtet sich nach der HOAI 2021 und wird auf Basis der anrechenbaren Kosten wie folgt vereinbart: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Betrag (EUR netto)</w:t>
            </w:r>
          </w:p>
        </w:tc>
      </w:tr>
      <w:tr>
        <w:tc>
          <w:tcPr>
            <w:tcW w:type="dxa" w:w="4320"/>
          </w:tcPr>
          <w:p>
            <w:r>
              <w:t>Objektplanung Gebäude (LPH 1–9)</w:t>
            </w:r>
          </w:p>
        </w:tc>
        <w:tc>
          <w:tcPr>
            <w:tcW w:type="dxa" w:w="4320"/>
          </w:tcPr>
          <w:p>
            <w:r>
              <w:t>2.450.000</w:t>
            </w:r>
          </w:p>
        </w:tc>
      </w:tr>
      <w:tr>
        <w:tc>
          <w:tcPr>
            <w:tcW w:type="dxa" w:w="4320"/>
          </w:tcPr>
          <w:p>
            <w:r>
              <w:t>Tragwerksplanung (LPH 1–6)</w:t>
            </w:r>
          </w:p>
        </w:tc>
        <w:tc>
          <w:tcPr>
            <w:tcW w:type="dxa" w:w="4320"/>
          </w:tcPr>
          <w:p>
            <w:r>
              <w:t>380.000</w:t>
            </w:r>
          </w:p>
        </w:tc>
      </w:tr>
      <w:tr>
        <w:tc>
          <w:tcPr>
            <w:tcW w:type="dxa" w:w="4320"/>
          </w:tcPr>
          <w:p>
            <w:r>
              <w:t>TGA-Koordination</w:t>
            </w:r>
          </w:p>
        </w:tc>
        <w:tc>
          <w:tcPr>
            <w:tcW w:type="dxa" w:w="4320"/>
          </w:tcPr>
          <w:p>
            <w:r>
              <w:t>210.000</w:t>
            </w:r>
          </w:p>
        </w:tc>
      </w:tr>
      <w:tr>
        <w:tc>
          <w:tcPr>
            <w:tcW w:type="dxa" w:w="4320"/>
          </w:tcPr>
          <w:p>
            <w:r>
              <w:t>Freianlagenplanung</w:t>
            </w:r>
          </w:p>
        </w:tc>
        <w:tc>
          <w:tcPr>
            <w:tcW w:type="dxa" w:w="4320"/>
          </w:tcPr>
          <w:p>
            <w:r>
              <w:t>95.000</w:t>
            </w:r>
          </w:p>
        </w:tc>
      </w:tr>
      <w:tr>
        <w:tc>
          <w:tcPr>
            <w:tcW w:type="dxa" w:w="4320"/>
          </w:tcPr>
          <w:p>
            <w:r>
              <w:t>Brandschutzplanung</w:t>
            </w:r>
          </w:p>
        </w:tc>
        <w:tc>
          <w:tcPr>
            <w:tcW w:type="dxa" w:w="4320"/>
          </w:tcPr>
          <w:p>
            <w:r>
              <w:t>65.000</w:t>
            </w:r>
          </w:p>
        </w:tc>
      </w:tr>
      <w:tr>
        <w:tc>
          <w:tcPr>
            <w:tcW w:type="dxa" w:w="4320"/>
          </w:tcPr>
          <w:p>
            <w:r>
              <w:t>Besondere Leistungen (Pauschale)</w:t>
            </w:r>
          </w:p>
        </w:tc>
        <w:tc>
          <w:tcPr>
            <w:tcW w:type="dxa" w:w="4320"/>
          </w:tcPr>
          <w:p>
            <w:r>
              <w:t>120.000</w:t>
            </w:r>
          </w:p>
        </w:tc>
      </w:tr>
      <w:tr>
        <w:tc>
          <w:tcPr>
            <w:tcW w:type="dxa" w:w="4320"/>
          </w:tcPr>
          <w:p>
            <w:r>
              <w:t>Gesamt netto</w:t>
            </w:r>
          </w:p>
        </w:tc>
        <w:tc>
          <w:tcPr>
            <w:tcW w:type="dxa" w:w="4320"/>
          </w:tcPr>
          <w:p>
            <w:r>
              <w:t>3.320.000</w:t>
            </w:r>
          </w:p>
        </w:tc>
      </w:tr>
    </w:tbl>
    <w:p>
      <w:pPr>
        <w:pStyle w:val="Heading2"/>
      </w:pPr>
      <w:r>
        <w:t>§ 3 Termine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Leistungsphase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Fertigstellung bis</w:t>
            </w:r>
          </w:p>
        </w:tc>
      </w:tr>
      <w:tr>
        <w:tc>
          <w:tcPr>
            <w:tcW w:type="dxa" w:w="4320"/>
          </w:tcPr>
          <w:p>
            <w:r>
              <w:t>LPH 1–2 (Grundlagenermittlung, Vorplanung)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  <w:tr>
        <w:tc>
          <w:tcPr>
            <w:tcW w:type="dxa" w:w="4320"/>
          </w:tcPr>
          <w:p>
            <w:r>
              <w:t>LPH 3 (Entwurfsplanung)</w:t>
            </w:r>
          </w:p>
        </w:tc>
        <w:tc>
          <w:tcPr>
            <w:tcW w:type="dxa" w:w="4320"/>
          </w:tcPr>
          <w:p>
            <w:r>
              <w:t>Abgeschlossen</w:t>
            </w:r>
          </w:p>
        </w:tc>
      </w:tr>
      <w:tr>
        <w:tc>
          <w:tcPr>
            <w:tcW w:type="dxa" w:w="4320"/>
          </w:tcPr>
          <w:p>
            <w:r>
              <w:t>LPH 4 (Genehmigungsplanung)</w:t>
            </w:r>
          </w:p>
        </w:tc>
        <w:tc>
          <w:tcPr>
            <w:tcW w:type="dxa" w:w="4320"/>
          </w:tcPr>
          <w:p>
            <w:r>
              <w:t>Abgeschlossen (Genehmigung erteilt 15.02.2026)</w:t>
            </w:r>
          </w:p>
        </w:tc>
      </w:tr>
      <w:tr>
        <w:tc>
          <w:tcPr>
            <w:tcW w:type="dxa" w:w="4320"/>
          </w:tcPr>
          <w:p>
            <w:r>
              <w:t>LPH 5 (Ausführungsplanung)</w:t>
            </w:r>
          </w:p>
        </w:tc>
        <w:tc>
          <w:tcPr>
            <w:tcW w:type="dxa" w:w="4320"/>
          </w:tcPr>
          <w:p>
            <w:r>
              <w:t>Laufend — Fertigstellung bis 30.06.2026</w:t>
            </w:r>
          </w:p>
        </w:tc>
      </w:tr>
      <w:tr>
        <w:tc>
          <w:tcPr>
            <w:tcW w:type="dxa" w:w="4320"/>
          </w:tcPr>
          <w:p>
            <w:r>
              <w:t>LPH 6–7 (Vergabe)</w:t>
            </w:r>
          </w:p>
        </w:tc>
        <w:tc>
          <w:tcPr>
            <w:tcW w:type="dxa" w:w="4320"/>
          </w:tcPr>
          <w:p>
            <w:r>
              <w:t>Laufend — Hauptvergaben bis 31.03.2026</w:t>
            </w:r>
          </w:p>
        </w:tc>
      </w:tr>
      <w:tr>
        <w:tc>
          <w:tcPr>
            <w:tcW w:type="dxa" w:w="4320"/>
          </w:tcPr>
          <w:p>
            <w:r>
              <w:t>LPH 8 (Bauüberwachung)</w:t>
            </w:r>
          </w:p>
        </w:tc>
        <w:tc>
          <w:tcPr>
            <w:tcW w:type="dxa" w:w="4320"/>
          </w:tcPr>
          <w:p>
            <w:r>
              <w:t>Baubegleitend bis Abnahme</w:t>
            </w:r>
          </w:p>
        </w:tc>
      </w:tr>
      <w:tr>
        <w:tc>
          <w:tcPr>
            <w:tcW w:type="dxa" w:w="4320"/>
          </w:tcPr>
          <w:p>
            <w:r>
              <w:t>LPH 9 (Objektbetreuung)</w:t>
            </w:r>
          </w:p>
        </w:tc>
        <w:tc>
          <w:tcPr>
            <w:tcW w:type="dxa" w:w="4320"/>
          </w:tcPr>
          <w:p>
            <w:r>
              <w:t>5 Jahre nach Abnahme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