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55" w:rsidRPr="0054546B" w:rsidRDefault="00654D55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5916" w:rsidRPr="00965916" w:rsidRDefault="00965916" w:rsidP="00D63387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916">
        <w:rPr>
          <w:rFonts w:ascii="Times New Roman" w:hAnsi="Times New Roman" w:cs="Times New Roman"/>
          <w:b/>
          <w:bCs/>
          <w:sz w:val="24"/>
          <w:szCs w:val="24"/>
        </w:rPr>
        <w:t xml:space="preserve">Transformar é um Consultório de Psicologia </w:t>
      </w:r>
      <w:r w:rsidRPr="00965916">
        <w:rPr>
          <w:rFonts w:ascii="Times New Roman" w:hAnsi="Times New Roman" w:cs="Times New Roman"/>
          <w:sz w:val="24"/>
          <w:szCs w:val="24"/>
        </w:rPr>
        <w:t xml:space="preserve">que proporciona para o seu cliente uma nova maneira de resignificar sua vida, adquirindo autoconhecimento, autonomia e amadurecimento pessoal e profissional. </w:t>
      </w:r>
      <w:r w:rsidR="00D63387">
        <w:rPr>
          <w:rFonts w:ascii="Times New Roman" w:hAnsi="Times New Roman" w:cs="Times New Roman"/>
          <w:sz w:val="24"/>
          <w:szCs w:val="24"/>
        </w:rPr>
        <w:t>Visa motivar o comportamento humano em todos os seus processos mentais.</w:t>
      </w:r>
    </w:p>
    <w:p w:rsidR="0054546B" w:rsidRDefault="0054546B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46B" w:rsidRPr="00C307D9" w:rsidRDefault="0054546B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7D9">
        <w:rPr>
          <w:rFonts w:ascii="Times New Roman" w:hAnsi="Times New Roman" w:cs="Times New Roman"/>
          <w:b/>
          <w:sz w:val="24"/>
          <w:szCs w:val="24"/>
        </w:rPr>
        <w:t>Quando procurar ajuda de uma psicóloga?</w:t>
      </w:r>
    </w:p>
    <w:p w:rsidR="0054546B" w:rsidRPr="0054546B" w:rsidRDefault="0054546B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46B">
        <w:rPr>
          <w:rFonts w:ascii="Times New Roman" w:hAnsi="Times New Roman" w:cs="Times New Roman"/>
          <w:sz w:val="24"/>
          <w:szCs w:val="24"/>
        </w:rPr>
        <w:t xml:space="preserve">Em situação de sofrimento, dificuldades no relacionamento familiar, na aprendizagem, </w:t>
      </w:r>
      <w:r w:rsidR="00DD24C1">
        <w:rPr>
          <w:rFonts w:ascii="Times New Roman" w:hAnsi="Times New Roman" w:cs="Times New Roman"/>
          <w:sz w:val="24"/>
          <w:szCs w:val="24"/>
        </w:rPr>
        <w:t xml:space="preserve">estafa mental, </w:t>
      </w:r>
      <w:r w:rsidRPr="0054546B">
        <w:rPr>
          <w:rFonts w:ascii="Times New Roman" w:hAnsi="Times New Roman" w:cs="Times New Roman"/>
          <w:sz w:val="24"/>
          <w:szCs w:val="24"/>
        </w:rPr>
        <w:t xml:space="preserve">stress, </w:t>
      </w:r>
      <w:r w:rsidR="00DD24C1">
        <w:rPr>
          <w:rFonts w:ascii="Times New Roman" w:hAnsi="Times New Roman" w:cs="Times New Roman"/>
          <w:sz w:val="24"/>
          <w:szCs w:val="24"/>
        </w:rPr>
        <w:t xml:space="preserve">para o </w:t>
      </w:r>
      <w:r w:rsidRPr="0054546B">
        <w:rPr>
          <w:rFonts w:ascii="Times New Roman" w:hAnsi="Times New Roman" w:cs="Times New Roman"/>
          <w:sz w:val="24"/>
          <w:szCs w:val="24"/>
        </w:rPr>
        <w:t>desenvolvimento pes</w:t>
      </w:r>
      <w:r w:rsidR="00DD24C1">
        <w:rPr>
          <w:rFonts w:ascii="Times New Roman" w:hAnsi="Times New Roman" w:cs="Times New Roman"/>
          <w:sz w:val="24"/>
          <w:szCs w:val="24"/>
        </w:rPr>
        <w:t>soal e T</w:t>
      </w:r>
      <w:r w:rsidRPr="0054546B">
        <w:rPr>
          <w:rFonts w:ascii="Times New Roman" w:hAnsi="Times New Roman" w:cs="Times New Roman"/>
          <w:sz w:val="24"/>
          <w:szCs w:val="24"/>
        </w:rPr>
        <w:t>ranstornos como Depressão, Ansiedade, Fobias, Obsessivo Compuls</w:t>
      </w:r>
      <w:r w:rsidR="00DD24C1">
        <w:rPr>
          <w:rFonts w:ascii="Times New Roman" w:hAnsi="Times New Roman" w:cs="Times New Roman"/>
          <w:sz w:val="24"/>
          <w:szCs w:val="24"/>
        </w:rPr>
        <w:t xml:space="preserve">ivo, Distúrbios alimentares, Dependência química e </w:t>
      </w:r>
      <w:r w:rsidRPr="0054546B">
        <w:rPr>
          <w:rFonts w:ascii="Times New Roman" w:hAnsi="Times New Roman" w:cs="Times New Roman"/>
          <w:sz w:val="24"/>
          <w:szCs w:val="24"/>
        </w:rPr>
        <w:t>outros.</w:t>
      </w:r>
    </w:p>
    <w:p w:rsidR="0054546B" w:rsidRDefault="0054546B" w:rsidP="00E85FA9">
      <w:pPr>
        <w:jc w:val="both"/>
        <w:rPr>
          <w:rFonts w:ascii="Times New Roman" w:hAnsi="Times New Roman" w:cs="Times New Roman"/>
          <w:b/>
          <w:bCs/>
        </w:rPr>
      </w:pPr>
    </w:p>
    <w:p w:rsidR="00E85FA9" w:rsidRPr="00654D55" w:rsidRDefault="00E85FA9" w:rsidP="00654D55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654D55">
        <w:rPr>
          <w:rFonts w:ascii="Times New Roman" w:hAnsi="Times New Roman" w:cs="Times New Roman"/>
          <w:b/>
          <w:bCs/>
          <w:color w:val="auto"/>
        </w:rPr>
        <w:t xml:space="preserve">Atendimento em situação emergencial </w:t>
      </w:r>
    </w:p>
    <w:p w:rsidR="00E85FA9" w:rsidRDefault="00E85FA9" w:rsidP="00E85FA9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  <w:r w:rsidRPr="00223584">
        <w:rPr>
          <w:rFonts w:ascii="Times New Roman" w:hAnsi="Times New Roman" w:cs="Times New Roman"/>
        </w:rPr>
        <w:t xml:space="preserve">Trata-se de um </w:t>
      </w:r>
      <w:r>
        <w:rPr>
          <w:rFonts w:ascii="Times New Roman" w:hAnsi="Times New Roman" w:cs="Times New Roman"/>
        </w:rPr>
        <w:t>acolhimento psicológico, ou seja, um atendimento</w:t>
      </w:r>
      <w:r w:rsidRPr="00223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12D08">
        <w:rPr>
          <w:rFonts w:ascii="Times New Roman" w:hAnsi="Times New Roman" w:cs="Times New Roman"/>
        </w:rPr>
        <w:t xml:space="preserve"> nível emergencial. Distingui-se da</w:t>
      </w:r>
      <w:r w:rsidRPr="00223584">
        <w:rPr>
          <w:rFonts w:ascii="Times New Roman" w:hAnsi="Times New Roman" w:cs="Times New Roman"/>
        </w:rPr>
        <w:t xml:space="preserve"> psicoterapia, e consiste em uma sessão </w:t>
      </w:r>
      <w:r>
        <w:rPr>
          <w:rFonts w:ascii="Times New Roman" w:hAnsi="Times New Roman" w:cs="Times New Roman"/>
        </w:rPr>
        <w:t xml:space="preserve">e </w:t>
      </w:r>
      <w:r w:rsidRPr="00223584">
        <w:rPr>
          <w:rFonts w:ascii="Times New Roman" w:hAnsi="Times New Roman" w:cs="Times New Roman"/>
        </w:rPr>
        <w:t xml:space="preserve">dois retornos espontâneos sem necessidade de agendamento, auxiliando na resolução de conflitos psicológicos, focando em questões </w:t>
      </w:r>
      <w:proofErr w:type="gramStart"/>
      <w:r w:rsidRPr="00223584">
        <w:rPr>
          <w:rFonts w:ascii="Times New Roman" w:hAnsi="Times New Roman" w:cs="Times New Roman"/>
        </w:rPr>
        <w:t>emergentes/urgentes</w:t>
      </w:r>
      <w:proofErr w:type="gramEnd"/>
      <w:r w:rsidRPr="00223584">
        <w:rPr>
          <w:rFonts w:ascii="Times New Roman" w:hAnsi="Times New Roman" w:cs="Times New Roman"/>
        </w:rPr>
        <w:t xml:space="preserve">, as quais nem sempre precisam de acompanhamento prolongado e quando houver necessidade deste </w:t>
      </w:r>
      <w:r w:rsidR="00BD2866">
        <w:rPr>
          <w:rFonts w:ascii="Times New Roman" w:hAnsi="Times New Roman" w:cs="Times New Roman"/>
        </w:rPr>
        <w:t>a psicóloga</w:t>
      </w:r>
      <w:r w:rsidRPr="00223584">
        <w:rPr>
          <w:rFonts w:ascii="Times New Roman" w:hAnsi="Times New Roman" w:cs="Times New Roman"/>
        </w:rPr>
        <w:t xml:space="preserve"> </w:t>
      </w:r>
      <w:r w:rsidR="00BD2866">
        <w:rPr>
          <w:rFonts w:ascii="Times New Roman" w:hAnsi="Times New Roman" w:cs="Times New Roman"/>
        </w:rPr>
        <w:t>orientará</w:t>
      </w:r>
      <w:r w:rsidRPr="00223584">
        <w:rPr>
          <w:rFonts w:ascii="Times New Roman" w:hAnsi="Times New Roman" w:cs="Times New Roman"/>
        </w:rPr>
        <w:t xml:space="preserve"> o paciente para os devidos encaminhamentos.</w:t>
      </w:r>
      <w:r>
        <w:rPr>
          <w:rFonts w:ascii="Times New Roman" w:hAnsi="Times New Roman" w:cs="Times New Roman"/>
        </w:rPr>
        <w:t xml:space="preserve"> </w:t>
      </w:r>
      <w:r w:rsidRPr="00BD2866">
        <w:rPr>
          <w:rFonts w:ascii="Times New Roman" w:hAnsi="Times New Roman" w:cs="Times New Roman"/>
        </w:rPr>
        <w:t xml:space="preserve">As sessões têm duração de 1h a 1h30. </w:t>
      </w:r>
    </w:p>
    <w:p w:rsidR="00912BFB" w:rsidRPr="00BD2866" w:rsidRDefault="00912BFB" w:rsidP="00E85FA9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</w:p>
    <w:p w:rsidR="00533082" w:rsidRPr="00533082" w:rsidRDefault="009736FA" w:rsidP="00533082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 xml:space="preserve">Psicoterapia Clínica </w:t>
      </w:r>
      <w:r w:rsidRPr="00BA206D">
        <w:rPr>
          <w:rFonts w:ascii="Times New Roman" w:hAnsi="Times New Roman" w:cs="Times New Roman"/>
          <w:color w:val="auto"/>
        </w:rPr>
        <w:t>(</w:t>
      </w:r>
      <w:r w:rsidR="00654D55">
        <w:rPr>
          <w:rFonts w:ascii="Times New Roman" w:hAnsi="Times New Roman" w:cs="Times New Roman"/>
          <w:color w:val="auto"/>
        </w:rPr>
        <w:t>ofertado a todos os nossos públicos)</w:t>
      </w:r>
    </w:p>
    <w:p w:rsidR="00533082" w:rsidRDefault="00A775BD" w:rsidP="00533082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  <w:r w:rsidRPr="00A775BD">
        <w:rPr>
          <w:rFonts w:ascii="Times New Roman" w:hAnsi="Times New Roman" w:cs="Times New Roman"/>
        </w:rPr>
        <w:t xml:space="preserve">A psicoterapia é um processo conduzido por um especialista no qual </w:t>
      </w:r>
      <w:r w:rsidRPr="00654D55">
        <w:rPr>
          <w:rFonts w:ascii="Times New Roman" w:hAnsi="Times New Roman" w:cs="Times New Roman"/>
          <w:i/>
        </w:rPr>
        <w:t xml:space="preserve">o indivíduo </w:t>
      </w:r>
      <w:r w:rsidR="00654D55" w:rsidRPr="00654D55">
        <w:rPr>
          <w:rFonts w:ascii="Times New Roman" w:hAnsi="Times New Roman" w:cs="Times New Roman"/>
          <w:i/>
        </w:rPr>
        <w:t>ou o grupo</w:t>
      </w:r>
      <w:r w:rsidR="00654D55">
        <w:rPr>
          <w:rFonts w:ascii="Times New Roman" w:hAnsi="Times New Roman" w:cs="Times New Roman"/>
        </w:rPr>
        <w:t xml:space="preserve"> </w:t>
      </w:r>
      <w:r w:rsidRPr="00A775BD">
        <w:rPr>
          <w:rFonts w:ascii="Times New Roman" w:hAnsi="Times New Roman" w:cs="Times New Roman"/>
        </w:rPr>
        <w:t xml:space="preserve">amplia a consciência que tem de si mesmo </w:t>
      </w:r>
      <w:r w:rsidR="00F412F8" w:rsidRPr="00A775BD">
        <w:rPr>
          <w:rFonts w:ascii="Times New Roman" w:hAnsi="Times New Roman" w:cs="Times New Roman"/>
        </w:rPr>
        <w:t>abarcando diversos aspectos de sua vida, desde reflexões sobre sua existência, busca de autoconheci</w:t>
      </w:r>
      <w:r w:rsidR="00F412F8">
        <w:rPr>
          <w:rFonts w:ascii="Times New Roman" w:hAnsi="Times New Roman" w:cs="Times New Roman"/>
        </w:rPr>
        <w:t>mento, até tratamentos de psicopato</w:t>
      </w:r>
      <w:r w:rsidR="00F412F8" w:rsidRPr="00A775BD">
        <w:rPr>
          <w:rFonts w:ascii="Times New Roman" w:hAnsi="Times New Roman" w:cs="Times New Roman"/>
        </w:rPr>
        <w:t xml:space="preserve">logias, ou de alguma situação difícil que está </w:t>
      </w:r>
      <w:r w:rsidR="00654D55">
        <w:rPr>
          <w:rFonts w:ascii="Times New Roman" w:hAnsi="Times New Roman" w:cs="Times New Roman"/>
        </w:rPr>
        <w:t>vivenciando</w:t>
      </w:r>
      <w:r w:rsidR="00F412F8">
        <w:rPr>
          <w:rFonts w:ascii="Times New Roman" w:hAnsi="Times New Roman" w:cs="Times New Roman"/>
        </w:rPr>
        <w:t xml:space="preserve"> </w:t>
      </w:r>
      <w:r w:rsidR="00F412F8" w:rsidRPr="00A775BD">
        <w:rPr>
          <w:rFonts w:ascii="Times New Roman" w:hAnsi="Times New Roman" w:cs="Times New Roman"/>
        </w:rPr>
        <w:t xml:space="preserve">e que ela não tem forças ou </w:t>
      </w:r>
      <w:r w:rsidR="00F412F8">
        <w:rPr>
          <w:rFonts w:ascii="Times New Roman" w:hAnsi="Times New Roman" w:cs="Times New Roman"/>
        </w:rPr>
        <w:t>não sabe</w:t>
      </w:r>
      <w:r w:rsidR="00F412F8" w:rsidRPr="00A775BD">
        <w:rPr>
          <w:rFonts w:ascii="Times New Roman" w:hAnsi="Times New Roman" w:cs="Times New Roman"/>
        </w:rPr>
        <w:t xml:space="preserve"> lidar com isso </w:t>
      </w:r>
      <w:r w:rsidRPr="00A775B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busca neste processo </w:t>
      </w:r>
      <w:r w:rsidR="00F412F8">
        <w:rPr>
          <w:rFonts w:ascii="Times New Roman" w:hAnsi="Times New Roman" w:cs="Times New Roman"/>
        </w:rPr>
        <w:t xml:space="preserve">a resolução do conflito ou </w:t>
      </w:r>
      <w:r>
        <w:rPr>
          <w:rFonts w:ascii="Times New Roman" w:hAnsi="Times New Roman" w:cs="Times New Roman"/>
        </w:rPr>
        <w:t xml:space="preserve">o seu </w:t>
      </w:r>
      <w:r w:rsidR="00F412F8">
        <w:rPr>
          <w:rFonts w:ascii="Times New Roman" w:hAnsi="Times New Roman" w:cs="Times New Roman"/>
        </w:rPr>
        <w:t xml:space="preserve">transformar-se. </w:t>
      </w:r>
    </w:p>
    <w:p w:rsidR="00223584" w:rsidRPr="00223584" w:rsidRDefault="00223584" w:rsidP="000A5994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736FA" w:rsidRPr="001F36B3" w:rsidRDefault="009736FA" w:rsidP="00BA206D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 xml:space="preserve">Orientação Vocacional </w:t>
      </w:r>
    </w:p>
    <w:p w:rsidR="002735E6" w:rsidRPr="002735E6" w:rsidRDefault="002735E6" w:rsidP="002735E6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2735E6">
        <w:rPr>
          <w:rFonts w:ascii="Times New Roman" w:hAnsi="Times New Roman" w:cs="Times New Roman"/>
          <w:bCs/>
          <w:shd w:val="clear" w:color="auto" w:fill="FFFFFF"/>
        </w:rPr>
        <w:t xml:space="preserve">Este serviço é voltado para atendimento em </w:t>
      </w:r>
      <w:r w:rsidRPr="00654D55">
        <w:rPr>
          <w:rFonts w:ascii="Times New Roman" w:hAnsi="Times New Roman" w:cs="Times New Roman"/>
          <w:bCs/>
          <w:i/>
          <w:shd w:val="clear" w:color="auto" w:fill="FFFFFF"/>
        </w:rPr>
        <w:t>grupo ou individual</w:t>
      </w:r>
      <w:r w:rsidRPr="002735E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Pr="002735E6">
        <w:rPr>
          <w:rFonts w:ascii="Times New Roman" w:hAnsi="Times New Roman" w:cs="Times New Roman"/>
        </w:rPr>
        <w:t xml:space="preserve">buscando oferecer a possibilidade de uma decisão mais responsável sobre sua escolha e consequentemente de seu próprio existir, reduzindo assim, a ansiedade e a angústia característica deste período. </w:t>
      </w:r>
      <w:r>
        <w:rPr>
          <w:rFonts w:ascii="Times New Roman" w:hAnsi="Times New Roman" w:cs="Times New Roman"/>
        </w:rPr>
        <w:t xml:space="preserve">Além de robustecer a </w:t>
      </w:r>
      <w:r w:rsidRPr="002735E6">
        <w:rPr>
          <w:rFonts w:ascii="Times New Roman" w:hAnsi="Times New Roman" w:cs="Times New Roman"/>
          <w:bCs/>
        </w:rPr>
        <w:t>autoestima, autoconfiança e autonomia</w:t>
      </w:r>
      <w:r>
        <w:rPr>
          <w:rFonts w:ascii="Times New Roman" w:hAnsi="Times New Roman" w:cs="Times New Roman"/>
          <w:bCs/>
          <w:shd w:val="clear" w:color="auto" w:fill="FFFFFF"/>
        </w:rPr>
        <w:t xml:space="preserve">, permiti </w:t>
      </w:r>
      <w:r w:rsidRPr="002735E6">
        <w:rPr>
          <w:rFonts w:ascii="Times New Roman" w:hAnsi="Times New Roman" w:cs="Times New Roman"/>
          <w:bCs/>
          <w:shd w:val="clear" w:color="auto" w:fill="FFFFFF"/>
        </w:rPr>
        <w:t>espaço para reflexões sobre o mercado de trabalho, as profissões e suas especificidades, a influência da família, os interesses e o preconceito profissional.</w:t>
      </w:r>
    </w:p>
    <w:p w:rsidR="002735E6" w:rsidRPr="002735E6" w:rsidRDefault="002735E6" w:rsidP="002735E6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6018B" w:rsidRPr="0066018B" w:rsidRDefault="009736FA" w:rsidP="0066018B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>At</w:t>
      </w:r>
      <w:r w:rsidR="0066268E">
        <w:rPr>
          <w:rFonts w:ascii="Times New Roman" w:hAnsi="Times New Roman" w:cs="Times New Roman"/>
          <w:b/>
          <w:bCs/>
          <w:color w:val="auto"/>
        </w:rPr>
        <w:t xml:space="preserve">endimento </w:t>
      </w:r>
      <w:r w:rsidR="00E73C6F">
        <w:rPr>
          <w:rFonts w:ascii="Times New Roman" w:hAnsi="Times New Roman" w:cs="Times New Roman"/>
          <w:b/>
          <w:bCs/>
          <w:color w:val="auto"/>
        </w:rPr>
        <w:t>Domiciliar/</w:t>
      </w:r>
      <w:r w:rsidR="00E76721">
        <w:rPr>
          <w:rFonts w:ascii="Times New Roman" w:eastAsia="Times New Roman" w:hAnsi="Times New Roman" w:cs="Times New Roman"/>
          <w:b/>
          <w:i/>
          <w:iCs/>
          <w:color w:val="auto"/>
          <w:lang w:eastAsia="pt-BR"/>
        </w:rPr>
        <w:t xml:space="preserve">Home </w:t>
      </w:r>
      <w:proofErr w:type="spellStart"/>
      <w:r w:rsidR="00E76721">
        <w:rPr>
          <w:rFonts w:ascii="Times New Roman" w:eastAsia="Times New Roman" w:hAnsi="Times New Roman" w:cs="Times New Roman"/>
          <w:b/>
          <w:i/>
          <w:iCs/>
          <w:color w:val="auto"/>
          <w:lang w:eastAsia="pt-BR"/>
        </w:rPr>
        <w:t>C</w:t>
      </w:r>
      <w:r w:rsidR="00E76721" w:rsidRPr="00806A19">
        <w:rPr>
          <w:rFonts w:ascii="Times New Roman" w:eastAsia="Times New Roman" w:hAnsi="Times New Roman" w:cs="Times New Roman"/>
          <w:b/>
          <w:i/>
          <w:iCs/>
          <w:color w:val="auto"/>
          <w:lang w:eastAsia="pt-BR"/>
        </w:rPr>
        <w:t>are</w:t>
      </w:r>
      <w:proofErr w:type="spellEnd"/>
    </w:p>
    <w:p w:rsidR="00806A19" w:rsidRDefault="00E76721" w:rsidP="0066018B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lang w:eastAsia="pt-BR"/>
        </w:rPr>
      </w:pPr>
      <w:r w:rsidRPr="0066018B">
        <w:rPr>
          <w:rFonts w:ascii="Times New Roman" w:eastAsia="Times New Roman" w:hAnsi="Times New Roman" w:cs="Times New Roman"/>
          <w:lang w:eastAsia="pt-BR"/>
        </w:rPr>
        <w:t>É um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a assistência psicológica em </w:t>
      </w:r>
      <w:r w:rsidR="00806A19" w:rsidRPr="0066018B">
        <w:rPr>
          <w:rFonts w:ascii="Times New Roman" w:eastAsia="Times New Roman" w:hAnsi="Times New Roman" w:cs="Times New Roman"/>
          <w:i/>
          <w:color w:val="auto"/>
          <w:u w:val="single"/>
          <w:lang w:eastAsia="pt-BR"/>
        </w:rPr>
        <w:t>domicílio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– entendendo como domicílio </w:t>
      </w:r>
      <w:r w:rsidR="00F62243" w:rsidRPr="0066018B">
        <w:rPr>
          <w:rFonts w:ascii="Times New Roman" w:eastAsia="Times New Roman" w:hAnsi="Times New Roman" w:cs="Times New Roman"/>
          <w:lang w:eastAsia="pt-BR"/>
        </w:rPr>
        <w:t>as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casas de repouso,</w:t>
      </w:r>
      <w:r w:rsidR="00F62243" w:rsidRPr="0066018B">
        <w:rPr>
          <w:rFonts w:ascii="Times New Roman" w:eastAsia="Times New Roman" w:hAnsi="Times New Roman" w:cs="Times New Roman"/>
          <w:lang w:eastAsia="pt-BR"/>
        </w:rPr>
        <w:t xml:space="preserve"> residências,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hospitais, entre outros.</w:t>
      </w:r>
      <w:r w:rsidR="00F62243" w:rsidRPr="0066018B">
        <w:rPr>
          <w:rFonts w:ascii="Times New Roman" w:eastAsia="Times New Roman" w:hAnsi="Times New Roman" w:cs="Times New Roman"/>
          <w:lang w:eastAsia="pt-BR"/>
        </w:rPr>
        <w:t xml:space="preserve"> O 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>atendimento </w:t>
      </w:r>
      <w:r w:rsidR="00806A19" w:rsidRPr="0066018B">
        <w:rPr>
          <w:rFonts w:ascii="Times New Roman" w:eastAsia="Times New Roman" w:hAnsi="Times New Roman" w:cs="Times New Roman"/>
          <w:i/>
          <w:iCs/>
          <w:color w:val="auto"/>
          <w:lang w:eastAsia="pt-BR"/>
        </w:rPr>
        <w:t xml:space="preserve">home </w:t>
      </w:r>
      <w:proofErr w:type="spellStart"/>
      <w:r w:rsidR="00806A19" w:rsidRPr="0066018B">
        <w:rPr>
          <w:rFonts w:ascii="Times New Roman" w:eastAsia="Times New Roman" w:hAnsi="Times New Roman" w:cs="Times New Roman"/>
          <w:i/>
          <w:iCs/>
          <w:color w:val="auto"/>
          <w:lang w:eastAsia="pt-BR"/>
        </w:rPr>
        <w:t>care</w:t>
      </w:r>
      <w:proofErr w:type="spellEnd"/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 é indicado para </w:t>
      </w:r>
      <w:r w:rsidR="00806A19" w:rsidRPr="0066018B">
        <w:rPr>
          <w:rFonts w:ascii="Times New Roman" w:eastAsia="Times New Roman" w:hAnsi="Times New Roman" w:cs="Times New Roman"/>
          <w:i/>
          <w:color w:val="auto"/>
          <w:u w:val="single"/>
          <w:lang w:eastAsia="pt-BR"/>
        </w:rPr>
        <w:t>qualquer pessoa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</w:t>
      </w:r>
      <w:r w:rsidR="00A3627E">
        <w:rPr>
          <w:rFonts w:ascii="Times New Roman" w:hAnsi="Times New Roman" w:cs="Times New Roman"/>
          <w:color w:val="auto"/>
          <w:shd w:val="clear" w:color="auto" w:fill="FFFFFF"/>
        </w:rPr>
        <w:t xml:space="preserve">com dificuldade </w:t>
      </w:r>
      <w:r w:rsidR="00F62243" w:rsidRPr="0066018B">
        <w:rPr>
          <w:rFonts w:ascii="Times New Roman" w:hAnsi="Times New Roman" w:cs="Times New Roman"/>
          <w:color w:val="auto"/>
          <w:shd w:val="clear" w:color="auto" w:fill="FFFFFF"/>
        </w:rPr>
        <w:t>ou limitação de locomoção</w:t>
      </w:r>
      <w:r w:rsidR="00F62243" w:rsidRPr="0066018B">
        <w:rPr>
          <w:rFonts w:ascii="Times New Roman" w:hAnsi="Times New Roman" w:cs="Times New Roman"/>
          <w:shd w:val="clear" w:color="auto" w:fill="FFFFFF"/>
        </w:rPr>
        <w:t>, por razões físicas ou psicológicas</w:t>
      </w:r>
      <w:r w:rsidR="00F62243" w:rsidRPr="0066018B">
        <w:rPr>
          <w:rFonts w:ascii="Times New Roman" w:hAnsi="Times New Roman" w:cs="Times New Roman"/>
          <w:color w:val="auto"/>
          <w:shd w:val="clear" w:color="auto" w:fill="FFFFFF"/>
        </w:rPr>
        <w:t xml:space="preserve">, impedida de deslocar-se </w:t>
      </w:r>
      <w:r w:rsidR="00F62243" w:rsidRPr="0066018B">
        <w:rPr>
          <w:rFonts w:ascii="Times New Roman" w:hAnsi="Times New Roman" w:cs="Times New Roman"/>
          <w:shd w:val="clear" w:color="auto" w:fill="FFFFFF"/>
        </w:rPr>
        <w:t xml:space="preserve">e 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>que nec</w:t>
      </w:r>
      <w:r w:rsidR="0066018B">
        <w:rPr>
          <w:rFonts w:ascii="Times New Roman" w:eastAsia="Times New Roman" w:hAnsi="Times New Roman" w:cs="Times New Roman"/>
          <w:color w:val="auto"/>
          <w:lang w:eastAsia="pt-BR"/>
        </w:rPr>
        <w:t>essite de cuidados domiciliares.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</w:t>
      </w:r>
    </w:p>
    <w:p w:rsidR="00965916" w:rsidRDefault="00965916" w:rsidP="0066018B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lang w:eastAsia="pt-BR"/>
        </w:rPr>
      </w:pPr>
    </w:p>
    <w:p w:rsidR="00965916" w:rsidRPr="0066018B" w:rsidRDefault="00965916" w:rsidP="0066018B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06A19" w:rsidRPr="00E76721" w:rsidRDefault="00806A19" w:rsidP="00E76721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7C25DF" w:rsidRDefault="009736FA" w:rsidP="007C25DF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 xml:space="preserve">Acompanhamento e Orientação </w:t>
      </w:r>
      <w:r w:rsidR="00695E50">
        <w:rPr>
          <w:rFonts w:ascii="Times New Roman" w:hAnsi="Times New Roman" w:cs="Times New Roman"/>
          <w:color w:val="auto"/>
        </w:rPr>
        <w:t>(</w:t>
      </w:r>
      <w:proofErr w:type="gramStart"/>
      <w:r w:rsidR="00695E50">
        <w:rPr>
          <w:rFonts w:ascii="Times New Roman" w:hAnsi="Times New Roman" w:cs="Times New Roman"/>
          <w:color w:val="auto"/>
        </w:rPr>
        <w:t xml:space="preserve">Gestantes, </w:t>
      </w:r>
      <w:r w:rsidRPr="00BA206D">
        <w:rPr>
          <w:rFonts w:ascii="Times New Roman" w:hAnsi="Times New Roman" w:cs="Times New Roman"/>
          <w:color w:val="auto"/>
        </w:rPr>
        <w:t>Casal</w:t>
      </w:r>
      <w:r w:rsidR="00695E50">
        <w:rPr>
          <w:rFonts w:ascii="Times New Roman" w:hAnsi="Times New Roman" w:cs="Times New Roman"/>
          <w:color w:val="auto"/>
        </w:rPr>
        <w:t xml:space="preserve"> e Família</w:t>
      </w:r>
      <w:proofErr w:type="gramEnd"/>
      <w:r w:rsidRPr="00BA206D">
        <w:rPr>
          <w:rFonts w:ascii="Times New Roman" w:hAnsi="Times New Roman" w:cs="Times New Roman"/>
          <w:color w:val="auto"/>
        </w:rPr>
        <w:t xml:space="preserve">) </w:t>
      </w:r>
    </w:p>
    <w:p w:rsidR="00965916" w:rsidRDefault="00965916" w:rsidP="005A13DD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 </w:t>
      </w:r>
      <w:r w:rsidRPr="00965916">
        <w:rPr>
          <w:rFonts w:ascii="Times New Roman" w:hAnsi="Times New Roman" w:cs="Times New Roman"/>
          <w:i/>
        </w:rPr>
        <w:t>gestante</w:t>
      </w:r>
      <w:r w:rsidRPr="00D80D38">
        <w:rPr>
          <w:rFonts w:ascii="Times New Roman" w:hAnsi="Times New Roman" w:cs="Times New Roman"/>
        </w:rPr>
        <w:t xml:space="preserve"> passa por grandes transformações físicas e sociais, o que pode deixá-la em um momento de vulnerabilidade</w:t>
      </w:r>
      <w:r>
        <w:rPr>
          <w:rFonts w:ascii="Times New Roman" w:hAnsi="Times New Roman" w:cs="Times New Roman"/>
        </w:rPr>
        <w:t xml:space="preserve">, assim, busca-se trabalhar as questões a cerca da gestação, parto e pós-parto, a fim de esclarecer dúvidas, trabalhar com o seu corpo e acolher sentimentos, para que seja vivido de forma saudável para a dupla mãe-bebê. </w:t>
      </w:r>
      <w:r w:rsidR="005A13DD">
        <w:rPr>
          <w:rFonts w:ascii="Times New Roman" w:hAnsi="Times New Roman" w:cs="Times New Roman"/>
          <w:color w:val="auto"/>
        </w:rPr>
        <w:t xml:space="preserve"> </w:t>
      </w:r>
      <w:r w:rsidR="005A13DD">
        <w:rPr>
          <w:rFonts w:ascii="Times New Roman" w:hAnsi="Times New Roman" w:cs="Times New Roman"/>
          <w:color w:val="auto"/>
        </w:rPr>
        <w:tab/>
      </w:r>
    </w:p>
    <w:p w:rsidR="00965916" w:rsidRDefault="00965916" w:rsidP="00965916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="0041679E">
        <w:rPr>
          <w:rFonts w:ascii="Times New Roman" w:hAnsi="Times New Roman" w:cs="Times New Roman"/>
          <w:color w:val="auto"/>
        </w:rPr>
        <w:t>Ofertar</w:t>
      </w:r>
      <w:r w:rsidR="00725B42" w:rsidRPr="007C25DF">
        <w:rPr>
          <w:rFonts w:ascii="Times New Roman" w:eastAsia="Times New Roman" w:hAnsi="Times New Roman" w:cs="Times New Roman"/>
          <w:lang w:eastAsia="pt-BR"/>
        </w:rPr>
        <w:t xml:space="preserve"> </w:t>
      </w:r>
      <w:r w:rsidR="00725B42">
        <w:rPr>
          <w:rFonts w:ascii="Times New Roman" w:eastAsia="Times New Roman" w:hAnsi="Times New Roman" w:cs="Times New Roman"/>
          <w:lang w:eastAsia="pt-BR"/>
        </w:rPr>
        <w:t xml:space="preserve">ao </w:t>
      </w:r>
      <w:r w:rsidR="00725B42" w:rsidRPr="00965916">
        <w:rPr>
          <w:rFonts w:ascii="Times New Roman" w:eastAsia="Times New Roman" w:hAnsi="Times New Roman" w:cs="Times New Roman"/>
          <w:i/>
          <w:lang w:eastAsia="pt-BR"/>
        </w:rPr>
        <w:t>casal</w:t>
      </w:r>
      <w:r w:rsidR="00725B42">
        <w:rPr>
          <w:rFonts w:ascii="Times New Roman" w:eastAsia="Times New Roman" w:hAnsi="Times New Roman" w:cs="Times New Roman"/>
          <w:lang w:eastAsia="pt-BR"/>
        </w:rPr>
        <w:t xml:space="preserve"> </w:t>
      </w:r>
      <w:r w:rsidR="00725B42" w:rsidRPr="007C25DF">
        <w:rPr>
          <w:rFonts w:ascii="Times New Roman" w:eastAsia="Times New Roman" w:hAnsi="Times New Roman" w:cs="Times New Roman"/>
          <w:lang w:eastAsia="pt-BR"/>
        </w:rPr>
        <w:t>a comunicação e facilita</w:t>
      </w:r>
      <w:r w:rsidR="0041679E">
        <w:rPr>
          <w:rFonts w:ascii="Times New Roman" w:eastAsia="Times New Roman" w:hAnsi="Times New Roman" w:cs="Times New Roman"/>
          <w:lang w:eastAsia="pt-BR"/>
        </w:rPr>
        <w:t>r</w:t>
      </w:r>
      <w:r w:rsidR="00725B42" w:rsidRPr="007C25DF">
        <w:rPr>
          <w:rFonts w:ascii="Times New Roman" w:eastAsia="Times New Roman" w:hAnsi="Times New Roman" w:cs="Times New Roman"/>
          <w:lang w:eastAsia="pt-BR"/>
        </w:rPr>
        <w:t xml:space="preserve"> a compreensão no que se refere ao melhor destino da relação. A intenção principal será </w:t>
      </w:r>
      <w:r w:rsidR="00725B42" w:rsidRPr="007C25DF">
        <w:rPr>
          <w:rFonts w:ascii="Times New Roman" w:eastAsia="Times New Roman" w:hAnsi="Times New Roman" w:cs="Times New Roman"/>
          <w:color w:val="auto"/>
          <w:lang w:eastAsia="pt-BR"/>
        </w:rPr>
        <w:t>o de manutenção do amor e harmonia</w:t>
      </w:r>
      <w:r w:rsidR="0041679E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8828F4" w:rsidRPr="00965916" w:rsidRDefault="00965916" w:rsidP="00965916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ab/>
      </w:r>
      <w:r w:rsidR="00695E50" w:rsidRPr="00E73C6F">
        <w:rPr>
          <w:rStyle w:val="Forte"/>
          <w:rFonts w:ascii="Times New Roman" w:hAnsi="Times New Roman" w:cs="Times New Roman"/>
          <w:b w:val="0"/>
          <w:color w:val="auto"/>
          <w:bdr w:val="none" w:sz="0" w:space="0" w:color="auto" w:frame="1"/>
        </w:rPr>
        <w:t xml:space="preserve">A </w:t>
      </w:r>
      <w:r w:rsidR="008828F4" w:rsidRPr="00E73C6F">
        <w:rPr>
          <w:rStyle w:val="Forte"/>
          <w:rFonts w:ascii="Times New Roman" w:hAnsi="Times New Roman" w:cs="Times New Roman"/>
          <w:b w:val="0"/>
          <w:color w:val="auto"/>
          <w:bdr w:val="none" w:sz="0" w:space="0" w:color="auto" w:frame="1"/>
        </w:rPr>
        <w:t xml:space="preserve">Terapia </w:t>
      </w:r>
      <w:r w:rsidR="008828F4" w:rsidRPr="00965916">
        <w:rPr>
          <w:rStyle w:val="Forte"/>
          <w:rFonts w:ascii="Times New Roman" w:hAnsi="Times New Roman" w:cs="Times New Roman"/>
          <w:b w:val="0"/>
          <w:i/>
          <w:color w:val="auto"/>
          <w:bdr w:val="none" w:sz="0" w:space="0" w:color="auto" w:frame="1"/>
        </w:rPr>
        <w:t>Familiar</w:t>
      </w:r>
      <w:r w:rsidR="008828F4" w:rsidRPr="00B26985">
        <w:rPr>
          <w:rStyle w:val="apple-converted-space"/>
          <w:rFonts w:ascii="Times New Roman" w:hAnsi="Times New Roman" w:cs="Times New Roman"/>
          <w:color w:val="auto"/>
        </w:rPr>
        <w:t> </w:t>
      </w:r>
      <w:r w:rsidR="008828F4" w:rsidRPr="00B26985">
        <w:rPr>
          <w:rFonts w:ascii="Times New Roman" w:hAnsi="Times New Roman" w:cs="Times New Roman"/>
          <w:color w:val="auto"/>
        </w:rPr>
        <w:t xml:space="preserve">tem como objetivo principal auxiliar a família na conquista ou reconquista de relações harmoniosas, </w:t>
      </w:r>
      <w:r w:rsidR="00695E50" w:rsidRPr="00B26985">
        <w:rPr>
          <w:rFonts w:ascii="Times New Roman" w:hAnsi="Times New Roman" w:cs="Times New Roman"/>
          <w:color w:val="auto"/>
        </w:rPr>
        <w:t>pois as dificuldades podem ser oriundas</w:t>
      </w:r>
      <w:r w:rsidR="00B26985" w:rsidRPr="00B26985">
        <w:rPr>
          <w:rFonts w:ascii="Times New Roman" w:hAnsi="Times New Roman" w:cs="Times New Roman"/>
          <w:color w:val="auto"/>
        </w:rPr>
        <w:t xml:space="preserve"> </w:t>
      </w:r>
      <w:r w:rsidR="00B26985" w:rsidRPr="00B26985">
        <w:rPr>
          <w:rFonts w:ascii="Times New Roman" w:eastAsia="Times New Roman" w:hAnsi="Times New Roman" w:cs="Times New Roman"/>
          <w:color w:val="auto"/>
          <w:lang w:eastAsia="pt-BR"/>
        </w:rPr>
        <w:t xml:space="preserve">de fatores </w:t>
      </w:r>
      <w:r w:rsidR="00B26985" w:rsidRPr="00B26985">
        <w:rPr>
          <w:rFonts w:ascii="Times New Roman" w:eastAsia="Times New Roman" w:hAnsi="Times New Roman" w:cs="Times New Roman"/>
          <w:lang w:eastAsia="pt-BR"/>
        </w:rPr>
        <w:t>socioeconômicos</w:t>
      </w:r>
      <w:r w:rsidR="00B26985" w:rsidRPr="00B26985">
        <w:rPr>
          <w:rFonts w:ascii="Times New Roman" w:eastAsia="Times New Roman" w:hAnsi="Times New Roman" w:cs="Times New Roman"/>
          <w:color w:val="auto"/>
          <w:lang w:eastAsia="pt-BR"/>
        </w:rPr>
        <w:t>, ou de transtornos internos à própria família</w:t>
      </w:r>
      <w:r w:rsidR="00B26985">
        <w:rPr>
          <w:rFonts w:ascii="Times New Roman" w:eastAsia="Times New Roman" w:hAnsi="Times New Roman" w:cs="Times New Roman"/>
          <w:lang w:eastAsia="pt-BR"/>
        </w:rPr>
        <w:t xml:space="preserve">, como </w:t>
      </w:r>
      <w:r w:rsidR="00B26985" w:rsidRPr="00B26985">
        <w:rPr>
          <w:rFonts w:ascii="Times New Roman" w:eastAsia="Times New Roman" w:hAnsi="Times New Roman" w:cs="Times New Roman"/>
          <w:color w:val="auto"/>
          <w:lang w:eastAsia="pt-BR"/>
        </w:rPr>
        <w:t>Dificuldades na relação entre pais e filhos; Problemas nas relações da família com a escola e o trabalho; Dependência química; Transtornos do desenvolvimento da criança e do adolescente; Situações de vulnerabilidade social: desemprego, migração, violência etc</w:t>
      </w:r>
      <w:r w:rsidR="00B26985">
        <w:rPr>
          <w:rFonts w:ascii="Times New Roman" w:eastAsia="Times New Roman" w:hAnsi="Times New Roman" w:cs="Times New Roman"/>
          <w:lang w:eastAsia="pt-BR"/>
        </w:rPr>
        <w:t xml:space="preserve">. </w:t>
      </w:r>
    </w:p>
    <w:p w:rsidR="002B1128" w:rsidRDefault="002B1128" w:rsidP="0041679E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</w:p>
    <w:p w:rsidR="005A788E" w:rsidRPr="005A788E" w:rsidRDefault="009736FA" w:rsidP="001D187A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1D187A">
        <w:rPr>
          <w:rFonts w:ascii="Times New Roman" w:hAnsi="Times New Roman" w:cs="Times New Roman"/>
          <w:b/>
          <w:bCs/>
          <w:color w:val="auto"/>
        </w:rPr>
        <w:t>Plantão Psicológico na escola</w:t>
      </w:r>
      <w:r w:rsidR="00235ED9" w:rsidRPr="001D187A">
        <w:rPr>
          <w:rFonts w:ascii="Times New Roman" w:hAnsi="Times New Roman" w:cs="Times New Roman"/>
          <w:b/>
          <w:bCs/>
          <w:color w:val="auto"/>
        </w:rPr>
        <w:t xml:space="preserve">: </w:t>
      </w:r>
    </w:p>
    <w:p w:rsidR="00235ED9" w:rsidRPr="001D187A" w:rsidRDefault="00235ED9" w:rsidP="005A788E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O plantão psicológico é destinado </w:t>
      </w:r>
      <w:r w:rsidR="00984784" w:rsidRPr="001D187A">
        <w:rPr>
          <w:rFonts w:ascii="Times New Roman" w:hAnsi="Times New Roman" w:cs="Times New Roman"/>
          <w:color w:val="auto"/>
          <w:shd w:val="clear" w:color="auto" w:fill="FFFFFF"/>
        </w:rPr>
        <w:t>a alunos e professores,</w:t>
      </w: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 que buscam um atendimento de apoio emergencial, em situações de crise</w:t>
      </w:r>
      <w:r w:rsidR="00417176">
        <w:rPr>
          <w:rFonts w:ascii="Times New Roman" w:hAnsi="Times New Roman" w:cs="Times New Roman"/>
          <w:color w:val="auto"/>
          <w:shd w:val="clear" w:color="auto" w:fill="FFFFFF"/>
        </w:rPr>
        <w:t xml:space="preserve"> ou em </w:t>
      </w: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situação que tire o equilíbrio momentâneo e </w:t>
      </w:r>
      <w:r w:rsidR="00984784"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que </w:t>
      </w: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necessitam de uma ação interventiva imediata. </w:t>
      </w:r>
      <w:r w:rsidR="001D187A">
        <w:rPr>
          <w:rFonts w:ascii="Times New Roman" w:hAnsi="Times New Roman" w:cs="Times New Roman"/>
          <w:color w:val="auto"/>
        </w:rPr>
        <w:t xml:space="preserve">Visa </w:t>
      </w:r>
      <w:r w:rsidRPr="001D187A">
        <w:rPr>
          <w:rFonts w:ascii="Times New Roman" w:hAnsi="Times New Roman" w:cs="Times New Roman"/>
          <w:color w:val="auto"/>
        </w:rPr>
        <w:t xml:space="preserve">acolher e responder a </w:t>
      </w:r>
      <w:r w:rsidR="00417176">
        <w:rPr>
          <w:rFonts w:ascii="Times New Roman" w:hAnsi="Times New Roman" w:cs="Times New Roman"/>
          <w:color w:val="auto"/>
        </w:rPr>
        <w:t>demanda</w:t>
      </w:r>
      <w:r w:rsidR="001D187A">
        <w:rPr>
          <w:rFonts w:ascii="Times New Roman" w:hAnsi="Times New Roman" w:cs="Times New Roman"/>
          <w:color w:val="auto"/>
        </w:rPr>
        <w:t>, ofertando tempo e</w:t>
      </w:r>
      <w:r w:rsidRPr="001D187A">
        <w:rPr>
          <w:rFonts w:ascii="Times New Roman" w:hAnsi="Times New Roman" w:cs="Times New Roman"/>
          <w:color w:val="auto"/>
        </w:rPr>
        <w:t xml:space="preserve"> espaço de escuta</w:t>
      </w:r>
      <w:r w:rsidR="001D187A">
        <w:rPr>
          <w:rFonts w:ascii="Times New Roman" w:hAnsi="Times New Roman" w:cs="Times New Roman"/>
          <w:color w:val="auto"/>
        </w:rPr>
        <w:t xml:space="preserve">, </w:t>
      </w:r>
      <w:r w:rsidRPr="001D187A">
        <w:rPr>
          <w:rFonts w:ascii="Times New Roman" w:hAnsi="Times New Roman" w:cs="Times New Roman"/>
          <w:color w:val="auto"/>
        </w:rPr>
        <w:t>facilita</w:t>
      </w:r>
      <w:r w:rsidR="001D187A">
        <w:rPr>
          <w:rFonts w:ascii="Times New Roman" w:hAnsi="Times New Roman" w:cs="Times New Roman"/>
          <w:color w:val="auto"/>
        </w:rPr>
        <w:t>ndo</w:t>
      </w:r>
      <w:r w:rsidRPr="001D187A">
        <w:rPr>
          <w:rFonts w:ascii="Times New Roman" w:hAnsi="Times New Roman" w:cs="Times New Roman"/>
          <w:color w:val="auto"/>
        </w:rPr>
        <w:t xml:space="preserve"> ao cliente uma visão mais clara de si mesmo e de sua perspectiva </w:t>
      </w:r>
      <w:r w:rsidR="001D187A">
        <w:rPr>
          <w:rFonts w:ascii="Times New Roman" w:hAnsi="Times New Roman" w:cs="Times New Roman"/>
          <w:color w:val="auto"/>
        </w:rPr>
        <w:t>diante d</w:t>
      </w:r>
      <w:r w:rsidRPr="001D187A">
        <w:rPr>
          <w:rFonts w:ascii="Times New Roman" w:hAnsi="Times New Roman" w:cs="Times New Roman"/>
          <w:color w:val="auto"/>
        </w:rPr>
        <w:t>a problemática que está vivenciando.</w:t>
      </w:r>
    </w:p>
    <w:p w:rsidR="00984784" w:rsidRDefault="00984784" w:rsidP="00BA206D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736FA" w:rsidRPr="00771CBD" w:rsidRDefault="009736FA" w:rsidP="00BA206D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D80D38">
        <w:rPr>
          <w:rFonts w:ascii="Times New Roman" w:hAnsi="Times New Roman" w:cs="Times New Roman"/>
          <w:b/>
          <w:bCs/>
          <w:color w:val="auto"/>
        </w:rPr>
        <w:t xml:space="preserve">Palestras: Educacionais e Motivacionais </w:t>
      </w:r>
    </w:p>
    <w:p w:rsidR="004D5237" w:rsidRDefault="0067715C" w:rsidP="00A71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serviço</w:t>
      </w:r>
      <w:r w:rsidR="00771CBD" w:rsidRPr="00E84206">
        <w:rPr>
          <w:rFonts w:ascii="Times New Roman" w:hAnsi="Times New Roman" w:cs="Times New Roman"/>
          <w:sz w:val="24"/>
          <w:szCs w:val="24"/>
        </w:rPr>
        <w:t xml:space="preserve"> vamos trabalhar sobre as motivações internas e as externas q</w:t>
      </w:r>
      <w:r w:rsidR="00D1781F">
        <w:rPr>
          <w:rFonts w:ascii="Times New Roman" w:hAnsi="Times New Roman" w:cs="Times New Roman"/>
          <w:sz w:val="24"/>
          <w:szCs w:val="24"/>
        </w:rPr>
        <w:t xml:space="preserve">ue envolvem o sucesso na </w:t>
      </w:r>
      <w:r w:rsidR="000C2BAF">
        <w:rPr>
          <w:rFonts w:ascii="Times New Roman" w:hAnsi="Times New Roman" w:cs="Times New Roman"/>
          <w:sz w:val="24"/>
          <w:szCs w:val="24"/>
        </w:rPr>
        <w:t>Instituição Escola</w:t>
      </w:r>
      <w:r w:rsidR="00D1781F">
        <w:rPr>
          <w:rFonts w:ascii="Times New Roman" w:hAnsi="Times New Roman" w:cs="Times New Roman"/>
          <w:sz w:val="24"/>
          <w:szCs w:val="24"/>
        </w:rPr>
        <w:t xml:space="preserve"> </w:t>
      </w:r>
      <w:r w:rsidR="000C2BAF">
        <w:rPr>
          <w:rFonts w:ascii="Times New Roman" w:hAnsi="Times New Roman" w:cs="Times New Roman"/>
          <w:sz w:val="24"/>
          <w:szCs w:val="24"/>
        </w:rPr>
        <w:t xml:space="preserve">e </w:t>
      </w:r>
      <w:r w:rsidR="00D1781F">
        <w:rPr>
          <w:rFonts w:ascii="Times New Roman" w:hAnsi="Times New Roman" w:cs="Times New Roman"/>
          <w:sz w:val="24"/>
          <w:szCs w:val="24"/>
        </w:rPr>
        <w:t xml:space="preserve">Organizações, com </w:t>
      </w:r>
      <w:r w:rsidR="00BD54B8" w:rsidRPr="00E84206">
        <w:rPr>
          <w:rFonts w:ascii="Times New Roman" w:hAnsi="Times New Roman" w:cs="Times New Roman"/>
          <w:sz w:val="24"/>
          <w:szCs w:val="24"/>
        </w:rPr>
        <w:t>os objetivos de infor</w:t>
      </w:r>
      <w:r w:rsidR="00D1781F">
        <w:rPr>
          <w:rFonts w:ascii="Times New Roman" w:hAnsi="Times New Roman" w:cs="Times New Roman"/>
          <w:sz w:val="24"/>
          <w:szCs w:val="24"/>
        </w:rPr>
        <w:t>mar, esclarecer e conscientizar os clientes</w:t>
      </w:r>
      <w:r w:rsidR="00BD54B8" w:rsidRPr="00E84206">
        <w:rPr>
          <w:rFonts w:ascii="Times New Roman" w:hAnsi="Times New Roman" w:cs="Times New Roman"/>
          <w:sz w:val="24"/>
          <w:szCs w:val="24"/>
        </w:rPr>
        <w:t xml:space="preserve"> ace</w:t>
      </w:r>
      <w:r w:rsidR="00D1781F">
        <w:rPr>
          <w:rFonts w:ascii="Times New Roman" w:hAnsi="Times New Roman" w:cs="Times New Roman"/>
          <w:sz w:val="24"/>
          <w:szCs w:val="24"/>
        </w:rPr>
        <w:t>rca da realidade que as rodeia, estimulando</w:t>
      </w:r>
      <w:r w:rsidR="00D1781F" w:rsidRPr="00E84206">
        <w:rPr>
          <w:rFonts w:ascii="Times New Roman" w:hAnsi="Times New Roman" w:cs="Times New Roman"/>
          <w:sz w:val="24"/>
          <w:szCs w:val="24"/>
        </w:rPr>
        <w:t xml:space="preserve"> uma atitude positiva e a busca de resultados pessoais e profissionais</w:t>
      </w:r>
      <w:r w:rsidR="00D1781F">
        <w:rPr>
          <w:rFonts w:ascii="Times New Roman" w:hAnsi="Times New Roman" w:cs="Times New Roman"/>
          <w:sz w:val="24"/>
          <w:szCs w:val="24"/>
        </w:rPr>
        <w:t>, superando</w:t>
      </w:r>
      <w:r w:rsidR="00D1781F" w:rsidRPr="00E84206">
        <w:rPr>
          <w:rFonts w:ascii="Times New Roman" w:hAnsi="Times New Roman" w:cs="Times New Roman"/>
          <w:sz w:val="24"/>
          <w:szCs w:val="24"/>
        </w:rPr>
        <w:t xml:space="preserve"> desaf</w:t>
      </w:r>
      <w:r w:rsidR="00D1781F">
        <w:rPr>
          <w:rFonts w:ascii="Times New Roman" w:hAnsi="Times New Roman" w:cs="Times New Roman"/>
          <w:sz w:val="24"/>
          <w:szCs w:val="24"/>
        </w:rPr>
        <w:t>ios.</w:t>
      </w:r>
    </w:p>
    <w:p w:rsidR="009736FA" w:rsidRPr="00D80D38" w:rsidRDefault="009736FA" w:rsidP="00A71B64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D38">
        <w:rPr>
          <w:rFonts w:ascii="Times New Roman" w:hAnsi="Times New Roman" w:cs="Times New Roman"/>
          <w:b/>
          <w:bCs/>
          <w:sz w:val="24"/>
          <w:szCs w:val="24"/>
        </w:rPr>
        <w:t>Oficinas e Cursos</w:t>
      </w:r>
    </w:p>
    <w:p w:rsidR="00F02D58" w:rsidRDefault="00327372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 serviço é elaborado para atender as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mais diversas áreas com foco no desenvolvimento das competências e habilidades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C2B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treinamento comportamental. P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ossibilitando que</w:t>
      </w:r>
      <w:r w:rsidR="000C2B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aprendizado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</w:t>
      </w:r>
      <w:r w:rsidR="000C2B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curso/oficina se tornem hábitos na vivência diária e aplicada nas respectivas organizações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instituições ou empresas.</w:t>
      </w: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7B9D" w:rsidRDefault="00217B9D" w:rsidP="00965916">
      <w:pPr>
        <w:pStyle w:val="PargrafodaLista"/>
        <w:tabs>
          <w:tab w:val="left" w:pos="42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65916" w:rsidRPr="00965916" w:rsidRDefault="00965916" w:rsidP="00965916">
      <w:pPr>
        <w:pStyle w:val="PargrafodaLista"/>
        <w:tabs>
          <w:tab w:val="left" w:pos="42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9659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Custo x Benefícios 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Diminui o índice de consumo de medicamentos e de internações hospitalares; 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Aumento da </w:t>
      </w:r>
      <w:proofErr w:type="gramStart"/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 estima</w:t>
      </w:r>
      <w:proofErr w:type="gramEnd"/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qualidade de vida;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Previne e trata problemas psicológicos;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Segurança em tomadas de decisões;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Promove o desenvolvimento pessoal; 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Equilíbrio/estabilidade emocional;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ainda no Transformar temos valores acessíveis.</w:t>
      </w:r>
    </w:p>
    <w:p w:rsidR="007C25DF" w:rsidRDefault="007C25DF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Pr="00965916" w:rsidRDefault="00965916" w:rsidP="00965916">
      <w:pPr>
        <w:pStyle w:val="PargrafodaLista"/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Rua </w:t>
      </w:r>
      <w:proofErr w:type="spell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Iritama</w:t>
      </w:r>
      <w:proofErr w:type="spell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nº 04, Quadra 32 – 1º piso – Conjunto Américo Medeiros - Cidade Nova, Manaus - </w:t>
      </w:r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Am</w:t>
      </w:r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 CEP 69097-750 (</w:t>
      </w:r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R.</w:t>
      </w:r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do Supermercado Legal, final da linha 418/422).  </w:t>
      </w:r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Tel.:</w:t>
      </w:r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(92) 99246-8657 / 98108-1768 / 99455-6124</w:t>
      </w:r>
    </w:p>
    <w:p w:rsidR="00965916" w:rsidRPr="00965916" w:rsidRDefault="00965916" w:rsidP="00965916">
      <w:pPr>
        <w:pStyle w:val="PargrafodaLista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www.facebook.com/transformarconsultorio</w:t>
      </w:r>
    </w:p>
    <w:p w:rsidR="00965916" w:rsidRPr="00965916" w:rsidRDefault="00965916" w:rsidP="00965916">
      <w:pPr>
        <w:pStyle w:val="PargrafodaLista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email</w:t>
      </w:r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 transformarpsi@gmail.com</w:t>
      </w:r>
    </w:p>
    <w:p w:rsidR="00965916" w:rsidRDefault="00965916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F1E1F" w:rsidRDefault="005F1E1F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F1E1F" w:rsidRDefault="005F1E1F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Pr="00965916" w:rsidRDefault="007C25DF" w:rsidP="00965916">
      <w:pPr>
        <w:pStyle w:val="NormalWeb"/>
        <w:shd w:val="clear" w:color="auto" w:fill="F4D0A8"/>
        <w:spacing w:before="0" w:beforeAutospacing="0" w:after="0" w:afterAutospacing="0" w:line="335" w:lineRule="atLeast"/>
        <w:ind w:left="720"/>
        <w:jc w:val="center"/>
        <w:rPr>
          <w:rFonts w:ascii="Georgia" w:hAnsi="Georgia"/>
          <w:b/>
          <w:bCs/>
          <w:color w:val="453320"/>
          <w:sz w:val="22"/>
          <w:szCs w:val="22"/>
        </w:rPr>
      </w:pPr>
      <w:r>
        <w:rPr>
          <w:rStyle w:val="Forte"/>
          <w:rFonts w:ascii="Georgia" w:hAnsi="Georgia"/>
          <w:color w:val="453320"/>
          <w:sz w:val="22"/>
          <w:szCs w:val="22"/>
        </w:rPr>
        <w:t>Venha participar, compartilhar e enriq</w:t>
      </w:r>
      <w:r w:rsidR="000E69B3">
        <w:rPr>
          <w:rStyle w:val="Forte"/>
          <w:rFonts w:ascii="Georgia" w:hAnsi="Georgia"/>
          <w:color w:val="453320"/>
          <w:sz w:val="22"/>
          <w:szCs w:val="22"/>
        </w:rPr>
        <w:t xml:space="preserve">uecer a sua experiência com um </w:t>
      </w:r>
      <w:r>
        <w:rPr>
          <w:rStyle w:val="Forte"/>
          <w:rFonts w:ascii="Georgia" w:hAnsi="Georgia"/>
          <w:color w:val="453320"/>
          <w:sz w:val="22"/>
          <w:szCs w:val="22"/>
        </w:rPr>
        <w:t>grupo ou individual!</w:t>
      </w:r>
    </w:p>
    <w:sectPr w:rsidR="00965916" w:rsidRPr="00965916" w:rsidSect="00CF7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2EB"/>
    <w:multiLevelType w:val="hybridMultilevel"/>
    <w:tmpl w:val="D584C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2B6171B"/>
    <w:multiLevelType w:val="hybridMultilevel"/>
    <w:tmpl w:val="EE8E4158"/>
    <w:lvl w:ilvl="0" w:tplc="72800D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16060910"/>
    <w:multiLevelType w:val="hybridMultilevel"/>
    <w:tmpl w:val="D5023A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3">
    <w:nsid w:val="1A1B3360"/>
    <w:multiLevelType w:val="multilevel"/>
    <w:tmpl w:val="45D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71ADC"/>
    <w:multiLevelType w:val="hybridMultilevel"/>
    <w:tmpl w:val="34D8BC3A"/>
    <w:lvl w:ilvl="0" w:tplc="16DAED7E">
      <w:start w:val="1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4D323529"/>
    <w:multiLevelType w:val="hybridMultilevel"/>
    <w:tmpl w:val="550C4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F7B08"/>
    <w:multiLevelType w:val="hybridMultilevel"/>
    <w:tmpl w:val="550C4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D31DE"/>
    <w:multiLevelType w:val="hybridMultilevel"/>
    <w:tmpl w:val="915AB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748F5F4D"/>
    <w:multiLevelType w:val="hybridMultilevel"/>
    <w:tmpl w:val="CD585DDC"/>
    <w:lvl w:ilvl="0" w:tplc="56BE3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A5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24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6E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E9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89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6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6D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82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36FA"/>
    <w:rsid w:val="00017122"/>
    <w:rsid w:val="000A5994"/>
    <w:rsid w:val="000C0C51"/>
    <w:rsid w:val="000C2BAF"/>
    <w:rsid w:val="000E69B3"/>
    <w:rsid w:val="00140C67"/>
    <w:rsid w:val="00156D35"/>
    <w:rsid w:val="001D187A"/>
    <w:rsid w:val="001F36B3"/>
    <w:rsid w:val="00217B9D"/>
    <w:rsid w:val="00223584"/>
    <w:rsid w:val="00235ED9"/>
    <w:rsid w:val="002735E6"/>
    <w:rsid w:val="002B1128"/>
    <w:rsid w:val="002C38E2"/>
    <w:rsid w:val="00327372"/>
    <w:rsid w:val="0041679E"/>
    <w:rsid w:val="00417176"/>
    <w:rsid w:val="00446856"/>
    <w:rsid w:val="004D5237"/>
    <w:rsid w:val="00511241"/>
    <w:rsid w:val="00533082"/>
    <w:rsid w:val="0054546B"/>
    <w:rsid w:val="00565F14"/>
    <w:rsid w:val="005A13DD"/>
    <w:rsid w:val="005A788E"/>
    <w:rsid w:val="005F1E1F"/>
    <w:rsid w:val="00654D55"/>
    <w:rsid w:val="0066018B"/>
    <w:rsid w:val="0066268E"/>
    <w:rsid w:val="0067715C"/>
    <w:rsid w:val="00695E50"/>
    <w:rsid w:val="006A7387"/>
    <w:rsid w:val="00725B42"/>
    <w:rsid w:val="0072659A"/>
    <w:rsid w:val="00771CBD"/>
    <w:rsid w:val="007C25DF"/>
    <w:rsid w:val="00806A19"/>
    <w:rsid w:val="008828F4"/>
    <w:rsid w:val="008C38EC"/>
    <w:rsid w:val="00912BFB"/>
    <w:rsid w:val="00923F94"/>
    <w:rsid w:val="00965916"/>
    <w:rsid w:val="009736FA"/>
    <w:rsid w:val="00984784"/>
    <w:rsid w:val="00A3627E"/>
    <w:rsid w:val="00A5162D"/>
    <w:rsid w:val="00A71B64"/>
    <w:rsid w:val="00A775BD"/>
    <w:rsid w:val="00B26985"/>
    <w:rsid w:val="00BA206D"/>
    <w:rsid w:val="00BD2866"/>
    <w:rsid w:val="00BD54B8"/>
    <w:rsid w:val="00C307D9"/>
    <w:rsid w:val="00C63CFF"/>
    <w:rsid w:val="00CA39BF"/>
    <w:rsid w:val="00CF70C8"/>
    <w:rsid w:val="00D12D08"/>
    <w:rsid w:val="00D1781F"/>
    <w:rsid w:val="00D324D8"/>
    <w:rsid w:val="00D34052"/>
    <w:rsid w:val="00D63387"/>
    <w:rsid w:val="00D80D38"/>
    <w:rsid w:val="00DD24C1"/>
    <w:rsid w:val="00DF59B7"/>
    <w:rsid w:val="00E73C6F"/>
    <w:rsid w:val="00E76721"/>
    <w:rsid w:val="00E84206"/>
    <w:rsid w:val="00E85FA9"/>
    <w:rsid w:val="00EC1CD1"/>
    <w:rsid w:val="00F02D58"/>
    <w:rsid w:val="00F412F8"/>
    <w:rsid w:val="00F62243"/>
    <w:rsid w:val="00F649DA"/>
    <w:rsid w:val="00F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C8"/>
  </w:style>
  <w:style w:type="paragraph" w:styleId="Ttulo3">
    <w:name w:val="heading 3"/>
    <w:basedOn w:val="Normal"/>
    <w:link w:val="Ttulo3Char"/>
    <w:uiPriority w:val="9"/>
    <w:qFormat/>
    <w:rsid w:val="00973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36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7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736F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9736FA"/>
  </w:style>
  <w:style w:type="character" w:styleId="Hyperlink">
    <w:name w:val="Hyperlink"/>
    <w:basedOn w:val="Fontepargpadro"/>
    <w:uiPriority w:val="99"/>
    <w:semiHidden/>
    <w:unhideWhenUsed/>
    <w:rsid w:val="009736F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206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02D58"/>
    <w:rPr>
      <w:b/>
      <w:bCs/>
    </w:rPr>
  </w:style>
  <w:style w:type="paragraph" w:styleId="SemEspaamento">
    <w:name w:val="No Spacing"/>
    <w:uiPriority w:val="1"/>
    <w:qFormat/>
    <w:rsid w:val="00565F1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2735E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2735E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07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766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64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54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6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35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3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3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Nigia Pessoa</dc:creator>
  <cp:lastModifiedBy>Davson do Nascimento Santos</cp:lastModifiedBy>
  <cp:revision>45</cp:revision>
  <dcterms:created xsi:type="dcterms:W3CDTF">2015-04-10T04:49:00Z</dcterms:created>
  <dcterms:modified xsi:type="dcterms:W3CDTF">2015-06-05T14:52:00Z</dcterms:modified>
</cp:coreProperties>
</file>