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AD" w:rsidRPr="00075A5D" w:rsidRDefault="00075A5D">
      <w:pPr>
        <w:rPr>
          <w:sz w:val="48"/>
          <w:szCs w:val="48"/>
        </w:rPr>
      </w:pPr>
      <w:proofErr w:type="spellStart"/>
      <w:r w:rsidRPr="00075A5D">
        <w:rPr>
          <w:sz w:val="48"/>
          <w:szCs w:val="48"/>
        </w:rPr>
        <w:t>Aqua</w:t>
      </w:r>
      <w:proofErr w:type="spellEnd"/>
      <w:r w:rsidRPr="00075A5D">
        <w:rPr>
          <w:sz w:val="48"/>
          <w:szCs w:val="48"/>
        </w:rPr>
        <w:t xml:space="preserve"> </w:t>
      </w:r>
      <w:proofErr w:type="spellStart"/>
      <w:r w:rsidR="00DD7ED0">
        <w:rPr>
          <w:sz w:val="48"/>
          <w:szCs w:val="48"/>
        </w:rPr>
        <w:t>w</w:t>
      </w:r>
      <w:r w:rsidRPr="00075A5D">
        <w:rPr>
          <w:sz w:val="48"/>
          <w:szCs w:val="48"/>
        </w:rPr>
        <w:t>ebSite</w:t>
      </w:r>
      <w:proofErr w:type="spellEnd"/>
      <w:r w:rsidR="00DD7ED0">
        <w:rPr>
          <w:sz w:val="48"/>
          <w:szCs w:val="48"/>
        </w:rPr>
        <w:t xml:space="preserve"> Studio</w:t>
      </w:r>
      <w:r w:rsidRPr="00075A5D">
        <w:rPr>
          <w:sz w:val="48"/>
          <w:szCs w:val="48"/>
        </w:rPr>
        <w:t xml:space="preserve"> Test</w:t>
      </w:r>
    </w:p>
    <w:p w:rsidR="00075A5D" w:rsidRDefault="00075A5D"/>
    <w:p w:rsidR="00075A5D" w:rsidRDefault="00075A5D" w:rsidP="003A7E0A">
      <w:pPr>
        <w:pStyle w:val="Prrafodelista"/>
        <w:numPr>
          <w:ilvl w:val="0"/>
          <w:numId w:val="2"/>
        </w:numPr>
      </w:pP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 xml:space="preserve"> fue diseñado con </w:t>
      </w:r>
      <w:r w:rsidR="003A7E0A">
        <w:t>una serie de</w:t>
      </w:r>
      <w:r>
        <w:t xml:space="preserve"> roles </w:t>
      </w:r>
      <w:r w:rsidR="00C70D3F">
        <w:t>principales. Indique cuales son</w:t>
      </w:r>
    </w:p>
    <w:p w:rsidR="00075A5D" w:rsidRDefault="00075A5D" w:rsidP="003A7E0A">
      <w:pPr>
        <w:pStyle w:val="Prrafodelista"/>
        <w:numPr>
          <w:ilvl w:val="1"/>
          <w:numId w:val="2"/>
        </w:numPr>
      </w:pPr>
      <w:r>
        <w:t>Ingeniería de desarrollo, diseñador artístico (formatos de contenido</w:t>
      </w:r>
      <w:r w:rsidR="003A7E0A">
        <w:t xml:space="preserve"> y plantillas</w:t>
      </w:r>
      <w:r>
        <w:t xml:space="preserve">), </w:t>
      </w:r>
      <w:r w:rsidR="003A7E0A">
        <w:t xml:space="preserve"> diseñador de montaje, administrador de sitios web  y administradores de contenidos.</w:t>
      </w:r>
    </w:p>
    <w:p w:rsidR="003A7E0A" w:rsidRDefault="003A7E0A" w:rsidP="003A7E0A">
      <w:pPr>
        <w:pStyle w:val="Prrafodelista"/>
        <w:numPr>
          <w:ilvl w:val="1"/>
          <w:numId w:val="2"/>
        </w:numPr>
      </w:pPr>
      <w:r>
        <w:t>Ingeniería de desarrollo, diseñador de montaje y administradores de sitios.</w:t>
      </w:r>
    </w:p>
    <w:p w:rsidR="003A7E0A" w:rsidRDefault="003A7E0A" w:rsidP="003A7E0A">
      <w:pPr>
        <w:pStyle w:val="Prrafodelista"/>
        <w:numPr>
          <w:ilvl w:val="1"/>
          <w:numId w:val="2"/>
        </w:numPr>
      </w:pPr>
      <w:r>
        <w:t>Ingeniería de desarrollo, diseñador artístico (formatos de contenido y plantillas),  diseñador de montaje y administrador de sitios.</w:t>
      </w:r>
    </w:p>
    <w:p w:rsidR="00093E2C" w:rsidRDefault="00093E2C" w:rsidP="003A7E0A">
      <w:pPr>
        <w:pStyle w:val="Prrafodelista"/>
        <w:numPr>
          <w:ilvl w:val="1"/>
          <w:numId w:val="2"/>
        </w:numPr>
      </w:pPr>
      <w:r>
        <w:t>No existen roles.</w:t>
      </w:r>
    </w:p>
    <w:p w:rsidR="00F501C3" w:rsidRDefault="00F501C3" w:rsidP="00F501C3">
      <w:pPr>
        <w:pStyle w:val="Prrafodelista"/>
        <w:ind w:left="360"/>
      </w:pPr>
    </w:p>
    <w:p w:rsidR="003A7E0A" w:rsidRDefault="003A7E0A" w:rsidP="003A7E0A">
      <w:pPr>
        <w:pStyle w:val="Prrafodelista"/>
        <w:numPr>
          <w:ilvl w:val="0"/>
          <w:numId w:val="2"/>
        </w:numPr>
      </w:pPr>
      <w:r>
        <w:t xml:space="preserve">Si tuviera que </w:t>
      </w:r>
      <w:r w:rsidR="00F501C3">
        <w:t>conectar</w:t>
      </w:r>
      <w:r>
        <w:t xml:space="preserve"> una entidad de datos con un formato de conten</w:t>
      </w:r>
      <w:r w:rsidR="00F501C3">
        <w:t>i</w:t>
      </w:r>
      <w:r>
        <w:t>do. ¿Dónde realizaría esta operación</w:t>
      </w:r>
      <w:r w:rsidR="00F501C3">
        <w:t>?</w:t>
      </w:r>
    </w:p>
    <w:p w:rsidR="003A7E0A" w:rsidRDefault="00F501C3" w:rsidP="003A7E0A">
      <w:pPr>
        <w:pStyle w:val="Prrafodelista"/>
        <w:numPr>
          <w:ilvl w:val="1"/>
          <w:numId w:val="2"/>
        </w:numPr>
      </w:pPr>
      <w:r>
        <w:t>En ingeniería de desarrollo.</w:t>
      </w:r>
    </w:p>
    <w:p w:rsidR="00F501C3" w:rsidRDefault="00F501C3" w:rsidP="003A7E0A">
      <w:pPr>
        <w:pStyle w:val="Prrafodelista"/>
        <w:numPr>
          <w:ilvl w:val="1"/>
          <w:numId w:val="2"/>
        </w:numPr>
      </w:pPr>
      <w:r>
        <w:t>En los formatos de contenido.</w:t>
      </w:r>
    </w:p>
    <w:p w:rsidR="00F501C3" w:rsidRDefault="00F501C3" w:rsidP="003A7E0A">
      <w:pPr>
        <w:pStyle w:val="Prrafodelista"/>
        <w:numPr>
          <w:ilvl w:val="1"/>
          <w:numId w:val="2"/>
        </w:numPr>
      </w:pPr>
      <w:r>
        <w:t>En el diseñador de montaje.</w:t>
      </w:r>
    </w:p>
    <w:p w:rsidR="00F501C3" w:rsidRDefault="00F501C3" w:rsidP="003A7E0A">
      <w:pPr>
        <w:pStyle w:val="Prrafodelista"/>
        <w:numPr>
          <w:ilvl w:val="1"/>
          <w:numId w:val="2"/>
        </w:numPr>
      </w:pPr>
      <w:r>
        <w:t>En el administrador de contenidos.</w:t>
      </w:r>
    </w:p>
    <w:p w:rsidR="00F501C3" w:rsidRDefault="00F501C3" w:rsidP="00F501C3">
      <w:pPr>
        <w:pStyle w:val="Prrafodelista"/>
        <w:ind w:left="1080"/>
      </w:pPr>
    </w:p>
    <w:p w:rsidR="00F501C3" w:rsidRDefault="00F501C3" w:rsidP="00F501C3">
      <w:pPr>
        <w:pStyle w:val="Prrafodelista"/>
        <w:numPr>
          <w:ilvl w:val="0"/>
          <w:numId w:val="2"/>
        </w:numPr>
      </w:pPr>
      <w:r>
        <w:t>Necesitamos añadir un nuevo campo de la tabla “X”</w:t>
      </w:r>
      <w:r w:rsidR="00C37D54">
        <w:t>,</w:t>
      </w:r>
      <w:r w:rsidR="006970F1">
        <w:t xml:space="preserve"> que no es del CMS</w:t>
      </w:r>
      <w:r w:rsidR="00C37D54">
        <w:t>,</w:t>
      </w:r>
      <w:r>
        <w:t xml:space="preserve"> a la entidad de un modelo de datos. ¿Dónde realizaría esta operación?</w:t>
      </w:r>
    </w:p>
    <w:p w:rsidR="00F501C3" w:rsidRDefault="00F501C3" w:rsidP="00F501C3">
      <w:pPr>
        <w:pStyle w:val="Prrafodelista"/>
        <w:numPr>
          <w:ilvl w:val="1"/>
          <w:numId w:val="2"/>
        </w:numPr>
      </w:pPr>
      <w:r>
        <w:t>Modelador de datos.</w:t>
      </w:r>
    </w:p>
    <w:p w:rsidR="00F501C3" w:rsidRDefault="00F501C3" w:rsidP="00F501C3">
      <w:pPr>
        <w:pStyle w:val="Prrafodelista"/>
        <w:numPr>
          <w:ilvl w:val="1"/>
          <w:numId w:val="2"/>
        </w:numPr>
      </w:pPr>
      <w:r>
        <w:t>Relaciones.</w:t>
      </w:r>
    </w:p>
    <w:p w:rsidR="00F501C3" w:rsidRDefault="00F501C3" w:rsidP="00F501C3">
      <w:pPr>
        <w:pStyle w:val="Prrafodelista"/>
        <w:numPr>
          <w:ilvl w:val="1"/>
          <w:numId w:val="2"/>
        </w:numPr>
      </w:pPr>
      <w:r>
        <w:t>Mapa de datos.</w:t>
      </w:r>
    </w:p>
    <w:p w:rsidR="00F501C3" w:rsidRDefault="00F501C3" w:rsidP="00F501C3">
      <w:pPr>
        <w:pStyle w:val="Prrafodelista"/>
        <w:numPr>
          <w:ilvl w:val="1"/>
          <w:numId w:val="2"/>
        </w:numPr>
      </w:pPr>
      <w:r>
        <w:t>Entidades de datos.</w:t>
      </w:r>
    </w:p>
    <w:p w:rsidR="00F501C3" w:rsidRDefault="00F501C3" w:rsidP="00F501C3">
      <w:pPr>
        <w:pStyle w:val="Prrafodelista"/>
        <w:ind w:left="1080"/>
      </w:pPr>
    </w:p>
    <w:p w:rsidR="00F501C3" w:rsidRDefault="00F501C3" w:rsidP="00F501C3">
      <w:pPr>
        <w:pStyle w:val="Prrafodelista"/>
        <w:numPr>
          <w:ilvl w:val="0"/>
          <w:numId w:val="2"/>
        </w:numPr>
      </w:pPr>
      <w:r>
        <w:t>Indique donde se definen las validaciones de entidades de datos y donde</w:t>
      </w:r>
      <w:r w:rsidR="00C70D3F">
        <w:t xml:space="preserve"> se referencian para ser usadas</w:t>
      </w:r>
    </w:p>
    <w:p w:rsidR="00F501C3" w:rsidRDefault="004B7687" w:rsidP="00F501C3">
      <w:pPr>
        <w:pStyle w:val="Prrafodelista"/>
        <w:numPr>
          <w:ilvl w:val="1"/>
          <w:numId w:val="2"/>
        </w:numPr>
      </w:pPr>
      <w:r>
        <w:t>Se definen en Ingeniería de desarrollo (Validaciones)  y se referencian en los formatos de contenido.</w:t>
      </w:r>
    </w:p>
    <w:p w:rsidR="004B7687" w:rsidRDefault="004B7687" w:rsidP="004B7687">
      <w:pPr>
        <w:pStyle w:val="Prrafodelista"/>
        <w:numPr>
          <w:ilvl w:val="1"/>
          <w:numId w:val="2"/>
        </w:numPr>
      </w:pPr>
      <w:r>
        <w:t>Se definen y se referencian en los formatos de contenido.</w:t>
      </w:r>
    </w:p>
    <w:p w:rsidR="004B7687" w:rsidRDefault="004B7687" w:rsidP="004B7687">
      <w:pPr>
        <w:pStyle w:val="Prrafodelista"/>
        <w:numPr>
          <w:ilvl w:val="1"/>
          <w:numId w:val="2"/>
        </w:numPr>
      </w:pPr>
      <w:r>
        <w:t>Se definen en Ingeniería de desarrollo (Validaciones)  y se referencian en una propiedad por vista.</w:t>
      </w:r>
    </w:p>
    <w:p w:rsidR="004B7687" w:rsidRDefault="004B7687" w:rsidP="004B7687">
      <w:pPr>
        <w:pStyle w:val="Prrafodelista"/>
        <w:numPr>
          <w:ilvl w:val="1"/>
          <w:numId w:val="2"/>
        </w:numPr>
      </w:pPr>
      <w:r>
        <w:t>Se definen en Ingeniería de desarrollo (Validaciones)  y se referencian en una propiedad de las zonas.</w:t>
      </w:r>
    </w:p>
    <w:p w:rsidR="00F00522" w:rsidRDefault="00F00522" w:rsidP="00F00522">
      <w:pPr>
        <w:pStyle w:val="Prrafodelista"/>
        <w:ind w:left="1080"/>
      </w:pPr>
    </w:p>
    <w:p w:rsidR="00F00522" w:rsidRDefault="00F00522" w:rsidP="00F00522">
      <w:pPr>
        <w:pStyle w:val="Prrafodelista"/>
        <w:numPr>
          <w:ilvl w:val="0"/>
          <w:numId w:val="2"/>
        </w:numPr>
      </w:pPr>
      <w:r>
        <w:t xml:space="preserve">Nos ha encomendado una tarea para crear un formato de contenido que </w:t>
      </w:r>
      <w:r w:rsidR="001340DE">
        <w:t>visualice ciertos datos de una factura. ¿Qué tipo de propiedad del formato utilizaría?</w:t>
      </w:r>
    </w:p>
    <w:p w:rsidR="001340DE" w:rsidRDefault="001340DE" w:rsidP="001340DE">
      <w:pPr>
        <w:pStyle w:val="Prrafodelista"/>
        <w:numPr>
          <w:ilvl w:val="1"/>
          <w:numId w:val="2"/>
        </w:numPr>
      </w:pPr>
      <w:r>
        <w:t>Literal</w:t>
      </w:r>
    </w:p>
    <w:p w:rsidR="001340DE" w:rsidRDefault="001340DE" w:rsidP="001340DE">
      <w:pPr>
        <w:pStyle w:val="Prrafodelista"/>
        <w:numPr>
          <w:ilvl w:val="1"/>
          <w:numId w:val="2"/>
        </w:numPr>
      </w:pPr>
      <w:r>
        <w:t>Lista de datos</w:t>
      </w:r>
    </w:p>
    <w:p w:rsidR="001340DE" w:rsidRDefault="001340DE" w:rsidP="001340DE">
      <w:pPr>
        <w:pStyle w:val="Prrafodelista"/>
        <w:numPr>
          <w:ilvl w:val="1"/>
          <w:numId w:val="2"/>
        </w:numPr>
      </w:pPr>
      <w:r>
        <w:t>Enlace de formulario</w:t>
      </w:r>
    </w:p>
    <w:p w:rsidR="001340DE" w:rsidRDefault="001340DE" w:rsidP="001340DE">
      <w:pPr>
        <w:pStyle w:val="Prrafodelista"/>
        <w:numPr>
          <w:ilvl w:val="1"/>
          <w:numId w:val="2"/>
        </w:numPr>
      </w:pPr>
      <w:r>
        <w:t>Enlace de datos</w:t>
      </w:r>
    </w:p>
    <w:p w:rsidR="00C70D3F" w:rsidRDefault="00C70D3F" w:rsidP="00C70D3F">
      <w:pPr>
        <w:pStyle w:val="Prrafodelista"/>
        <w:ind w:left="360"/>
      </w:pPr>
    </w:p>
    <w:p w:rsidR="0092242E" w:rsidRDefault="0092242E" w:rsidP="0092242E">
      <w:pPr>
        <w:pStyle w:val="Prrafodelista"/>
        <w:numPr>
          <w:ilvl w:val="0"/>
          <w:numId w:val="2"/>
        </w:numPr>
      </w:pPr>
      <w:r>
        <w:lastRenderedPageBreak/>
        <w:t>Necesitamos enviar dat</w:t>
      </w:r>
      <w:r w:rsidR="00C70D3F">
        <w:t xml:space="preserve">os del </w:t>
      </w:r>
      <w:r w:rsidR="00DD7ED0">
        <w:t xml:space="preserve">navegador web </w:t>
      </w:r>
      <w:r w:rsidR="00C70D3F">
        <w:t xml:space="preserve"> al servidor para insertarlos en la base de datos. ¿Qué tipo de evento utilizaría en el</w:t>
      </w:r>
      <w:r w:rsidR="009A2EFF">
        <w:t xml:space="preserve"> diseñador de</w:t>
      </w:r>
      <w:r w:rsidR="00C70D3F">
        <w:t xml:space="preserve"> formato de contenido?</w:t>
      </w:r>
    </w:p>
    <w:p w:rsidR="00C70D3F" w:rsidRDefault="00C70D3F" w:rsidP="00C70D3F">
      <w:pPr>
        <w:pStyle w:val="Prrafodelista"/>
        <w:numPr>
          <w:ilvl w:val="1"/>
          <w:numId w:val="2"/>
        </w:numPr>
      </w:pPr>
      <w:r>
        <w:t>Hipervínculo.</w:t>
      </w:r>
    </w:p>
    <w:p w:rsidR="00C70D3F" w:rsidRDefault="009A2EFF" w:rsidP="00C70D3F">
      <w:pPr>
        <w:pStyle w:val="Prrafodelista"/>
        <w:numPr>
          <w:ilvl w:val="1"/>
          <w:numId w:val="2"/>
        </w:numPr>
      </w:pPr>
      <w:r>
        <w:t>Navegación</w:t>
      </w:r>
      <w:r w:rsidR="00C70D3F">
        <w:t>.</w:t>
      </w:r>
    </w:p>
    <w:p w:rsidR="00C70D3F" w:rsidRDefault="00C70D3F" w:rsidP="00C70D3F">
      <w:pPr>
        <w:pStyle w:val="Prrafodelista"/>
        <w:numPr>
          <w:ilvl w:val="1"/>
          <w:numId w:val="2"/>
        </w:numPr>
      </w:pPr>
      <w:r>
        <w:t>Envío de formulario.</w:t>
      </w:r>
    </w:p>
    <w:p w:rsidR="00C70D3F" w:rsidRDefault="00C70D3F" w:rsidP="00C70D3F">
      <w:pPr>
        <w:pStyle w:val="Prrafodelista"/>
        <w:numPr>
          <w:ilvl w:val="1"/>
          <w:numId w:val="2"/>
        </w:numPr>
      </w:pPr>
      <w:r>
        <w:t>Ninguna de las anteriores.</w:t>
      </w:r>
    </w:p>
    <w:p w:rsidR="00B30B69" w:rsidRDefault="00B30B69" w:rsidP="00B30B69">
      <w:pPr>
        <w:pStyle w:val="Prrafodelista"/>
        <w:ind w:left="1080"/>
      </w:pPr>
    </w:p>
    <w:p w:rsidR="00C70D3F" w:rsidRDefault="00B30B69" w:rsidP="00C70D3F">
      <w:pPr>
        <w:pStyle w:val="Prrafodelista"/>
        <w:numPr>
          <w:ilvl w:val="0"/>
          <w:numId w:val="2"/>
        </w:numPr>
      </w:pPr>
      <w:r>
        <w:t>No</w:t>
      </w:r>
      <w:r w:rsidR="009A2EFF">
        <w:t>s</w:t>
      </w:r>
      <w:r>
        <w:t xml:space="preserve"> encomienda un sitio web y vemos que tenemos un formato de contenido que realiza la misma función que queremos. Pero</w:t>
      </w:r>
      <w:r w:rsidR="009A2EFF">
        <w:t xml:space="preserve"> solo</w:t>
      </w:r>
      <w:r>
        <w:t xml:space="preserve"> nos interesa cambiar el aspecto visual con </w:t>
      </w:r>
      <w:proofErr w:type="spellStart"/>
      <w:r>
        <w:t>html</w:t>
      </w:r>
      <w:proofErr w:type="spellEnd"/>
      <w:r>
        <w:t>. ¿Dónde realizamos esta tarea?</w:t>
      </w:r>
    </w:p>
    <w:p w:rsidR="00B30B69" w:rsidRDefault="00B30B69" w:rsidP="00B30B69">
      <w:pPr>
        <w:pStyle w:val="Prrafodelista"/>
        <w:numPr>
          <w:ilvl w:val="1"/>
          <w:numId w:val="2"/>
        </w:numPr>
      </w:pPr>
      <w:r>
        <w:t>En el diseñador del formato de contenido.</w:t>
      </w:r>
    </w:p>
    <w:p w:rsidR="00B30B69" w:rsidRDefault="00B30B69" w:rsidP="00B30B69">
      <w:pPr>
        <w:pStyle w:val="Prrafodelista"/>
        <w:numPr>
          <w:ilvl w:val="1"/>
          <w:numId w:val="2"/>
        </w:numPr>
      </w:pPr>
      <w:r>
        <w:t>Creando un nuevo formato y heredando  del formato que queremos cambiar.</w:t>
      </w:r>
    </w:p>
    <w:p w:rsidR="00B30B69" w:rsidRDefault="00B30B69" w:rsidP="00B30B69">
      <w:pPr>
        <w:pStyle w:val="Prrafodelista"/>
        <w:numPr>
          <w:ilvl w:val="1"/>
          <w:numId w:val="2"/>
        </w:numPr>
      </w:pPr>
      <w:r>
        <w:t xml:space="preserve">Arrastramos el formato que queremos modificar en un contendor del diseñador de montaje y </w:t>
      </w:r>
      <w:r w:rsidR="00927F2C">
        <w:t>redefinimos</w:t>
      </w:r>
      <w:r>
        <w:t xml:space="preserve"> la propiedad específica para ello.</w:t>
      </w:r>
    </w:p>
    <w:p w:rsidR="00B30B69" w:rsidRDefault="00B30B69" w:rsidP="00B30B69">
      <w:pPr>
        <w:pStyle w:val="Prrafodelista"/>
        <w:numPr>
          <w:ilvl w:val="1"/>
          <w:numId w:val="2"/>
        </w:numPr>
      </w:pPr>
      <w:r>
        <w:t>Esto no es posible en ningún caso.</w:t>
      </w:r>
    </w:p>
    <w:p w:rsidR="00B30B69" w:rsidRDefault="00B30B69" w:rsidP="00B30B69">
      <w:pPr>
        <w:pStyle w:val="Prrafodelista"/>
        <w:ind w:left="1080"/>
      </w:pPr>
    </w:p>
    <w:p w:rsidR="00B30B69" w:rsidRDefault="005A1543" w:rsidP="00B30B69">
      <w:pPr>
        <w:pStyle w:val="Prrafodelista"/>
        <w:numPr>
          <w:ilvl w:val="0"/>
          <w:numId w:val="2"/>
        </w:numPr>
      </w:pPr>
      <w:r>
        <w:t>¿Es posible copiar una vista de un sitio web a otro? En caso afirmativo, ¿Como lo haría?</w:t>
      </w:r>
    </w:p>
    <w:p w:rsidR="005A1543" w:rsidRDefault="005A1543" w:rsidP="005A1543">
      <w:pPr>
        <w:pStyle w:val="Prrafodelista"/>
        <w:numPr>
          <w:ilvl w:val="1"/>
          <w:numId w:val="2"/>
        </w:numPr>
      </w:pPr>
      <w:r>
        <w:t>Si es posible. Me posicionaría en una vista de un sitio pulsaría el botón de copiar y me iría la zona de otros sitio y pulsaría el botón pegar.</w:t>
      </w:r>
    </w:p>
    <w:p w:rsidR="005A1543" w:rsidRDefault="005A1543" w:rsidP="005A1543">
      <w:pPr>
        <w:pStyle w:val="Prrafodelista"/>
        <w:numPr>
          <w:ilvl w:val="1"/>
          <w:numId w:val="2"/>
        </w:numPr>
      </w:pPr>
      <w:r>
        <w:t>No es posible.</w:t>
      </w:r>
    </w:p>
    <w:p w:rsidR="005A1543" w:rsidRDefault="005A1543" w:rsidP="005A1543">
      <w:pPr>
        <w:pStyle w:val="Prrafodelista"/>
        <w:numPr>
          <w:ilvl w:val="1"/>
          <w:numId w:val="2"/>
        </w:numPr>
      </w:pPr>
      <w:r>
        <w:t>Si es posible a través del botón importar del diseñador de montaje.</w:t>
      </w:r>
    </w:p>
    <w:p w:rsidR="00454F4E" w:rsidRDefault="00454F4E" w:rsidP="005A1543">
      <w:pPr>
        <w:pStyle w:val="Prrafodelista"/>
        <w:numPr>
          <w:ilvl w:val="1"/>
          <w:numId w:val="2"/>
        </w:numPr>
      </w:pPr>
      <w:r>
        <w:t>La opción a. y c. son correctas.</w:t>
      </w:r>
    </w:p>
    <w:p w:rsidR="005A1543" w:rsidRDefault="005A1543" w:rsidP="005A1543">
      <w:pPr>
        <w:pStyle w:val="Prrafodelista"/>
        <w:ind w:left="360"/>
      </w:pPr>
    </w:p>
    <w:p w:rsidR="005A1543" w:rsidRDefault="002C4001" w:rsidP="005A1543">
      <w:pPr>
        <w:pStyle w:val="Prrafodelista"/>
        <w:numPr>
          <w:ilvl w:val="0"/>
          <w:numId w:val="2"/>
        </w:numPr>
      </w:pPr>
      <w:r>
        <w:t>Nos piden crear un sitio con dos casillas para introducir dos números y que cuando pulsemos un botón llamado “Calcular”, se refresque el resultado en otra</w:t>
      </w:r>
      <w:r w:rsidR="00E75D9B">
        <w:t xml:space="preserve"> casilla,</w:t>
      </w:r>
      <w:r>
        <w:t xml:space="preserve"> </w:t>
      </w:r>
      <w:r w:rsidR="006213C0">
        <w:t>sin que se vuelva a recargar toda la página donde estamos</w:t>
      </w:r>
      <w:r>
        <w:t xml:space="preserve">. ¿Cómo y que tipo de </w:t>
      </w:r>
      <w:r w:rsidR="00E75D9B">
        <w:t>acciones</w:t>
      </w:r>
      <w:r>
        <w:t xml:space="preserve"> utilizaría en el dise</w:t>
      </w:r>
      <w:r w:rsidR="00E75D9B">
        <w:t>ñador de montaje/formato de contenido</w:t>
      </w:r>
      <w:r>
        <w:t>?</w:t>
      </w:r>
    </w:p>
    <w:p w:rsidR="00E75D9B" w:rsidRDefault="00E75D9B" w:rsidP="00E75D9B">
      <w:pPr>
        <w:pStyle w:val="Prrafodelista"/>
        <w:numPr>
          <w:ilvl w:val="1"/>
          <w:numId w:val="2"/>
        </w:numPr>
      </w:pPr>
      <w:r>
        <w:t>Utilizaría una acción de servidor de tipo “Navegación”</w:t>
      </w:r>
      <w:r w:rsidR="009A2EFF">
        <w:t xml:space="preserve"> a la vista que muestra</w:t>
      </w:r>
      <w:r>
        <w:t xml:space="preserve"> el resultado</w:t>
      </w:r>
      <w:r w:rsidR="00AB7994">
        <w:t xml:space="preserve"> en un evento síncrono</w:t>
      </w:r>
      <w:r>
        <w:t>.</w:t>
      </w:r>
    </w:p>
    <w:p w:rsidR="00E75D9B" w:rsidRDefault="00E75D9B" w:rsidP="00E75D9B">
      <w:pPr>
        <w:pStyle w:val="Prrafodelista"/>
        <w:numPr>
          <w:ilvl w:val="1"/>
          <w:numId w:val="2"/>
        </w:numPr>
      </w:pPr>
      <w:r>
        <w:t>Marcaría en evento como llamada asíncrona y utilizaría dos acciones. Una de tipo “Actualizar parámetros de la vista”, donde en un parámetro multiplicaría los dos números y otra acción de tipo “actualizar formato de contenido”, donde especificaría el formato que muest</w:t>
      </w:r>
      <w:r w:rsidR="00AB7994">
        <w:t>ra el resultado de la operación.</w:t>
      </w:r>
    </w:p>
    <w:p w:rsidR="00E75D9B" w:rsidRDefault="00AB7994" w:rsidP="00E75D9B">
      <w:pPr>
        <w:pStyle w:val="Prrafodelista"/>
        <w:numPr>
          <w:ilvl w:val="1"/>
          <w:numId w:val="2"/>
        </w:numPr>
      </w:pPr>
      <w:r>
        <w:t>Lo mismo que la anterior</w:t>
      </w:r>
      <w:r w:rsidR="009A2EFF">
        <w:t>,</w:t>
      </w:r>
      <w:r>
        <w:t xml:space="preserve"> pero solo se puede indicar si es asíncrono en el diseñador de formato de contenidos.</w:t>
      </w:r>
    </w:p>
    <w:p w:rsidR="00AB7994" w:rsidRDefault="00AB7994" w:rsidP="00E75D9B">
      <w:pPr>
        <w:pStyle w:val="Prrafodelista"/>
        <w:numPr>
          <w:ilvl w:val="1"/>
          <w:numId w:val="2"/>
        </w:numPr>
      </w:pPr>
      <w:r>
        <w:t>Esto no se puede hacer.</w:t>
      </w:r>
    </w:p>
    <w:p w:rsidR="00AB7994" w:rsidRDefault="00AB7994" w:rsidP="00AB7994">
      <w:pPr>
        <w:pStyle w:val="Prrafodelista"/>
        <w:ind w:left="360"/>
      </w:pPr>
    </w:p>
    <w:p w:rsidR="00AB7994" w:rsidRDefault="00625D51" w:rsidP="00AB7994">
      <w:pPr>
        <w:pStyle w:val="Prrafodelista"/>
        <w:numPr>
          <w:ilvl w:val="0"/>
          <w:numId w:val="2"/>
        </w:numPr>
      </w:pPr>
      <w:r>
        <w:t xml:space="preserve">¿Es posible refrescar una lista de datos de forma asíncrona utilizando </w:t>
      </w: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>?</w:t>
      </w:r>
    </w:p>
    <w:p w:rsidR="00625D51" w:rsidRDefault="00625D51" w:rsidP="00625D51">
      <w:pPr>
        <w:pStyle w:val="Prrafodelista"/>
        <w:numPr>
          <w:ilvl w:val="1"/>
          <w:numId w:val="2"/>
        </w:numPr>
      </w:pPr>
      <w:r>
        <w:t>Si</w:t>
      </w:r>
    </w:p>
    <w:p w:rsidR="00625D51" w:rsidRDefault="00625D51" w:rsidP="00625D51">
      <w:pPr>
        <w:pStyle w:val="Prrafodelista"/>
        <w:numPr>
          <w:ilvl w:val="1"/>
          <w:numId w:val="2"/>
        </w:numPr>
      </w:pPr>
      <w:r>
        <w:t>No</w:t>
      </w:r>
    </w:p>
    <w:p w:rsidR="00625D51" w:rsidRDefault="00625D51" w:rsidP="00625D51">
      <w:pPr>
        <w:pStyle w:val="Prrafodelista"/>
        <w:ind w:left="1080"/>
      </w:pPr>
    </w:p>
    <w:p w:rsidR="006C4F86" w:rsidRDefault="006C4F86" w:rsidP="006C4F86">
      <w:pPr>
        <w:pStyle w:val="Prrafodelista"/>
        <w:ind w:left="360"/>
      </w:pPr>
    </w:p>
    <w:p w:rsidR="006C4F86" w:rsidRDefault="006C4F86" w:rsidP="006C4F86"/>
    <w:p w:rsidR="006C4F86" w:rsidRDefault="006C4F86" w:rsidP="006C4F86"/>
    <w:p w:rsidR="00625D51" w:rsidRDefault="000B0104" w:rsidP="00625D51">
      <w:pPr>
        <w:pStyle w:val="Prrafodelista"/>
        <w:numPr>
          <w:ilvl w:val="0"/>
          <w:numId w:val="2"/>
        </w:numPr>
      </w:pPr>
      <w:r>
        <w:lastRenderedPageBreak/>
        <w:t xml:space="preserve">Imagínese que desea hacer un informe con </w:t>
      </w: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 xml:space="preserve"> que contiene una ruptura de control como se presenta a continuación:</w:t>
      </w:r>
    </w:p>
    <w:p w:rsidR="000B0104" w:rsidRDefault="006C4F86" w:rsidP="000B0104">
      <w:pPr>
        <w:ind w:left="708"/>
      </w:pPr>
      <w:r w:rsidRPr="006C4F86">
        <w:rPr>
          <w:u w:val="single"/>
        </w:rPr>
        <w:t>Familia</w:t>
      </w:r>
      <w:r>
        <w:tab/>
      </w:r>
      <w:r>
        <w:tab/>
      </w:r>
      <w:r w:rsidRPr="006C4F86">
        <w:rPr>
          <w:u w:val="single"/>
        </w:rPr>
        <w:t>Producto</w:t>
      </w:r>
      <w:r>
        <w:tab/>
      </w:r>
      <w:r>
        <w:tab/>
      </w:r>
      <w:r w:rsidRPr="006C4F86">
        <w:rPr>
          <w:u w:val="single"/>
        </w:rPr>
        <w:t>Precio</w:t>
      </w:r>
    </w:p>
    <w:p w:rsidR="006C4F86" w:rsidRDefault="006C4F86" w:rsidP="000B0104">
      <w:pPr>
        <w:ind w:left="708"/>
      </w:pPr>
      <w:r>
        <w:t>F1</w:t>
      </w:r>
    </w:p>
    <w:p w:rsidR="006C4F86" w:rsidRDefault="006C4F86" w:rsidP="000B0104">
      <w:pPr>
        <w:ind w:left="708"/>
      </w:pPr>
      <w:r>
        <w:tab/>
      </w:r>
      <w:r>
        <w:tab/>
        <w:t>P1</w:t>
      </w:r>
      <w:r>
        <w:tab/>
      </w:r>
      <w:r>
        <w:tab/>
      </w:r>
      <w:r>
        <w:tab/>
        <w:t>10</w:t>
      </w:r>
    </w:p>
    <w:p w:rsidR="006C4F86" w:rsidRDefault="006C4F86" w:rsidP="000B0104">
      <w:pPr>
        <w:ind w:left="708"/>
      </w:pPr>
      <w:r>
        <w:tab/>
      </w:r>
      <w:r>
        <w:tab/>
        <w:t>P2</w:t>
      </w:r>
      <w:r>
        <w:tab/>
      </w:r>
      <w:r>
        <w:tab/>
      </w:r>
      <w:r>
        <w:tab/>
        <w:t>20</w:t>
      </w:r>
    </w:p>
    <w:p w:rsidR="006C4F86" w:rsidRDefault="006C4F86" w:rsidP="000B0104">
      <w:pPr>
        <w:ind w:left="708"/>
      </w:pPr>
      <w:r>
        <w:t>TOTAL……………………………………………….</w:t>
      </w:r>
      <w:r>
        <w:tab/>
        <w:t>30</w:t>
      </w:r>
    </w:p>
    <w:p w:rsidR="006C4F86" w:rsidRDefault="006C4F86" w:rsidP="000B0104">
      <w:pPr>
        <w:ind w:left="708"/>
      </w:pPr>
      <w:r>
        <w:t>F2</w:t>
      </w:r>
    </w:p>
    <w:p w:rsidR="006C4F86" w:rsidRDefault="006C4F86" w:rsidP="000B0104">
      <w:pPr>
        <w:ind w:left="708"/>
      </w:pPr>
      <w:r>
        <w:tab/>
      </w:r>
      <w:r>
        <w:tab/>
        <w:t>P3</w:t>
      </w:r>
      <w:r>
        <w:tab/>
      </w:r>
      <w:r>
        <w:tab/>
      </w:r>
      <w:r>
        <w:tab/>
        <w:t>30</w:t>
      </w:r>
    </w:p>
    <w:p w:rsidR="006C4F86" w:rsidRDefault="006C4F86" w:rsidP="000B0104">
      <w:pPr>
        <w:ind w:left="708"/>
      </w:pPr>
      <w:r>
        <w:t>TOTAL………………………………………………</w:t>
      </w:r>
      <w:r>
        <w:tab/>
        <w:t>30</w:t>
      </w:r>
    </w:p>
    <w:p w:rsidR="00625D51" w:rsidRDefault="006C4F86" w:rsidP="00625D51">
      <w:pPr>
        <w:pStyle w:val="Prrafodelista"/>
        <w:ind w:left="360"/>
      </w:pPr>
      <w:r>
        <w:t>¿Cómo realizaría esta operación?</w:t>
      </w:r>
    </w:p>
    <w:p w:rsidR="006C4F86" w:rsidRDefault="006C4F86" w:rsidP="006C4F86">
      <w:pPr>
        <w:pStyle w:val="Prrafodelista"/>
        <w:ind w:left="360"/>
      </w:pPr>
    </w:p>
    <w:p w:rsidR="006C4F86" w:rsidRDefault="006C4F86" w:rsidP="006C4F86">
      <w:pPr>
        <w:pStyle w:val="Prrafodelista"/>
        <w:numPr>
          <w:ilvl w:val="1"/>
          <w:numId w:val="2"/>
        </w:numPr>
      </w:pPr>
      <w:r>
        <w:t xml:space="preserve">Utilizaría un contendor repetitivo sin nada especial en el código </w:t>
      </w:r>
      <w:proofErr w:type="spellStart"/>
      <w:r>
        <w:t>html</w:t>
      </w:r>
      <w:proofErr w:type="spellEnd"/>
      <w:r>
        <w:t xml:space="preserve"> del formato de contenido.</w:t>
      </w:r>
    </w:p>
    <w:p w:rsidR="006C4F86" w:rsidRDefault="006C4F86" w:rsidP="006C4F86">
      <w:pPr>
        <w:pStyle w:val="Prrafodelista"/>
        <w:numPr>
          <w:ilvl w:val="1"/>
          <w:numId w:val="2"/>
        </w:numPr>
      </w:pPr>
      <w:r>
        <w:t xml:space="preserve">Utilizaría un contendor simple y me recorrería yo la entidad en el formato de contenido aplicando el </w:t>
      </w:r>
      <w:proofErr w:type="spellStart"/>
      <w:r>
        <w:t>html</w:t>
      </w:r>
      <w:proofErr w:type="spellEnd"/>
      <w:r>
        <w:t xml:space="preserve"> apropiado.</w:t>
      </w:r>
    </w:p>
    <w:p w:rsidR="006C4F86" w:rsidRDefault="006C4F86" w:rsidP="006C4F86">
      <w:pPr>
        <w:pStyle w:val="Prrafodelista"/>
        <w:numPr>
          <w:ilvl w:val="1"/>
          <w:numId w:val="2"/>
        </w:numPr>
      </w:pPr>
      <w:r>
        <w:t>Utilizaría un contendor repetitivo y las funciones especiales disponibles en el formato de contendido para saber cuando es la primera, ultima y previa entidad que me recorro.</w:t>
      </w:r>
    </w:p>
    <w:p w:rsidR="006C4F86" w:rsidRDefault="006C4F86" w:rsidP="006C4F86">
      <w:pPr>
        <w:pStyle w:val="Prrafodelista"/>
        <w:numPr>
          <w:ilvl w:val="1"/>
          <w:numId w:val="2"/>
        </w:numPr>
      </w:pPr>
      <w:r>
        <w:t>La b. y la c. son correctas.</w:t>
      </w:r>
    </w:p>
    <w:p w:rsidR="004B6AFD" w:rsidRDefault="004B6AFD" w:rsidP="004B6AFD">
      <w:pPr>
        <w:pStyle w:val="Prrafodelista"/>
        <w:ind w:left="1080"/>
      </w:pPr>
    </w:p>
    <w:p w:rsidR="004B6AFD" w:rsidRDefault="00F94B5B" w:rsidP="004B6AFD">
      <w:pPr>
        <w:pStyle w:val="Prrafodelista"/>
        <w:numPr>
          <w:ilvl w:val="0"/>
          <w:numId w:val="2"/>
        </w:numPr>
      </w:pPr>
      <w:r>
        <w:t>¿Qué tipos de contendores se pueden util</w:t>
      </w:r>
      <w:r w:rsidR="00291E1F">
        <w:t>izar en el diseñador de montaje</w:t>
      </w:r>
      <w:r>
        <w:t>?</w:t>
      </w:r>
    </w:p>
    <w:p w:rsidR="00F94B5B" w:rsidRDefault="00F94B5B" w:rsidP="00F94B5B">
      <w:pPr>
        <w:pStyle w:val="Prrafodelista"/>
        <w:numPr>
          <w:ilvl w:val="1"/>
          <w:numId w:val="2"/>
        </w:numPr>
      </w:pPr>
      <w:r>
        <w:t>Simples y repetitivos.</w:t>
      </w:r>
    </w:p>
    <w:p w:rsidR="00F94B5B" w:rsidRDefault="00F94B5B" w:rsidP="00F94B5B">
      <w:pPr>
        <w:pStyle w:val="Prrafodelista"/>
        <w:numPr>
          <w:ilvl w:val="1"/>
          <w:numId w:val="2"/>
        </w:numPr>
      </w:pPr>
      <w:r>
        <w:t>Simples, en árbol y en grafo.</w:t>
      </w:r>
    </w:p>
    <w:p w:rsidR="00F94B5B" w:rsidRDefault="00F94B5B" w:rsidP="00F94B5B">
      <w:pPr>
        <w:pStyle w:val="Prrafodelista"/>
        <w:numPr>
          <w:ilvl w:val="1"/>
          <w:numId w:val="2"/>
        </w:numPr>
      </w:pPr>
      <w:r>
        <w:t>En árbol y en grafo.</w:t>
      </w:r>
    </w:p>
    <w:p w:rsidR="00F94B5B" w:rsidRDefault="00F94B5B" w:rsidP="00F94B5B">
      <w:pPr>
        <w:pStyle w:val="Prrafodelista"/>
        <w:numPr>
          <w:ilvl w:val="1"/>
          <w:numId w:val="2"/>
        </w:numPr>
      </w:pPr>
      <w:r>
        <w:t>Simples y complejos.</w:t>
      </w:r>
    </w:p>
    <w:p w:rsidR="00F94B5B" w:rsidRDefault="00F94B5B" w:rsidP="00F94B5B">
      <w:pPr>
        <w:pStyle w:val="Prrafodelista"/>
        <w:ind w:left="1080"/>
      </w:pPr>
    </w:p>
    <w:p w:rsidR="00F94B5B" w:rsidRDefault="00C06127" w:rsidP="00F94B5B">
      <w:pPr>
        <w:pStyle w:val="Prrafodelista"/>
        <w:numPr>
          <w:ilvl w:val="0"/>
          <w:numId w:val="2"/>
        </w:numPr>
      </w:pPr>
      <w:r>
        <w:t xml:space="preserve">¿Es posible ejecutar lógica de negocio en el </w:t>
      </w: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>?</w:t>
      </w:r>
    </w:p>
    <w:p w:rsidR="00C06127" w:rsidRDefault="00C06127" w:rsidP="00C06127">
      <w:pPr>
        <w:pStyle w:val="Prrafodelista"/>
        <w:numPr>
          <w:ilvl w:val="1"/>
          <w:numId w:val="2"/>
        </w:numPr>
      </w:pPr>
      <w:r>
        <w:t>Si a través de una acción llamada “Proceso de negocio”.</w:t>
      </w:r>
    </w:p>
    <w:p w:rsidR="00C06127" w:rsidRDefault="00C06127" w:rsidP="00C06127">
      <w:pPr>
        <w:pStyle w:val="Prrafodelista"/>
        <w:numPr>
          <w:ilvl w:val="1"/>
          <w:numId w:val="2"/>
        </w:numPr>
      </w:pPr>
      <w:r>
        <w:t>Si a través de una acción llamada “Proceso de negocio”, pero solo se pueden enviar parámetros.</w:t>
      </w:r>
    </w:p>
    <w:p w:rsidR="00C06127" w:rsidRDefault="00C06127" w:rsidP="00C06127">
      <w:pPr>
        <w:pStyle w:val="Prrafodelista"/>
        <w:numPr>
          <w:ilvl w:val="1"/>
          <w:numId w:val="2"/>
        </w:numPr>
      </w:pPr>
      <w:r>
        <w:t>Si a través de una acción llamada “Proceso de negocio”, pero solo se puede retornar valores.</w:t>
      </w:r>
    </w:p>
    <w:p w:rsidR="00C06127" w:rsidRDefault="00C06127" w:rsidP="00C06127">
      <w:pPr>
        <w:pStyle w:val="Prrafodelista"/>
        <w:numPr>
          <w:ilvl w:val="1"/>
          <w:numId w:val="2"/>
        </w:numPr>
      </w:pPr>
      <w:r>
        <w:t>No es posible</w:t>
      </w:r>
      <w:r w:rsidR="009912D1">
        <w:t>.</w:t>
      </w:r>
    </w:p>
    <w:p w:rsidR="00C06127" w:rsidRDefault="00C06127" w:rsidP="00C06127">
      <w:pPr>
        <w:pStyle w:val="Prrafodelista"/>
        <w:ind w:left="1080"/>
      </w:pPr>
    </w:p>
    <w:p w:rsidR="00C06127" w:rsidRDefault="000B6D00" w:rsidP="00C06127">
      <w:pPr>
        <w:pStyle w:val="Prrafodelista"/>
        <w:numPr>
          <w:ilvl w:val="0"/>
          <w:numId w:val="2"/>
        </w:numPr>
      </w:pPr>
      <w:r>
        <w:t>Imaginemos que tenemos un cliente y tenemos que publicar un sitio de</w:t>
      </w:r>
      <w:r w:rsidR="006C1100">
        <w:t xml:space="preserve">sde </w:t>
      </w:r>
      <w:proofErr w:type="spellStart"/>
      <w:r w:rsidR="006C1100">
        <w:t>Aqua</w:t>
      </w:r>
      <w:proofErr w:type="spellEnd"/>
      <w:r w:rsidR="006C1100">
        <w:t xml:space="preserve"> </w:t>
      </w:r>
      <w:proofErr w:type="spellStart"/>
      <w:r w:rsidR="006C1100">
        <w:t>webSite</w:t>
      </w:r>
      <w:proofErr w:type="spellEnd"/>
      <w:r w:rsidR="006C1100">
        <w:t xml:space="preserve"> Studio</w:t>
      </w:r>
      <w:r>
        <w:t>, pero este cliente tiene alojado el sitio web en un ISP. ¿Cómo realizamos esta operación</w:t>
      </w:r>
      <w:r w:rsidR="00916056">
        <w:t xml:space="preserve"> desde</w:t>
      </w:r>
      <w:r w:rsidR="009A2EFF">
        <w:t xml:space="preserve"> el diseñador de</w:t>
      </w:r>
      <w:r w:rsidR="00916056">
        <w:t xml:space="preserve"> </w:t>
      </w:r>
      <w:proofErr w:type="spellStart"/>
      <w:r w:rsidR="00916056">
        <w:t>Aqua</w:t>
      </w:r>
      <w:proofErr w:type="spellEnd"/>
      <w:r w:rsidR="009A2EFF">
        <w:t xml:space="preserve"> Web </w:t>
      </w:r>
      <w:proofErr w:type="spellStart"/>
      <w:r w:rsidR="009A2EFF">
        <w:t>Site</w:t>
      </w:r>
      <w:proofErr w:type="spellEnd"/>
      <w:r>
        <w:t>?</w:t>
      </w:r>
    </w:p>
    <w:p w:rsidR="000B6D00" w:rsidRDefault="000B6D00" w:rsidP="000B6D00">
      <w:pPr>
        <w:pStyle w:val="Prrafodelista"/>
        <w:numPr>
          <w:ilvl w:val="1"/>
          <w:numId w:val="2"/>
        </w:numPr>
      </w:pPr>
      <w:r>
        <w:t xml:space="preserve">Utilizando </w:t>
      </w:r>
      <w:r w:rsidR="00916056">
        <w:t>copia de ficheros.</w:t>
      </w:r>
    </w:p>
    <w:p w:rsidR="00916056" w:rsidRDefault="006C1100" w:rsidP="000B6D00">
      <w:pPr>
        <w:pStyle w:val="Prrafodelista"/>
        <w:numPr>
          <w:ilvl w:val="1"/>
          <w:numId w:val="2"/>
        </w:numPr>
      </w:pPr>
      <w:r>
        <w:lastRenderedPageBreak/>
        <w:t xml:space="preserve">Configurando el tipo de servidor web  como FTP en la publicación de </w:t>
      </w:r>
      <w:proofErr w:type="spellStart"/>
      <w:r>
        <w:t>stios</w:t>
      </w:r>
      <w:proofErr w:type="spellEnd"/>
      <w:r>
        <w:t xml:space="preserve"> web</w:t>
      </w:r>
      <w:r w:rsidR="00916056">
        <w:t>.</w:t>
      </w:r>
    </w:p>
    <w:p w:rsidR="00916056" w:rsidRDefault="00916056" w:rsidP="000B6D00">
      <w:pPr>
        <w:pStyle w:val="Prrafodelista"/>
        <w:numPr>
          <w:ilvl w:val="1"/>
          <w:numId w:val="2"/>
        </w:numPr>
      </w:pPr>
      <w:r>
        <w:t>A través de un servicio web.</w:t>
      </w:r>
    </w:p>
    <w:p w:rsidR="00916056" w:rsidRDefault="00916056" w:rsidP="000B6D00">
      <w:pPr>
        <w:pStyle w:val="Prrafodelista"/>
        <w:numPr>
          <w:ilvl w:val="1"/>
          <w:numId w:val="2"/>
        </w:numPr>
      </w:pPr>
      <w:r>
        <w:t xml:space="preserve">Desde </w:t>
      </w:r>
      <w:r w:rsidR="009A2EFF">
        <w:t xml:space="preserve">el diseñador de </w:t>
      </w:r>
      <w:proofErr w:type="spellStart"/>
      <w:r w:rsidR="009A2EFF">
        <w:t>Aqua</w:t>
      </w:r>
      <w:proofErr w:type="spellEnd"/>
      <w:r w:rsidR="009A2EFF">
        <w:t xml:space="preserve"> Web </w:t>
      </w:r>
      <w:proofErr w:type="spellStart"/>
      <w:r w:rsidR="009A2EFF">
        <w:t>Site</w:t>
      </w:r>
      <w:proofErr w:type="spellEnd"/>
      <w:r w:rsidR="009A2EFF">
        <w:t xml:space="preserve"> </w:t>
      </w:r>
      <w:r>
        <w:t>no se puede. Tiene que ser desplegado a un directorio y enviarlo desde fuera.</w:t>
      </w:r>
    </w:p>
    <w:p w:rsidR="00916056" w:rsidRDefault="00916056" w:rsidP="00916056">
      <w:pPr>
        <w:pStyle w:val="Prrafodelista"/>
        <w:ind w:left="1080"/>
      </w:pPr>
    </w:p>
    <w:p w:rsidR="00916056" w:rsidRDefault="00931B1F" w:rsidP="00916056">
      <w:pPr>
        <w:pStyle w:val="Prrafodelista"/>
        <w:numPr>
          <w:ilvl w:val="0"/>
          <w:numId w:val="2"/>
        </w:numPr>
      </w:pPr>
      <w:r>
        <w:t>¿Se pueden relacionar tablas del CMS?  En caso afirmativo. ¿Cómo?</w:t>
      </w:r>
    </w:p>
    <w:p w:rsidR="00931B1F" w:rsidRDefault="00114FCD" w:rsidP="00931B1F">
      <w:pPr>
        <w:pStyle w:val="Prrafodelista"/>
        <w:numPr>
          <w:ilvl w:val="1"/>
          <w:numId w:val="2"/>
        </w:numPr>
      </w:pPr>
      <w:r>
        <w:t xml:space="preserve">Sí. </w:t>
      </w:r>
      <w:r w:rsidR="00931B1F">
        <w:t xml:space="preserve">Desde el modelador de tablas de </w:t>
      </w:r>
      <w:proofErr w:type="spellStart"/>
      <w:r w:rsidR="00931B1F">
        <w:t>Aqua</w:t>
      </w:r>
      <w:proofErr w:type="spellEnd"/>
      <w:r w:rsidR="00931B1F">
        <w:t xml:space="preserve"> </w:t>
      </w:r>
      <w:proofErr w:type="spellStart"/>
      <w:r w:rsidR="00931B1F">
        <w:t>eBS</w:t>
      </w:r>
      <w:proofErr w:type="spellEnd"/>
      <w:r w:rsidR="00931B1F">
        <w:t>.</w:t>
      </w:r>
    </w:p>
    <w:p w:rsidR="00931B1F" w:rsidRDefault="00114FCD" w:rsidP="00931B1F">
      <w:pPr>
        <w:pStyle w:val="Prrafodelista"/>
        <w:numPr>
          <w:ilvl w:val="1"/>
          <w:numId w:val="2"/>
        </w:numPr>
      </w:pPr>
      <w:r>
        <w:t xml:space="preserve">Sí. </w:t>
      </w:r>
      <w:r w:rsidR="00931B1F">
        <w:t xml:space="preserve">Desde el modelador de datos de </w:t>
      </w:r>
      <w:proofErr w:type="spellStart"/>
      <w:r w:rsidR="00931B1F">
        <w:t>Aqua</w:t>
      </w:r>
      <w:proofErr w:type="spellEnd"/>
      <w:r w:rsidR="00931B1F">
        <w:t xml:space="preserve"> Web </w:t>
      </w:r>
      <w:proofErr w:type="spellStart"/>
      <w:r w:rsidR="00931B1F">
        <w:t>Site</w:t>
      </w:r>
      <w:proofErr w:type="spellEnd"/>
      <w:r w:rsidR="009D7DDC">
        <w:t>.</w:t>
      </w:r>
    </w:p>
    <w:p w:rsidR="00931B1F" w:rsidRDefault="00114FCD" w:rsidP="00931B1F">
      <w:pPr>
        <w:pStyle w:val="Prrafodelista"/>
        <w:numPr>
          <w:ilvl w:val="1"/>
          <w:numId w:val="2"/>
        </w:numPr>
      </w:pPr>
      <w:r>
        <w:t xml:space="preserve">Sí. </w:t>
      </w:r>
      <w:r w:rsidR="00931B1F">
        <w:t>Desde las categorías de etiquetado del administrador de contenidos.</w:t>
      </w:r>
    </w:p>
    <w:p w:rsidR="00931B1F" w:rsidRDefault="00114FCD" w:rsidP="00931B1F">
      <w:pPr>
        <w:pStyle w:val="Prrafodelista"/>
        <w:numPr>
          <w:ilvl w:val="1"/>
          <w:numId w:val="2"/>
        </w:numPr>
      </w:pPr>
      <w:r>
        <w:t>No se puede.</w:t>
      </w:r>
    </w:p>
    <w:p w:rsidR="00931B1F" w:rsidRDefault="00931B1F" w:rsidP="00931B1F">
      <w:pPr>
        <w:pStyle w:val="Prrafodelista"/>
        <w:ind w:left="1080"/>
      </w:pPr>
    </w:p>
    <w:p w:rsidR="00931B1F" w:rsidRDefault="009D7DDC" w:rsidP="00931B1F">
      <w:pPr>
        <w:pStyle w:val="Prrafodelista"/>
        <w:numPr>
          <w:ilvl w:val="0"/>
          <w:numId w:val="2"/>
        </w:numPr>
      </w:pPr>
      <w:r>
        <w:t>¿Cuál es la sección habilitada</w:t>
      </w:r>
      <w:r w:rsidR="00E74CF3">
        <w:t xml:space="preserve"> e una vista de una zona</w:t>
      </w:r>
      <w:r>
        <w:t xml:space="preserve"> para añadir </w:t>
      </w:r>
      <w:proofErr w:type="spellStart"/>
      <w:r>
        <w:t>metadatas</w:t>
      </w:r>
      <w:proofErr w:type="spellEnd"/>
      <w:r>
        <w:t xml:space="preserve"> a la  página?</w:t>
      </w:r>
    </w:p>
    <w:p w:rsidR="009D7DDC" w:rsidRDefault="00E74CF3" w:rsidP="009D7DDC">
      <w:pPr>
        <w:pStyle w:val="Prrafodelista"/>
        <w:numPr>
          <w:ilvl w:val="1"/>
          <w:numId w:val="2"/>
        </w:numPr>
      </w:pPr>
      <w:r>
        <w:t>En la sección _Head.</w:t>
      </w:r>
    </w:p>
    <w:p w:rsidR="00E74CF3" w:rsidRDefault="00E74CF3" w:rsidP="009D7DDC">
      <w:pPr>
        <w:pStyle w:val="Prrafodelista"/>
        <w:numPr>
          <w:ilvl w:val="1"/>
          <w:numId w:val="2"/>
        </w:numPr>
      </w:pPr>
      <w:r>
        <w:t xml:space="preserve">En las sección </w:t>
      </w:r>
      <w:proofErr w:type="spellStart"/>
      <w:r>
        <w:t>body</w:t>
      </w:r>
      <w:proofErr w:type="spellEnd"/>
      <w:r>
        <w:t>.</w:t>
      </w:r>
    </w:p>
    <w:p w:rsidR="00E74CF3" w:rsidRDefault="00E74CF3" w:rsidP="009D7DDC">
      <w:pPr>
        <w:pStyle w:val="Prrafodelista"/>
        <w:numPr>
          <w:ilvl w:val="1"/>
          <w:numId w:val="2"/>
        </w:numPr>
      </w:pPr>
      <w:r>
        <w:t xml:space="preserve">En la sección </w:t>
      </w:r>
      <w:proofErr w:type="spellStart"/>
      <w:r>
        <w:t>footer</w:t>
      </w:r>
      <w:proofErr w:type="spellEnd"/>
      <w:r>
        <w:t>.</w:t>
      </w:r>
    </w:p>
    <w:p w:rsidR="00E74CF3" w:rsidRDefault="00E74CF3" w:rsidP="009D7DDC">
      <w:pPr>
        <w:pStyle w:val="Prrafodelista"/>
        <w:numPr>
          <w:ilvl w:val="1"/>
          <w:numId w:val="2"/>
        </w:numPr>
      </w:pPr>
      <w:r>
        <w:t>Tengo que crear una nueva sección en las plantillas del diseñador artístico.</w:t>
      </w:r>
    </w:p>
    <w:p w:rsidR="00E74CF3" w:rsidRDefault="00E74CF3" w:rsidP="00E74CF3">
      <w:pPr>
        <w:pStyle w:val="Prrafodelista"/>
        <w:ind w:left="1080"/>
      </w:pPr>
    </w:p>
    <w:p w:rsidR="00E74CF3" w:rsidRDefault="00251C6E" w:rsidP="00E74CF3">
      <w:pPr>
        <w:pStyle w:val="Prrafodelista"/>
        <w:numPr>
          <w:ilvl w:val="0"/>
          <w:numId w:val="2"/>
        </w:numPr>
      </w:pPr>
      <w:r>
        <w:t xml:space="preserve">¿Cuáles son las diferentes opciones de </w:t>
      </w:r>
      <w:r w:rsidR="00DD7ED0">
        <w:t>incluir</w:t>
      </w:r>
      <w:r>
        <w:t xml:space="preserve"> estilos </w:t>
      </w:r>
      <w:proofErr w:type="spellStart"/>
      <w:r>
        <w:t>css</w:t>
      </w:r>
      <w:proofErr w:type="spellEnd"/>
      <w:r>
        <w:t xml:space="preserve"> a un formato de contenido?</w:t>
      </w:r>
    </w:p>
    <w:p w:rsidR="00251C6E" w:rsidRDefault="00251C6E" w:rsidP="00251C6E">
      <w:pPr>
        <w:pStyle w:val="Prrafodelista"/>
        <w:numPr>
          <w:ilvl w:val="1"/>
          <w:numId w:val="2"/>
        </w:numPr>
      </w:pPr>
      <w:r>
        <w:t>A través de las propiedad “estilos” y a través de la propiedad “</w:t>
      </w:r>
      <w:r w:rsidR="009A2EFF">
        <w:t>c</w:t>
      </w:r>
      <w:r>
        <w:t>lase de estilo”.</w:t>
      </w:r>
    </w:p>
    <w:p w:rsidR="00251C6E" w:rsidRDefault="00251C6E" w:rsidP="00251C6E">
      <w:pPr>
        <w:pStyle w:val="Prrafodelista"/>
        <w:numPr>
          <w:ilvl w:val="1"/>
          <w:numId w:val="2"/>
        </w:numPr>
      </w:pPr>
      <w:r>
        <w:t>A través de las propiedad “estilos”, a través de la propiedad “</w:t>
      </w:r>
      <w:r w:rsidR="009A2EFF">
        <w:t>c</w:t>
      </w:r>
      <w:r>
        <w:t>lase de estilo” y a través del diseñador de estilos del propio formato.</w:t>
      </w:r>
    </w:p>
    <w:p w:rsidR="00251C6E" w:rsidRDefault="00DD7ED0" w:rsidP="00251C6E">
      <w:pPr>
        <w:pStyle w:val="Prrafodelista"/>
        <w:numPr>
          <w:ilvl w:val="1"/>
          <w:numId w:val="2"/>
        </w:numPr>
      </w:pPr>
      <w:r>
        <w:t xml:space="preserve">Añadiendo un fichero </w:t>
      </w:r>
      <w:proofErr w:type="spellStart"/>
      <w:r>
        <w:t>css</w:t>
      </w:r>
      <w:proofErr w:type="spellEnd"/>
      <w:r>
        <w:t xml:space="preserve"> como fichero adjunto.</w:t>
      </w:r>
    </w:p>
    <w:p w:rsidR="00251C6E" w:rsidRDefault="00251C6E" w:rsidP="00251C6E">
      <w:pPr>
        <w:pStyle w:val="Prrafodelista"/>
        <w:numPr>
          <w:ilvl w:val="1"/>
          <w:numId w:val="2"/>
        </w:numPr>
      </w:pPr>
      <w:r>
        <w:t>Solo puede ser realizado en la plantilla de la vista principal</w:t>
      </w:r>
      <w:r w:rsidR="009A2EFF">
        <w:t>.</w:t>
      </w:r>
    </w:p>
    <w:p w:rsidR="00251C6E" w:rsidRDefault="00251C6E" w:rsidP="00251C6E">
      <w:pPr>
        <w:pStyle w:val="Prrafodelista"/>
        <w:ind w:left="1080"/>
      </w:pPr>
    </w:p>
    <w:p w:rsidR="00251C6E" w:rsidRDefault="00694E09" w:rsidP="00251C6E">
      <w:pPr>
        <w:pStyle w:val="Prrafodelista"/>
        <w:numPr>
          <w:ilvl w:val="0"/>
          <w:numId w:val="2"/>
        </w:numPr>
      </w:pPr>
      <w:r>
        <w:t xml:space="preserve">Imaginemos que deseamos añadir recursos comunes como imágenes a un sitio web. ¿Cómo </w:t>
      </w:r>
      <w:r w:rsidR="00C221C8">
        <w:t>realizaría</w:t>
      </w:r>
      <w:r>
        <w:t xml:space="preserve"> esta operación con </w:t>
      </w: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>?</w:t>
      </w:r>
    </w:p>
    <w:p w:rsidR="00694E09" w:rsidRDefault="00694E09" w:rsidP="00694E09">
      <w:pPr>
        <w:pStyle w:val="Prrafodelista"/>
        <w:numPr>
          <w:ilvl w:val="1"/>
          <w:numId w:val="2"/>
        </w:numPr>
      </w:pPr>
      <w:r>
        <w:t>Utilizando</w:t>
      </w:r>
      <w:r w:rsidR="00E83B5C">
        <w:t xml:space="preserve"> el diseñador de montaje en </w:t>
      </w:r>
      <w:r>
        <w:t xml:space="preserve"> la sección de recursos del sitio web</w:t>
      </w:r>
      <w:r w:rsidR="00E83B5C">
        <w:t>.</w:t>
      </w:r>
    </w:p>
    <w:p w:rsidR="00E83B5C" w:rsidRDefault="00E83B5C" w:rsidP="00694E09">
      <w:pPr>
        <w:pStyle w:val="Prrafodelista"/>
        <w:numPr>
          <w:ilvl w:val="1"/>
          <w:numId w:val="2"/>
        </w:numPr>
      </w:pPr>
      <w:r>
        <w:t>Utilizando la sección de recursos del contenedor.</w:t>
      </w:r>
    </w:p>
    <w:p w:rsidR="00E83B5C" w:rsidRDefault="00E83B5C" w:rsidP="00694E09">
      <w:pPr>
        <w:pStyle w:val="Prrafodelista"/>
        <w:numPr>
          <w:ilvl w:val="1"/>
          <w:numId w:val="2"/>
        </w:numPr>
      </w:pPr>
      <w:r>
        <w:t>Utilizando el CMS.</w:t>
      </w:r>
    </w:p>
    <w:p w:rsidR="00E83B5C" w:rsidRDefault="00E83B5C" w:rsidP="00694E09">
      <w:pPr>
        <w:pStyle w:val="Prrafodelista"/>
        <w:numPr>
          <w:ilvl w:val="1"/>
          <w:numId w:val="2"/>
        </w:numPr>
      </w:pPr>
      <w:r>
        <w:t>La opción a. y c. son correctas.</w:t>
      </w:r>
    </w:p>
    <w:p w:rsidR="00E83B5C" w:rsidRDefault="00E83B5C" w:rsidP="00E83B5C">
      <w:pPr>
        <w:pStyle w:val="Prrafodelista"/>
        <w:ind w:left="1080"/>
      </w:pPr>
    </w:p>
    <w:p w:rsidR="00E83B5C" w:rsidRDefault="00291E1F" w:rsidP="00E83B5C">
      <w:pPr>
        <w:pStyle w:val="Prrafodelista"/>
        <w:numPr>
          <w:ilvl w:val="0"/>
          <w:numId w:val="2"/>
        </w:numPr>
      </w:pPr>
      <w:r>
        <w:t>¿Es posible ver una presentación preliminar de una vista a través de diferentes navegadores?</w:t>
      </w:r>
    </w:p>
    <w:p w:rsidR="00291E1F" w:rsidRDefault="00291E1F" w:rsidP="00291E1F">
      <w:pPr>
        <w:pStyle w:val="Prrafodelista"/>
        <w:numPr>
          <w:ilvl w:val="1"/>
          <w:numId w:val="2"/>
        </w:numPr>
      </w:pPr>
      <w:r>
        <w:t>Si es posible la presentación preliminar pero sólo del navegador por defecto.</w:t>
      </w:r>
    </w:p>
    <w:p w:rsidR="00291E1F" w:rsidRDefault="00291E1F" w:rsidP="00291E1F">
      <w:pPr>
        <w:pStyle w:val="Prrafodelista"/>
        <w:numPr>
          <w:ilvl w:val="1"/>
          <w:numId w:val="2"/>
        </w:numPr>
      </w:pPr>
      <w:r>
        <w:t>No es posible en ningún caso.</w:t>
      </w:r>
    </w:p>
    <w:p w:rsidR="00291E1F" w:rsidRDefault="00291E1F" w:rsidP="00291E1F">
      <w:pPr>
        <w:pStyle w:val="Prrafodelista"/>
        <w:numPr>
          <w:ilvl w:val="1"/>
          <w:numId w:val="2"/>
        </w:numPr>
      </w:pPr>
      <w:r>
        <w:t>Si es posible la presentación preliminar de todos los navegadores instalados en el sistema.</w:t>
      </w:r>
    </w:p>
    <w:p w:rsidR="00291E1F" w:rsidRDefault="00291E1F" w:rsidP="00291E1F">
      <w:pPr>
        <w:pStyle w:val="Prrafodelista"/>
        <w:numPr>
          <w:ilvl w:val="1"/>
          <w:numId w:val="2"/>
        </w:numPr>
      </w:pPr>
      <w:r>
        <w:t>Si es posible pero desde fuera del diseñador de montaje.</w:t>
      </w:r>
    </w:p>
    <w:p w:rsidR="00291E1F" w:rsidRDefault="00291E1F" w:rsidP="00291E1F">
      <w:pPr>
        <w:pStyle w:val="Prrafodelista"/>
        <w:ind w:left="1080"/>
      </w:pPr>
    </w:p>
    <w:p w:rsidR="00291E1F" w:rsidRDefault="00983E58" w:rsidP="00291E1F">
      <w:pPr>
        <w:pStyle w:val="Prrafodelista"/>
        <w:numPr>
          <w:ilvl w:val="0"/>
          <w:numId w:val="2"/>
        </w:numPr>
      </w:pPr>
      <w:r>
        <w:t xml:space="preserve">¿Es necesario tener instalador el IIS profesional para probar los sitios generados por </w:t>
      </w:r>
      <w:proofErr w:type="spellStart"/>
      <w:r>
        <w:t>Aqua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>?</w:t>
      </w:r>
    </w:p>
    <w:p w:rsidR="00983E58" w:rsidRDefault="00983E58" w:rsidP="00983E58">
      <w:pPr>
        <w:pStyle w:val="Prrafodelista"/>
        <w:numPr>
          <w:ilvl w:val="1"/>
          <w:numId w:val="2"/>
        </w:numPr>
      </w:pPr>
      <w:r>
        <w:t>Si es necesario y además con la versión 7 o superior.</w:t>
      </w:r>
    </w:p>
    <w:p w:rsidR="00983E58" w:rsidRDefault="00983E58" w:rsidP="00983E58">
      <w:pPr>
        <w:pStyle w:val="Prrafodelista"/>
        <w:numPr>
          <w:ilvl w:val="1"/>
          <w:numId w:val="2"/>
        </w:numPr>
      </w:pPr>
      <w:r>
        <w:t>No</w:t>
      </w:r>
      <w:r w:rsidR="00DD7ED0">
        <w:t xml:space="preserve"> es necesario ya que </w:t>
      </w:r>
      <w:proofErr w:type="spellStart"/>
      <w:r w:rsidR="00DD7ED0">
        <w:t>Aqua</w:t>
      </w:r>
      <w:proofErr w:type="spellEnd"/>
      <w:r w:rsidR="00DD7ED0">
        <w:t xml:space="preserve"> utiliza </w:t>
      </w:r>
      <w:r w:rsidR="00D40075">
        <w:t>II</w:t>
      </w:r>
      <w:r>
        <w:t xml:space="preserve">S </w:t>
      </w:r>
      <w:proofErr w:type="spellStart"/>
      <w:r>
        <w:t>express</w:t>
      </w:r>
      <w:proofErr w:type="spellEnd"/>
      <w:r>
        <w:t>.</w:t>
      </w:r>
      <w:bookmarkStart w:id="0" w:name="_GoBack"/>
      <w:bookmarkEnd w:id="0"/>
    </w:p>
    <w:p w:rsidR="00983E58" w:rsidRDefault="00983E58" w:rsidP="00983E58">
      <w:pPr>
        <w:pStyle w:val="Prrafodelista"/>
        <w:numPr>
          <w:ilvl w:val="1"/>
          <w:numId w:val="2"/>
        </w:numPr>
      </w:pPr>
      <w:r>
        <w:t>Si es necesario per</w:t>
      </w:r>
      <w:r w:rsidR="003B4996">
        <w:t>o</w:t>
      </w:r>
      <w:r>
        <w:t xml:space="preserve"> solo funciona con la versión de Apache.</w:t>
      </w:r>
    </w:p>
    <w:p w:rsidR="006C4F86" w:rsidRDefault="00983E58" w:rsidP="003B4996">
      <w:pPr>
        <w:pStyle w:val="Prrafodelista"/>
        <w:numPr>
          <w:ilvl w:val="1"/>
          <w:numId w:val="2"/>
        </w:numPr>
      </w:pPr>
      <w:r>
        <w:t xml:space="preserve">Si es necesario </w:t>
      </w:r>
      <w:r w:rsidR="003B4996">
        <w:t xml:space="preserve">pero solo funcional con la versión </w:t>
      </w:r>
      <w:proofErr w:type="spellStart"/>
      <w:r w:rsidR="003B4996">
        <w:t>jetty</w:t>
      </w:r>
      <w:proofErr w:type="spellEnd"/>
      <w:r w:rsidR="003B4996">
        <w:t xml:space="preserve"> de </w:t>
      </w:r>
      <w:proofErr w:type="spellStart"/>
      <w:r w:rsidR="003B4996">
        <w:t>google</w:t>
      </w:r>
      <w:proofErr w:type="spellEnd"/>
      <w:r w:rsidR="003B4996">
        <w:t>.</w:t>
      </w:r>
    </w:p>
    <w:sectPr w:rsidR="006C4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026C"/>
    <w:multiLevelType w:val="hybridMultilevel"/>
    <w:tmpl w:val="4DD2DBE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6943B9"/>
    <w:multiLevelType w:val="hybridMultilevel"/>
    <w:tmpl w:val="CCB4A7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B6A62"/>
    <w:multiLevelType w:val="hybridMultilevel"/>
    <w:tmpl w:val="0BE471A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5D"/>
    <w:rsid w:val="00075A5D"/>
    <w:rsid w:val="00093E2C"/>
    <w:rsid w:val="000B0104"/>
    <w:rsid w:val="000B6D00"/>
    <w:rsid w:val="00114FCD"/>
    <w:rsid w:val="001340DE"/>
    <w:rsid w:val="00251C6E"/>
    <w:rsid w:val="00291E1F"/>
    <w:rsid w:val="002C4001"/>
    <w:rsid w:val="003029A7"/>
    <w:rsid w:val="003766FA"/>
    <w:rsid w:val="003A7E0A"/>
    <w:rsid w:val="003B4996"/>
    <w:rsid w:val="00454F4E"/>
    <w:rsid w:val="004B6AFD"/>
    <w:rsid w:val="004B7687"/>
    <w:rsid w:val="005A1543"/>
    <w:rsid w:val="005C44AD"/>
    <w:rsid w:val="005E5998"/>
    <w:rsid w:val="006213C0"/>
    <w:rsid w:val="00625D51"/>
    <w:rsid w:val="00694E09"/>
    <w:rsid w:val="006970F1"/>
    <w:rsid w:val="006C1100"/>
    <w:rsid w:val="006C4F86"/>
    <w:rsid w:val="0090146D"/>
    <w:rsid w:val="00916056"/>
    <w:rsid w:val="0092242E"/>
    <w:rsid w:val="00927F2C"/>
    <w:rsid w:val="00931B1F"/>
    <w:rsid w:val="00970597"/>
    <w:rsid w:val="00983E58"/>
    <w:rsid w:val="009912D1"/>
    <w:rsid w:val="009A2EFF"/>
    <w:rsid w:val="009D7DDC"/>
    <w:rsid w:val="00AB7994"/>
    <w:rsid w:val="00B30B69"/>
    <w:rsid w:val="00BA6208"/>
    <w:rsid w:val="00C06127"/>
    <w:rsid w:val="00C221C8"/>
    <w:rsid w:val="00C37D54"/>
    <w:rsid w:val="00C70D3F"/>
    <w:rsid w:val="00D17301"/>
    <w:rsid w:val="00D40075"/>
    <w:rsid w:val="00DD7ED0"/>
    <w:rsid w:val="00E74CF3"/>
    <w:rsid w:val="00E75D9B"/>
    <w:rsid w:val="00E83B5C"/>
    <w:rsid w:val="00F00522"/>
    <w:rsid w:val="00F501C3"/>
    <w:rsid w:val="00F9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A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07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075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A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075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075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Suarez</dc:creator>
  <cp:lastModifiedBy>David Suarez</cp:lastModifiedBy>
  <cp:revision>4</cp:revision>
  <cp:lastPrinted>2012-10-22T11:44:00Z</cp:lastPrinted>
  <dcterms:created xsi:type="dcterms:W3CDTF">2012-11-14T17:15:00Z</dcterms:created>
  <dcterms:modified xsi:type="dcterms:W3CDTF">2012-11-14T17:16:00Z</dcterms:modified>
</cp:coreProperties>
</file>