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1482225654"/>
      </w:sdtPr>
      <w:sdtEndPr/>
      <w:sdtContent>
        <w:p w14:paraId="00000001" w14:textId="77777777" w:rsidR="00D55C9D" w:rsidRDefault="00E175E5">
          <w:pPr>
            <w:pBdr>
              <w:top w:val="nil"/>
              <w:left w:val="nil"/>
              <w:bottom w:val="nil"/>
              <w:right w:val="nil"/>
              <w:between w:val="nil"/>
            </w:pBdr>
            <w:rPr>
              <w:rFonts w:ascii="Times New Roman" w:eastAsia="Times New Roman" w:hAnsi="Times New Roman" w:cs="Times New Roman"/>
              <w:color w:val="000000"/>
              <w:sz w:val="20"/>
              <w:szCs w:val="20"/>
            </w:rPr>
          </w:pPr>
        </w:p>
      </w:sdtContent>
    </w:sdt>
    <w:sdt>
      <w:sdtPr>
        <w:tag w:val="goog_rdk_1"/>
        <w:id w:val="-1305848344"/>
      </w:sdtPr>
      <w:sdtEndPr/>
      <w:sdtContent>
        <w:p w14:paraId="00000002" w14:textId="77777777" w:rsidR="00D55C9D" w:rsidRDefault="00E175E5">
          <w:pPr>
            <w:pBdr>
              <w:top w:val="nil"/>
              <w:left w:val="nil"/>
              <w:bottom w:val="nil"/>
              <w:right w:val="nil"/>
              <w:between w:val="nil"/>
            </w:pBdr>
            <w:rPr>
              <w:rFonts w:ascii="Times New Roman" w:eastAsia="Times New Roman" w:hAnsi="Times New Roman" w:cs="Times New Roman"/>
              <w:color w:val="000000"/>
              <w:sz w:val="20"/>
              <w:szCs w:val="20"/>
            </w:rPr>
          </w:pPr>
        </w:p>
      </w:sdtContent>
    </w:sdt>
    <w:sdt>
      <w:sdtPr>
        <w:tag w:val="goog_rdk_2"/>
        <w:id w:val="-63560496"/>
      </w:sdtPr>
      <w:sdtEndPr/>
      <w:sdtContent>
        <w:p w14:paraId="00000003" w14:textId="77777777" w:rsidR="00D55C9D" w:rsidRDefault="00E175E5">
          <w:pPr>
            <w:pBdr>
              <w:top w:val="nil"/>
              <w:left w:val="nil"/>
              <w:bottom w:val="nil"/>
              <w:right w:val="nil"/>
              <w:between w:val="nil"/>
            </w:pBdr>
            <w:spacing w:before="10"/>
            <w:rPr>
              <w:rFonts w:ascii="Times New Roman" w:eastAsia="Times New Roman" w:hAnsi="Times New Roman" w:cs="Times New Roman"/>
              <w:color w:val="000000"/>
              <w:sz w:val="20"/>
              <w:szCs w:val="20"/>
            </w:rPr>
          </w:pPr>
        </w:p>
      </w:sdtContent>
    </w:sdt>
    <w:sdt>
      <w:sdtPr>
        <w:tag w:val="goog_rdk_3"/>
        <w:id w:val="-1945992501"/>
      </w:sdtPr>
      <w:sdtEndPr/>
      <w:sdtContent>
        <w:p w14:paraId="00000004" w14:textId="77777777" w:rsidR="00D55C9D" w:rsidRDefault="00E175E5">
          <w:pPr>
            <w:spacing w:before="59"/>
            <w:ind w:left="993" w:right="888"/>
            <w:jc w:val="center"/>
            <w:rPr>
              <w:rFonts w:ascii="Georgia" w:eastAsia="Georgia" w:hAnsi="Georgia" w:cs="Georgia"/>
              <w:b/>
              <w:sz w:val="28"/>
              <w:szCs w:val="28"/>
            </w:rPr>
          </w:pPr>
          <w:r>
            <w:rPr>
              <w:rFonts w:ascii="Georgia" w:eastAsia="Georgia" w:hAnsi="Georgia" w:cs="Georgia"/>
              <w:b/>
              <w:sz w:val="28"/>
              <w:szCs w:val="28"/>
            </w:rPr>
            <w:t>Machine Learning Predicts Aperiodic Laboratory Earthquakes</w:t>
          </w:r>
        </w:p>
      </w:sdtContent>
    </w:sdt>
    <w:sdt>
      <w:sdtPr>
        <w:tag w:val="goog_rdk_4"/>
        <w:id w:val="-18091238"/>
      </w:sdtPr>
      <w:sdtEndPr/>
      <w:sdtContent>
        <w:p w14:paraId="00000005" w14:textId="77777777" w:rsidR="00D55C9D" w:rsidRDefault="00E175E5">
          <w:pPr>
            <w:pBdr>
              <w:top w:val="nil"/>
              <w:left w:val="nil"/>
              <w:bottom w:val="nil"/>
              <w:right w:val="nil"/>
              <w:between w:val="nil"/>
            </w:pBdr>
            <w:rPr>
              <w:rFonts w:ascii="Georgia" w:eastAsia="Georgia" w:hAnsi="Georgia" w:cs="Georgia"/>
              <w:b/>
              <w:color w:val="000000"/>
              <w:sz w:val="37"/>
              <w:szCs w:val="37"/>
            </w:rPr>
          </w:pPr>
        </w:p>
      </w:sdtContent>
    </w:sdt>
    <w:sdt>
      <w:sdtPr>
        <w:tag w:val="goog_rdk_5"/>
        <w:id w:val="-1433668888"/>
      </w:sdtPr>
      <w:sdtEndPr/>
      <w:sdtContent>
        <w:p w14:paraId="00000006" w14:textId="77777777" w:rsidR="00D55C9D" w:rsidRDefault="00E175E5">
          <w:pPr>
            <w:pBdr>
              <w:top w:val="nil"/>
              <w:left w:val="nil"/>
              <w:bottom w:val="nil"/>
              <w:right w:val="nil"/>
              <w:between w:val="nil"/>
            </w:pBdr>
            <w:spacing w:before="1"/>
            <w:ind w:left="993" w:right="934"/>
            <w:jc w:val="center"/>
            <w:rPr>
              <w:rFonts w:ascii="Baumans" w:eastAsia="Baumans" w:hAnsi="Baumans" w:cs="Baumans"/>
              <w:color w:val="000000"/>
              <w:sz w:val="14"/>
              <w:szCs w:val="14"/>
            </w:rPr>
          </w:pPr>
          <w:proofErr w:type="spellStart"/>
          <w:r>
            <w:rPr>
              <w:color w:val="000000"/>
              <w:sz w:val="20"/>
              <w:szCs w:val="20"/>
            </w:rPr>
            <w:t>Ol</w:t>
          </w:r>
          <w:r>
            <w:rPr>
              <w:sz w:val="20"/>
              <w:szCs w:val="20"/>
            </w:rPr>
            <w:t>h</w:t>
          </w:r>
          <w:r>
            <w:rPr>
              <w:color w:val="000000"/>
              <w:sz w:val="20"/>
              <w:szCs w:val="20"/>
            </w:rPr>
            <w:t>a</w:t>
          </w:r>
          <w:proofErr w:type="spellEnd"/>
          <w:r>
            <w:rPr>
              <w:color w:val="000000"/>
              <w:sz w:val="20"/>
              <w:szCs w:val="20"/>
            </w:rPr>
            <w:t xml:space="preserve"> Tanyuk</w:t>
          </w:r>
          <w:r>
            <w:rPr>
              <w:rFonts w:ascii="Baumans" w:eastAsia="Baumans" w:hAnsi="Baumans" w:cs="Baumans"/>
              <w:color w:val="000000"/>
              <w:sz w:val="14"/>
              <w:szCs w:val="14"/>
            </w:rPr>
            <w:t>1</w:t>
          </w:r>
          <w:r>
            <w:rPr>
              <w:color w:val="000000"/>
              <w:sz w:val="20"/>
              <w:szCs w:val="20"/>
            </w:rPr>
            <w:t>, Daniel Davieau</w:t>
          </w:r>
          <w:r>
            <w:rPr>
              <w:rFonts w:ascii="Baumans" w:eastAsia="Baumans" w:hAnsi="Baumans" w:cs="Baumans"/>
              <w:color w:val="000000"/>
              <w:sz w:val="14"/>
              <w:szCs w:val="14"/>
            </w:rPr>
            <w:t>1</w:t>
          </w:r>
          <w:r>
            <w:rPr>
              <w:color w:val="000000"/>
              <w:sz w:val="20"/>
              <w:szCs w:val="20"/>
            </w:rPr>
            <w:t>,</w:t>
          </w:r>
          <w:r>
            <w:rPr>
              <w:sz w:val="20"/>
              <w:szCs w:val="20"/>
            </w:rPr>
            <w:t xml:space="preserve"> </w:t>
          </w:r>
          <w:r>
            <w:rPr>
              <w:color w:val="000000"/>
              <w:sz w:val="20"/>
              <w:szCs w:val="20"/>
            </w:rPr>
            <w:t>Charles South</w:t>
          </w:r>
          <w:proofErr w:type="gramStart"/>
          <w:r>
            <w:rPr>
              <w:rFonts w:ascii="Baumans" w:eastAsia="Baumans" w:hAnsi="Baumans" w:cs="Baumans"/>
              <w:color w:val="000000"/>
              <w:sz w:val="14"/>
              <w:szCs w:val="14"/>
            </w:rPr>
            <w:t>1</w:t>
          </w:r>
          <w:r>
            <w:rPr>
              <w:rFonts w:ascii="Baumans" w:eastAsia="Baumans" w:hAnsi="Baumans" w:cs="Baumans"/>
              <w:sz w:val="14"/>
              <w:szCs w:val="14"/>
            </w:rPr>
            <w:t xml:space="preserve">,  </w:t>
          </w:r>
          <w:r>
            <w:rPr>
              <w:color w:val="000000"/>
              <w:sz w:val="20"/>
              <w:szCs w:val="20"/>
            </w:rPr>
            <w:t>Daniel</w:t>
          </w:r>
          <w:proofErr w:type="gramEnd"/>
          <w:r>
            <w:rPr>
              <w:color w:val="000000"/>
              <w:sz w:val="20"/>
              <w:szCs w:val="20"/>
            </w:rPr>
            <w:t xml:space="preserve"> W. Engels</w:t>
          </w:r>
          <w:r>
            <w:rPr>
              <w:rFonts w:ascii="Baumans" w:eastAsia="Baumans" w:hAnsi="Baumans" w:cs="Baumans"/>
              <w:color w:val="000000"/>
              <w:sz w:val="14"/>
              <w:szCs w:val="14"/>
            </w:rPr>
            <w:t>1</w:t>
          </w:r>
        </w:p>
      </w:sdtContent>
    </w:sdt>
    <w:sdt>
      <w:sdtPr>
        <w:tag w:val="goog_rdk_6"/>
        <w:id w:val="619805250"/>
      </w:sdtPr>
      <w:sdtEndPr/>
      <w:sdtContent>
        <w:p w14:paraId="00000007" w14:textId="77777777" w:rsidR="00D55C9D" w:rsidRDefault="00E175E5">
          <w:pPr>
            <w:spacing w:before="162"/>
            <w:jc w:val="center"/>
            <w:rPr>
              <w:sz w:val="18"/>
              <w:szCs w:val="18"/>
            </w:rPr>
          </w:pPr>
          <w:r>
            <w:rPr>
              <w:rFonts w:ascii="Lucida Sans" w:eastAsia="Lucida Sans" w:hAnsi="Lucida Sans" w:cs="Lucida Sans"/>
              <w:sz w:val="20"/>
              <w:szCs w:val="20"/>
              <w:vertAlign w:val="superscript"/>
            </w:rPr>
            <w:t xml:space="preserve">1 </w:t>
          </w:r>
          <w:r>
            <w:rPr>
              <w:sz w:val="18"/>
              <w:szCs w:val="18"/>
            </w:rPr>
            <w:t>Southern Methodist University, Dallas, TX 75205, USA</w:t>
          </w:r>
        </w:p>
      </w:sdtContent>
    </w:sdt>
    <w:sdt>
      <w:sdtPr>
        <w:tag w:val="goog_rdk_7"/>
        <w:id w:val="-1764060047"/>
      </w:sdtPr>
      <w:sdtEndPr/>
      <w:sdtContent>
        <w:p w14:paraId="00000008" w14:textId="77777777" w:rsidR="00D55C9D" w:rsidRDefault="00E175E5">
          <w:pPr>
            <w:pBdr>
              <w:top w:val="nil"/>
              <w:left w:val="nil"/>
              <w:bottom w:val="nil"/>
              <w:right w:val="nil"/>
              <w:between w:val="nil"/>
            </w:pBdr>
            <w:jc w:val="center"/>
            <w:rPr>
              <w:rFonts w:ascii="Palatino Linotype" w:eastAsia="Palatino Linotype" w:hAnsi="Palatino Linotype" w:cs="Palatino Linotype"/>
              <w:sz w:val="20"/>
              <w:szCs w:val="20"/>
            </w:rPr>
          </w:pPr>
          <w:hyperlink r:id="rId6">
            <w:r>
              <w:rPr>
                <w:color w:val="1155CC"/>
                <w:sz w:val="18"/>
                <w:szCs w:val="18"/>
                <w:u w:val="single"/>
              </w:rPr>
              <w:t>otanyuk@mail.smu.edu</w:t>
            </w:r>
          </w:hyperlink>
          <w:r>
            <w:rPr>
              <w:sz w:val="18"/>
              <w:szCs w:val="18"/>
            </w:rPr>
            <w:t xml:space="preserve">, </w:t>
          </w:r>
          <w:hyperlink r:id="rId7">
            <w:r>
              <w:rPr>
                <w:color w:val="1155CC"/>
                <w:sz w:val="18"/>
                <w:szCs w:val="18"/>
                <w:u w:val="single"/>
              </w:rPr>
              <w:t>ddavieau@mail.smu.edu</w:t>
            </w:r>
          </w:hyperlink>
          <w:r>
            <w:rPr>
              <w:color w:val="1155CC"/>
              <w:sz w:val="18"/>
              <w:szCs w:val="18"/>
              <w:u w:val="single"/>
            </w:rPr>
            <w:t xml:space="preserve">, </w:t>
          </w:r>
          <w:hyperlink r:id="rId8">
            <w:r>
              <w:rPr>
                <w:color w:val="1155CC"/>
                <w:sz w:val="18"/>
                <w:szCs w:val="18"/>
                <w:u w:val="single"/>
              </w:rPr>
              <w:t>csouth@mail.smu.edu</w:t>
            </w:r>
          </w:hyperlink>
          <w:r>
            <w:rPr>
              <w:color w:val="1155CC"/>
              <w:sz w:val="18"/>
              <w:szCs w:val="18"/>
              <w:u w:val="single"/>
            </w:rPr>
            <w:t xml:space="preserve">, </w:t>
          </w:r>
          <w:hyperlink r:id="rId9">
            <w:r>
              <w:rPr>
                <w:color w:val="1155CC"/>
                <w:sz w:val="18"/>
                <w:szCs w:val="18"/>
                <w:u w:val="single"/>
              </w:rPr>
              <w:t>dwe@lyle</w:t>
            </w:r>
            <w:r>
              <w:rPr>
                <w:color w:val="1155CC"/>
                <w:sz w:val="18"/>
                <w:szCs w:val="18"/>
                <w:u w:val="single"/>
              </w:rPr>
              <w:t>.smu.edu</w:t>
            </w:r>
          </w:hyperlink>
        </w:p>
      </w:sdtContent>
    </w:sdt>
    <w:sdt>
      <w:sdtPr>
        <w:tag w:val="goog_rdk_8"/>
        <w:id w:val="540792579"/>
      </w:sdtPr>
      <w:sdtEndPr/>
      <w:sdtContent>
        <w:p w14:paraId="00000009" w14:textId="77777777" w:rsidR="00D55C9D" w:rsidRDefault="00E175E5">
          <w:pPr>
            <w:pBdr>
              <w:top w:val="nil"/>
              <w:left w:val="nil"/>
              <w:bottom w:val="nil"/>
              <w:right w:val="nil"/>
              <w:between w:val="nil"/>
            </w:pBdr>
            <w:jc w:val="center"/>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 </w:t>
          </w:r>
        </w:p>
      </w:sdtContent>
    </w:sdt>
    <w:sdt>
      <w:sdtPr>
        <w:tag w:val="goog_rdk_9"/>
        <w:id w:val="10582185"/>
      </w:sdtPr>
      <w:sdtEndPr/>
      <w:sdtContent>
        <w:p w14:paraId="0000000A" w14:textId="77777777" w:rsidR="00D55C9D" w:rsidRDefault="00E175E5">
          <w:pPr>
            <w:pBdr>
              <w:top w:val="nil"/>
              <w:left w:val="nil"/>
              <w:bottom w:val="nil"/>
              <w:right w:val="nil"/>
              <w:between w:val="nil"/>
            </w:pBdr>
            <w:jc w:val="center"/>
            <w:rPr>
              <w:rFonts w:ascii="Palatino Linotype" w:eastAsia="Palatino Linotype" w:hAnsi="Palatino Linotype" w:cs="Palatino Linotype"/>
              <w:sz w:val="20"/>
              <w:szCs w:val="20"/>
            </w:rPr>
          </w:pPr>
        </w:p>
      </w:sdtContent>
    </w:sdt>
    <w:sdt>
      <w:sdtPr>
        <w:tag w:val="goog_rdk_10"/>
        <w:id w:val="1427226874"/>
      </w:sdtPr>
      <w:sdtEndPr/>
      <w:sdtContent>
        <w:p w14:paraId="0000000B" w14:textId="77777777" w:rsidR="00D55C9D" w:rsidRDefault="00E175E5">
          <w:pPr>
            <w:ind w:left="1530" w:right="1471"/>
            <w:jc w:val="both"/>
            <w:rPr>
              <w:sz w:val="18"/>
              <w:szCs w:val="18"/>
            </w:rPr>
          </w:pPr>
          <w:r>
            <w:rPr>
              <w:rFonts w:ascii="Georgia" w:eastAsia="Georgia" w:hAnsi="Georgia" w:cs="Georgia"/>
              <w:b/>
              <w:sz w:val="18"/>
              <w:szCs w:val="18"/>
            </w:rPr>
            <w:t>Abstract</w:t>
          </w:r>
          <w:r>
            <w:rPr>
              <w:sz w:val="18"/>
              <w:szCs w:val="18"/>
            </w:rPr>
            <w:t xml:space="preserve">. </w:t>
          </w:r>
        </w:p>
      </w:sdtContent>
    </w:sdt>
    <w:sdt>
      <w:sdtPr>
        <w:tag w:val="goog_rdk_11"/>
        <w:id w:val="-1398198198"/>
      </w:sdtPr>
      <w:sdtEndPr/>
      <w:sdtContent>
        <w:p w14:paraId="0000000C" w14:textId="77777777" w:rsidR="00D55C9D" w:rsidRDefault="00E175E5">
          <w:pPr>
            <w:ind w:left="1542" w:right="1471" w:hanging="11"/>
            <w:jc w:val="both"/>
            <w:rPr>
              <w:sz w:val="18"/>
              <w:szCs w:val="18"/>
            </w:rPr>
          </w:pPr>
          <w:r>
            <w:rPr>
              <w:sz w:val="18"/>
              <w:szCs w:val="18"/>
            </w:rPr>
            <w:t>Our goal is to find the pattern of aperiodic seismic signals that precede earthquakes at any time in the earthquake’s cycle using small window of time. We apply machine learning to data set, that comes from a classic laborato</w:t>
          </w:r>
          <w:r>
            <w:rPr>
              <w:sz w:val="18"/>
              <w:szCs w:val="18"/>
            </w:rPr>
            <w:t xml:space="preserve">ry experiment involving repeated stick-slip displacement (“earthquake”) on a sliding interface, a type of experiment which has been </w:t>
          </w:r>
          <w:proofErr w:type="gramStart"/>
          <w:r>
            <w:rPr>
              <w:sz w:val="18"/>
              <w:szCs w:val="18"/>
            </w:rPr>
            <w:t>studied in depth</w:t>
          </w:r>
          <w:proofErr w:type="gramEnd"/>
          <w:r>
            <w:rPr>
              <w:sz w:val="18"/>
              <w:szCs w:val="18"/>
            </w:rPr>
            <w:t xml:space="preserve"> as a tabletop analog of </w:t>
          </w:r>
          <w:proofErr w:type="spellStart"/>
          <w:r>
            <w:rPr>
              <w:sz w:val="18"/>
              <w:szCs w:val="18"/>
            </w:rPr>
            <w:t>seismogenic</w:t>
          </w:r>
          <w:proofErr w:type="spellEnd"/>
          <w:r>
            <w:rPr>
              <w:sz w:val="18"/>
              <w:szCs w:val="18"/>
            </w:rPr>
            <w:t xml:space="preserve"> faults for decades. Here we show that by listening to the acoustic sign</w:t>
          </w:r>
          <w:r>
            <w:rPr>
              <w:sz w:val="18"/>
              <w:szCs w:val="18"/>
            </w:rPr>
            <w:t>al emitted by a laboratory fault, an algorithm tuned through machine learning can predict the time remaining before it fails. These predictions are based solely on the instantaneous physical characteristics of the acoustical signal and do not make use of i</w:t>
          </w:r>
          <w:r>
            <w:rPr>
              <w:sz w:val="18"/>
              <w:szCs w:val="18"/>
            </w:rPr>
            <w:t>ts history. Los Alamos' initial work showed that the prediction of laboratory earthquakes from continuous seismic data is possible in the case of quasi-periodic laboratory seismic cycles. In this work we use a much more challenging dataset with considerabl</w:t>
          </w:r>
          <w:r>
            <w:rPr>
              <w:sz w:val="18"/>
              <w:szCs w:val="18"/>
            </w:rPr>
            <w:t>y more aperiodic earthquake failures with more akin to the observed behavior of natural earthquakes.</w:t>
          </w:r>
        </w:p>
      </w:sdtContent>
    </w:sdt>
    <w:sdt>
      <w:sdtPr>
        <w:tag w:val="goog_rdk_12"/>
        <w:id w:val="-490565010"/>
      </w:sdtPr>
      <w:sdtEndPr/>
      <w:sdtContent>
        <w:p w14:paraId="0000000D" w14:textId="77777777" w:rsidR="00D55C9D" w:rsidRDefault="00E175E5">
          <w:pPr>
            <w:pBdr>
              <w:top w:val="nil"/>
              <w:left w:val="nil"/>
              <w:bottom w:val="nil"/>
              <w:right w:val="nil"/>
              <w:between w:val="nil"/>
            </w:pBdr>
            <w:spacing w:before="4"/>
            <w:rPr>
              <w:rFonts w:ascii="Palatino Linotype" w:eastAsia="Palatino Linotype" w:hAnsi="Palatino Linotype" w:cs="Palatino Linotype"/>
              <w:i/>
              <w:color w:val="000000"/>
              <w:sz w:val="25"/>
              <w:szCs w:val="25"/>
            </w:rPr>
          </w:pPr>
        </w:p>
      </w:sdtContent>
    </w:sdt>
    <w:sdt>
      <w:sdtPr>
        <w:tag w:val="goog_rdk_13"/>
        <w:id w:val="-529716506"/>
      </w:sdtPr>
      <w:sdtEndPr/>
      <w:sdtContent>
        <w:p w14:paraId="0000000E" w14:textId="77777777" w:rsidR="00D55C9D" w:rsidRDefault="00E175E5">
          <w:pPr>
            <w:pStyle w:val="Heading1"/>
            <w:numPr>
              <w:ilvl w:val="0"/>
              <w:numId w:val="2"/>
            </w:numPr>
            <w:tabs>
              <w:tab w:val="left" w:pos="1378"/>
              <w:tab w:val="left" w:pos="1379"/>
            </w:tabs>
          </w:pPr>
          <w:r>
            <w:t>Introduction</w:t>
          </w:r>
        </w:p>
      </w:sdtContent>
    </w:sdt>
    <w:sdt>
      <w:sdtPr>
        <w:tag w:val="goog_rdk_14"/>
        <w:id w:val="106780364"/>
      </w:sdtPr>
      <w:sdtEndPr/>
      <w:sdtContent>
        <w:p w14:paraId="0000000F" w14:textId="77777777" w:rsidR="00D55C9D" w:rsidRDefault="00E175E5">
          <w:pPr>
            <w:pBdr>
              <w:top w:val="nil"/>
              <w:left w:val="nil"/>
              <w:bottom w:val="nil"/>
              <w:right w:val="nil"/>
              <w:between w:val="nil"/>
            </w:pBdr>
            <w:spacing w:before="113"/>
            <w:ind w:left="975" w:right="906" w:firstLine="298"/>
            <w:jc w:val="both"/>
            <w:rPr>
              <w:sz w:val="20"/>
              <w:szCs w:val="20"/>
            </w:rPr>
          </w:pPr>
          <w:r>
            <w:rPr>
              <w:rFonts w:ascii="Arial" w:eastAsia="Arial" w:hAnsi="Arial" w:cs="Arial"/>
              <w:color w:val="1C1D1E"/>
              <w:sz w:val="24"/>
              <w:szCs w:val="24"/>
            </w:rPr>
            <w:t xml:space="preserve"> </w:t>
          </w:r>
          <w:r>
            <w:rPr>
              <w:sz w:val="20"/>
              <w:szCs w:val="20"/>
            </w:rPr>
            <w:t xml:space="preserve">Earthquakes cause mass destruction and loss of life. </w:t>
          </w:r>
          <w:r>
            <w:rPr>
              <w:sz w:val="20"/>
              <w:szCs w:val="20"/>
            </w:rPr>
            <w:t>A traditional method to predict earthquakes is to look to past recurrence intervals. Because the recurrences are not constant, predictions can only be made within broad time windows. One such model predicted that a strong earthquake would occur between 198</w:t>
          </w:r>
          <w:r>
            <w:rPr>
              <w:sz w:val="20"/>
              <w:szCs w:val="20"/>
            </w:rPr>
            <w:t xml:space="preserve">5 and 1993 in the Parkfield California area but no significant event occurred until 2004 [10]. </w:t>
          </w:r>
        </w:p>
      </w:sdtContent>
    </w:sdt>
    <w:sdt>
      <w:sdtPr>
        <w:tag w:val="goog_rdk_15"/>
        <w:id w:val="673080977"/>
      </w:sdtPr>
      <w:sdtEndPr/>
      <w:sdtContent>
        <w:p w14:paraId="00000010" w14:textId="77777777" w:rsidR="00D55C9D" w:rsidRDefault="00E175E5">
          <w:pPr>
            <w:pBdr>
              <w:top w:val="nil"/>
              <w:left w:val="nil"/>
              <w:bottom w:val="nil"/>
              <w:right w:val="nil"/>
              <w:between w:val="nil"/>
            </w:pBdr>
            <w:spacing w:before="113"/>
            <w:ind w:left="975" w:right="906" w:firstLine="298"/>
            <w:jc w:val="both"/>
            <w:rPr>
              <w:sz w:val="20"/>
              <w:szCs w:val="20"/>
            </w:rPr>
          </w:pPr>
          <w:r>
            <w:rPr>
              <w:sz w:val="20"/>
              <w:szCs w:val="20"/>
            </w:rPr>
            <w:t>Over the last 15 years, there has been renewed hope that progress can be made regarding forecasting owing to tremendous advances in instrumentation quality an</w:t>
          </w:r>
          <w:r>
            <w:rPr>
              <w:sz w:val="20"/>
              <w:szCs w:val="20"/>
            </w:rPr>
            <w:t>d density. These advances have led to exciting discoveries of previously unidentified slip processes such as slow slips. Slow Slip Earthquakes (SSE) are fault behaviors that occur slowly enough to make them undetectable without instrumentation. They do not</w:t>
          </w:r>
          <w:r>
            <w:rPr>
              <w:sz w:val="20"/>
              <w:szCs w:val="20"/>
            </w:rPr>
            <w:t xml:space="preserve"> shake the ground and cause widespread destruction like regular earthquakes do. They occur near the boundaries of large earthquake rupture zones [3]. There is evidence to suggest that there is a relationship between slow slip earthquakes and more noticeabl</w:t>
          </w:r>
          <w:r>
            <w:rPr>
              <w:sz w:val="20"/>
              <w:szCs w:val="20"/>
            </w:rPr>
            <w:t xml:space="preserve">e regular earthquakes [4]. </w:t>
          </w:r>
        </w:p>
      </w:sdtContent>
    </w:sdt>
    <w:sdt>
      <w:sdtPr>
        <w:tag w:val="goog_rdk_16"/>
        <w:id w:val="877895027"/>
      </w:sdtPr>
      <w:sdtEndPr/>
      <w:sdtContent>
        <w:p w14:paraId="00000011" w14:textId="77777777" w:rsidR="00D55C9D" w:rsidRDefault="00E175E5">
          <w:pPr>
            <w:pBdr>
              <w:top w:val="nil"/>
              <w:left w:val="nil"/>
              <w:bottom w:val="nil"/>
              <w:right w:val="nil"/>
              <w:between w:val="nil"/>
            </w:pBdr>
            <w:ind w:left="975" w:right="906" w:firstLine="298"/>
            <w:jc w:val="both"/>
            <w:rPr>
              <w:sz w:val="20"/>
              <w:szCs w:val="20"/>
            </w:rPr>
          </w:pPr>
          <w:r>
            <w:rPr>
              <w:sz w:val="20"/>
              <w:szCs w:val="20"/>
            </w:rPr>
            <w:t xml:space="preserve">Researchers imitate </w:t>
          </w:r>
          <w:proofErr w:type="gramStart"/>
          <w:r>
            <w:rPr>
              <w:sz w:val="20"/>
              <w:szCs w:val="20"/>
            </w:rPr>
            <w:t>natural  slow</w:t>
          </w:r>
          <w:proofErr w:type="gramEnd"/>
          <w:r>
            <w:rPr>
              <w:sz w:val="20"/>
              <w:szCs w:val="20"/>
            </w:rPr>
            <w:t xml:space="preserve"> slip earthquakes in the laboratory by placing rocky material between steel blocks and applying shear stress to induce slipping. Recent improvements in the instruments [2] used to measure signals have enabled the collection</w:t>
          </w:r>
          <w:r>
            <w:rPr>
              <w:sz w:val="20"/>
              <w:szCs w:val="20"/>
            </w:rPr>
            <w:t xml:space="preserve"> of larger volume data from more realistic and unpredictable laboratory earthquakes. However, processing the data and detecting patterns in it has become more difficult to work with. In this paper we demonstrate that machine learning can be used to detect </w:t>
          </w:r>
          <w:r>
            <w:rPr>
              <w:sz w:val="20"/>
              <w:szCs w:val="20"/>
            </w:rPr>
            <w:t>patterns in the more realistic data and predict laboratory earthquakes.</w:t>
          </w:r>
        </w:p>
      </w:sdtContent>
    </w:sdt>
    <w:sdt>
      <w:sdtPr>
        <w:tag w:val="goog_rdk_17"/>
        <w:id w:val="-1803304127"/>
      </w:sdtPr>
      <w:sdtEndPr/>
      <w:sdtContent>
        <w:p w14:paraId="00000012" w14:textId="77777777" w:rsidR="00D55C9D" w:rsidRDefault="00E175E5">
          <w:pPr>
            <w:pBdr>
              <w:top w:val="nil"/>
              <w:left w:val="nil"/>
              <w:bottom w:val="nil"/>
              <w:right w:val="nil"/>
              <w:between w:val="nil"/>
            </w:pBdr>
            <w:spacing w:before="113"/>
            <w:ind w:left="975" w:right="906" w:firstLine="298"/>
            <w:jc w:val="both"/>
            <w:rPr>
              <w:sz w:val="20"/>
              <w:szCs w:val="20"/>
            </w:rPr>
          </w:pPr>
        </w:p>
      </w:sdtContent>
    </w:sdt>
    <w:sdt>
      <w:sdtPr>
        <w:tag w:val="goog_rdk_18"/>
        <w:id w:val="-112443742"/>
      </w:sdtPr>
      <w:sdtEndPr/>
      <w:sdtContent>
        <w:p w14:paraId="00000013" w14:textId="77777777" w:rsidR="00D55C9D" w:rsidRDefault="00E175E5">
          <w:pPr>
            <w:pBdr>
              <w:top w:val="nil"/>
              <w:left w:val="nil"/>
              <w:bottom w:val="nil"/>
              <w:right w:val="nil"/>
              <w:between w:val="nil"/>
            </w:pBdr>
            <w:spacing w:before="113"/>
            <w:ind w:left="975" w:right="906" w:firstLine="298"/>
            <w:jc w:val="both"/>
            <w:rPr>
              <w:sz w:val="20"/>
              <w:szCs w:val="20"/>
            </w:rPr>
          </w:pPr>
          <w:r>
            <w:rPr>
              <w:sz w:val="20"/>
              <w:szCs w:val="20"/>
            </w:rPr>
            <w:t xml:space="preserve">In this paper, given seismic signal data with considerably more aperiodic slow-slip laboratory earthquake failures, we find the pattern </w:t>
          </w:r>
          <w:proofErr w:type="gramStart"/>
          <w:r>
            <w:rPr>
              <w:sz w:val="20"/>
              <w:szCs w:val="20"/>
            </w:rPr>
            <w:t>of  acoustic</w:t>
          </w:r>
          <w:proofErr w:type="gramEnd"/>
          <w:r>
            <w:rPr>
              <w:sz w:val="20"/>
              <w:szCs w:val="20"/>
            </w:rPr>
            <w:t xml:space="preserve"> signals to </w:t>
          </w:r>
          <w:r>
            <w:rPr>
              <w:sz w:val="20"/>
              <w:szCs w:val="20"/>
            </w:rPr>
            <w:lastRenderedPageBreak/>
            <w:t>predict the time at</w:t>
          </w:r>
          <w:r>
            <w:rPr>
              <w:sz w:val="20"/>
              <w:szCs w:val="20"/>
            </w:rPr>
            <w:t xml:space="preserve"> which  laboratory earthquakes will occur at any time in the slip cycle.</w:t>
          </w:r>
        </w:p>
      </w:sdtContent>
    </w:sdt>
    <w:sdt>
      <w:sdtPr>
        <w:tag w:val="goog_rdk_19"/>
        <w:id w:val="580803545"/>
      </w:sdtPr>
      <w:sdtEndPr/>
      <w:sdtContent>
        <w:p w14:paraId="00000014" w14:textId="77777777" w:rsidR="00D55C9D" w:rsidRDefault="00E175E5">
          <w:pPr>
            <w:pBdr>
              <w:top w:val="nil"/>
              <w:left w:val="nil"/>
              <w:bottom w:val="nil"/>
              <w:right w:val="nil"/>
              <w:between w:val="nil"/>
            </w:pBdr>
            <w:spacing w:before="113"/>
            <w:ind w:left="975" w:right="906" w:firstLine="298"/>
            <w:jc w:val="both"/>
            <w:rPr>
              <w:sz w:val="20"/>
              <w:szCs w:val="20"/>
            </w:rPr>
          </w:pPr>
          <w:r>
            <w:rPr>
              <w:sz w:val="20"/>
              <w:szCs w:val="20"/>
            </w:rPr>
            <w:t xml:space="preserve"> We use acoustic data, which was provided by LANL in January 2019, as part of Kaggle project [8], which also represent laboratory slow-slip earthquakes, but very aperiodic and it ha</w:t>
          </w:r>
          <w:r>
            <w:rPr>
              <w:sz w:val="20"/>
              <w:szCs w:val="20"/>
            </w:rPr>
            <w:t xml:space="preserve">s more natural behavior compared to the data LANL studied earlier, with earthquakes occurring very irregularly in time [2]. The results of this experiment are potentially applicable to the field of </w:t>
          </w:r>
          <w:proofErr w:type="gramStart"/>
          <w:r>
            <w:rPr>
              <w:sz w:val="20"/>
              <w:szCs w:val="20"/>
            </w:rPr>
            <w:t>real world</w:t>
          </w:r>
          <w:proofErr w:type="gramEnd"/>
          <w:r>
            <w:rPr>
              <w:sz w:val="20"/>
              <w:szCs w:val="20"/>
            </w:rPr>
            <w:t xml:space="preserve"> earthquakes [1]. Other potential applications i</w:t>
          </w:r>
          <w:r>
            <w:rPr>
              <w:sz w:val="20"/>
              <w:szCs w:val="20"/>
            </w:rPr>
            <w:t xml:space="preserve">nclude avalanche prediction or failure of machine parts [1]. </w:t>
          </w:r>
        </w:p>
      </w:sdtContent>
    </w:sdt>
    <w:sdt>
      <w:sdtPr>
        <w:tag w:val="goog_rdk_20"/>
        <w:id w:val="-622459832"/>
      </w:sdtPr>
      <w:sdtEndPr/>
      <w:sdtContent>
        <w:p w14:paraId="00000015" w14:textId="77777777" w:rsidR="00D55C9D" w:rsidRDefault="00E175E5">
          <w:pPr>
            <w:pBdr>
              <w:top w:val="nil"/>
              <w:left w:val="nil"/>
              <w:bottom w:val="nil"/>
              <w:right w:val="nil"/>
              <w:between w:val="nil"/>
            </w:pBdr>
            <w:spacing w:line="276" w:lineRule="auto"/>
            <w:sectPr w:rsidR="00D55C9D">
              <w:pgSz w:w="12240" w:h="15840"/>
              <w:pgMar w:top="1500" w:right="1720" w:bottom="280" w:left="1710" w:header="360" w:footer="360" w:gutter="0"/>
              <w:pgNumType w:start="1"/>
              <w:cols w:space="720" w:equalWidth="0">
                <w:col w:w="9360"/>
              </w:cols>
            </w:sectPr>
          </w:pPr>
        </w:p>
      </w:sdtContent>
    </w:sdt>
    <w:sdt>
      <w:sdtPr>
        <w:tag w:val="goog_rdk_21"/>
        <w:id w:val="-1971047194"/>
      </w:sdtPr>
      <w:sdtEndPr/>
      <w:sdtContent>
        <w:p w14:paraId="00000016" w14:textId="77777777" w:rsidR="00D55C9D" w:rsidRDefault="00E175E5">
          <w:pPr>
            <w:pBdr>
              <w:top w:val="nil"/>
              <w:left w:val="nil"/>
              <w:bottom w:val="nil"/>
              <w:right w:val="nil"/>
              <w:between w:val="nil"/>
            </w:pBdr>
            <w:spacing w:before="3"/>
            <w:rPr>
              <w:color w:val="000000"/>
              <w:sz w:val="21"/>
              <w:szCs w:val="21"/>
            </w:rPr>
          </w:pPr>
        </w:p>
      </w:sdtContent>
    </w:sdt>
    <w:sdt>
      <w:sdtPr>
        <w:tag w:val="goog_rdk_22"/>
        <w:id w:val="-1486554411"/>
      </w:sdtPr>
      <w:sdtEndPr/>
      <w:sdtContent>
        <w:p w14:paraId="00000017" w14:textId="77777777" w:rsidR="00D55C9D" w:rsidRDefault="00E175E5">
          <w:pPr>
            <w:pStyle w:val="Heading1"/>
            <w:numPr>
              <w:ilvl w:val="0"/>
              <w:numId w:val="2"/>
            </w:numPr>
            <w:tabs>
              <w:tab w:val="left" w:pos="1378"/>
              <w:tab w:val="left" w:pos="1379"/>
            </w:tabs>
            <w:spacing w:before="59"/>
          </w:pPr>
          <w:r>
            <w:t>Background</w:t>
          </w:r>
        </w:p>
        <w:bookmarkStart w:id="0" w:name="_GoBack" w:displacedByCustomXml="next"/>
        <w:bookmarkEnd w:id="0" w:displacedByCustomXml="next"/>
      </w:sdtContent>
    </w:sdt>
    <w:sdt>
      <w:sdtPr>
        <w:tag w:val="goog_rdk_23"/>
        <w:id w:val="571853644"/>
      </w:sdtPr>
      <w:sdtEndPr/>
      <w:sdtContent>
        <w:p w14:paraId="00000018" w14:textId="77777777" w:rsidR="00D55C9D" w:rsidRDefault="00E175E5">
          <w:pPr>
            <w:tabs>
              <w:tab w:val="left" w:pos="1378"/>
              <w:tab w:val="left" w:pos="1379"/>
            </w:tabs>
            <w:rPr>
              <w:rFonts w:ascii="Georgia" w:eastAsia="Georgia" w:hAnsi="Georgia" w:cs="Georgia"/>
              <w:b/>
              <w:sz w:val="24"/>
              <w:szCs w:val="24"/>
            </w:rPr>
          </w:pPr>
        </w:p>
      </w:sdtContent>
    </w:sdt>
    <w:sdt>
      <w:sdtPr>
        <w:tag w:val="goog_rdk_24"/>
        <w:id w:val="-1916937847"/>
      </w:sdtPr>
      <w:sdtEndPr/>
      <w:sdtContent>
        <w:p w14:paraId="00000019" w14:textId="77777777" w:rsidR="00D55C9D" w:rsidRDefault="00E175E5">
          <w:pPr>
            <w:tabs>
              <w:tab w:val="left" w:pos="1378"/>
              <w:tab w:val="left" w:pos="1379"/>
            </w:tabs>
            <w:ind w:left="990"/>
            <w:rPr>
              <w:rFonts w:ascii="Georgia" w:eastAsia="Georgia" w:hAnsi="Georgia" w:cs="Georgia"/>
              <w:b/>
              <w:sz w:val="24"/>
              <w:szCs w:val="24"/>
            </w:rPr>
          </w:pPr>
          <w:r>
            <w:rPr>
              <w:rFonts w:ascii="Georgia" w:eastAsia="Georgia" w:hAnsi="Georgia" w:cs="Georgia"/>
              <w:b/>
              <w:sz w:val="24"/>
              <w:szCs w:val="24"/>
            </w:rPr>
            <w:t>2.1. Statistical values to evaluate predictions</w:t>
          </w:r>
        </w:p>
      </w:sdtContent>
    </w:sdt>
    <w:sdt>
      <w:sdtPr>
        <w:tag w:val="goog_rdk_25"/>
        <w:id w:val="-1174715374"/>
      </w:sdtPr>
      <w:sdtEndPr/>
      <w:sdtContent>
        <w:p w14:paraId="0000001A" w14:textId="77777777" w:rsidR="00D55C9D" w:rsidRDefault="00E175E5">
          <w:pPr>
            <w:tabs>
              <w:tab w:val="left" w:pos="1378"/>
              <w:tab w:val="left" w:pos="1379"/>
            </w:tabs>
            <w:ind w:left="990"/>
            <w:rPr>
              <w:sz w:val="20"/>
              <w:szCs w:val="20"/>
            </w:rPr>
          </w:pPr>
        </w:p>
      </w:sdtContent>
    </w:sdt>
    <w:sdt>
      <w:sdtPr>
        <w:tag w:val="goog_rdk_26"/>
        <w:id w:val="-1267459385"/>
      </w:sdtPr>
      <w:sdtEndPr/>
      <w:sdtContent>
        <w:p w14:paraId="0000001B" w14:textId="77777777" w:rsidR="00D55C9D" w:rsidRDefault="00E175E5">
          <w:pPr>
            <w:tabs>
              <w:tab w:val="left" w:pos="1378"/>
              <w:tab w:val="left" w:pos="1379"/>
            </w:tabs>
            <w:ind w:left="990" w:right="870"/>
            <w:jc w:val="both"/>
            <w:rPr>
              <w:sz w:val="20"/>
              <w:szCs w:val="20"/>
            </w:rPr>
          </w:pPr>
          <w:r>
            <w:rPr>
              <w:sz w:val="20"/>
              <w:szCs w:val="20"/>
            </w:rPr>
            <w:t>The values used to evaluate predictions in our work are the coefficient of determination (R2) and mean absolute error (MAE) (table 1).</w:t>
          </w:r>
        </w:p>
      </w:sdtContent>
    </w:sdt>
    <w:sdt>
      <w:sdtPr>
        <w:tag w:val="goog_rdk_27"/>
        <w:id w:val="-1961945614"/>
        <w:showingPlcHdr/>
      </w:sdtPr>
      <w:sdtEndPr/>
      <w:sdtContent>
        <w:p w14:paraId="0000001C" w14:textId="795EF95E" w:rsidR="00D55C9D" w:rsidRDefault="00E175E5">
          <w:pPr>
            <w:tabs>
              <w:tab w:val="left" w:pos="1378"/>
              <w:tab w:val="left" w:pos="1379"/>
            </w:tabs>
            <w:ind w:left="990" w:right="870"/>
            <w:jc w:val="both"/>
            <w:rPr>
              <w:sz w:val="20"/>
              <w:szCs w:val="20"/>
            </w:rPr>
          </w:pPr>
          <w:r>
            <w:t xml:space="preserve">     </w:t>
          </w:r>
        </w:p>
      </w:sdtContent>
    </w:sdt>
    <w:tbl>
      <w:tblPr>
        <w:tblStyle w:val="a0"/>
        <w:tblW w:w="8800" w:type="dxa"/>
        <w:tblInd w:w="1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4"/>
        <w:gridCol w:w="2856"/>
        <w:gridCol w:w="5220"/>
      </w:tblGrid>
      <w:tr w:rsidR="00D55C9D" w:rsidRPr="00E175E5" w14:paraId="7B6BD850" w14:textId="77777777" w:rsidTr="00E175E5">
        <w:trPr>
          <w:trHeight w:val="1278"/>
        </w:trPr>
        <w:tc>
          <w:tcPr>
            <w:tcW w:w="724" w:type="dxa"/>
            <w:shd w:val="clear" w:color="auto" w:fill="auto"/>
            <w:tcMar>
              <w:top w:w="100" w:type="dxa"/>
              <w:left w:w="100" w:type="dxa"/>
              <w:bottom w:w="100" w:type="dxa"/>
              <w:right w:w="100" w:type="dxa"/>
            </w:tcMar>
          </w:tcPr>
          <w:sdt>
            <w:sdtPr>
              <w:rPr>
                <w:sz w:val="24"/>
                <w:szCs w:val="24"/>
              </w:rPr>
              <w:tag w:val="goog_rdk_28"/>
              <w:id w:val="696047633"/>
            </w:sdtPr>
            <w:sdtEndPr/>
            <w:sdtContent>
              <w:p w14:paraId="0000001D" w14:textId="23B68779" w:rsidR="00D55C9D" w:rsidRPr="00E175E5" w:rsidRDefault="00070ACD">
                <w:pPr>
                  <w:pBdr>
                    <w:top w:val="nil"/>
                    <w:left w:val="nil"/>
                    <w:bottom w:val="nil"/>
                    <w:right w:val="nil"/>
                    <w:between w:val="nil"/>
                  </w:pBdr>
                  <w:rPr>
                    <w:sz w:val="24"/>
                    <w:szCs w:val="24"/>
                  </w:rPr>
                </w:pP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oMath>
              </w:p>
            </w:sdtContent>
          </w:sdt>
        </w:tc>
        <w:tc>
          <w:tcPr>
            <w:tcW w:w="2856" w:type="dxa"/>
            <w:shd w:val="clear" w:color="auto" w:fill="auto"/>
            <w:tcMar>
              <w:top w:w="100" w:type="dxa"/>
              <w:left w:w="100" w:type="dxa"/>
              <w:bottom w:w="100" w:type="dxa"/>
              <w:right w:w="100" w:type="dxa"/>
            </w:tcMar>
          </w:tcPr>
          <w:sdt>
            <w:sdtPr>
              <w:rPr>
                <w:rFonts w:eastAsiaTheme="minorEastAsia"/>
                <w:sz w:val="24"/>
                <w:szCs w:val="24"/>
              </w:rPr>
              <w:tag w:val="goog_rdk_29"/>
              <w:id w:val="2002929722"/>
            </w:sdtPr>
            <w:sdtEndPr/>
            <w:sdtContent>
              <w:p w14:paraId="0000001E" w14:textId="77777777" w:rsidR="00D55C9D" w:rsidRPr="00E175E5" w:rsidRDefault="00E175E5" w:rsidP="00070ACD">
                <w:pPr>
                  <w:pBdr>
                    <w:top w:val="nil"/>
                    <w:left w:val="nil"/>
                    <w:bottom w:val="nil"/>
                    <w:right w:val="nil"/>
                    <w:between w:val="nil"/>
                  </w:pBdr>
                  <w:rPr>
                    <w:rFonts w:eastAsiaTheme="minorEastAsia"/>
                    <w:sz w:val="24"/>
                    <w:szCs w:val="24"/>
                  </w:rPr>
                </w:pPr>
                <w:r w:rsidRPr="00E175E5">
                  <w:rPr>
                    <w:rFonts w:eastAsiaTheme="minorEastAsia"/>
                    <w:sz w:val="24"/>
                    <w:szCs w:val="24"/>
                  </w:rPr>
                  <w:t>Proportion of the variance in the dependent variable that is predictable from the independent variable</w:t>
                </w:r>
              </w:p>
            </w:sdtContent>
          </w:sdt>
        </w:tc>
        <w:tc>
          <w:tcPr>
            <w:tcW w:w="5220" w:type="dxa"/>
            <w:shd w:val="clear" w:color="auto" w:fill="auto"/>
            <w:tcMar>
              <w:top w:w="100" w:type="dxa"/>
              <w:left w:w="100" w:type="dxa"/>
              <w:bottom w:w="100" w:type="dxa"/>
              <w:right w:w="100" w:type="dxa"/>
            </w:tcMar>
          </w:tcPr>
          <w:sdt>
            <w:sdtPr>
              <w:rPr>
                <w:sz w:val="24"/>
                <w:szCs w:val="24"/>
              </w:rPr>
              <w:tag w:val="goog_rdk_30"/>
              <w:id w:val="545956820"/>
            </w:sdtPr>
            <w:sdtEndPr/>
            <w:sdtContent>
              <w:p w14:paraId="0000001F" w14:textId="117BEAE0" w:rsidR="00D55C9D" w:rsidRPr="00E175E5" w:rsidRDefault="00070ACD" w:rsidP="00070ACD">
                <w:pPr>
                  <w:rPr>
                    <w:rFonts w:eastAsiaTheme="minorEastAsia"/>
                    <w:sz w:val="24"/>
                    <w:szCs w:val="24"/>
                  </w:rPr>
                </w:pPr>
                <m:oMath>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2</m:t>
                      </m:r>
                    </m:sup>
                  </m:sSup>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SSres</m:t>
                      </m:r>
                    </m:num>
                    <m:den>
                      <m:r>
                        <w:rPr>
                          <w:rFonts w:ascii="Cambria Math" w:hAnsi="Cambria Math"/>
                          <w:sz w:val="24"/>
                          <w:szCs w:val="24"/>
                        </w:rPr>
                        <m:t>SStot</m:t>
                      </m:r>
                    </m:den>
                  </m:f>
                </m:oMath>
              </w:p>
            </w:sdtContent>
          </w:sdt>
          <w:p w14:paraId="57070B16" w14:textId="77777777" w:rsidR="00070ACD" w:rsidRPr="00E175E5" w:rsidRDefault="00070ACD">
            <w:pPr>
              <w:pBdr>
                <w:top w:val="nil"/>
                <w:left w:val="nil"/>
                <w:bottom w:val="nil"/>
                <w:right w:val="nil"/>
                <w:between w:val="nil"/>
              </w:pBdr>
              <w:rPr>
                <w:sz w:val="24"/>
                <w:szCs w:val="24"/>
              </w:rPr>
            </w:pPr>
          </w:p>
          <w:sdt>
            <w:sdtPr>
              <w:rPr>
                <w:sz w:val="24"/>
                <w:szCs w:val="24"/>
              </w:rPr>
              <w:tag w:val="goog_rdk_31"/>
              <w:id w:val="1663970162"/>
            </w:sdtPr>
            <w:sdtEndPr/>
            <w:sdtContent>
              <w:p w14:paraId="00000020" w14:textId="018B45F2" w:rsidR="00D55C9D" w:rsidRPr="00E175E5" w:rsidRDefault="00070ACD">
                <w:pPr>
                  <w:pBdr>
                    <w:top w:val="nil"/>
                    <w:left w:val="nil"/>
                    <w:bottom w:val="nil"/>
                    <w:right w:val="nil"/>
                    <w:between w:val="nil"/>
                  </w:pBdr>
                  <w:rPr>
                    <w:sz w:val="24"/>
                    <w:szCs w:val="24"/>
                  </w:rPr>
                </w:pPr>
                <w:r w:rsidRPr="00E175E5">
                  <w:rPr>
                    <w:rFonts w:eastAsiaTheme="minorEastAsia"/>
                    <w:sz w:val="24"/>
                    <w:szCs w:val="24"/>
                  </w:rPr>
                  <w:t>W</w:t>
                </w:r>
                <w:r w:rsidR="00E175E5" w:rsidRPr="00E175E5">
                  <w:rPr>
                    <w:rFonts w:eastAsiaTheme="minorEastAsia"/>
                    <w:sz w:val="24"/>
                    <w:szCs w:val="24"/>
                  </w:rPr>
                  <w:t>here SSres is the sum of the squares of the residuals and SStot is</w:t>
                </w:r>
                <w:r w:rsidR="00E175E5" w:rsidRPr="00E175E5">
                  <w:rPr>
                    <w:rFonts w:eastAsiaTheme="minorEastAsia"/>
                    <w:sz w:val="24"/>
                    <w:szCs w:val="24"/>
                  </w:rPr>
                  <w:t xml:space="preserve"> the sum of the squared differences of each observation from the overall mean</w:t>
                </w:r>
              </w:p>
            </w:sdtContent>
          </w:sdt>
        </w:tc>
      </w:tr>
      <w:tr w:rsidR="00D55C9D" w:rsidRPr="00E175E5" w14:paraId="666EC7AE" w14:textId="77777777" w:rsidTr="00E175E5">
        <w:trPr>
          <w:trHeight w:val="1404"/>
        </w:trPr>
        <w:tc>
          <w:tcPr>
            <w:tcW w:w="724" w:type="dxa"/>
            <w:shd w:val="clear" w:color="auto" w:fill="auto"/>
            <w:tcMar>
              <w:top w:w="100" w:type="dxa"/>
              <w:left w:w="100" w:type="dxa"/>
              <w:bottom w:w="100" w:type="dxa"/>
              <w:right w:w="100" w:type="dxa"/>
            </w:tcMar>
          </w:tcPr>
          <w:sdt>
            <w:sdtPr>
              <w:rPr>
                <w:sz w:val="24"/>
                <w:szCs w:val="24"/>
              </w:rPr>
              <w:tag w:val="goog_rdk_32"/>
              <w:id w:val="-424957923"/>
            </w:sdtPr>
            <w:sdtEndPr/>
            <w:sdtContent>
              <w:p w14:paraId="00000021" w14:textId="0A0CFD90" w:rsidR="00D55C9D" w:rsidRPr="00E175E5" w:rsidRDefault="00070ACD">
                <w:pPr>
                  <w:pBdr>
                    <w:top w:val="nil"/>
                    <w:left w:val="nil"/>
                    <w:bottom w:val="nil"/>
                    <w:right w:val="nil"/>
                    <w:between w:val="nil"/>
                  </w:pBdr>
                  <w:rPr>
                    <w:sz w:val="24"/>
                    <w:szCs w:val="24"/>
                  </w:rPr>
                </w:pPr>
                <m:oMath>
                  <m:r>
                    <w:rPr>
                      <w:rFonts w:ascii="Cambria Math" w:hAnsi="Cambria Math"/>
                      <w:sz w:val="24"/>
                      <w:szCs w:val="24"/>
                    </w:rPr>
                    <m:t>MAE</m:t>
                  </m:r>
                </m:oMath>
              </w:p>
            </w:sdtContent>
          </w:sdt>
        </w:tc>
        <w:tc>
          <w:tcPr>
            <w:tcW w:w="2856" w:type="dxa"/>
            <w:shd w:val="clear" w:color="auto" w:fill="auto"/>
            <w:tcMar>
              <w:top w:w="100" w:type="dxa"/>
              <w:left w:w="100" w:type="dxa"/>
              <w:bottom w:w="100" w:type="dxa"/>
              <w:right w:w="100" w:type="dxa"/>
            </w:tcMar>
          </w:tcPr>
          <w:sdt>
            <w:sdtPr>
              <w:rPr>
                <w:rFonts w:eastAsiaTheme="minorEastAsia"/>
                <w:sz w:val="24"/>
                <w:szCs w:val="24"/>
              </w:rPr>
              <w:tag w:val="goog_rdk_33"/>
              <w:id w:val="-1266065774"/>
            </w:sdtPr>
            <w:sdtEndPr/>
            <w:sdtContent>
              <w:p w14:paraId="00000022" w14:textId="2BFF20FB" w:rsidR="00D55C9D" w:rsidRPr="00E175E5" w:rsidRDefault="00070ACD">
                <w:pPr>
                  <w:pBdr>
                    <w:top w:val="nil"/>
                    <w:left w:val="nil"/>
                    <w:bottom w:val="nil"/>
                    <w:right w:val="nil"/>
                    <w:between w:val="nil"/>
                  </w:pBdr>
                  <w:rPr>
                    <w:rFonts w:eastAsiaTheme="minorEastAsia"/>
                    <w:sz w:val="24"/>
                    <w:szCs w:val="24"/>
                  </w:rPr>
                </w:pPr>
                <w:r w:rsidRPr="00E175E5">
                  <w:rPr>
                    <w:rFonts w:eastAsiaTheme="minorEastAsia"/>
                    <w:sz w:val="24"/>
                    <w:szCs w:val="24"/>
                  </w:rPr>
                  <w:t>Mean absolute error</w:t>
                </w:r>
                <w:r w:rsidR="00E175E5" w:rsidRPr="00E175E5">
                  <w:rPr>
                    <w:rFonts w:eastAsiaTheme="minorEastAsia"/>
                    <w:sz w:val="24"/>
                    <w:szCs w:val="24"/>
                  </w:rPr>
                  <w:t xml:space="preserve"> measures the average magnitude of the errors in a set of predictions, without considering their direction.</w:t>
                </w:r>
              </w:p>
            </w:sdtContent>
          </w:sdt>
        </w:tc>
        <w:tc>
          <w:tcPr>
            <w:tcW w:w="5220" w:type="dxa"/>
            <w:shd w:val="clear" w:color="auto" w:fill="auto"/>
            <w:tcMar>
              <w:top w:w="100" w:type="dxa"/>
              <w:left w:w="100" w:type="dxa"/>
              <w:bottom w:w="100" w:type="dxa"/>
              <w:right w:w="100" w:type="dxa"/>
            </w:tcMar>
          </w:tcPr>
          <w:p w14:paraId="7D29AB03" w14:textId="77777777" w:rsidR="00070ACD" w:rsidRPr="00E175E5" w:rsidRDefault="00070ACD" w:rsidP="00070ACD">
            <w:pPr>
              <w:rPr>
                <w:rFonts w:eastAsiaTheme="minorEastAsia"/>
                <w:sz w:val="24"/>
                <w:szCs w:val="24"/>
              </w:rPr>
            </w:pPr>
            <m:oMathPara>
              <m:oMathParaPr>
                <m:jc m:val="left"/>
              </m:oMathParaPr>
              <m:oMath>
                <m:r>
                  <w:rPr>
                    <w:rFonts w:ascii="Cambria Math" w:hAnsi="Cambria Math"/>
                    <w:sz w:val="24"/>
                    <w:szCs w:val="24"/>
                  </w:rPr>
                  <m:t>MAE=</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r>
                          <w:rPr>
                            <w:rFonts w:ascii="Cambria Math" w:hAnsi="Cambria Math"/>
                            <w:sz w:val="24"/>
                            <w:szCs w:val="24"/>
                          </w:rPr>
                          <m:t>-</m:t>
                        </m:r>
                        <m:acc>
                          <m:accPr>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e>
                        </m:acc>
                      </m:e>
                    </m:d>
                  </m:e>
                </m:nary>
              </m:oMath>
            </m:oMathPara>
          </w:p>
          <w:p w14:paraId="00000023" w14:textId="5A68AFB5" w:rsidR="00D55C9D" w:rsidRPr="00E175E5" w:rsidRDefault="00D55C9D">
            <w:pPr>
              <w:pBdr>
                <w:top w:val="nil"/>
                <w:left w:val="nil"/>
                <w:bottom w:val="nil"/>
                <w:right w:val="nil"/>
                <w:between w:val="nil"/>
              </w:pBdr>
              <w:rPr>
                <w:sz w:val="24"/>
                <w:szCs w:val="24"/>
              </w:rPr>
            </w:pPr>
          </w:p>
          <w:sdt>
            <w:sdtPr>
              <w:rPr>
                <w:sz w:val="24"/>
                <w:szCs w:val="24"/>
              </w:rPr>
              <w:tag w:val="goog_rdk_35"/>
              <w:id w:val="-817498938"/>
            </w:sdtPr>
            <w:sdtEndPr/>
            <w:sdtContent>
              <w:p w14:paraId="00000024" w14:textId="28E6CE9B" w:rsidR="00D55C9D" w:rsidRPr="00E175E5" w:rsidRDefault="00070ACD">
                <w:pPr>
                  <w:pBdr>
                    <w:top w:val="nil"/>
                    <w:left w:val="nil"/>
                    <w:bottom w:val="nil"/>
                    <w:right w:val="nil"/>
                    <w:between w:val="nil"/>
                  </w:pBdr>
                  <w:rPr>
                    <w:sz w:val="24"/>
                    <w:szCs w:val="24"/>
                  </w:rPr>
                </w:pPr>
                <w:r w:rsidRPr="00E175E5">
                  <w:rPr>
                    <w:rFonts w:eastAsiaTheme="minorEastAsia"/>
                    <w:sz w:val="24"/>
                    <w:szCs w:val="24"/>
                  </w:rPr>
                  <w:t xml:space="preserve">Where </w:t>
                </w: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oMath>
                <w:r w:rsidRPr="00E175E5">
                  <w:rPr>
                    <w:rFonts w:eastAsiaTheme="minorEastAsia"/>
                    <w:sz w:val="24"/>
                    <w:szCs w:val="24"/>
                  </w:rPr>
                  <w:t xml:space="preserve"> is an actual value,  </w:t>
                </w:r>
                <m:oMath>
                  <m:acc>
                    <m:accPr>
                      <m:ctrlPr>
                        <w:rPr>
                          <w:rFonts w:ascii="Cambria Math" w:eastAsiaTheme="minorEastAsia" w:hAnsi="Cambria Math"/>
                          <w:sz w:val="24"/>
                          <w:szCs w:val="24"/>
                        </w:rPr>
                      </m:ctrlPr>
                    </m:acc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j</m:t>
                          </m:r>
                        </m:sub>
                      </m:sSub>
                    </m:e>
                  </m:acc>
                </m:oMath>
                <w:r w:rsidRPr="00E175E5">
                  <w:rPr>
                    <w:rFonts w:eastAsiaTheme="minorEastAsia"/>
                    <w:sz w:val="24"/>
                    <w:szCs w:val="24"/>
                  </w:rPr>
                  <w:t xml:space="preserve"> is a predicted value, n is the total number of observations</w:t>
                </w:r>
              </w:p>
            </w:sdtContent>
          </w:sdt>
        </w:tc>
      </w:tr>
    </w:tbl>
    <w:sdt>
      <w:sdtPr>
        <w:tag w:val="goog_rdk_36"/>
        <w:id w:val="-2048991151"/>
        <w:showingPlcHdr/>
      </w:sdtPr>
      <w:sdtEndPr/>
      <w:sdtContent>
        <w:p w14:paraId="00000025" w14:textId="095417D5" w:rsidR="00D55C9D" w:rsidRDefault="00070ACD">
          <w:pPr>
            <w:tabs>
              <w:tab w:val="left" w:pos="1378"/>
              <w:tab w:val="left" w:pos="1379"/>
            </w:tabs>
            <w:ind w:left="990" w:right="870"/>
            <w:jc w:val="both"/>
            <w:rPr>
              <w:sz w:val="20"/>
              <w:szCs w:val="20"/>
            </w:rPr>
          </w:pPr>
          <w:r>
            <w:t xml:space="preserve">     </w:t>
          </w:r>
        </w:p>
      </w:sdtContent>
    </w:sdt>
    <w:sdt>
      <w:sdtPr>
        <w:tag w:val="goog_rdk_37"/>
        <w:id w:val="-505281826"/>
      </w:sdtPr>
      <w:sdtEndPr/>
      <w:sdtContent>
        <w:p w14:paraId="00000026" w14:textId="77777777" w:rsidR="00D55C9D" w:rsidRDefault="00E175E5">
          <w:pPr>
            <w:tabs>
              <w:tab w:val="left" w:pos="1378"/>
              <w:tab w:val="left" w:pos="1379"/>
            </w:tabs>
            <w:ind w:left="990" w:right="870"/>
            <w:jc w:val="both"/>
            <w:rPr>
              <w:sz w:val="20"/>
              <w:szCs w:val="20"/>
            </w:rPr>
          </w:pPr>
        </w:p>
      </w:sdtContent>
    </w:sdt>
    <w:sdt>
      <w:sdtPr>
        <w:tag w:val="goog_rdk_38"/>
        <w:id w:val="1035776622"/>
        <w:showingPlcHdr/>
      </w:sdtPr>
      <w:sdtEndPr/>
      <w:sdtContent>
        <w:p w14:paraId="00000027" w14:textId="75A1149F" w:rsidR="00D55C9D" w:rsidRDefault="00070ACD">
          <w:pPr>
            <w:tabs>
              <w:tab w:val="left" w:pos="1378"/>
              <w:tab w:val="left" w:pos="1379"/>
            </w:tabs>
            <w:ind w:left="990"/>
            <w:rPr>
              <w:sz w:val="20"/>
              <w:szCs w:val="20"/>
            </w:rPr>
          </w:pPr>
          <w:r>
            <w:t xml:space="preserve">     </w:t>
          </w:r>
        </w:p>
      </w:sdtContent>
    </w:sdt>
    <w:sdt>
      <w:sdtPr>
        <w:tag w:val="goog_rdk_39"/>
        <w:id w:val="-1990777193"/>
      </w:sdtPr>
      <w:sdtEndPr/>
      <w:sdtContent>
        <w:p w14:paraId="00000028" w14:textId="77777777" w:rsidR="00D55C9D" w:rsidRDefault="00E175E5">
          <w:pPr>
            <w:tabs>
              <w:tab w:val="left" w:pos="1378"/>
              <w:tab w:val="left" w:pos="1379"/>
            </w:tabs>
            <w:ind w:left="990"/>
            <w:rPr>
              <w:rFonts w:ascii="Georgia" w:eastAsia="Georgia" w:hAnsi="Georgia" w:cs="Georgia"/>
              <w:b/>
              <w:sz w:val="24"/>
              <w:szCs w:val="24"/>
            </w:rPr>
          </w:pPr>
          <w:r>
            <w:rPr>
              <w:rFonts w:ascii="Georgia" w:eastAsia="Georgia" w:hAnsi="Georgia" w:cs="Georgia"/>
              <w:b/>
              <w:sz w:val="24"/>
              <w:szCs w:val="24"/>
            </w:rPr>
            <w:t>2.2. LANL latest findings</w:t>
          </w:r>
        </w:p>
      </w:sdtContent>
    </w:sdt>
    <w:sdt>
      <w:sdtPr>
        <w:tag w:val="goog_rdk_40"/>
        <w:id w:val="-1324812990"/>
      </w:sdtPr>
      <w:sdtEndPr/>
      <w:sdtContent>
        <w:p w14:paraId="00000029" w14:textId="77777777" w:rsidR="00D55C9D" w:rsidRDefault="00E175E5">
          <w:pPr>
            <w:pBdr>
              <w:top w:val="nil"/>
              <w:left w:val="nil"/>
              <w:bottom w:val="nil"/>
              <w:right w:val="nil"/>
              <w:between w:val="nil"/>
            </w:pBdr>
            <w:spacing w:before="10"/>
            <w:rPr>
              <w:rFonts w:ascii="Georgia" w:eastAsia="Georgia" w:hAnsi="Georgia" w:cs="Georgia"/>
              <w:b/>
              <w:color w:val="000000"/>
              <w:sz w:val="28"/>
              <w:szCs w:val="28"/>
            </w:rPr>
          </w:pPr>
        </w:p>
      </w:sdtContent>
    </w:sdt>
    <w:sdt>
      <w:sdtPr>
        <w:tag w:val="goog_rdk_41"/>
        <w:id w:val="1631044714"/>
      </w:sdtPr>
      <w:sdtEndPr/>
      <w:sdtContent>
        <w:p w14:paraId="0000002A" w14:textId="77777777" w:rsidR="00D55C9D" w:rsidRDefault="00E175E5">
          <w:pPr>
            <w:pBdr>
              <w:top w:val="nil"/>
              <w:left w:val="nil"/>
              <w:bottom w:val="nil"/>
              <w:right w:val="nil"/>
              <w:between w:val="nil"/>
            </w:pBdr>
            <w:spacing w:before="16"/>
            <w:ind w:left="975" w:right="908" w:firstLine="298"/>
            <w:jc w:val="both"/>
            <w:rPr>
              <w:sz w:val="20"/>
              <w:szCs w:val="20"/>
            </w:rPr>
          </w:pPr>
          <w:r>
            <w:rPr>
              <w:sz w:val="20"/>
              <w:szCs w:val="20"/>
            </w:rPr>
            <w:t>LANL researchers discovered a way to successfully predict SSE in a laboratory experiment that simulates natural conditions. In 2017, this team trained a computer to pinpoint and analyze quasi‐periodic seismic and acoustic signals emitted during the movemen</w:t>
          </w:r>
          <w:r>
            <w:rPr>
              <w:sz w:val="20"/>
              <w:szCs w:val="20"/>
            </w:rPr>
            <w:t xml:space="preserve">ts along the fault. They processed massive amounts of data and identified a </w:t>
          </w:r>
          <w:proofErr w:type="gramStart"/>
          <w:r>
            <w:rPr>
              <w:sz w:val="20"/>
              <w:szCs w:val="20"/>
            </w:rPr>
            <w:t>particular sound</w:t>
          </w:r>
          <w:proofErr w:type="gramEnd"/>
          <w:r>
            <w:rPr>
              <w:sz w:val="20"/>
              <w:szCs w:val="20"/>
            </w:rPr>
            <w:t xml:space="preserve"> pattern previously thought to be noise that precedes an earthquake. The team </w:t>
          </w:r>
          <w:proofErr w:type="gramStart"/>
          <w:r>
            <w:rPr>
              <w:sz w:val="20"/>
              <w:szCs w:val="20"/>
            </w:rPr>
            <w:t>was able to characterize the time remaining before a laboratory earthquake at all time</w:t>
          </w:r>
          <w:r>
            <w:rPr>
              <w:sz w:val="20"/>
              <w:szCs w:val="20"/>
            </w:rPr>
            <w:t>s</w:t>
          </w:r>
          <w:proofErr w:type="gramEnd"/>
          <w:r>
            <w:rPr>
              <w:sz w:val="20"/>
              <w:szCs w:val="20"/>
            </w:rPr>
            <w:t xml:space="preserve">, using time window of 1.8 sec of the data to make each prediction, with 89% coefficient of determination [6]. This result they achieved using machine learning technique Random Forest Regression. Their results were achieved using quasi‐periodic data and </w:t>
          </w:r>
          <w:proofErr w:type="spellStart"/>
          <w:r>
            <w:rPr>
              <w:sz w:val="20"/>
              <w:szCs w:val="20"/>
            </w:rPr>
            <w:t>c</w:t>
          </w:r>
          <w:r>
            <w:rPr>
              <w:sz w:val="20"/>
              <w:szCs w:val="20"/>
            </w:rPr>
            <w:t>an not</w:t>
          </w:r>
          <w:proofErr w:type="spellEnd"/>
          <w:r>
            <w:rPr>
              <w:sz w:val="20"/>
              <w:szCs w:val="20"/>
            </w:rPr>
            <w:t xml:space="preserve"> be generalized over aperiodic data.</w:t>
          </w:r>
        </w:p>
      </w:sdtContent>
    </w:sdt>
    <w:sdt>
      <w:sdtPr>
        <w:tag w:val="goog_rdk_42"/>
        <w:id w:val="2000000629"/>
      </w:sdtPr>
      <w:sdtEndPr/>
      <w:sdtContent>
        <w:p w14:paraId="0000002B" w14:textId="77777777" w:rsidR="00D55C9D" w:rsidRDefault="00E175E5">
          <w:pPr>
            <w:pBdr>
              <w:top w:val="nil"/>
              <w:left w:val="nil"/>
              <w:bottom w:val="nil"/>
              <w:right w:val="nil"/>
              <w:between w:val="nil"/>
            </w:pBdr>
            <w:spacing w:before="16"/>
            <w:ind w:left="975" w:right="908" w:firstLine="298"/>
            <w:jc w:val="both"/>
            <w:rPr>
              <w:sz w:val="20"/>
              <w:szCs w:val="20"/>
            </w:rPr>
          </w:pPr>
          <w:r>
            <w:rPr>
              <w:sz w:val="20"/>
              <w:szCs w:val="20"/>
            </w:rPr>
            <w:t>In the lab, the team imitated a real earthquake using steel blocks interacting with rocky material (fault gouge) to induce slipping that emitted seismic sounds. An accelerometer recorded the acoustic emission em</w:t>
          </w:r>
          <w:r>
            <w:rPr>
              <w:sz w:val="20"/>
              <w:szCs w:val="20"/>
            </w:rPr>
            <w:t xml:space="preserve">anating from the sheared layers.[6] For the first time, researchers discovered a </w:t>
          </w:r>
          <w:r>
            <w:rPr>
              <w:sz w:val="20"/>
              <w:szCs w:val="20"/>
            </w:rPr>
            <w:lastRenderedPageBreak/>
            <w:t>pattern that accurately predicted when a quake would occur. The team acknowledges that the physical traits of the lab experiment (such as shear stresses and thermal properties</w:t>
          </w:r>
          <w:r>
            <w:rPr>
              <w:sz w:val="20"/>
              <w:szCs w:val="20"/>
            </w:rPr>
            <w:t>) differ from the real world but the application of the analysis to real earthquakes to validate their results is ongoing. This method can also be applied outside of seismology to support materials’ failure research in many fields such as aerospace and ene</w:t>
          </w:r>
          <w:r>
            <w:rPr>
              <w:sz w:val="20"/>
              <w:szCs w:val="20"/>
            </w:rPr>
            <w:t>rgy [6]. The team’s lab results reveal that the fault does not fail randomly but in a predictable manner. The observations also demonstrate that the fault’s critical stress state, which indicates when it might slip, can be determined using exclusively an e</w:t>
          </w:r>
          <w:r>
            <w:rPr>
              <w:sz w:val="20"/>
              <w:szCs w:val="20"/>
            </w:rPr>
            <w:t>quation of state [6]. So far seismologists and Earth scientists have mostly relied on catalogues of historical data to try to characterize the state of faults. These catalogues contain a minute fraction of seismic data, and remaining seismic data is discar</w:t>
          </w:r>
          <w:r>
            <w:rPr>
              <w:sz w:val="20"/>
              <w:szCs w:val="20"/>
            </w:rPr>
            <w:t xml:space="preserve">ded during analysis as useless noise. The authors discovered that—in the case of their laboratory faults--hidden in this </w:t>
          </w:r>
          <w:proofErr w:type="spellStart"/>
          <w:r>
            <w:rPr>
              <w:sz w:val="20"/>
              <w:szCs w:val="20"/>
            </w:rPr>
            <w:t>noiselike</w:t>
          </w:r>
          <w:proofErr w:type="spellEnd"/>
          <w:r>
            <w:rPr>
              <w:sz w:val="20"/>
              <w:szCs w:val="20"/>
            </w:rPr>
            <w:t xml:space="preserve"> data there are signals emitted by the fault that inform them of the state of the fault much more precisely than catalogues [6</w:t>
          </w:r>
          <w:r>
            <w:rPr>
              <w:sz w:val="20"/>
              <w:szCs w:val="20"/>
            </w:rPr>
            <w:t xml:space="preserve">]. </w:t>
          </w:r>
        </w:p>
      </w:sdtContent>
    </w:sdt>
    <w:sdt>
      <w:sdtPr>
        <w:tag w:val="goog_rdk_43"/>
        <w:id w:val="1758627367"/>
      </w:sdtPr>
      <w:sdtEndPr/>
      <w:sdtContent>
        <w:p w14:paraId="0000002C" w14:textId="77777777" w:rsidR="00D55C9D" w:rsidRDefault="00E175E5">
          <w:pPr>
            <w:pBdr>
              <w:top w:val="nil"/>
              <w:left w:val="nil"/>
              <w:bottom w:val="nil"/>
              <w:right w:val="nil"/>
              <w:between w:val="nil"/>
            </w:pBdr>
            <w:spacing w:before="16"/>
            <w:ind w:left="975" w:right="908" w:firstLine="298"/>
            <w:jc w:val="both"/>
            <w:rPr>
              <w:rFonts w:ascii="Georgia" w:eastAsia="Georgia" w:hAnsi="Georgia" w:cs="Georgia"/>
              <w:b/>
              <w:sz w:val="24"/>
              <w:szCs w:val="24"/>
            </w:rPr>
          </w:pPr>
        </w:p>
      </w:sdtContent>
    </w:sdt>
    <w:sdt>
      <w:sdtPr>
        <w:tag w:val="goog_rdk_44"/>
        <w:id w:val="-669406749"/>
      </w:sdtPr>
      <w:sdtEndPr/>
      <w:sdtContent>
        <w:p w14:paraId="0000002D" w14:textId="77777777" w:rsidR="00D55C9D" w:rsidRDefault="00E175E5">
          <w:pPr>
            <w:pBdr>
              <w:top w:val="nil"/>
              <w:left w:val="nil"/>
              <w:bottom w:val="nil"/>
              <w:right w:val="nil"/>
              <w:between w:val="nil"/>
            </w:pBdr>
            <w:spacing w:before="16"/>
            <w:ind w:left="975" w:right="908" w:firstLine="298"/>
            <w:jc w:val="both"/>
            <w:rPr>
              <w:rFonts w:ascii="Georgia" w:eastAsia="Georgia" w:hAnsi="Georgia" w:cs="Georgia"/>
              <w:b/>
              <w:sz w:val="24"/>
              <w:szCs w:val="24"/>
            </w:rPr>
          </w:pPr>
          <w:r>
            <w:rPr>
              <w:rFonts w:ascii="Georgia" w:eastAsia="Georgia" w:hAnsi="Georgia" w:cs="Georgia"/>
              <w:b/>
              <w:sz w:val="24"/>
              <w:szCs w:val="24"/>
            </w:rPr>
            <w:t>2.3. Experimental setup</w:t>
          </w:r>
        </w:p>
      </w:sdtContent>
    </w:sdt>
    <w:sdt>
      <w:sdtPr>
        <w:tag w:val="goog_rdk_45"/>
        <w:id w:val="-1132703981"/>
      </w:sdtPr>
      <w:sdtEndPr/>
      <w:sdtContent>
        <w:p w14:paraId="0000002E" w14:textId="77777777" w:rsidR="00D55C9D" w:rsidRDefault="00E175E5">
          <w:pPr>
            <w:pBdr>
              <w:top w:val="nil"/>
              <w:left w:val="nil"/>
              <w:bottom w:val="nil"/>
              <w:right w:val="nil"/>
              <w:between w:val="nil"/>
            </w:pBdr>
            <w:spacing w:before="16"/>
            <w:ind w:left="975" w:right="908" w:firstLine="298"/>
            <w:jc w:val="both"/>
            <w:rPr>
              <w:rFonts w:ascii="Georgia" w:eastAsia="Georgia" w:hAnsi="Georgia" w:cs="Georgia"/>
              <w:b/>
              <w:sz w:val="24"/>
              <w:szCs w:val="24"/>
            </w:rPr>
          </w:pPr>
        </w:p>
      </w:sdtContent>
    </w:sdt>
    <w:sdt>
      <w:sdtPr>
        <w:tag w:val="goog_rdk_46"/>
        <w:id w:val="-611430436"/>
      </w:sdtPr>
      <w:sdtEndPr/>
      <w:sdtContent>
        <w:p w14:paraId="0000002F" w14:textId="77777777" w:rsidR="00D55C9D" w:rsidRDefault="00E175E5">
          <w:pPr>
            <w:pBdr>
              <w:top w:val="nil"/>
              <w:left w:val="nil"/>
              <w:bottom w:val="nil"/>
              <w:right w:val="nil"/>
              <w:between w:val="nil"/>
            </w:pBdr>
            <w:spacing w:before="16"/>
            <w:ind w:left="975" w:right="908" w:firstLine="15"/>
            <w:jc w:val="both"/>
            <w:rPr>
              <w:sz w:val="20"/>
              <w:szCs w:val="20"/>
            </w:rPr>
          </w:pPr>
          <w:r>
            <w:rPr>
              <w:sz w:val="20"/>
              <w:szCs w:val="20"/>
            </w:rPr>
            <w:t>The laboratory system is a two‐fault configuration that contains fault gouge material submitted to double direct shear (Fig.0) [11].</w:t>
          </w:r>
        </w:p>
      </w:sdtContent>
    </w:sdt>
    <w:sdt>
      <w:sdtPr>
        <w:tag w:val="goog_rdk_47"/>
        <w:id w:val="-218368759"/>
      </w:sdtPr>
      <w:sdtEndPr/>
      <w:sdtContent>
        <w:p w14:paraId="00000030" w14:textId="77777777" w:rsidR="00D55C9D" w:rsidRDefault="00E175E5">
          <w:pPr>
            <w:pBdr>
              <w:top w:val="nil"/>
              <w:left w:val="nil"/>
              <w:bottom w:val="nil"/>
              <w:right w:val="nil"/>
              <w:between w:val="nil"/>
            </w:pBdr>
            <w:spacing w:before="16"/>
            <w:ind w:left="975" w:right="908" w:firstLine="15"/>
            <w:jc w:val="center"/>
            <w:rPr>
              <w:sz w:val="20"/>
              <w:szCs w:val="20"/>
            </w:rPr>
          </w:pPr>
          <w:r>
            <w:rPr>
              <w:noProof/>
              <w:sz w:val="20"/>
              <w:szCs w:val="20"/>
            </w:rPr>
            <w:drawing>
              <wp:inline distT="114300" distB="114300" distL="114300" distR="114300" wp14:anchorId="4B9174A6" wp14:editId="2634D48E">
                <wp:extent cx="2198688" cy="3380482"/>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2198688" cy="3380482"/>
                        </a:xfrm>
                        <a:prstGeom prst="rect">
                          <a:avLst/>
                        </a:prstGeom>
                        <a:ln/>
                      </pic:spPr>
                    </pic:pic>
                  </a:graphicData>
                </a:graphic>
              </wp:inline>
            </w:drawing>
          </w:r>
        </w:p>
      </w:sdtContent>
    </w:sdt>
    <w:sdt>
      <w:sdtPr>
        <w:tag w:val="goog_rdk_48"/>
        <w:id w:val="-1025256650"/>
      </w:sdtPr>
      <w:sdtEndPr/>
      <w:sdtContent>
        <w:p w14:paraId="00000031" w14:textId="77777777" w:rsidR="00D55C9D" w:rsidRDefault="00E175E5">
          <w:pPr>
            <w:pBdr>
              <w:top w:val="nil"/>
              <w:left w:val="nil"/>
              <w:bottom w:val="nil"/>
              <w:right w:val="nil"/>
              <w:between w:val="nil"/>
            </w:pBdr>
            <w:spacing w:before="16"/>
            <w:ind w:left="975" w:right="908" w:firstLine="15"/>
            <w:jc w:val="center"/>
            <w:rPr>
              <w:b/>
              <w:sz w:val="20"/>
              <w:szCs w:val="20"/>
            </w:rPr>
          </w:pPr>
          <w:r>
            <w:rPr>
              <w:b/>
              <w:sz w:val="20"/>
              <w:szCs w:val="20"/>
            </w:rPr>
            <w:t>Fig. 0</w:t>
          </w:r>
        </w:p>
      </w:sdtContent>
    </w:sdt>
    <w:sdt>
      <w:sdtPr>
        <w:tag w:val="goog_rdk_49"/>
        <w:id w:val="631987676"/>
      </w:sdtPr>
      <w:sdtEndPr/>
      <w:sdtContent>
        <w:p w14:paraId="00000032" w14:textId="77777777" w:rsidR="00D55C9D" w:rsidRDefault="00E175E5">
          <w:pPr>
            <w:pBdr>
              <w:top w:val="nil"/>
              <w:left w:val="nil"/>
              <w:bottom w:val="nil"/>
              <w:right w:val="nil"/>
              <w:between w:val="nil"/>
            </w:pBdr>
            <w:spacing w:before="16"/>
            <w:ind w:left="975" w:right="908" w:firstLine="15"/>
            <w:jc w:val="center"/>
            <w:rPr>
              <w:b/>
              <w:sz w:val="20"/>
              <w:szCs w:val="20"/>
            </w:rPr>
          </w:pPr>
        </w:p>
      </w:sdtContent>
    </w:sdt>
    <w:sdt>
      <w:sdtPr>
        <w:tag w:val="goog_rdk_50"/>
        <w:id w:val="499324969"/>
      </w:sdtPr>
      <w:sdtEndPr/>
      <w:sdtContent>
        <w:p w14:paraId="00000033" w14:textId="77777777" w:rsidR="00D55C9D" w:rsidRDefault="00E175E5">
          <w:pPr>
            <w:pBdr>
              <w:top w:val="nil"/>
              <w:left w:val="nil"/>
              <w:bottom w:val="nil"/>
              <w:right w:val="nil"/>
              <w:between w:val="nil"/>
            </w:pBdr>
            <w:spacing w:before="16"/>
            <w:ind w:left="975" w:right="908" w:firstLine="15"/>
            <w:jc w:val="both"/>
            <w:rPr>
              <w:sz w:val="20"/>
              <w:szCs w:val="20"/>
            </w:rPr>
          </w:pPr>
          <w:r>
            <w:rPr>
              <w:sz w:val="20"/>
              <w:szCs w:val="20"/>
            </w:rPr>
            <w:t>Two fault gouge layers are sheared simultaneously while subjected to a constant normal load and a prescribed shear velocity [11]. The laboratory faults fail in repetitive cycles of stick and slip that is meant to mimic the cycle of loading and failure on t</w:t>
          </w:r>
          <w:r>
            <w:rPr>
              <w:sz w:val="20"/>
              <w:szCs w:val="20"/>
            </w:rPr>
            <w:t>ectonic faults [11]. While the experiment is considerably simpler than a fault in Earth, it shares many physical characteristics [11].</w:t>
          </w:r>
        </w:p>
      </w:sdtContent>
    </w:sdt>
    <w:sdt>
      <w:sdtPr>
        <w:tag w:val="goog_rdk_51"/>
        <w:id w:val="853233585"/>
      </w:sdtPr>
      <w:sdtEndPr/>
      <w:sdtContent>
        <w:p w14:paraId="00000034" w14:textId="77777777" w:rsidR="00D55C9D" w:rsidRDefault="00E175E5">
          <w:pPr>
            <w:pBdr>
              <w:top w:val="nil"/>
              <w:left w:val="nil"/>
              <w:bottom w:val="nil"/>
              <w:right w:val="nil"/>
              <w:between w:val="nil"/>
            </w:pBdr>
            <w:spacing w:before="16"/>
            <w:ind w:left="975" w:right="908" w:firstLine="15"/>
            <w:jc w:val="both"/>
            <w:rPr>
              <w:sz w:val="20"/>
              <w:szCs w:val="20"/>
            </w:rPr>
          </w:pPr>
          <w:r>
            <w:rPr>
              <w:sz w:val="20"/>
              <w:szCs w:val="20"/>
            </w:rPr>
            <w:t xml:space="preserve">The driving piston displaces at a very constant velocity of 5 </w:t>
          </w:r>
          <w:proofErr w:type="spellStart"/>
          <w:r>
            <w:rPr>
              <w:sz w:val="20"/>
              <w:szCs w:val="20"/>
            </w:rPr>
            <w:t>μm</w:t>
          </w:r>
          <w:proofErr w:type="spellEnd"/>
          <w:r>
            <w:rPr>
              <w:sz w:val="20"/>
              <w:szCs w:val="20"/>
            </w:rPr>
            <w:t>/s during the interevent time and accelerates briefly d</w:t>
          </w:r>
          <w:r>
            <w:rPr>
              <w:sz w:val="20"/>
              <w:szCs w:val="20"/>
            </w:rPr>
            <w:t xml:space="preserve">uring slip with a calibrated accuracy of 0.1 </w:t>
          </w:r>
          <w:proofErr w:type="spellStart"/>
          <w:r>
            <w:rPr>
              <w:sz w:val="20"/>
              <w:szCs w:val="20"/>
            </w:rPr>
            <w:t>μm</w:t>
          </w:r>
          <w:proofErr w:type="spellEnd"/>
          <w:r>
            <w:rPr>
              <w:sz w:val="20"/>
              <w:szCs w:val="20"/>
            </w:rPr>
            <w:t xml:space="preserve">/s [1]. An accelerometer records the acoustic emission (AE) emanating from the shearing layers [1]. The steel blocks are extremely stiff (order 160 </w:t>
          </w:r>
          <w:proofErr w:type="spellStart"/>
          <w:r>
            <w:rPr>
              <w:sz w:val="20"/>
              <w:szCs w:val="20"/>
            </w:rPr>
            <w:t>GPa</w:t>
          </w:r>
          <w:proofErr w:type="spellEnd"/>
          <w:r>
            <w:rPr>
              <w:sz w:val="20"/>
              <w:szCs w:val="20"/>
            </w:rPr>
            <w:t xml:space="preserve">), so the deformation takes place largely in the gouge </w:t>
          </w:r>
          <w:r>
            <w:rPr>
              <w:sz w:val="20"/>
              <w:szCs w:val="20"/>
            </w:rPr>
            <w:lastRenderedPageBreak/>
            <w:t>[1]</w:t>
          </w:r>
          <w:r>
            <w:rPr>
              <w:sz w:val="20"/>
              <w:szCs w:val="20"/>
            </w:rPr>
            <w:t>. Under a broad range of load and shear velocity conditions, the apparatus stick‐slips quasi‐periodically for hundreds of stress cycles during a single experiment and in general follows predictions from rate and state friction [1]. The rate of impulsive pr</w:t>
          </w:r>
          <w:r>
            <w:rPr>
              <w:sz w:val="20"/>
              <w:szCs w:val="20"/>
            </w:rPr>
            <w:t>ecursors accelerates as failure approaches, suggesting that upcoming laboratory earthquake timing could be predicted [1].</w:t>
          </w:r>
        </w:p>
      </w:sdtContent>
    </w:sdt>
    <w:sdt>
      <w:sdtPr>
        <w:tag w:val="goog_rdk_52"/>
        <w:id w:val="-1842387362"/>
      </w:sdtPr>
      <w:sdtEndPr/>
      <w:sdtContent>
        <w:p w14:paraId="00000035" w14:textId="77777777" w:rsidR="00D55C9D" w:rsidRDefault="00E175E5">
          <w:pPr>
            <w:spacing w:line="276" w:lineRule="auto"/>
            <w:ind w:left="990" w:right="780"/>
            <w:jc w:val="both"/>
            <w:rPr>
              <w:sz w:val="20"/>
              <w:szCs w:val="20"/>
            </w:rPr>
          </w:pPr>
          <w:r>
            <w:rPr>
              <w:sz w:val="20"/>
              <w:szCs w:val="20"/>
            </w:rPr>
            <w:t>Experimental data has 16 earthquakes. The shortest time to failure is 1.5 seconds for the first earthquake and 7 seconds for the 7th</w:t>
          </w:r>
          <w:r>
            <w:rPr>
              <w:sz w:val="20"/>
              <w:szCs w:val="20"/>
            </w:rPr>
            <w:t xml:space="preserve">, while the longest is around 16 seconds.  </w:t>
          </w:r>
        </w:p>
      </w:sdtContent>
    </w:sdt>
    <w:sdt>
      <w:sdtPr>
        <w:tag w:val="goog_rdk_53"/>
        <w:id w:val="1829549909"/>
      </w:sdtPr>
      <w:sdtEndPr/>
      <w:sdtContent>
        <w:p w14:paraId="00000036" w14:textId="77777777" w:rsidR="00D55C9D" w:rsidRDefault="00E175E5">
          <w:pPr>
            <w:pBdr>
              <w:top w:val="nil"/>
              <w:left w:val="nil"/>
              <w:bottom w:val="nil"/>
              <w:right w:val="nil"/>
              <w:between w:val="nil"/>
            </w:pBdr>
            <w:spacing w:before="16"/>
            <w:ind w:left="975" w:right="908" w:firstLine="15"/>
            <w:jc w:val="both"/>
            <w:rPr>
              <w:sz w:val="20"/>
              <w:szCs w:val="20"/>
            </w:rPr>
          </w:pPr>
        </w:p>
      </w:sdtContent>
    </w:sdt>
    <w:sdt>
      <w:sdtPr>
        <w:tag w:val="goog_rdk_54"/>
        <w:id w:val="-1978589886"/>
      </w:sdtPr>
      <w:sdtEndPr/>
      <w:sdtContent>
        <w:p w14:paraId="00000037" w14:textId="77777777" w:rsidR="00D55C9D" w:rsidRDefault="00E175E5">
          <w:pPr>
            <w:pBdr>
              <w:top w:val="nil"/>
              <w:left w:val="nil"/>
              <w:bottom w:val="nil"/>
              <w:right w:val="nil"/>
              <w:between w:val="nil"/>
            </w:pBdr>
            <w:spacing w:before="16"/>
            <w:ind w:left="975" w:right="908" w:firstLine="298"/>
            <w:jc w:val="both"/>
            <w:rPr>
              <w:sz w:val="20"/>
              <w:szCs w:val="20"/>
            </w:rPr>
          </w:pPr>
        </w:p>
      </w:sdtContent>
    </w:sdt>
    <w:sdt>
      <w:sdtPr>
        <w:tag w:val="goog_rdk_55"/>
        <w:id w:val="-1233466183"/>
      </w:sdtPr>
      <w:sdtEndPr/>
      <w:sdtContent>
        <w:p w14:paraId="00000038" w14:textId="77777777" w:rsidR="00D55C9D" w:rsidRDefault="00E175E5">
          <w:pPr>
            <w:pBdr>
              <w:top w:val="nil"/>
              <w:left w:val="nil"/>
              <w:bottom w:val="nil"/>
              <w:right w:val="nil"/>
              <w:between w:val="nil"/>
            </w:pBdr>
            <w:spacing w:before="16"/>
            <w:ind w:left="975" w:right="908" w:firstLine="298"/>
            <w:jc w:val="both"/>
            <w:rPr>
              <w:sz w:val="20"/>
              <w:szCs w:val="20"/>
            </w:rPr>
          </w:pPr>
          <w:r>
            <w:rPr>
              <w:rFonts w:ascii="Georgia" w:eastAsia="Georgia" w:hAnsi="Georgia" w:cs="Georgia"/>
              <w:b/>
              <w:sz w:val="24"/>
              <w:szCs w:val="24"/>
            </w:rPr>
            <w:t>2.4. Extra Trees Regressor overview</w:t>
          </w:r>
        </w:p>
      </w:sdtContent>
    </w:sdt>
    <w:sdt>
      <w:sdtPr>
        <w:tag w:val="goog_rdk_56"/>
        <w:id w:val="839593577"/>
      </w:sdtPr>
      <w:sdtEndPr/>
      <w:sdtContent>
        <w:p w14:paraId="00000039" w14:textId="77777777" w:rsidR="00D55C9D" w:rsidRDefault="00E175E5">
          <w:pPr>
            <w:pBdr>
              <w:top w:val="nil"/>
              <w:left w:val="nil"/>
              <w:bottom w:val="nil"/>
              <w:right w:val="nil"/>
              <w:between w:val="nil"/>
            </w:pBdr>
            <w:spacing w:before="16"/>
            <w:ind w:left="975" w:right="908" w:firstLine="298"/>
            <w:jc w:val="both"/>
            <w:rPr>
              <w:sz w:val="20"/>
              <w:szCs w:val="20"/>
            </w:rPr>
          </w:pPr>
          <w:r>
            <w:rPr>
              <w:sz w:val="20"/>
              <w:szCs w:val="20"/>
            </w:rPr>
            <w:t xml:space="preserve">The Extra-Trees algorithm builds an ensemble of unpruned regression trees according to the classical top-down procedure. Its two main differences with other </w:t>
          </w:r>
          <w:proofErr w:type="spellStart"/>
          <w:r>
            <w:rPr>
              <w:sz w:val="20"/>
              <w:szCs w:val="20"/>
            </w:rPr>
            <w:t>treebased</w:t>
          </w:r>
          <w:proofErr w:type="spellEnd"/>
          <w:r>
            <w:rPr>
              <w:sz w:val="20"/>
              <w:szCs w:val="20"/>
            </w:rPr>
            <w:t xml:space="preserve"> ensemble methods are that it splits nodes by choosing </w:t>
          </w:r>
          <w:proofErr w:type="gramStart"/>
          <w:r>
            <w:rPr>
              <w:sz w:val="20"/>
              <w:szCs w:val="20"/>
            </w:rPr>
            <w:t>cut-points</w:t>
          </w:r>
          <w:proofErr w:type="gramEnd"/>
          <w:r>
            <w:rPr>
              <w:sz w:val="20"/>
              <w:szCs w:val="20"/>
            </w:rPr>
            <w:t xml:space="preserve"> fully at random and that</w:t>
          </w:r>
          <w:r>
            <w:rPr>
              <w:sz w:val="20"/>
              <w:szCs w:val="20"/>
            </w:rPr>
            <w:t xml:space="preserve"> it uses the whole learning sample (rather than a bootstrap replica) to grow the trees [12].</w:t>
          </w:r>
        </w:p>
      </w:sdtContent>
    </w:sdt>
    <w:sdt>
      <w:sdtPr>
        <w:tag w:val="goog_rdk_57"/>
        <w:id w:val="-1348468366"/>
      </w:sdtPr>
      <w:sdtEndPr/>
      <w:sdtContent>
        <w:p w14:paraId="0000003A" w14:textId="77777777" w:rsidR="00D55C9D" w:rsidRDefault="00E175E5">
          <w:pPr>
            <w:pBdr>
              <w:top w:val="nil"/>
              <w:left w:val="nil"/>
              <w:bottom w:val="nil"/>
              <w:right w:val="nil"/>
              <w:between w:val="nil"/>
            </w:pBdr>
            <w:spacing w:before="16"/>
            <w:ind w:left="975" w:right="908" w:firstLine="298"/>
            <w:jc w:val="both"/>
            <w:rPr>
              <w:sz w:val="20"/>
              <w:szCs w:val="20"/>
            </w:rPr>
          </w:pPr>
          <w:r>
            <w:rPr>
              <w:sz w:val="20"/>
              <w:szCs w:val="20"/>
            </w:rPr>
            <w:t xml:space="preserve">The Extra-Trees splitting procedure uses two parameters: K (the number of attributes randomly selected at each node) and </w:t>
          </w:r>
          <w:proofErr w:type="spellStart"/>
          <w:r>
            <w:rPr>
              <w:sz w:val="20"/>
              <w:szCs w:val="20"/>
            </w:rPr>
            <w:t>n_min</w:t>
          </w:r>
          <w:proofErr w:type="spellEnd"/>
          <w:r>
            <w:rPr>
              <w:sz w:val="20"/>
              <w:szCs w:val="20"/>
            </w:rPr>
            <w:t xml:space="preserve"> (the minimum sample size for split</w:t>
          </w:r>
          <w:r>
            <w:rPr>
              <w:sz w:val="20"/>
              <w:szCs w:val="20"/>
            </w:rPr>
            <w:t>ting a node). It is used several times with the (full) original learning sample to generate an ensemble model (we denote by M the number of trees of this ensemble) [12]. The predictions of the trees are aggregated to yield the final prediction, by majority</w:t>
          </w:r>
          <w:r>
            <w:rPr>
              <w:sz w:val="20"/>
              <w:szCs w:val="20"/>
            </w:rPr>
            <w:t xml:space="preserve"> vote in classification problems and arithmetic average in regression problems [12]. From the bias-variance point of view, the rationale behind the Extra-Trees method is that the explicit randomization of the cut-point and attribute combined with ensemble </w:t>
          </w:r>
          <w:r>
            <w:rPr>
              <w:sz w:val="20"/>
              <w:szCs w:val="20"/>
            </w:rPr>
            <w:t>averaging should be able to reduce variance more strongly than the weaker randomization schemes used by other methods [12]. The usage of the full original learning sample rather than bootstrap replicas is motivated in order to minimize bias [12]. From a co</w:t>
          </w:r>
          <w:r>
            <w:rPr>
              <w:sz w:val="20"/>
              <w:szCs w:val="20"/>
            </w:rPr>
            <w:t xml:space="preserve">mputational point of view, given the simplicity of the node splitting procedure we expect the constant factor to be much smaller than in other </w:t>
          </w:r>
          <w:proofErr w:type="gramStart"/>
          <w:r>
            <w:rPr>
              <w:sz w:val="20"/>
              <w:szCs w:val="20"/>
            </w:rPr>
            <w:t>ensemble based</w:t>
          </w:r>
          <w:proofErr w:type="gramEnd"/>
          <w:r>
            <w:rPr>
              <w:sz w:val="20"/>
              <w:szCs w:val="20"/>
            </w:rPr>
            <w:t xml:space="preserve"> methods which locally optimize cut-points [12]. The parameters K, </w:t>
          </w:r>
          <w:proofErr w:type="spellStart"/>
          <w:r>
            <w:rPr>
              <w:sz w:val="20"/>
              <w:szCs w:val="20"/>
            </w:rPr>
            <w:t>n_min</w:t>
          </w:r>
          <w:proofErr w:type="spellEnd"/>
          <w:r>
            <w:rPr>
              <w:sz w:val="20"/>
              <w:szCs w:val="20"/>
            </w:rPr>
            <w:t xml:space="preserve"> and M have different effec</w:t>
          </w:r>
          <w:r>
            <w:rPr>
              <w:sz w:val="20"/>
              <w:szCs w:val="20"/>
            </w:rPr>
            <w:t xml:space="preserve">ts: K determines the strength of the attribute selection process, </w:t>
          </w:r>
          <w:proofErr w:type="spellStart"/>
          <w:r>
            <w:rPr>
              <w:sz w:val="20"/>
              <w:szCs w:val="20"/>
            </w:rPr>
            <w:t>n_min</w:t>
          </w:r>
          <w:proofErr w:type="spellEnd"/>
          <w:r>
            <w:rPr>
              <w:sz w:val="20"/>
              <w:szCs w:val="20"/>
            </w:rPr>
            <w:t xml:space="preserve"> the strength of averaging output noise, and M the strength of the variance reduction of the ensemble model aggregation. These parameters could be adapted to the problem specifics in a </w:t>
          </w:r>
          <w:r>
            <w:rPr>
              <w:sz w:val="20"/>
              <w:szCs w:val="20"/>
            </w:rPr>
            <w:t xml:space="preserve">manual or an automatic way (e.g. by cross-validation) [12]. </w:t>
          </w:r>
        </w:p>
      </w:sdtContent>
    </w:sdt>
    <w:sdt>
      <w:sdtPr>
        <w:tag w:val="goog_rdk_58"/>
        <w:id w:val="-1293200126"/>
      </w:sdtPr>
      <w:sdtEndPr/>
      <w:sdtContent>
        <w:p w14:paraId="0000003B" w14:textId="77777777" w:rsidR="00D55C9D" w:rsidRDefault="00E175E5">
          <w:pPr>
            <w:spacing w:before="16"/>
            <w:ind w:left="975" w:right="908" w:firstLine="298"/>
            <w:jc w:val="both"/>
            <w:rPr>
              <w:sz w:val="20"/>
              <w:szCs w:val="20"/>
            </w:rPr>
          </w:pPr>
          <w:r>
            <w:rPr>
              <w:sz w:val="20"/>
              <w:szCs w:val="20"/>
            </w:rPr>
            <w:t xml:space="preserve">The </w:t>
          </w:r>
          <w:proofErr w:type="spellStart"/>
          <w:proofErr w:type="gramStart"/>
          <w:r>
            <w:rPr>
              <w:sz w:val="20"/>
              <w:szCs w:val="20"/>
            </w:rPr>
            <w:t>sklearn.ensemble</w:t>
          </w:r>
          <w:proofErr w:type="spellEnd"/>
          <w:proofErr w:type="gramEnd"/>
          <w:r>
            <w:rPr>
              <w:sz w:val="20"/>
              <w:szCs w:val="20"/>
            </w:rPr>
            <w:t xml:space="preserve"> module in Python programing language includes averaging algorithm based on randomized decision trees: Extra-Trees method.</w:t>
          </w:r>
        </w:p>
      </w:sdtContent>
    </w:sdt>
    <w:sdt>
      <w:sdtPr>
        <w:tag w:val="goog_rdk_59"/>
        <w:id w:val="-2052755796"/>
      </w:sdtPr>
      <w:sdtEndPr/>
      <w:sdtContent>
        <w:p w14:paraId="0000003C" w14:textId="77777777" w:rsidR="00D55C9D" w:rsidRDefault="00E175E5">
          <w:pPr>
            <w:pBdr>
              <w:top w:val="nil"/>
              <w:left w:val="nil"/>
              <w:bottom w:val="nil"/>
              <w:right w:val="nil"/>
              <w:between w:val="nil"/>
            </w:pBdr>
            <w:spacing w:before="16"/>
            <w:ind w:left="975" w:right="908" w:firstLine="298"/>
            <w:jc w:val="both"/>
            <w:rPr>
              <w:sz w:val="20"/>
              <w:szCs w:val="20"/>
            </w:rPr>
          </w:pPr>
        </w:p>
      </w:sdtContent>
    </w:sdt>
    <w:sdt>
      <w:sdtPr>
        <w:tag w:val="goog_rdk_60"/>
        <w:id w:val="567389021"/>
      </w:sdtPr>
      <w:sdtEndPr/>
      <w:sdtContent>
        <w:p w14:paraId="0000003D" w14:textId="77777777" w:rsidR="00D55C9D" w:rsidRDefault="00E175E5">
          <w:pPr>
            <w:pBdr>
              <w:top w:val="nil"/>
              <w:left w:val="nil"/>
              <w:bottom w:val="nil"/>
              <w:right w:val="nil"/>
              <w:between w:val="nil"/>
            </w:pBdr>
            <w:spacing w:before="16"/>
            <w:ind w:left="975" w:right="908" w:firstLine="298"/>
            <w:jc w:val="both"/>
            <w:rPr>
              <w:sz w:val="20"/>
              <w:szCs w:val="20"/>
            </w:rPr>
          </w:pPr>
        </w:p>
      </w:sdtContent>
    </w:sdt>
    <w:sdt>
      <w:sdtPr>
        <w:tag w:val="goog_rdk_61"/>
        <w:id w:val="1793794848"/>
      </w:sdtPr>
      <w:sdtEndPr/>
      <w:sdtContent>
        <w:p w14:paraId="0000003E" w14:textId="77777777" w:rsidR="00D55C9D" w:rsidRDefault="00E175E5">
          <w:pPr>
            <w:pStyle w:val="Heading1"/>
            <w:numPr>
              <w:ilvl w:val="0"/>
              <w:numId w:val="2"/>
            </w:numPr>
            <w:tabs>
              <w:tab w:val="left" w:pos="1378"/>
              <w:tab w:val="left" w:pos="1379"/>
            </w:tabs>
          </w:pPr>
          <w:r>
            <w:t>DATA</w:t>
          </w:r>
        </w:p>
      </w:sdtContent>
    </w:sdt>
    <w:sdt>
      <w:sdtPr>
        <w:tag w:val="goog_rdk_62"/>
        <w:id w:val="-802307781"/>
      </w:sdtPr>
      <w:sdtEndPr/>
      <w:sdtContent>
        <w:p w14:paraId="0000003F" w14:textId="77777777" w:rsidR="00D55C9D" w:rsidRDefault="00E175E5">
          <w:pPr>
            <w:pBdr>
              <w:top w:val="nil"/>
              <w:left w:val="nil"/>
              <w:bottom w:val="nil"/>
              <w:right w:val="nil"/>
              <w:between w:val="nil"/>
            </w:pBdr>
            <w:spacing w:before="6"/>
            <w:rPr>
              <w:rFonts w:ascii="Georgia" w:eastAsia="Georgia" w:hAnsi="Georgia" w:cs="Georgia"/>
              <w:b/>
              <w:color w:val="000000"/>
              <w:sz w:val="28"/>
              <w:szCs w:val="28"/>
            </w:rPr>
          </w:pPr>
        </w:p>
      </w:sdtContent>
    </w:sdt>
    <w:sdt>
      <w:sdtPr>
        <w:tag w:val="goog_rdk_63"/>
        <w:id w:val="1255012440"/>
      </w:sdtPr>
      <w:sdtEndPr/>
      <w:sdtContent>
        <w:p w14:paraId="00000040" w14:textId="77777777" w:rsidR="00D55C9D" w:rsidRDefault="00E175E5">
          <w:pPr>
            <w:ind w:left="990" w:right="780"/>
            <w:jc w:val="both"/>
            <w:rPr>
              <w:sz w:val="20"/>
              <w:szCs w:val="20"/>
            </w:rPr>
          </w:pPr>
          <w:r>
            <w:rPr>
              <w:sz w:val="20"/>
              <w:szCs w:val="20"/>
            </w:rPr>
            <w:t>The data used in this work is a chunk of 157.275 seconds of seismic data (ordered in time), which is recorded at 4MHz, hence 629,145,480 data points, and the output is time remaining until the following lab earthquake, in seconds.</w:t>
          </w:r>
        </w:p>
      </w:sdtContent>
    </w:sdt>
    <w:sdt>
      <w:sdtPr>
        <w:tag w:val="goog_rdk_64"/>
        <w:id w:val="-1076127984"/>
      </w:sdtPr>
      <w:sdtEndPr/>
      <w:sdtContent>
        <w:p w14:paraId="00000041" w14:textId="77777777" w:rsidR="00D55C9D" w:rsidRDefault="00E175E5">
          <w:pPr>
            <w:ind w:left="990" w:right="780"/>
            <w:jc w:val="both"/>
            <w:rPr>
              <w:sz w:val="20"/>
              <w:szCs w:val="20"/>
            </w:rPr>
          </w:pPr>
          <w:r>
            <w:rPr>
              <w:sz w:val="20"/>
              <w:szCs w:val="20"/>
            </w:rPr>
            <w:t>The seismic data is rec</w:t>
          </w:r>
          <w:r>
            <w:rPr>
              <w:sz w:val="20"/>
              <w:szCs w:val="20"/>
            </w:rPr>
            <w:t>orded using a piezoceramic sensor, which outputs a voltage upon deformation by incoming seismic waves (henceforth we will use the term seismic signal or acoustic signal</w:t>
          </w:r>
          <w:proofErr w:type="gramStart"/>
          <w:r>
            <w:rPr>
              <w:sz w:val="20"/>
              <w:szCs w:val="20"/>
            </w:rPr>
            <w:t>) .</w:t>
          </w:r>
          <w:proofErr w:type="gramEnd"/>
          <w:r>
            <w:rPr>
              <w:sz w:val="20"/>
              <w:szCs w:val="20"/>
            </w:rPr>
            <w:t xml:space="preserve"> The seismic data, which serves as the input to our analysis, is this recorded voltag</w:t>
          </w:r>
          <w:r>
            <w:rPr>
              <w:sz w:val="20"/>
              <w:szCs w:val="20"/>
            </w:rPr>
            <w:t>e, in integers. (Table 1)</w:t>
          </w:r>
        </w:p>
      </w:sdtContent>
    </w:sdt>
    <w:sdt>
      <w:sdtPr>
        <w:tag w:val="goog_rdk_65"/>
        <w:id w:val="-1501031596"/>
      </w:sdtPr>
      <w:sdtEndPr/>
      <w:sdtContent>
        <w:p w14:paraId="00000042" w14:textId="77777777" w:rsidR="00D55C9D" w:rsidRDefault="00E175E5">
          <w:pPr>
            <w:ind w:left="990" w:right="780"/>
            <w:jc w:val="both"/>
            <w:rPr>
              <w:sz w:val="20"/>
              <w:szCs w:val="20"/>
            </w:rPr>
          </w:pPr>
        </w:p>
      </w:sdtContent>
    </w:sdt>
    <w:tbl>
      <w:tblPr>
        <w:tblStyle w:val="a1"/>
        <w:tblW w:w="6945" w:type="dxa"/>
        <w:tblInd w:w="1060" w:type="dxa"/>
        <w:tblBorders>
          <w:top w:val="nil"/>
          <w:left w:val="nil"/>
          <w:bottom w:val="nil"/>
          <w:right w:val="nil"/>
          <w:insideH w:val="nil"/>
          <w:insideV w:val="nil"/>
        </w:tblBorders>
        <w:tblLayout w:type="fixed"/>
        <w:tblLook w:val="0600" w:firstRow="0" w:lastRow="0" w:firstColumn="0" w:lastColumn="0" w:noHBand="1" w:noVBand="1"/>
      </w:tblPr>
      <w:tblGrid>
        <w:gridCol w:w="1710"/>
        <w:gridCol w:w="2505"/>
        <w:gridCol w:w="2730"/>
      </w:tblGrid>
      <w:tr w:rsidR="00D55C9D" w14:paraId="0F0BD29A" w14:textId="77777777">
        <w:trPr>
          <w:trHeight w:val="360"/>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sdt>
            <w:sdtPr>
              <w:tag w:val="goog_rdk_66"/>
              <w:id w:val="-617834643"/>
            </w:sdtPr>
            <w:sdtEndPr/>
            <w:sdtContent>
              <w:p w14:paraId="00000043" w14:textId="77777777" w:rsidR="00D55C9D" w:rsidRDefault="00E175E5">
                <w:pPr>
                  <w:spacing w:before="180" w:line="276" w:lineRule="auto"/>
                  <w:ind w:right="780"/>
                  <w:jc w:val="center"/>
                  <w:rPr>
                    <w:rFonts w:ascii="Arial" w:eastAsia="Arial" w:hAnsi="Arial" w:cs="Arial"/>
                    <w:sz w:val="18"/>
                    <w:szCs w:val="18"/>
                  </w:rPr>
                </w:pPr>
                <w:r>
                  <w:rPr>
                    <w:rFonts w:ascii="Arial" w:eastAsia="Arial" w:hAnsi="Arial" w:cs="Arial"/>
                    <w:b/>
                    <w:sz w:val="18"/>
                    <w:szCs w:val="18"/>
                  </w:rPr>
                  <w:t>Index</w:t>
                </w:r>
              </w:p>
            </w:sdtContent>
          </w:sdt>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sdt>
            <w:sdtPr>
              <w:tag w:val="goog_rdk_67"/>
              <w:id w:val="-1656670344"/>
            </w:sdtPr>
            <w:sdtEndPr/>
            <w:sdtContent>
              <w:p w14:paraId="00000044" w14:textId="77777777" w:rsidR="00D55C9D" w:rsidRDefault="00E175E5">
                <w:pPr>
                  <w:ind w:right="-45"/>
                  <w:jc w:val="both"/>
                  <w:rPr>
                    <w:rFonts w:ascii="Arial" w:eastAsia="Arial" w:hAnsi="Arial" w:cs="Arial"/>
                    <w:sz w:val="18"/>
                    <w:szCs w:val="18"/>
                  </w:rPr>
                </w:pPr>
                <w:r>
                  <w:rPr>
                    <w:rFonts w:ascii="Arial" w:eastAsia="Arial" w:hAnsi="Arial" w:cs="Arial"/>
                    <w:b/>
                    <w:sz w:val="18"/>
                    <w:szCs w:val="18"/>
                  </w:rPr>
                  <w:t>Voltage upon deformation by incoming seismic waves</w:t>
                </w:r>
              </w:p>
            </w:sdtContent>
          </w:sdt>
        </w:tc>
        <w:tc>
          <w:tcPr>
            <w:tcW w:w="2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sdt>
            <w:sdtPr>
              <w:tag w:val="goog_rdk_68"/>
              <w:id w:val="1285152790"/>
            </w:sdtPr>
            <w:sdtEndPr/>
            <w:sdtContent>
              <w:p w14:paraId="00000045" w14:textId="77777777" w:rsidR="00D55C9D" w:rsidRDefault="00E175E5">
                <w:pPr>
                  <w:jc w:val="both"/>
                  <w:rPr>
                    <w:rFonts w:ascii="Arial" w:eastAsia="Arial" w:hAnsi="Arial" w:cs="Arial"/>
                    <w:sz w:val="18"/>
                    <w:szCs w:val="18"/>
                  </w:rPr>
                </w:pPr>
                <w:r>
                  <w:rPr>
                    <w:rFonts w:ascii="Arial" w:eastAsia="Arial" w:hAnsi="Arial" w:cs="Arial"/>
                    <w:b/>
                    <w:sz w:val="18"/>
                    <w:szCs w:val="18"/>
                  </w:rPr>
                  <w:t>Time remaining until the following lab earthquake in seconds</w:t>
                </w:r>
              </w:p>
            </w:sdtContent>
          </w:sdt>
        </w:tc>
      </w:tr>
      <w:tr w:rsidR="00D55C9D" w14:paraId="42B23572" w14:textId="77777777">
        <w:trPr>
          <w:trHeight w:val="380"/>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sdt>
            <w:sdtPr>
              <w:tag w:val="goog_rdk_69"/>
              <w:id w:val="-1489634648"/>
            </w:sdtPr>
            <w:sdtEndPr/>
            <w:sdtContent>
              <w:p w14:paraId="00000046" w14:textId="77777777" w:rsidR="00D55C9D" w:rsidRDefault="00E175E5">
                <w:pPr>
                  <w:spacing w:before="180" w:line="276" w:lineRule="auto"/>
                  <w:ind w:right="780"/>
                  <w:jc w:val="center"/>
                  <w:rPr>
                    <w:rFonts w:ascii="Arial" w:eastAsia="Arial" w:hAnsi="Arial" w:cs="Arial"/>
                    <w:sz w:val="18"/>
                    <w:szCs w:val="18"/>
                  </w:rPr>
                </w:pPr>
                <w:r>
                  <w:rPr>
                    <w:rFonts w:ascii="Arial" w:eastAsia="Arial" w:hAnsi="Arial" w:cs="Arial"/>
                    <w:b/>
                    <w:sz w:val="18"/>
                    <w:szCs w:val="18"/>
                  </w:rPr>
                  <w:t>0</w:t>
                </w:r>
              </w:p>
            </w:sdtContent>
          </w:sdt>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sdt>
            <w:sdtPr>
              <w:tag w:val="goog_rdk_70"/>
              <w:id w:val="1538936990"/>
            </w:sdtPr>
            <w:sdtEndPr/>
            <w:sdtContent>
              <w:p w14:paraId="00000047" w14:textId="77777777" w:rsidR="00D55C9D" w:rsidRDefault="00E175E5">
                <w:pPr>
                  <w:spacing w:before="180" w:line="276" w:lineRule="auto"/>
                  <w:ind w:right="780"/>
                  <w:jc w:val="center"/>
                  <w:rPr>
                    <w:rFonts w:ascii="Arial" w:eastAsia="Arial" w:hAnsi="Arial" w:cs="Arial"/>
                    <w:sz w:val="18"/>
                    <w:szCs w:val="18"/>
                  </w:rPr>
                </w:pPr>
                <w:r>
                  <w:rPr>
                    <w:rFonts w:ascii="Arial" w:eastAsia="Arial" w:hAnsi="Arial" w:cs="Arial"/>
                    <w:sz w:val="18"/>
                    <w:szCs w:val="18"/>
                  </w:rPr>
                  <w:t>12</w:t>
                </w:r>
              </w:p>
            </w:sdtContent>
          </w:sdt>
        </w:tc>
        <w:tc>
          <w:tcPr>
            <w:tcW w:w="2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sdt>
            <w:sdtPr>
              <w:tag w:val="goog_rdk_71"/>
              <w:id w:val="57677861"/>
            </w:sdtPr>
            <w:sdtEndPr/>
            <w:sdtContent>
              <w:p w14:paraId="00000048" w14:textId="77777777" w:rsidR="00D55C9D" w:rsidRDefault="00E175E5">
                <w:pPr>
                  <w:spacing w:before="180" w:line="276" w:lineRule="auto"/>
                  <w:ind w:right="780"/>
                  <w:jc w:val="center"/>
                  <w:rPr>
                    <w:rFonts w:ascii="Arial" w:eastAsia="Arial" w:hAnsi="Arial" w:cs="Arial"/>
                    <w:sz w:val="18"/>
                    <w:szCs w:val="18"/>
                  </w:rPr>
                </w:pPr>
                <w:r>
                  <w:rPr>
                    <w:rFonts w:ascii="Arial" w:eastAsia="Arial" w:hAnsi="Arial" w:cs="Arial"/>
                    <w:sz w:val="18"/>
                    <w:szCs w:val="18"/>
                  </w:rPr>
                  <w:t>1.469099998474121</w:t>
                </w:r>
              </w:p>
            </w:sdtContent>
          </w:sdt>
        </w:tc>
      </w:tr>
      <w:tr w:rsidR="00D55C9D" w14:paraId="2A27FB9B" w14:textId="77777777">
        <w:trPr>
          <w:trHeight w:val="360"/>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sdt>
            <w:sdtPr>
              <w:tag w:val="goog_rdk_72"/>
              <w:id w:val="-1821260455"/>
            </w:sdtPr>
            <w:sdtEndPr/>
            <w:sdtContent>
              <w:p w14:paraId="00000049" w14:textId="77777777" w:rsidR="00D55C9D" w:rsidRDefault="00E175E5">
                <w:pPr>
                  <w:spacing w:before="180" w:line="276" w:lineRule="auto"/>
                  <w:ind w:right="780"/>
                  <w:jc w:val="center"/>
                  <w:rPr>
                    <w:rFonts w:ascii="Arial" w:eastAsia="Arial" w:hAnsi="Arial" w:cs="Arial"/>
                    <w:sz w:val="18"/>
                    <w:szCs w:val="18"/>
                  </w:rPr>
                </w:pPr>
                <w:r>
                  <w:rPr>
                    <w:rFonts w:ascii="Arial" w:eastAsia="Arial" w:hAnsi="Arial" w:cs="Arial"/>
                    <w:b/>
                    <w:sz w:val="18"/>
                    <w:szCs w:val="18"/>
                  </w:rPr>
                  <w:t>1</w:t>
                </w:r>
              </w:p>
            </w:sdtContent>
          </w:sdt>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sdt>
            <w:sdtPr>
              <w:tag w:val="goog_rdk_73"/>
              <w:id w:val="1348902619"/>
            </w:sdtPr>
            <w:sdtEndPr/>
            <w:sdtContent>
              <w:p w14:paraId="0000004A" w14:textId="77777777" w:rsidR="00D55C9D" w:rsidRDefault="00E175E5">
                <w:pPr>
                  <w:spacing w:before="180" w:line="276" w:lineRule="auto"/>
                  <w:ind w:right="780"/>
                  <w:jc w:val="center"/>
                  <w:rPr>
                    <w:rFonts w:ascii="Arial" w:eastAsia="Arial" w:hAnsi="Arial" w:cs="Arial"/>
                    <w:sz w:val="18"/>
                    <w:szCs w:val="18"/>
                  </w:rPr>
                </w:pPr>
                <w:r>
                  <w:rPr>
                    <w:rFonts w:ascii="Arial" w:eastAsia="Arial" w:hAnsi="Arial" w:cs="Arial"/>
                    <w:sz w:val="18"/>
                    <w:szCs w:val="18"/>
                  </w:rPr>
                  <w:t>6</w:t>
                </w:r>
              </w:p>
            </w:sdtContent>
          </w:sdt>
        </w:tc>
        <w:tc>
          <w:tcPr>
            <w:tcW w:w="2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sdt>
            <w:sdtPr>
              <w:tag w:val="goog_rdk_74"/>
              <w:id w:val="-1677489779"/>
            </w:sdtPr>
            <w:sdtEndPr/>
            <w:sdtContent>
              <w:p w14:paraId="0000004B" w14:textId="77777777" w:rsidR="00D55C9D" w:rsidRDefault="00E175E5">
                <w:pPr>
                  <w:spacing w:before="180" w:line="276" w:lineRule="auto"/>
                  <w:ind w:right="780"/>
                  <w:jc w:val="center"/>
                  <w:rPr>
                    <w:rFonts w:ascii="Arial" w:eastAsia="Arial" w:hAnsi="Arial" w:cs="Arial"/>
                    <w:sz w:val="18"/>
                    <w:szCs w:val="18"/>
                  </w:rPr>
                </w:pPr>
                <w:r>
                  <w:rPr>
                    <w:rFonts w:ascii="Arial" w:eastAsia="Arial" w:hAnsi="Arial" w:cs="Arial"/>
                    <w:sz w:val="18"/>
                    <w:szCs w:val="18"/>
                  </w:rPr>
                  <w:t>1.469099998474121</w:t>
                </w:r>
              </w:p>
            </w:sdtContent>
          </w:sdt>
        </w:tc>
      </w:tr>
      <w:tr w:rsidR="00D55C9D" w14:paraId="193B4789" w14:textId="77777777">
        <w:trPr>
          <w:trHeight w:val="360"/>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sdt>
            <w:sdtPr>
              <w:tag w:val="goog_rdk_75"/>
              <w:id w:val="-1244175674"/>
            </w:sdtPr>
            <w:sdtEndPr/>
            <w:sdtContent>
              <w:p w14:paraId="0000004C" w14:textId="77777777" w:rsidR="00D55C9D" w:rsidRDefault="00E175E5">
                <w:pPr>
                  <w:spacing w:before="180" w:line="276" w:lineRule="auto"/>
                  <w:ind w:right="780"/>
                  <w:jc w:val="center"/>
                  <w:rPr>
                    <w:rFonts w:ascii="Arial" w:eastAsia="Arial" w:hAnsi="Arial" w:cs="Arial"/>
                    <w:sz w:val="18"/>
                    <w:szCs w:val="18"/>
                  </w:rPr>
                </w:pPr>
                <w:r>
                  <w:rPr>
                    <w:rFonts w:ascii="Arial" w:eastAsia="Arial" w:hAnsi="Arial" w:cs="Arial"/>
                    <w:b/>
                    <w:sz w:val="18"/>
                    <w:szCs w:val="18"/>
                  </w:rPr>
                  <w:t>2</w:t>
                </w:r>
              </w:p>
            </w:sdtContent>
          </w:sdt>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sdt>
            <w:sdtPr>
              <w:tag w:val="goog_rdk_76"/>
              <w:id w:val="-1558858878"/>
            </w:sdtPr>
            <w:sdtEndPr/>
            <w:sdtContent>
              <w:p w14:paraId="0000004D" w14:textId="77777777" w:rsidR="00D55C9D" w:rsidRDefault="00E175E5">
                <w:pPr>
                  <w:spacing w:before="180" w:line="276" w:lineRule="auto"/>
                  <w:ind w:right="780"/>
                  <w:jc w:val="center"/>
                  <w:rPr>
                    <w:rFonts w:ascii="Arial" w:eastAsia="Arial" w:hAnsi="Arial" w:cs="Arial"/>
                    <w:sz w:val="18"/>
                    <w:szCs w:val="18"/>
                  </w:rPr>
                </w:pPr>
                <w:r>
                  <w:rPr>
                    <w:rFonts w:ascii="Arial" w:eastAsia="Arial" w:hAnsi="Arial" w:cs="Arial"/>
                    <w:sz w:val="18"/>
                    <w:szCs w:val="18"/>
                  </w:rPr>
                  <w:t>8</w:t>
                </w:r>
              </w:p>
            </w:sdtContent>
          </w:sdt>
        </w:tc>
        <w:tc>
          <w:tcPr>
            <w:tcW w:w="2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sdt>
            <w:sdtPr>
              <w:tag w:val="goog_rdk_77"/>
              <w:id w:val="-252742558"/>
            </w:sdtPr>
            <w:sdtEndPr/>
            <w:sdtContent>
              <w:p w14:paraId="0000004E" w14:textId="77777777" w:rsidR="00D55C9D" w:rsidRDefault="00E175E5">
                <w:pPr>
                  <w:spacing w:before="180" w:line="276" w:lineRule="auto"/>
                  <w:ind w:right="780"/>
                  <w:jc w:val="center"/>
                  <w:rPr>
                    <w:rFonts w:ascii="Arial" w:eastAsia="Arial" w:hAnsi="Arial" w:cs="Arial"/>
                    <w:sz w:val="18"/>
                    <w:szCs w:val="18"/>
                  </w:rPr>
                </w:pPr>
                <w:r>
                  <w:rPr>
                    <w:rFonts w:ascii="Arial" w:eastAsia="Arial" w:hAnsi="Arial" w:cs="Arial"/>
                    <w:sz w:val="18"/>
                    <w:szCs w:val="18"/>
                  </w:rPr>
                  <w:t>1.469099998474121</w:t>
                </w:r>
              </w:p>
            </w:sdtContent>
          </w:sdt>
        </w:tc>
      </w:tr>
      <w:tr w:rsidR="00D55C9D" w14:paraId="468BAD17" w14:textId="77777777">
        <w:trPr>
          <w:trHeight w:val="360"/>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sdt>
            <w:sdtPr>
              <w:tag w:val="goog_rdk_78"/>
              <w:id w:val="610855053"/>
            </w:sdtPr>
            <w:sdtEndPr/>
            <w:sdtContent>
              <w:p w14:paraId="0000004F" w14:textId="77777777" w:rsidR="00D55C9D" w:rsidRDefault="00E175E5">
                <w:pPr>
                  <w:spacing w:before="180" w:line="276" w:lineRule="auto"/>
                  <w:ind w:right="780"/>
                  <w:jc w:val="center"/>
                  <w:rPr>
                    <w:rFonts w:ascii="Arial" w:eastAsia="Arial" w:hAnsi="Arial" w:cs="Arial"/>
                    <w:sz w:val="18"/>
                    <w:szCs w:val="18"/>
                  </w:rPr>
                </w:pPr>
                <w:r>
                  <w:rPr>
                    <w:rFonts w:ascii="Arial" w:eastAsia="Arial" w:hAnsi="Arial" w:cs="Arial"/>
                    <w:b/>
                    <w:sz w:val="18"/>
                    <w:szCs w:val="18"/>
                  </w:rPr>
                  <w:t>3</w:t>
                </w:r>
              </w:p>
            </w:sdtContent>
          </w:sdt>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sdt>
            <w:sdtPr>
              <w:tag w:val="goog_rdk_79"/>
              <w:id w:val="-448549212"/>
            </w:sdtPr>
            <w:sdtEndPr/>
            <w:sdtContent>
              <w:p w14:paraId="00000050" w14:textId="77777777" w:rsidR="00D55C9D" w:rsidRDefault="00E175E5">
                <w:pPr>
                  <w:spacing w:before="180" w:line="276" w:lineRule="auto"/>
                  <w:ind w:right="780"/>
                  <w:jc w:val="center"/>
                  <w:rPr>
                    <w:rFonts w:ascii="Arial" w:eastAsia="Arial" w:hAnsi="Arial" w:cs="Arial"/>
                    <w:sz w:val="18"/>
                    <w:szCs w:val="18"/>
                  </w:rPr>
                </w:pPr>
                <w:r>
                  <w:rPr>
                    <w:rFonts w:ascii="Arial" w:eastAsia="Arial" w:hAnsi="Arial" w:cs="Arial"/>
                    <w:sz w:val="18"/>
                    <w:szCs w:val="18"/>
                  </w:rPr>
                  <w:t>5</w:t>
                </w:r>
              </w:p>
            </w:sdtContent>
          </w:sdt>
        </w:tc>
        <w:tc>
          <w:tcPr>
            <w:tcW w:w="2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sdt>
            <w:sdtPr>
              <w:tag w:val="goog_rdk_80"/>
              <w:id w:val="639612403"/>
            </w:sdtPr>
            <w:sdtEndPr/>
            <w:sdtContent>
              <w:p w14:paraId="00000051" w14:textId="77777777" w:rsidR="00D55C9D" w:rsidRDefault="00E175E5">
                <w:pPr>
                  <w:spacing w:before="180" w:line="276" w:lineRule="auto"/>
                  <w:ind w:right="780"/>
                  <w:jc w:val="center"/>
                  <w:rPr>
                    <w:rFonts w:ascii="Arial" w:eastAsia="Arial" w:hAnsi="Arial" w:cs="Arial"/>
                    <w:sz w:val="18"/>
                    <w:szCs w:val="18"/>
                  </w:rPr>
                </w:pPr>
                <w:r>
                  <w:rPr>
                    <w:rFonts w:ascii="Arial" w:eastAsia="Arial" w:hAnsi="Arial" w:cs="Arial"/>
                    <w:sz w:val="18"/>
                    <w:szCs w:val="18"/>
                  </w:rPr>
                  <w:t>1.469099998474121</w:t>
                </w:r>
              </w:p>
            </w:sdtContent>
          </w:sdt>
        </w:tc>
      </w:tr>
      <w:tr w:rsidR="00D55C9D" w14:paraId="64B921CA" w14:textId="77777777">
        <w:trPr>
          <w:trHeight w:val="360"/>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sdt>
            <w:sdtPr>
              <w:tag w:val="goog_rdk_81"/>
              <w:id w:val="-285745402"/>
            </w:sdtPr>
            <w:sdtEndPr/>
            <w:sdtContent>
              <w:p w14:paraId="00000052" w14:textId="77777777" w:rsidR="00D55C9D" w:rsidRDefault="00E175E5">
                <w:pPr>
                  <w:spacing w:before="180" w:line="276" w:lineRule="auto"/>
                  <w:ind w:right="780"/>
                  <w:jc w:val="center"/>
                  <w:rPr>
                    <w:rFonts w:ascii="Arial" w:eastAsia="Arial" w:hAnsi="Arial" w:cs="Arial"/>
                    <w:sz w:val="18"/>
                    <w:szCs w:val="18"/>
                  </w:rPr>
                </w:pPr>
                <w:r>
                  <w:rPr>
                    <w:rFonts w:ascii="Arial" w:eastAsia="Arial" w:hAnsi="Arial" w:cs="Arial"/>
                    <w:b/>
                    <w:sz w:val="18"/>
                    <w:szCs w:val="18"/>
                  </w:rPr>
                  <w:t>4</w:t>
                </w:r>
              </w:p>
            </w:sdtContent>
          </w:sdt>
        </w:tc>
        <w:tc>
          <w:tcPr>
            <w:tcW w:w="25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sdt>
            <w:sdtPr>
              <w:tag w:val="goog_rdk_82"/>
              <w:id w:val="1400482394"/>
            </w:sdtPr>
            <w:sdtEndPr/>
            <w:sdtContent>
              <w:p w14:paraId="00000053" w14:textId="77777777" w:rsidR="00D55C9D" w:rsidRDefault="00E175E5">
                <w:pPr>
                  <w:spacing w:before="180" w:line="276" w:lineRule="auto"/>
                  <w:ind w:right="780"/>
                  <w:jc w:val="center"/>
                  <w:rPr>
                    <w:rFonts w:ascii="Arial" w:eastAsia="Arial" w:hAnsi="Arial" w:cs="Arial"/>
                    <w:sz w:val="18"/>
                    <w:szCs w:val="18"/>
                  </w:rPr>
                </w:pPr>
                <w:r>
                  <w:rPr>
                    <w:rFonts w:ascii="Arial" w:eastAsia="Arial" w:hAnsi="Arial" w:cs="Arial"/>
                    <w:sz w:val="18"/>
                    <w:szCs w:val="18"/>
                  </w:rPr>
                  <w:t>8</w:t>
                </w:r>
              </w:p>
            </w:sdtContent>
          </w:sdt>
        </w:tc>
        <w:tc>
          <w:tcPr>
            <w:tcW w:w="27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sdt>
            <w:sdtPr>
              <w:tag w:val="goog_rdk_83"/>
              <w:id w:val="-1527717368"/>
            </w:sdtPr>
            <w:sdtEndPr/>
            <w:sdtContent>
              <w:p w14:paraId="00000054" w14:textId="77777777" w:rsidR="00D55C9D" w:rsidRDefault="00E175E5">
                <w:pPr>
                  <w:spacing w:before="180" w:line="276" w:lineRule="auto"/>
                  <w:ind w:right="780"/>
                  <w:jc w:val="center"/>
                  <w:rPr>
                    <w:rFonts w:ascii="Arial" w:eastAsia="Arial" w:hAnsi="Arial" w:cs="Arial"/>
                    <w:sz w:val="18"/>
                    <w:szCs w:val="18"/>
                  </w:rPr>
                </w:pPr>
                <w:r>
                  <w:rPr>
                    <w:rFonts w:ascii="Arial" w:eastAsia="Arial" w:hAnsi="Arial" w:cs="Arial"/>
                    <w:sz w:val="18"/>
                    <w:szCs w:val="18"/>
                  </w:rPr>
                  <w:t>1.469099998474121</w:t>
                </w:r>
              </w:p>
            </w:sdtContent>
          </w:sdt>
        </w:tc>
      </w:tr>
    </w:tbl>
    <w:sdt>
      <w:sdtPr>
        <w:tag w:val="goog_rdk_84"/>
        <w:id w:val="1520732665"/>
      </w:sdtPr>
      <w:sdtEndPr/>
      <w:sdtContent>
        <w:p w14:paraId="00000055" w14:textId="77777777" w:rsidR="00D55C9D" w:rsidRDefault="00E175E5">
          <w:pPr>
            <w:ind w:right="780"/>
            <w:rPr>
              <w:rFonts w:ascii="Georgia" w:eastAsia="Georgia" w:hAnsi="Georgia" w:cs="Georgia"/>
              <w:sz w:val="18"/>
              <w:szCs w:val="18"/>
            </w:rPr>
          </w:pPr>
        </w:p>
      </w:sdtContent>
    </w:sdt>
    <w:sdt>
      <w:sdtPr>
        <w:tag w:val="goog_rdk_85"/>
        <w:id w:val="1784303265"/>
      </w:sdtPr>
      <w:sdtEndPr/>
      <w:sdtContent>
        <w:p w14:paraId="00000056" w14:textId="77777777" w:rsidR="00D55C9D" w:rsidRDefault="00E175E5">
          <w:pPr>
            <w:pBdr>
              <w:top w:val="nil"/>
              <w:left w:val="nil"/>
              <w:bottom w:val="nil"/>
              <w:right w:val="nil"/>
              <w:between w:val="nil"/>
            </w:pBdr>
            <w:spacing w:line="276" w:lineRule="auto"/>
            <w:ind w:left="990" w:right="780"/>
            <w:jc w:val="both"/>
            <w:rPr>
              <w:sz w:val="20"/>
              <w:szCs w:val="20"/>
            </w:rPr>
          </w:pPr>
          <w:r>
            <w:rPr>
              <w:sz w:val="20"/>
              <w:szCs w:val="20"/>
            </w:rPr>
            <w:t>We can see that usually acoustic data shows huge fluctuations just before the failure. Another important point: visually failures can be predicted as cases when huge fluctuations in signal are followed by small signal values (Fig.1).</w:t>
          </w:r>
        </w:p>
      </w:sdtContent>
    </w:sdt>
    <w:sdt>
      <w:sdtPr>
        <w:tag w:val="goog_rdk_86"/>
        <w:id w:val="-1050305177"/>
      </w:sdtPr>
      <w:sdtEndPr/>
      <w:sdtContent>
        <w:p w14:paraId="00000057" w14:textId="77777777" w:rsidR="00D55C9D" w:rsidRDefault="00E175E5">
          <w:pPr>
            <w:pBdr>
              <w:top w:val="nil"/>
              <w:left w:val="nil"/>
              <w:bottom w:val="nil"/>
              <w:right w:val="nil"/>
              <w:between w:val="nil"/>
            </w:pBdr>
            <w:spacing w:line="276" w:lineRule="auto"/>
            <w:ind w:left="990" w:right="780"/>
            <w:jc w:val="both"/>
            <w:rPr>
              <w:sz w:val="20"/>
              <w:szCs w:val="20"/>
            </w:rPr>
          </w:pPr>
        </w:p>
      </w:sdtContent>
    </w:sdt>
    <w:sdt>
      <w:sdtPr>
        <w:tag w:val="goog_rdk_87"/>
        <w:id w:val="-856964198"/>
      </w:sdtPr>
      <w:sdtEndPr/>
      <w:sdtContent>
        <w:p w14:paraId="00000058" w14:textId="77777777" w:rsidR="00D55C9D" w:rsidRDefault="00E175E5">
          <w:pPr>
            <w:pBdr>
              <w:top w:val="nil"/>
              <w:left w:val="nil"/>
              <w:bottom w:val="nil"/>
              <w:right w:val="nil"/>
              <w:between w:val="nil"/>
            </w:pBdr>
            <w:spacing w:line="276" w:lineRule="auto"/>
            <w:ind w:left="990" w:right="780"/>
            <w:jc w:val="both"/>
            <w:rPr>
              <w:rFonts w:ascii="Georgia" w:eastAsia="Georgia" w:hAnsi="Georgia" w:cs="Georgia"/>
              <w:sz w:val="18"/>
              <w:szCs w:val="18"/>
            </w:rPr>
          </w:pPr>
          <w:r>
            <w:rPr>
              <w:rFonts w:ascii="Georgia" w:eastAsia="Georgia" w:hAnsi="Georgia" w:cs="Georgia"/>
              <w:noProof/>
              <w:sz w:val="18"/>
              <w:szCs w:val="18"/>
            </w:rPr>
            <w:drawing>
              <wp:inline distT="114300" distB="114300" distL="114300" distR="114300" wp14:anchorId="53CB13AB" wp14:editId="30BE56EC">
                <wp:extent cx="4930262" cy="3090863"/>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930262" cy="3090863"/>
                        </a:xfrm>
                        <a:prstGeom prst="rect">
                          <a:avLst/>
                        </a:prstGeom>
                        <a:ln/>
                      </pic:spPr>
                    </pic:pic>
                  </a:graphicData>
                </a:graphic>
              </wp:inline>
            </w:drawing>
          </w:r>
        </w:p>
      </w:sdtContent>
    </w:sdt>
    <w:sdt>
      <w:sdtPr>
        <w:tag w:val="goog_rdk_89"/>
        <w:id w:val="530538821"/>
      </w:sdtPr>
      <w:sdtEndPr/>
      <w:sdtContent>
        <w:p w14:paraId="00000059" w14:textId="77777777" w:rsidR="00D55C9D" w:rsidRDefault="00E175E5">
          <w:pPr>
            <w:pBdr>
              <w:top w:val="nil"/>
              <w:left w:val="nil"/>
              <w:bottom w:val="nil"/>
              <w:right w:val="nil"/>
              <w:between w:val="nil"/>
            </w:pBdr>
            <w:spacing w:line="276" w:lineRule="auto"/>
            <w:ind w:left="90" w:right="780"/>
            <w:jc w:val="center"/>
            <w:rPr>
              <w:rFonts w:ascii="Georgia" w:eastAsia="Georgia" w:hAnsi="Georgia" w:cs="Georgia"/>
              <w:b/>
              <w:sz w:val="18"/>
              <w:szCs w:val="18"/>
            </w:rPr>
          </w:pPr>
          <w:sdt>
            <w:sdtPr>
              <w:tag w:val="goog_rdk_88"/>
              <w:id w:val="1464933069"/>
            </w:sdtPr>
            <w:sdtEndPr/>
            <w:sdtContent>
              <w:commentRangeStart w:id="1"/>
            </w:sdtContent>
          </w:sdt>
          <w:r>
            <w:rPr>
              <w:rFonts w:ascii="Georgia" w:eastAsia="Georgia" w:hAnsi="Georgia" w:cs="Georgia"/>
              <w:b/>
              <w:sz w:val="18"/>
              <w:szCs w:val="18"/>
            </w:rPr>
            <w:t xml:space="preserve">Fig. </w:t>
          </w:r>
          <w:commentRangeEnd w:id="1"/>
          <w:r>
            <w:commentReference w:id="1"/>
          </w:r>
          <w:r>
            <w:rPr>
              <w:rFonts w:ascii="Georgia" w:eastAsia="Georgia" w:hAnsi="Georgia" w:cs="Georgia"/>
              <w:b/>
              <w:sz w:val="18"/>
              <w:szCs w:val="18"/>
            </w:rPr>
            <w:t>1</w:t>
          </w:r>
        </w:p>
      </w:sdtContent>
    </w:sdt>
    <w:sdt>
      <w:sdtPr>
        <w:tag w:val="goog_rdk_90"/>
        <w:id w:val="-455025739"/>
      </w:sdtPr>
      <w:sdtEndPr/>
      <w:sdtContent>
        <w:p w14:paraId="0000005A" w14:textId="77777777" w:rsidR="00D55C9D" w:rsidRDefault="00E175E5">
          <w:pPr>
            <w:pBdr>
              <w:top w:val="nil"/>
              <w:left w:val="nil"/>
              <w:bottom w:val="nil"/>
              <w:right w:val="nil"/>
              <w:between w:val="nil"/>
            </w:pBdr>
            <w:spacing w:line="276" w:lineRule="auto"/>
            <w:ind w:left="90" w:right="780"/>
            <w:jc w:val="center"/>
            <w:rPr>
              <w:rFonts w:ascii="Georgia" w:eastAsia="Georgia" w:hAnsi="Georgia" w:cs="Georgia"/>
              <w:b/>
              <w:sz w:val="18"/>
              <w:szCs w:val="18"/>
            </w:rPr>
            <w:sectPr w:rsidR="00D55C9D">
              <w:type w:val="continuous"/>
              <w:pgSz w:w="12240" w:h="15840"/>
              <w:pgMar w:top="1500" w:right="1720" w:bottom="280" w:left="1720" w:header="360" w:footer="360" w:gutter="0"/>
              <w:cols w:space="720"/>
            </w:sectPr>
          </w:pPr>
        </w:p>
      </w:sdtContent>
    </w:sdt>
    <w:sdt>
      <w:sdtPr>
        <w:tag w:val="goog_rdk_91"/>
        <w:id w:val="320701234"/>
      </w:sdtPr>
      <w:sdtEndPr/>
      <w:sdtContent>
        <w:p w14:paraId="0000005B" w14:textId="77777777" w:rsidR="00D55C9D" w:rsidRDefault="00E175E5">
          <w:pPr>
            <w:pBdr>
              <w:top w:val="nil"/>
              <w:left w:val="nil"/>
              <w:bottom w:val="nil"/>
              <w:right w:val="nil"/>
              <w:between w:val="nil"/>
            </w:pBdr>
            <w:ind w:left="990" w:right="780"/>
            <w:jc w:val="both"/>
            <w:rPr>
              <w:sz w:val="20"/>
              <w:szCs w:val="20"/>
            </w:rPr>
          </w:pPr>
          <w:r>
            <w:rPr>
              <w:sz w:val="20"/>
              <w:szCs w:val="20"/>
            </w:rPr>
            <w:t xml:space="preserve">On zoomed-in-time plot we can see that the large oscillation before the failure is not in the last moment. There are trains of intense oscillations preceding the large one </w:t>
          </w:r>
          <w:proofErr w:type="gramStart"/>
          <w:r>
            <w:rPr>
              <w:sz w:val="20"/>
              <w:szCs w:val="20"/>
            </w:rPr>
            <w:t>and also</w:t>
          </w:r>
          <w:proofErr w:type="gramEnd"/>
          <w:r>
            <w:rPr>
              <w:sz w:val="20"/>
              <w:szCs w:val="20"/>
            </w:rPr>
            <w:t xml:space="preserve"> some oscillations with smaller peaks after it. (Fig. 2)</w:t>
          </w:r>
        </w:p>
      </w:sdtContent>
    </w:sdt>
    <w:sdt>
      <w:sdtPr>
        <w:tag w:val="goog_rdk_92"/>
        <w:id w:val="-2144335197"/>
      </w:sdtPr>
      <w:sdtEndPr/>
      <w:sdtContent>
        <w:p w14:paraId="0000005C" w14:textId="77777777" w:rsidR="00D55C9D" w:rsidRDefault="00E175E5">
          <w:pPr>
            <w:pBdr>
              <w:top w:val="nil"/>
              <w:left w:val="nil"/>
              <w:bottom w:val="nil"/>
              <w:right w:val="nil"/>
              <w:between w:val="nil"/>
            </w:pBdr>
            <w:ind w:left="990" w:right="780"/>
            <w:rPr>
              <w:sz w:val="20"/>
              <w:szCs w:val="20"/>
            </w:rPr>
          </w:pPr>
        </w:p>
      </w:sdtContent>
    </w:sdt>
    <w:sdt>
      <w:sdtPr>
        <w:tag w:val="goog_rdk_93"/>
        <w:id w:val="1235122767"/>
      </w:sdtPr>
      <w:sdtEndPr/>
      <w:sdtContent>
        <w:p w14:paraId="0000005D" w14:textId="77777777" w:rsidR="00D55C9D" w:rsidRDefault="00E175E5">
          <w:pPr>
            <w:pBdr>
              <w:top w:val="nil"/>
              <w:left w:val="nil"/>
              <w:bottom w:val="nil"/>
              <w:right w:val="nil"/>
              <w:between w:val="nil"/>
            </w:pBdr>
            <w:ind w:left="990" w:right="780"/>
            <w:jc w:val="center"/>
            <w:rPr>
              <w:rFonts w:ascii="Georgia" w:eastAsia="Georgia" w:hAnsi="Georgia" w:cs="Georgia"/>
              <w:b/>
              <w:sz w:val="20"/>
              <w:szCs w:val="20"/>
            </w:rPr>
          </w:pPr>
          <w:r>
            <w:rPr>
              <w:rFonts w:ascii="Georgia" w:eastAsia="Georgia" w:hAnsi="Georgia" w:cs="Georgia"/>
              <w:b/>
              <w:noProof/>
              <w:sz w:val="20"/>
              <w:szCs w:val="20"/>
            </w:rPr>
            <w:drawing>
              <wp:inline distT="114300" distB="114300" distL="114300" distR="114300" wp14:anchorId="1119605F" wp14:editId="1592DEAD">
                <wp:extent cx="4930262" cy="3090863"/>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930262" cy="3090863"/>
                        </a:xfrm>
                        <a:prstGeom prst="rect">
                          <a:avLst/>
                        </a:prstGeom>
                        <a:ln/>
                      </pic:spPr>
                    </pic:pic>
                  </a:graphicData>
                </a:graphic>
              </wp:inline>
            </w:drawing>
          </w:r>
        </w:p>
      </w:sdtContent>
    </w:sdt>
    <w:sdt>
      <w:sdtPr>
        <w:tag w:val="goog_rdk_95"/>
        <w:id w:val="-2101317763"/>
      </w:sdtPr>
      <w:sdtEndPr/>
      <w:sdtContent>
        <w:p w14:paraId="0000005E" w14:textId="77777777" w:rsidR="00D55C9D" w:rsidRDefault="00E175E5">
          <w:pPr>
            <w:pBdr>
              <w:top w:val="nil"/>
              <w:left w:val="nil"/>
              <w:bottom w:val="nil"/>
              <w:right w:val="nil"/>
              <w:between w:val="nil"/>
            </w:pBdr>
            <w:ind w:right="780"/>
            <w:jc w:val="center"/>
            <w:rPr>
              <w:rFonts w:ascii="Georgia" w:eastAsia="Georgia" w:hAnsi="Georgia" w:cs="Georgia"/>
              <w:b/>
              <w:sz w:val="20"/>
              <w:szCs w:val="20"/>
            </w:rPr>
          </w:pPr>
          <w:sdt>
            <w:sdtPr>
              <w:tag w:val="goog_rdk_94"/>
              <w:id w:val="2139836839"/>
            </w:sdtPr>
            <w:sdtEndPr/>
            <w:sdtContent>
              <w:commentRangeStart w:id="2"/>
            </w:sdtContent>
          </w:sdt>
          <w:r>
            <w:rPr>
              <w:rFonts w:ascii="Georgia" w:eastAsia="Georgia" w:hAnsi="Georgia" w:cs="Georgia"/>
              <w:b/>
              <w:sz w:val="18"/>
              <w:szCs w:val="18"/>
            </w:rPr>
            <w:t xml:space="preserve">Fig. </w:t>
          </w:r>
          <w:commentRangeEnd w:id="2"/>
          <w:r>
            <w:commentReference w:id="2"/>
          </w:r>
          <w:r>
            <w:rPr>
              <w:rFonts w:ascii="Georgia" w:eastAsia="Georgia" w:hAnsi="Georgia" w:cs="Georgia"/>
              <w:b/>
              <w:sz w:val="18"/>
              <w:szCs w:val="18"/>
            </w:rPr>
            <w:t>2</w:t>
          </w:r>
        </w:p>
      </w:sdtContent>
    </w:sdt>
    <w:sdt>
      <w:sdtPr>
        <w:tag w:val="goog_rdk_96"/>
        <w:id w:val="1573087486"/>
      </w:sdtPr>
      <w:sdtEndPr/>
      <w:sdtContent>
        <w:p w14:paraId="0000005F" w14:textId="77777777" w:rsidR="00D55C9D" w:rsidRDefault="00E175E5">
          <w:pPr>
            <w:pBdr>
              <w:top w:val="nil"/>
              <w:left w:val="nil"/>
              <w:bottom w:val="nil"/>
              <w:right w:val="nil"/>
              <w:between w:val="nil"/>
            </w:pBdr>
            <w:ind w:right="780"/>
            <w:rPr>
              <w:rFonts w:ascii="Georgia" w:eastAsia="Georgia" w:hAnsi="Georgia" w:cs="Georgia"/>
              <w:b/>
              <w:color w:val="000000"/>
              <w:sz w:val="20"/>
              <w:szCs w:val="20"/>
            </w:rPr>
          </w:pPr>
        </w:p>
      </w:sdtContent>
    </w:sdt>
    <w:sdt>
      <w:sdtPr>
        <w:tag w:val="goog_rdk_99"/>
        <w:id w:val="-958490059"/>
      </w:sdtPr>
      <w:sdtEndPr/>
      <w:sdtContent>
        <w:p w14:paraId="00000060" w14:textId="77777777" w:rsidR="00D55C9D" w:rsidRDefault="00E175E5">
          <w:pPr>
            <w:ind w:left="990" w:right="780"/>
            <w:jc w:val="both"/>
            <w:rPr>
              <w:rFonts w:ascii="Roboto Mono" w:eastAsia="Roboto Mono" w:hAnsi="Roboto Mono" w:cs="Roboto Mono"/>
              <w:color w:val="FFFFFF"/>
              <w:sz w:val="20"/>
              <w:szCs w:val="20"/>
            </w:rPr>
          </w:pPr>
          <w:r>
            <w:rPr>
              <w:sz w:val="20"/>
              <w:szCs w:val="20"/>
            </w:rPr>
            <w:t xml:space="preserve">The voltage </w:t>
          </w:r>
          <w:r>
            <w:rPr>
              <w:sz w:val="20"/>
              <w:szCs w:val="20"/>
            </w:rPr>
            <w:t xml:space="preserve">amplitude of acoustic precursors accelerates as failure approaches, suggesting that upcoming laboratory earthquake timing could be predicted </w:t>
          </w:r>
          <w:sdt>
            <w:sdtPr>
              <w:tag w:val="goog_rdk_97"/>
              <w:id w:val="682163497"/>
            </w:sdtPr>
            <w:sdtEndPr/>
            <w:sdtContent>
              <w:commentRangeStart w:id="3"/>
            </w:sdtContent>
          </w:sdt>
          <w:r>
            <w:rPr>
              <w:sz w:val="20"/>
              <w:szCs w:val="20"/>
            </w:rPr>
            <w:t>(Fig.3)</w:t>
          </w:r>
          <w:commentRangeEnd w:id="3"/>
          <w:r>
            <w:commentReference w:id="3"/>
          </w:r>
          <w:r>
            <w:rPr>
              <w:sz w:val="20"/>
              <w:szCs w:val="20"/>
            </w:rPr>
            <w:t xml:space="preserve">. In Fig. 3 we used </w:t>
          </w:r>
          <w:sdt>
            <w:sdtPr>
              <w:tag w:val="goog_rdk_98"/>
              <w:id w:val="1793172889"/>
            </w:sdtPr>
            <w:sdtEndPr/>
            <w:sdtContent>
              <w:commentRangeStart w:id="4"/>
            </w:sdtContent>
          </w:sdt>
          <w:r>
            <w:rPr>
              <w:sz w:val="20"/>
              <w:szCs w:val="20"/>
            </w:rPr>
            <w:t>1% sample of the data</w:t>
          </w:r>
          <w:commentRangeEnd w:id="4"/>
          <w:r>
            <w:commentReference w:id="4"/>
          </w:r>
          <w:r>
            <w:rPr>
              <w:sz w:val="20"/>
              <w:szCs w:val="20"/>
            </w:rPr>
            <w:t>. Red line indicates, that quake occurs, when time to fai</w:t>
          </w:r>
          <w:r>
            <w:rPr>
              <w:sz w:val="20"/>
              <w:szCs w:val="20"/>
            </w:rPr>
            <w:t xml:space="preserve">lure approaches to 0. Minimum time remaining until the quake in the data </w:t>
          </w:r>
          <w:proofErr w:type="gramStart"/>
          <w:r>
            <w:rPr>
              <w:sz w:val="20"/>
              <w:szCs w:val="20"/>
            </w:rPr>
            <w:t>is  -</w:t>
          </w:r>
          <w:proofErr w:type="gramEnd"/>
          <w:r>
            <w:rPr>
              <w:sz w:val="20"/>
              <w:szCs w:val="20"/>
            </w:rPr>
            <w:t>5.5150e+03 sec.</w:t>
          </w:r>
        </w:p>
      </w:sdtContent>
    </w:sdt>
    <w:sdt>
      <w:sdtPr>
        <w:tag w:val="goog_rdk_100"/>
        <w:id w:val="1655112413"/>
      </w:sdtPr>
      <w:sdtEndPr/>
      <w:sdtContent>
        <w:p w14:paraId="00000061" w14:textId="77777777" w:rsidR="00D55C9D" w:rsidRDefault="00E175E5">
          <w:pPr>
            <w:ind w:left="990" w:right="780"/>
            <w:jc w:val="both"/>
            <w:rPr>
              <w:sz w:val="20"/>
              <w:szCs w:val="20"/>
            </w:rPr>
          </w:pPr>
        </w:p>
      </w:sdtContent>
    </w:sdt>
    <w:sdt>
      <w:sdtPr>
        <w:tag w:val="goog_rdk_101"/>
        <w:id w:val="843136366"/>
      </w:sdtPr>
      <w:sdtEndPr/>
      <w:sdtContent>
        <w:p w14:paraId="00000062" w14:textId="77777777" w:rsidR="00D55C9D" w:rsidRDefault="00E175E5">
          <w:pPr>
            <w:ind w:left="975" w:right="780"/>
            <w:jc w:val="both"/>
            <w:rPr>
              <w:sz w:val="20"/>
              <w:szCs w:val="20"/>
            </w:rPr>
          </w:pPr>
        </w:p>
      </w:sdtContent>
    </w:sdt>
    <w:sdt>
      <w:sdtPr>
        <w:tag w:val="goog_rdk_102"/>
        <w:id w:val="158895755"/>
      </w:sdtPr>
      <w:sdtEndPr/>
      <w:sdtContent>
        <w:p w14:paraId="00000063" w14:textId="77777777" w:rsidR="00D55C9D" w:rsidRDefault="00E175E5">
          <w:pPr>
            <w:spacing w:before="2"/>
            <w:ind w:right="780" w:firstLine="900"/>
            <w:jc w:val="center"/>
            <w:rPr>
              <w:sz w:val="20"/>
              <w:szCs w:val="20"/>
            </w:rPr>
          </w:pPr>
          <w:r>
            <w:rPr>
              <w:noProof/>
              <w:sz w:val="20"/>
              <w:szCs w:val="20"/>
            </w:rPr>
            <w:drawing>
              <wp:inline distT="114300" distB="114300" distL="114300" distR="114300" wp14:anchorId="3E75553C" wp14:editId="3653B617">
                <wp:extent cx="3527108" cy="2348473"/>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527108" cy="2348473"/>
                        </a:xfrm>
                        <a:prstGeom prst="rect">
                          <a:avLst/>
                        </a:prstGeom>
                        <a:ln/>
                      </pic:spPr>
                    </pic:pic>
                  </a:graphicData>
                </a:graphic>
              </wp:inline>
            </w:drawing>
          </w:r>
        </w:p>
      </w:sdtContent>
    </w:sdt>
    <w:sdt>
      <w:sdtPr>
        <w:tag w:val="goog_rdk_104"/>
        <w:id w:val="1382206511"/>
      </w:sdtPr>
      <w:sdtEndPr/>
      <w:sdtContent>
        <w:p w14:paraId="00000064" w14:textId="77777777" w:rsidR="00D55C9D" w:rsidRDefault="00E175E5">
          <w:pPr>
            <w:spacing w:before="69"/>
            <w:ind w:left="939" w:right="780"/>
            <w:jc w:val="center"/>
            <w:rPr>
              <w:rFonts w:ascii="Georgia" w:eastAsia="Georgia" w:hAnsi="Georgia" w:cs="Georgia"/>
              <w:b/>
              <w:sz w:val="18"/>
              <w:szCs w:val="18"/>
            </w:rPr>
          </w:pPr>
          <w:sdt>
            <w:sdtPr>
              <w:tag w:val="goog_rdk_103"/>
              <w:id w:val="-987081308"/>
            </w:sdtPr>
            <w:sdtEndPr/>
            <w:sdtContent>
              <w:commentRangeStart w:id="5"/>
            </w:sdtContent>
          </w:sdt>
          <w:r>
            <w:rPr>
              <w:rFonts w:ascii="Georgia" w:eastAsia="Georgia" w:hAnsi="Georgia" w:cs="Georgia"/>
              <w:b/>
              <w:sz w:val="18"/>
              <w:szCs w:val="18"/>
            </w:rPr>
            <w:t>Fig. 3.</w:t>
          </w:r>
          <w:commentRangeEnd w:id="5"/>
          <w:r>
            <w:commentReference w:id="5"/>
          </w:r>
        </w:p>
      </w:sdtContent>
    </w:sdt>
    <w:sdt>
      <w:sdtPr>
        <w:tag w:val="goog_rdk_105"/>
        <w:id w:val="2121635750"/>
      </w:sdtPr>
      <w:sdtEndPr/>
      <w:sdtContent>
        <w:p w14:paraId="00000065" w14:textId="77777777" w:rsidR="00D55C9D" w:rsidRDefault="00E175E5">
          <w:pPr>
            <w:pBdr>
              <w:top w:val="nil"/>
              <w:left w:val="nil"/>
              <w:bottom w:val="nil"/>
              <w:right w:val="nil"/>
              <w:between w:val="nil"/>
            </w:pBdr>
            <w:ind w:left="990" w:right="780"/>
            <w:rPr>
              <w:sz w:val="20"/>
              <w:szCs w:val="20"/>
            </w:rPr>
          </w:pPr>
        </w:p>
      </w:sdtContent>
    </w:sdt>
    <w:sdt>
      <w:sdtPr>
        <w:tag w:val="goog_rdk_106"/>
        <w:id w:val="488064488"/>
      </w:sdtPr>
      <w:sdtEndPr/>
      <w:sdtContent>
        <w:p w14:paraId="00000066" w14:textId="77777777" w:rsidR="00D55C9D" w:rsidRDefault="00E175E5">
          <w:pPr>
            <w:pBdr>
              <w:top w:val="nil"/>
              <w:left w:val="nil"/>
              <w:bottom w:val="nil"/>
              <w:right w:val="nil"/>
              <w:between w:val="nil"/>
            </w:pBdr>
            <w:ind w:left="990" w:right="780"/>
            <w:jc w:val="both"/>
            <w:rPr>
              <w:rFonts w:ascii="Arial" w:eastAsia="Arial" w:hAnsi="Arial" w:cs="Arial"/>
              <w:b/>
              <w:sz w:val="21"/>
              <w:szCs w:val="21"/>
            </w:rPr>
          </w:pPr>
          <w:r>
            <w:rPr>
              <w:sz w:val="20"/>
              <w:szCs w:val="20"/>
            </w:rPr>
            <w:t>We found that more than 90% of high acoustic values (absolute value greater than 1000) are around 0.31 seconds before an earthquake</w:t>
          </w:r>
          <w:r>
            <w:rPr>
              <w:rFonts w:ascii="Arial" w:eastAsia="Arial" w:hAnsi="Arial" w:cs="Arial"/>
              <w:b/>
              <w:sz w:val="21"/>
              <w:szCs w:val="21"/>
            </w:rPr>
            <w:t>!</w:t>
          </w:r>
        </w:p>
      </w:sdtContent>
    </w:sdt>
    <w:sdt>
      <w:sdtPr>
        <w:tag w:val="goog_rdk_107"/>
        <w:id w:val="995456129"/>
      </w:sdtPr>
      <w:sdtEndPr/>
      <w:sdtContent>
        <w:p w14:paraId="00000067" w14:textId="77777777" w:rsidR="00D55C9D" w:rsidRDefault="00E175E5">
          <w:pPr>
            <w:pBdr>
              <w:top w:val="nil"/>
              <w:left w:val="nil"/>
              <w:bottom w:val="nil"/>
              <w:right w:val="nil"/>
              <w:between w:val="nil"/>
            </w:pBdr>
            <w:ind w:left="990" w:right="780"/>
            <w:jc w:val="center"/>
            <w:rPr>
              <w:rFonts w:ascii="Arial" w:eastAsia="Arial" w:hAnsi="Arial" w:cs="Arial"/>
              <w:b/>
              <w:sz w:val="21"/>
              <w:szCs w:val="21"/>
            </w:rPr>
          </w:pPr>
          <w:r>
            <w:rPr>
              <w:rFonts w:ascii="Arial" w:eastAsia="Arial" w:hAnsi="Arial" w:cs="Arial"/>
              <w:b/>
              <w:noProof/>
              <w:sz w:val="21"/>
              <w:szCs w:val="21"/>
            </w:rPr>
            <w:drawing>
              <wp:inline distT="114300" distB="114300" distL="114300" distR="114300" wp14:anchorId="447D5B49" wp14:editId="1823CB93">
                <wp:extent cx="3611393" cy="2747963"/>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611393" cy="2747963"/>
                        </a:xfrm>
                        <a:prstGeom prst="rect">
                          <a:avLst/>
                        </a:prstGeom>
                        <a:ln/>
                      </pic:spPr>
                    </pic:pic>
                  </a:graphicData>
                </a:graphic>
              </wp:inline>
            </w:drawing>
          </w:r>
        </w:p>
      </w:sdtContent>
    </w:sdt>
    <w:sdt>
      <w:sdtPr>
        <w:tag w:val="goog_rdk_109"/>
        <w:id w:val="-2036801761"/>
      </w:sdtPr>
      <w:sdtEndPr/>
      <w:sdtContent>
        <w:p w14:paraId="00000068" w14:textId="77777777" w:rsidR="00D55C9D" w:rsidRDefault="00E175E5">
          <w:pPr>
            <w:pBdr>
              <w:top w:val="nil"/>
              <w:left w:val="nil"/>
              <w:bottom w:val="nil"/>
              <w:right w:val="nil"/>
              <w:between w:val="nil"/>
            </w:pBdr>
            <w:ind w:right="780"/>
            <w:jc w:val="center"/>
            <w:rPr>
              <w:rFonts w:ascii="Georgia" w:eastAsia="Georgia" w:hAnsi="Georgia" w:cs="Georgia"/>
              <w:b/>
              <w:sz w:val="18"/>
              <w:szCs w:val="18"/>
            </w:rPr>
          </w:pPr>
          <w:sdt>
            <w:sdtPr>
              <w:tag w:val="goog_rdk_108"/>
              <w:id w:val="-683976637"/>
            </w:sdtPr>
            <w:sdtEndPr/>
            <w:sdtContent>
              <w:commentRangeStart w:id="6"/>
            </w:sdtContent>
          </w:sdt>
          <w:r>
            <w:rPr>
              <w:rFonts w:ascii="Georgia" w:eastAsia="Georgia" w:hAnsi="Georgia" w:cs="Georgia"/>
              <w:b/>
              <w:sz w:val="18"/>
              <w:szCs w:val="18"/>
            </w:rPr>
            <w:t>Fig. 4</w:t>
          </w:r>
          <w:commentRangeEnd w:id="6"/>
          <w:r>
            <w:commentReference w:id="6"/>
          </w:r>
        </w:p>
      </w:sdtContent>
    </w:sdt>
    <w:sdt>
      <w:sdtPr>
        <w:tag w:val="goog_rdk_110"/>
        <w:id w:val="463475752"/>
      </w:sdtPr>
      <w:sdtEndPr/>
      <w:sdtContent>
        <w:p w14:paraId="00000069" w14:textId="77777777" w:rsidR="00D55C9D" w:rsidRDefault="00E175E5">
          <w:pPr>
            <w:pBdr>
              <w:top w:val="nil"/>
              <w:left w:val="nil"/>
              <w:bottom w:val="nil"/>
              <w:right w:val="nil"/>
              <w:between w:val="nil"/>
            </w:pBdr>
            <w:ind w:right="780"/>
            <w:jc w:val="center"/>
            <w:rPr>
              <w:rFonts w:ascii="Georgia" w:eastAsia="Georgia" w:hAnsi="Georgia" w:cs="Georgia"/>
              <w:b/>
              <w:sz w:val="18"/>
              <w:szCs w:val="18"/>
            </w:rPr>
          </w:pPr>
        </w:p>
      </w:sdtContent>
    </w:sdt>
    <w:sdt>
      <w:sdtPr>
        <w:tag w:val="goog_rdk_111"/>
        <w:id w:val="-2110497285"/>
      </w:sdtPr>
      <w:sdtEndPr/>
      <w:sdtContent>
        <w:p w14:paraId="0000006A" w14:textId="77777777" w:rsidR="00D55C9D" w:rsidRDefault="00E175E5">
          <w:pPr>
            <w:pBdr>
              <w:top w:val="nil"/>
              <w:left w:val="nil"/>
              <w:bottom w:val="nil"/>
              <w:right w:val="nil"/>
              <w:between w:val="nil"/>
            </w:pBdr>
            <w:ind w:left="990" w:right="780"/>
            <w:rPr>
              <w:sz w:val="20"/>
              <w:szCs w:val="20"/>
            </w:rPr>
          </w:pPr>
        </w:p>
      </w:sdtContent>
    </w:sdt>
    <w:sdt>
      <w:sdtPr>
        <w:tag w:val="goog_rdk_112"/>
        <w:id w:val="-892279324"/>
      </w:sdtPr>
      <w:sdtEndPr/>
      <w:sdtContent>
        <w:p w14:paraId="0000006B" w14:textId="77777777" w:rsidR="00D55C9D" w:rsidRDefault="00E175E5">
          <w:pPr>
            <w:pBdr>
              <w:top w:val="nil"/>
              <w:left w:val="nil"/>
              <w:bottom w:val="nil"/>
              <w:right w:val="nil"/>
              <w:between w:val="nil"/>
            </w:pBdr>
            <w:ind w:left="990" w:right="780"/>
            <w:rPr>
              <w:rFonts w:ascii="Georgia" w:eastAsia="Georgia" w:hAnsi="Georgia" w:cs="Georgia"/>
              <w:b/>
              <w:color w:val="000000"/>
              <w:sz w:val="17"/>
              <w:szCs w:val="17"/>
            </w:rPr>
          </w:pPr>
          <w:r>
            <w:rPr>
              <w:sz w:val="20"/>
              <w:szCs w:val="20"/>
            </w:rPr>
            <w:t xml:space="preserve">Acoustic data distribution has a very high peak and we see outliers in both directions (Fig. 5). </w:t>
          </w:r>
        </w:p>
      </w:sdtContent>
    </w:sdt>
    <w:sdt>
      <w:sdtPr>
        <w:tag w:val="goog_rdk_113"/>
        <w:id w:val="-1135177387"/>
      </w:sdtPr>
      <w:sdtEndPr/>
      <w:sdtContent>
        <w:p w14:paraId="0000006C" w14:textId="77777777" w:rsidR="00D55C9D" w:rsidRDefault="00E175E5">
          <w:pPr>
            <w:pBdr>
              <w:top w:val="nil"/>
              <w:left w:val="nil"/>
              <w:bottom w:val="nil"/>
              <w:right w:val="nil"/>
              <w:between w:val="nil"/>
            </w:pBdr>
            <w:ind w:left="990" w:right="780"/>
            <w:jc w:val="center"/>
            <w:rPr>
              <w:rFonts w:ascii="Georgia" w:eastAsia="Georgia" w:hAnsi="Georgia" w:cs="Georgia"/>
              <w:b/>
              <w:color w:val="000000"/>
              <w:sz w:val="19"/>
              <w:szCs w:val="19"/>
            </w:rPr>
          </w:pPr>
          <w:r>
            <w:rPr>
              <w:rFonts w:ascii="Georgia" w:eastAsia="Georgia" w:hAnsi="Georgia" w:cs="Georgia"/>
              <w:noProof/>
              <w:sz w:val="20"/>
              <w:szCs w:val="20"/>
            </w:rPr>
            <w:drawing>
              <wp:inline distT="114300" distB="114300" distL="114300" distR="114300" wp14:anchorId="304587E4" wp14:editId="767B0639">
                <wp:extent cx="3608055" cy="1966913"/>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608055" cy="1966913"/>
                        </a:xfrm>
                        <a:prstGeom prst="rect">
                          <a:avLst/>
                        </a:prstGeom>
                        <a:ln/>
                      </pic:spPr>
                    </pic:pic>
                  </a:graphicData>
                </a:graphic>
              </wp:inline>
            </w:drawing>
          </w:r>
        </w:p>
      </w:sdtContent>
    </w:sdt>
    <w:sdt>
      <w:sdtPr>
        <w:tag w:val="goog_rdk_114"/>
        <w:id w:val="-907769673"/>
      </w:sdtPr>
      <w:sdtEndPr/>
      <w:sdtContent>
        <w:p w14:paraId="0000006D" w14:textId="77777777" w:rsidR="00D55C9D" w:rsidRDefault="00E175E5">
          <w:pPr>
            <w:spacing w:before="57"/>
            <w:ind w:left="993" w:right="780"/>
            <w:jc w:val="center"/>
            <w:rPr>
              <w:sz w:val="18"/>
              <w:szCs w:val="18"/>
            </w:rPr>
          </w:pPr>
          <w:r>
            <w:rPr>
              <w:rFonts w:ascii="Georgia" w:eastAsia="Georgia" w:hAnsi="Georgia" w:cs="Georgia"/>
              <w:b/>
              <w:sz w:val="18"/>
              <w:szCs w:val="18"/>
            </w:rPr>
            <w:t xml:space="preserve">Fig. 5. </w:t>
          </w:r>
          <w:r>
            <w:rPr>
              <w:sz w:val="18"/>
              <w:szCs w:val="18"/>
            </w:rPr>
            <w:t>Distribution of Seismic Signal Measurements by LANL</w:t>
          </w:r>
        </w:p>
      </w:sdtContent>
    </w:sdt>
    <w:sdt>
      <w:sdtPr>
        <w:tag w:val="goog_rdk_115"/>
        <w:id w:val="632524281"/>
      </w:sdtPr>
      <w:sdtEndPr/>
      <w:sdtContent>
        <w:p w14:paraId="0000006E" w14:textId="77777777" w:rsidR="00D55C9D" w:rsidRDefault="00E175E5">
          <w:pPr>
            <w:pBdr>
              <w:top w:val="nil"/>
              <w:left w:val="nil"/>
              <w:bottom w:val="nil"/>
              <w:right w:val="nil"/>
              <w:between w:val="nil"/>
            </w:pBdr>
            <w:ind w:left="990" w:right="780"/>
            <w:rPr>
              <w:sz w:val="18"/>
              <w:szCs w:val="18"/>
            </w:rPr>
          </w:pPr>
        </w:p>
      </w:sdtContent>
    </w:sdt>
    <w:sdt>
      <w:sdtPr>
        <w:tag w:val="goog_rdk_117"/>
        <w:id w:val="-199859674"/>
      </w:sdtPr>
      <w:sdtEndPr/>
      <w:sdtContent>
        <w:p w14:paraId="0000006F" w14:textId="77777777" w:rsidR="00D55C9D" w:rsidRDefault="00E175E5">
          <w:pPr>
            <w:pBdr>
              <w:top w:val="nil"/>
              <w:left w:val="nil"/>
              <w:bottom w:val="nil"/>
              <w:right w:val="nil"/>
              <w:between w:val="nil"/>
            </w:pBdr>
            <w:ind w:left="990" w:right="780"/>
            <w:jc w:val="both"/>
            <w:rPr>
              <w:sz w:val="18"/>
              <w:szCs w:val="18"/>
            </w:rPr>
          </w:pPr>
          <w:r>
            <w:rPr>
              <w:sz w:val="20"/>
              <w:szCs w:val="20"/>
            </w:rPr>
            <w:t xml:space="preserve">Distribution of time to failure seems to be right skewed (Fig.6). It should be normalized. We compared log and square root transformations visually (Fig. 7 and Fig. 8). The distribution of the time after square root transformation is still </w:t>
          </w:r>
          <w:sdt>
            <w:sdtPr>
              <w:tag w:val="goog_rdk_116"/>
              <w:id w:val="-293836355"/>
            </w:sdtPr>
            <w:sdtEndPr/>
            <w:sdtContent>
              <w:commentRangeStart w:id="7"/>
            </w:sdtContent>
          </w:sdt>
          <w:r>
            <w:rPr>
              <w:sz w:val="20"/>
              <w:szCs w:val="20"/>
            </w:rPr>
            <w:t>not ideally no</w:t>
          </w:r>
          <w:r>
            <w:rPr>
              <w:sz w:val="20"/>
              <w:szCs w:val="20"/>
            </w:rPr>
            <w:t>rmal</w:t>
          </w:r>
          <w:commentRangeEnd w:id="7"/>
          <w:r>
            <w:commentReference w:id="7"/>
          </w:r>
          <w:r>
            <w:rPr>
              <w:sz w:val="20"/>
              <w:szCs w:val="20"/>
            </w:rPr>
            <w:t xml:space="preserve">, but looks much better than the distribution of the time after log transformation. Log transformed time distribution looks more left skewed than normal. (Fig 8) </w:t>
          </w:r>
        </w:p>
      </w:sdtContent>
    </w:sdt>
    <w:sdt>
      <w:sdtPr>
        <w:tag w:val="goog_rdk_118"/>
        <w:id w:val="-1325962908"/>
      </w:sdtPr>
      <w:sdtEndPr/>
      <w:sdtContent>
        <w:p w14:paraId="00000070" w14:textId="77777777" w:rsidR="00D55C9D" w:rsidRDefault="00E175E5">
          <w:pPr>
            <w:pBdr>
              <w:top w:val="nil"/>
              <w:left w:val="nil"/>
              <w:bottom w:val="nil"/>
              <w:right w:val="nil"/>
              <w:between w:val="nil"/>
            </w:pBdr>
            <w:ind w:left="990" w:right="780"/>
            <w:jc w:val="center"/>
            <w:rPr>
              <w:sz w:val="20"/>
              <w:szCs w:val="20"/>
            </w:rPr>
          </w:pPr>
          <w:r>
            <w:rPr>
              <w:noProof/>
              <w:sz w:val="20"/>
              <w:szCs w:val="20"/>
            </w:rPr>
            <w:drawing>
              <wp:inline distT="114300" distB="114300" distL="114300" distR="114300" wp14:anchorId="68AAB516" wp14:editId="77F1FAE9">
                <wp:extent cx="3887153" cy="2041926"/>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887153" cy="2041926"/>
                        </a:xfrm>
                        <a:prstGeom prst="rect">
                          <a:avLst/>
                        </a:prstGeom>
                        <a:ln/>
                      </pic:spPr>
                    </pic:pic>
                  </a:graphicData>
                </a:graphic>
              </wp:inline>
            </w:drawing>
          </w:r>
        </w:p>
      </w:sdtContent>
    </w:sdt>
    <w:sdt>
      <w:sdtPr>
        <w:tag w:val="goog_rdk_119"/>
        <w:id w:val="-1991166960"/>
      </w:sdtPr>
      <w:sdtEndPr/>
      <w:sdtContent>
        <w:p w14:paraId="00000071" w14:textId="77777777" w:rsidR="00D55C9D" w:rsidRDefault="00E175E5">
          <w:pPr>
            <w:pBdr>
              <w:top w:val="nil"/>
              <w:left w:val="nil"/>
              <w:bottom w:val="nil"/>
              <w:right w:val="nil"/>
              <w:between w:val="nil"/>
            </w:pBdr>
            <w:ind w:right="780"/>
            <w:jc w:val="center"/>
            <w:rPr>
              <w:b/>
              <w:sz w:val="20"/>
              <w:szCs w:val="20"/>
            </w:rPr>
          </w:pPr>
          <w:r>
            <w:rPr>
              <w:b/>
              <w:sz w:val="20"/>
              <w:szCs w:val="20"/>
            </w:rPr>
            <w:t>Fig. 6</w:t>
          </w:r>
        </w:p>
      </w:sdtContent>
    </w:sdt>
    <w:sdt>
      <w:sdtPr>
        <w:tag w:val="goog_rdk_120"/>
        <w:id w:val="-1459882306"/>
      </w:sdtPr>
      <w:sdtEndPr/>
      <w:sdtContent>
        <w:p w14:paraId="00000072" w14:textId="77777777" w:rsidR="00D55C9D" w:rsidRDefault="00E175E5">
          <w:pPr>
            <w:pBdr>
              <w:top w:val="nil"/>
              <w:left w:val="nil"/>
              <w:bottom w:val="nil"/>
              <w:right w:val="nil"/>
              <w:between w:val="nil"/>
            </w:pBdr>
            <w:ind w:right="780"/>
            <w:rPr>
              <w:rFonts w:ascii="Georgia" w:eastAsia="Georgia" w:hAnsi="Georgia" w:cs="Georgia"/>
              <w:b/>
              <w:sz w:val="18"/>
              <w:szCs w:val="18"/>
            </w:rPr>
          </w:pPr>
          <w:r>
            <w:rPr>
              <w:rFonts w:ascii="Georgia" w:eastAsia="Georgia" w:hAnsi="Georgia" w:cs="Georgia"/>
              <w:b/>
              <w:sz w:val="18"/>
              <w:szCs w:val="18"/>
            </w:rPr>
            <w:t xml:space="preserve">                                      Fig. 7</w:t>
          </w:r>
          <w:r>
            <w:rPr>
              <w:rFonts w:ascii="Georgia" w:eastAsia="Georgia" w:hAnsi="Georgia" w:cs="Georgia"/>
              <w:sz w:val="18"/>
              <w:szCs w:val="18"/>
            </w:rPr>
            <w:t xml:space="preserve">                                                                                                           </w:t>
          </w:r>
          <w:r>
            <w:rPr>
              <w:rFonts w:ascii="Georgia" w:eastAsia="Georgia" w:hAnsi="Georgia" w:cs="Georgia"/>
              <w:b/>
              <w:sz w:val="18"/>
              <w:szCs w:val="18"/>
            </w:rPr>
            <w:t>Fig. 8</w:t>
          </w:r>
          <w:r>
            <w:rPr>
              <w:noProof/>
            </w:rPr>
            <w:drawing>
              <wp:anchor distT="114300" distB="114300" distL="114300" distR="114300" simplePos="0" relativeHeight="251658240" behindDoc="0" locked="0" layoutInCell="1" hidden="0" allowOverlap="1" wp14:anchorId="1933A865" wp14:editId="6DCFE5F5">
                <wp:simplePos x="0" y="0"/>
                <wp:positionH relativeFrom="column">
                  <wp:posOffset>3284220</wp:posOffset>
                </wp:positionH>
                <wp:positionV relativeFrom="paragraph">
                  <wp:posOffset>228600</wp:posOffset>
                </wp:positionV>
                <wp:extent cx="2352675" cy="1250373"/>
                <wp:effectExtent l="0" t="0" r="0" b="0"/>
                <wp:wrapTopAndBottom distT="114300" distB="11430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352675" cy="125037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5BB5DBD7" wp14:editId="6ABFC069">
                <wp:simplePos x="0" y="0"/>
                <wp:positionH relativeFrom="column">
                  <wp:posOffset>144780</wp:posOffset>
                </wp:positionH>
                <wp:positionV relativeFrom="paragraph">
                  <wp:posOffset>224790</wp:posOffset>
                </wp:positionV>
                <wp:extent cx="2357209" cy="1245870"/>
                <wp:effectExtent l="0" t="0" r="0" b="0"/>
                <wp:wrapTopAndBottom distT="114300" distB="114300"/>
                <wp:docPr id="3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2357209" cy="1245870"/>
                        </a:xfrm>
                        <a:prstGeom prst="rect">
                          <a:avLst/>
                        </a:prstGeom>
                        <a:ln/>
                      </pic:spPr>
                    </pic:pic>
                  </a:graphicData>
                </a:graphic>
              </wp:anchor>
            </w:drawing>
          </w:r>
        </w:p>
      </w:sdtContent>
    </w:sdt>
    <w:sdt>
      <w:sdtPr>
        <w:tag w:val="goog_rdk_121"/>
        <w:id w:val="1250926731"/>
      </w:sdtPr>
      <w:sdtEndPr/>
      <w:sdtContent>
        <w:p w14:paraId="00000073" w14:textId="77777777" w:rsidR="00D55C9D" w:rsidRDefault="00E175E5">
          <w:pPr>
            <w:pBdr>
              <w:top w:val="nil"/>
              <w:left w:val="nil"/>
              <w:bottom w:val="nil"/>
              <w:right w:val="nil"/>
              <w:between w:val="nil"/>
            </w:pBdr>
            <w:ind w:right="780"/>
            <w:jc w:val="center"/>
            <w:rPr>
              <w:rFonts w:ascii="Georgia" w:eastAsia="Georgia" w:hAnsi="Georgia" w:cs="Georgia"/>
              <w:b/>
              <w:sz w:val="18"/>
              <w:szCs w:val="18"/>
            </w:rPr>
          </w:pPr>
        </w:p>
      </w:sdtContent>
    </w:sdt>
    <w:sdt>
      <w:sdtPr>
        <w:tag w:val="goog_rdk_122"/>
        <w:id w:val="1233427300"/>
      </w:sdtPr>
      <w:sdtEndPr/>
      <w:sdtContent>
        <w:p w14:paraId="00000074" w14:textId="77777777" w:rsidR="00D55C9D" w:rsidRDefault="00E175E5">
          <w:pPr>
            <w:pBdr>
              <w:top w:val="nil"/>
              <w:left w:val="nil"/>
              <w:bottom w:val="nil"/>
              <w:right w:val="nil"/>
              <w:between w:val="nil"/>
            </w:pBdr>
            <w:ind w:right="780"/>
            <w:jc w:val="center"/>
            <w:rPr>
              <w:rFonts w:ascii="Georgia" w:eastAsia="Georgia" w:hAnsi="Georgia" w:cs="Georgia"/>
              <w:sz w:val="18"/>
              <w:szCs w:val="18"/>
            </w:rPr>
          </w:pPr>
        </w:p>
      </w:sdtContent>
    </w:sdt>
    <w:sdt>
      <w:sdtPr>
        <w:tag w:val="goog_rdk_123"/>
        <w:id w:val="-1719428508"/>
      </w:sdtPr>
      <w:sdtEndPr/>
      <w:sdtContent>
        <w:p w14:paraId="00000075" w14:textId="77777777" w:rsidR="00D55C9D" w:rsidRDefault="00E175E5">
          <w:pPr>
            <w:pStyle w:val="Heading1"/>
            <w:numPr>
              <w:ilvl w:val="0"/>
              <w:numId w:val="2"/>
            </w:numPr>
            <w:tabs>
              <w:tab w:val="left" w:pos="1378"/>
              <w:tab w:val="left" w:pos="1379"/>
            </w:tabs>
            <w:spacing w:before="1"/>
            <w:ind w:right="780"/>
          </w:pPr>
          <w:r>
            <w:t>Feature engineering</w:t>
          </w:r>
        </w:p>
      </w:sdtContent>
    </w:sdt>
    <w:sdt>
      <w:sdtPr>
        <w:tag w:val="goog_rdk_124"/>
        <w:id w:val="1035004907"/>
      </w:sdtPr>
      <w:sdtEndPr/>
      <w:sdtContent>
        <w:p w14:paraId="00000076" w14:textId="77777777" w:rsidR="00D55C9D" w:rsidRDefault="00E175E5">
          <w:pPr>
            <w:pBdr>
              <w:top w:val="nil"/>
              <w:left w:val="nil"/>
              <w:bottom w:val="nil"/>
              <w:right w:val="nil"/>
              <w:between w:val="nil"/>
            </w:pBdr>
            <w:spacing w:before="5"/>
            <w:ind w:right="780"/>
            <w:rPr>
              <w:rFonts w:ascii="Georgia" w:eastAsia="Georgia" w:hAnsi="Georgia" w:cs="Georgia"/>
              <w:b/>
              <w:color w:val="000000"/>
              <w:sz w:val="26"/>
              <w:szCs w:val="26"/>
            </w:rPr>
          </w:pPr>
        </w:p>
      </w:sdtContent>
    </w:sdt>
    <w:sdt>
      <w:sdtPr>
        <w:tag w:val="goog_rdk_126"/>
        <w:id w:val="-1982376318"/>
      </w:sdtPr>
      <w:sdtEndPr/>
      <w:sdtContent>
        <w:p w14:paraId="00000077" w14:textId="77777777" w:rsidR="00D55C9D" w:rsidRDefault="00E175E5">
          <w:pPr>
            <w:shd w:val="clear" w:color="auto" w:fill="FFFFFF"/>
            <w:ind w:left="975" w:right="780"/>
            <w:jc w:val="both"/>
            <w:rPr>
              <w:sz w:val="20"/>
              <w:szCs w:val="20"/>
            </w:rPr>
          </w:pPr>
          <w:r>
            <w:rPr>
              <w:sz w:val="20"/>
              <w:szCs w:val="20"/>
            </w:rPr>
            <w:t xml:space="preserve">LANL, working with quasi periodic seismic signals, achieved </w:t>
          </w:r>
          <w:sdt>
            <w:sdtPr>
              <w:tag w:val="goog_rdk_125"/>
              <w:id w:val="210777362"/>
            </w:sdtPr>
            <w:sdtEndPr/>
            <w:sdtContent>
              <w:commentRangeStart w:id="8"/>
            </w:sdtContent>
          </w:sdt>
          <w:r>
            <w:rPr>
              <w:sz w:val="20"/>
              <w:szCs w:val="20"/>
            </w:rPr>
            <w:t>0.89 coefficient of determination</w:t>
          </w:r>
          <w:commentRangeEnd w:id="8"/>
          <w:r>
            <w:commentReference w:id="8"/>
          </w:r>
          <w:r>
            <w:rPr>
              <w:sz w:val="20"/>
              <w:szCs w:val="20"/>
            </w:rPr>
            <w:t>, using Random Forest technique and dividing data by 1.8 seconds time windows [1].   The most important features in LANL model were variance, kurtosis and thr</w:t>
          </w:r>
          <w:r>
            <w:rPr>
              <w:sz w:val="20"/>
              <w:szCs w:val="20"/>
            </w:rPr>
            <w:t>eshold. We used a similar approach. Our goal is to predict the time remaining before the next failure using only moving time windows of the acoustic data. We divided our data into time windows that each contain 0.3 seconds of data (1,500,000 observations),</w:t>
          </w:r>
          <w:r>
            <w:rPr>
              <w:sz w:val="20"/>
              <w:szCs w:val="20"/>
            </w:rPr>
            <w:t xml:space="preserve"> which is small enough compared with lab quake cycle that we have (8 to 16 sec). As we discussed above, more than 90% of high acoustic values (absolute value greater than 1000) are around 0.31 seconds before an earthquake. It makes sense to divide our data</w:t>
          </w:r>
          <w:r>
            <w:rPr>
              <w:sz w:val="20"/>
              <w:szCs w:val="20"/>
            </w:rPr>
            <w:t xml:space="preserve"> by 0.3 sec windows to reduce error at the end of the quake cycle. We checked how sensitive our results are to the size of the </w:t>
          </w:r>
          <w:proofErr w:type="gramStart"/>
          <w:r>
            <w:rPr>
              <w:sz w:val="20"/>
              <w:szCs w:val="20"/>
            </w:rPr>
            <w:t>window, and</w:t>
          </w:r>
          <w:proofErr w:type="gramEnd"/>
          <w:r>
            <w:rPr>
              <w:sz w:val="20"/>
              <w:szCs w:val="20"/>
            </w:rPr>
            <w:t xml:space="preserve"> found that the highest R2 and smallest MAE we were able to get with 1.5M observations in each time window (Fig. 9).</w:t>
          </w:r>
        </w:p>
      </w:sdtContent>
    </w:sdt>
    <w:sdt>
      <w:sdtPr>
        <w:tag w:val="goog_rdk_127"/>
        <w:id w:val="217249178"/>
      </w:sdtPr>
      <w:sdtEndPr/>
      <w:sdtContent>
        <w:p w14:paraId="00000078" w14:textId="77777777" w:rsidR="00D55C9D" w:rsidRDefault="00E175E5">
          <w:pPr>
            <w:shd w:val="clear" w:color="auto" w:fill="FFFFFF"/>
            <w:ind w:left="975" w:right="780"/>
            <w:jc w:val="both"/>
            <w:rPr>
              <w:sz w:val="20"/>
              <w:szCs w:val="20"/>
            </w:rPr>
          </w:pPr>
          <w:r>
            <w:rPr>
              <w:noProof/>
              <w:sz w:val="20"/>
              <w:szCs w:val="20"/>
            </w:rPr>
            <w:drawing>
              <wp:inline distT="114300" distB="114300" distL="114300" distR="114300" wp14:anchorId="59457F45" wp14:editId="5A304EF5">
                <wp:extent cx="4382770" cy="2799828"/>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382770" cy="2799828"/>
                        </a:xfrm>
                        <a:prstGeom prst="rect">
                          <a:avLst/>
                        </a:prstGeom>
                        <a:ln/>
                      </pic:spPr>
                    </pic:pic>
                  </a:graphicData>
                </a:graphic>
              </wp:inline>
            </w:drawing>
          </w:r>
        </w:p>
      </w:sdtContent>
    </w:sdt>
    <w:sdt>
      <w:sdtPr>
        <w:tag w:val="goog_rdk_128"/>
        <w:id w:val="2100906308"/>
      </w:sdtPr>
      <w:sdtEndPr/>
      <w:sdtContent>
        <w:p w14:paraId="00000079" w14:textId="77777777" w:rsidR="00D55C9D" w:rsidRDefault="00E175E5">
          <w:pPr>
            <w:shd w:val="clear" w:color="auto" w:fill="FFFFFF"/>
            <w:ind w:left="975" w:right="780"/>
            <w:jc w:val="center"/>
            <w:rPr>
              <w:sz w:val="20"/>
              <w:szCs w:val="20"/>
            </w:rPr>
          </w:pPr>
          <w:r>
            <w:rPr>
              <w:rFonts w:ascii="Georgia" w:eastAsia="Georgia" w:hAnsi="Georgia" w:cs="Georgia"/>
              <w:b/>
              <w:sz w:val="18"/>
              <w:szCs w:val="18"/>
            </w:rPr>
            <w:t>Fig.9</w:t>
          </w:r>
        </w:p>
      </w:sdtContent>
    </w:sdt>
    <w:sdt>
      <w:sdtPr>
        <w:tag w:val="goog_rdk_131"/>
        <w:id w:val="-758604726"/>
      </w:sdtPr>
      <w:sdtEndPr/>
      <w:sdtContent>
        <w:p w14:paraId="0000007A" w14:textId="77777777" w:rsidR="00D55C9D" w:rsidRDefault="00E175E5">
          <w:pPr>
            <w:shd w:val="clear" w:color="auto" w:fill="FFFFFF"/>
            <w:ind w:left="975" w:right="780"/>
            <w:jc w:val="both"/>
            <w:rPr>
              <w:sz w:val="20"/>
              <w:szCs w:val="20"/>
            </w:rPr>
          </w:pPr>
          <w:proofErr w:type="gramStart"/>
          <w:r>
            <w:rPr>
              <w:sz w:val="20"/>
              <w:szCs w:val="20"/>
            </w:rPr>
            <w:t>So</w:t>
          </w:r>
          <w:proofErr w:type="gramEnd"/>
          <w:r>
            <w:rPr>
              <w:sz w:val="20"/>
              <w:szCs w:val="20"/>
            </w:rPr>
            <w:t xml:space="preserve"> our new data set is 419 time windows</w:t>
          </w:r>
          <w:r>
            <w:rPr>
              <w:sz w:val="20"/>
              <w:szCs w:val="20"/>
            </w:rPr>
            <w:t xml:space="preserve"> (0.3 sec long each).  From each time window, we compute a set of 95 potentially relevant statistical features (e.g., mean, variance, kurtosis, min/max, threshold and so on), but </w:t>
          </w:r>
          <w:sdt>
            <w:sdtPr>
              <w:tag w:val="goog_rdk_129"/>
              <w:id w:val="241149087"/>
            </w:sdtPr>
            <w:sdtEndPr/>
            <w:sdtContent>
              <w:commentRangeStart w:id="9"/>
            </w:sdtContent>
          </w:sdt>
          <w:r>
            <w:rPr>
              <w:sz w:val="20"/>
              <w:szCs w:val="20"/>
            </w:rPr>
            <w:t>using feature importance</w:t>
          </w:r>
          <w:commentRangeEnd w:id="9"/>
          <w:r>
            <w:commentReference w:id="9"/>
          </w:r>
          <w:r>
            <w:rPr>
              <w:sz w:val="20"/>
              <w:szCs w:val="20"/>
            </w:rPr>
            <w:t xml:space="preserve"> we found that only 35 were important. Here is t</w:t>
          </w:r>
          <w:r>
            <w:rPr>
              <w:sz w:val="20"/>
              <w:szCs w:val="20"/>
            </w:rPr>
            <w:t xml:space="preserve">he list of </w:t>
          </w:r>
          <w:sdt>
            <w:sdtPr>
              <w:tag w:val="goog_rdk_130"/>
              <w:id w:val="-1569256994"/>
            </w:sdtPr>
            <w:sdtEndPr/>
            <w:sdtContent>
              <w:commentRangeStart w:id="10"/>
            </w:sdtContent>
          </w:sdt>
          <w:r>
            <w:rPr>
              <w:sz w:val="20"/>
              <w:szCs w:val="20"/>
            </w:rPr>
            <w:t>35 features</w:t>
          </w:r>
          <w:commentRangeEnd w:id="10"/>
          <w:r>
            <w:commentReference w:id="10"/>
          </w:r>
          <w:r>
            <w:rPr>
              <w:sz w:val="20"/>
              <w:szCs w:val="20"/>
            </w:rPr>
            <w:t xml:space="preserve"> that were used in further analysis:</w:t>
          </w:r>
        </w:p>
      </w:sdtContent>
    </w:sdt>
    <w:sdt>
      <w:sdtPr>
        <w:tag w:val="goog_rdk_132"/>
        <w:id w:val="321705825"/>
      </w:sdtPr>
      <w:sdtEndPr/>
      <w:sdtContent>
        <w:p w14:paraId="0000007B" w14:textId="77777777" w:rsidR="00D55C9D" w:rsidRDefault="00E175E5">
          <w:pPr>
            <w:shd w:val="clear" w:color="auto" w:fill="FFFFFF"/>
            <w:ind w:left="975" w:right="780"/>
            <w:jc w:val="both"/>
            <w:rPr>
              <w:rFonts w:ascii="Roboto Mono" w:eastAsia="Roboto Mono" w:hAnsi="Roboto Mono" w:cs="Roboto Mono"/>
              <w:color w:val="BB2323"/>
              <w:sz w:val="21"/>
              <w:szCs w:val="21"/>
            </w:rPr>
          </w:pPr>
          <w:r>
            <w:rPr>
              <w:rFonts w:ascii="Roboto Mono" w:eastAsia="Roboto Mono" w:hAnsi="Roboto Mono" w:cs="Roboto Mono"/>
              <w:color w:val="BB2323"/>
              <w:sz w:val="21"/>
              <w:szCs w:val="21"/>
            </w:rPr>
            <w:t xml:space="preserve">'std' - standard deviation </w:t>
          </w:r>
        </w:p>
      </w:sdtContent>
    </w:sdt>
    <w:sdt>
      <w:sdtPr>
        <w:tag w:val="goog_rdk_133"/>
        <w:id w:val="243540498"/>
      </w:sdtPr>
      <w:sdtEndPr/>
      <w:sdtContent>
        <w:p w14:paraId="0000007C" w14:textId="77777777" w:rsidR="00D55C9D" w:rsidRDefault="00E175E5">
          <w:pPr>
            <w:shd w:val="clear" w:color="auto" w:fill="FFFFFF"/>
            <w:ind w:left="975" w:right="780"/>
            <w:jc w:val="both"/>
            <w:rPr>
              <w:rFonts w:ascii="Roboto Mono" w:eastAsia="Roboto Mono" w:hAnsi="Roboto Mono" w:cs="Roboto Mono"/>
              <w:color w:val="BB2323"/>
              <w:sz w:val="21"/>
              <w:szCs w:val="21"/>
            </w:rPr>
          </w:pPr>
          <w:r>
            <w:rPr>
              <w:rFonts w:ascii="Roboto Mono" w:eastAsia="Roboto Mono" w:hAnsi="Roboto Mono" w:cs="Roboto Mono"/>
              <w:color w:val="BB2323"/>
              <w:sz w:val="21"/>
              <w:szCs w:val="21"/>
            </w:rPr>
            <w:t>'q90' - 90% Quantile</w:t>
          </w:r>
        </w:p>
      </w:sdtContent>
    </w:sdt>
    <w:sdt>
      <w:sdtPr>
        <w:tag w:val="goog_rdk_134"/>
        <w:id w:val="1585804446"/>
      </w:sdtPr>
      <w:sdtEndPr/>
      <w:sdtContent>
        <w:p w14:paraId="0000007D" w14:textId="77777777" w:rsidR="00D55C9D" w:rsidRDefault="00E175E5">
          <w:pPr>
            <w:shd w:val="clear" w:color="auto" w:fill="FFFFFF"/>
            <w:ind w:left="975" w:right="780"/>
            <w:jc w:val="both"/>
            <w:rPr>
              <w:rFonts w:ascii="Roboto Mono" w:eastAsia="Roboto Mono" w:hAnsi="Roboto Mono" w:cs="Roboto Mono"/>
              <w:color w:val="BB2323"/>
              <w:sz w:val="21"/>
              <w:szCs w:val="21"/>
            </w:rPr>
          </w:pPr>
          <w:r>
            <w:rPr>
              <w:rFonts w:ascii="Roboto Mono" w:eastAsia="Roboto Mono" w:hAnsi="Roboto Mono" w:cs="Roboto Mono"/>
              <w:color w:val="BB2323"/>
              <w:sz w:val="21"/>
              <w:szCs w:val="21"/>
            </w:rPr>
            <w:t xml:space="preserve">'q95' - 95% Quantile </w:t>
          </w:r>
        </w:p>
      </w:sdtContent>
    </w:sdt>
    <w:sdt>
      <w:sdtPr>
        <w:tag w:val="goog_rdk_135"/>
        <w:id w:val="864953343"/>
      </w:sdtPr>
      <w:sdtEndPr/>
      <w:sdtContent>
        <w:p w14:paraId="0000007E" w14:textId="77777777" w:rsidR="00D55C9D" w:rsidRDefault="00E175E5">
          <w:pPr>
            <w:shd w:val="clear" w:color="auto" w:fill="FFFFFF"/>
            <w:ind w:left="975" w:right="780"/>
            <w:jc w:val="both"/>
            <w:rPr>
              <w:rFonts w:ascii="Roboto Mono" w:eastAsia="Roboto Mono" w:hAnsi="Roboto Mono" w:cs="Roboto Mono"/>
              <w:color w:val="BB2323"/>
              <w:sz w:val="21"/>
              <w:szCs w:val="21"/>
            </w:rPr>
          </w:pPr>
          <w:r>
            <w:rPr>
              <w:rFonts w:ascii="Roboto Mono" w:eastAsia="Roboto Mono" w:hAnsi="Roboto Mono" w:cs="Roboto Mono"/>
              <w:color w:val="BB2323"/>
              <w:sz w:val="21"/>
              <w:szCs w:val="21"/>
            </w:rPr>
            <w:t>'q99'- 99% Quantile</w:t>
          </w:r>
        </w:p>
      </w:sdtContent>
    </w:sdt>
    <w:sdt>
      <w:sdtPr>
        <w:tag w:val="goog_rdk_136"/>
        <w:id w:val="1109241663"/>
      </w:sdtPr>
      <w:sdtEndPr/>
      <w:sdtContent>
        <w:p w14:paraId="0000007F" w14:textId="77777777" w:rsidR="00D55C9D" w:rsidRDefault="00E175E5">
          <w:pPr>
            <w:shd w:val="clear" w:color="auto" w:fill="FFFFFF"/>
            <w:ind w:left="975" w:right="780"/>
            <w:jc w:val="both"/>
            <w:rPr>
              <w:rFonts w:ascii="Roboto Mono" w:eastAsia="Roboto Mono" w:hAnsi="Roboto Mono" w:cs="Roboto Mono"/>
              <w:color w:val="BB2323"/>
              <w:sz w:val="21"/>
              <w:szCs w:val="21"/>
            </w:rPr>
          </w:pPr>
          <w:r>
            <w:rPr>
              <w:rFonts w:ascii="Roboto Mono" w:eastAsia="Roboto Mono" w:hAnsi="Roboto Mono" w:cs="Roboto Mono"/>
              <w:color w:val="BB2323"/>
              <w:sz w:val="21"/>
              <w:szCs w:val="21"/>
            </w:rPr>
            <w:t>'</w:t>
          </w:r>
          <w:proofErr w:type="spellStart"/>
          <w:r>
            <w:rPr>
              <w:rFonts w:ascii="Roboto Mono" w:eastAsia="Roboto Mono" w:hAnsi="Roboto Mono" w:cs="Roboto Mono"/>
              <w:color w:val="BB2323"/>
              <w:sz w:val="21"/>
              <w:szCs w:val="21"/>
            </w:rPr>
            <w:t>abs_std</w:t>
          </w:r>
          <w:proofErr w:type="spellEnd"/>
          <w:r>
            <w:rPr>
              <w:rFonts w:ascii="Roboto Mono" w:eastAsia="Roboto Mono" w:hAnsi="Roboto Mono" w:cs="Roboto Mono"/>
              <w:color w:val="BB2323"/>
              <w:sz w:val="21"/>
              <w:szCs w:val="21"/>
            </w:rPr>
            <w:t>'- absolute standard deviation</w:t>
          </w:r>
        </w:p>
      </w:sdtContent>
    </w:sdt>
    <w:sdt>
      <w:sdtPr>
        <w:tag w:val="goog_rdk_137"/>
        <w:id w:val="1873257925"/>
      </w:sdtPr>
      <w:sdtEndPr/>
      <w:sdtContent>
        <w:p w14:paraId="00000080" w14:textId="77777777" w:rsidR="00D55C9D" w:rsidRDefault="00E175E5">
          <w:pPr>
            <w:shd w:val="clear" w:color="auto" w:fill="FFFFFF"/>
            <w:ind w:left="975" w:right="780"/>
            <w:jc w:val="both"/>
            <w:rPr>
              <w:rFonts w:ascii="Roboto Mono" w:eastAsia="Roboto Mono" w:hAnsi="Roboto Mono" w:cs="Roboto Mono"/>
              <w:color w:val="BB2323"/>
              <w:sz w:val="21"/>
              <w:szCs w:val="21"/>
            </w:rPr>
          </w:pPr>
          <w:r>
            <w:rPr>
              <w:rFonts w:ascii="Roboto Mono" w:eastAsia="Roboto Mono" w:hAnsi="Roboto Mono" w:cs="Roboto Mono"/>
              <w:color w:val="BB2323"/>
              <w:sz w:val="21"/>
              <w:szCs w:val="21"/>
            </w:rPr>
            <w:t>'</w:t>
          </w:r>
          <w:proofErr w:type="spellStart"/>
          <w:r>
            <w:rPr>
              <w:rFonts w:ascii="Roboto Mono" w:eastAsia="Roboto Mono" w:hAnsi="Roboto Mono" w:cs="Roboto Mono"/>
              <w:color w:val="BB2323"/>
              <w:sz w:val="21"/>
              <w:szCs w:val="21"/>
            </w:rPr>
            <w:t>ave_roll_std</w:t>
          </w:r>
          <w:proofErr w:type="spellEnd"/>
          <w:r>
            <w:rPr>
              <w:rFonts w:ascii="Roboto Mono" w:eastAsia="Roboto Mono" w:hAnsi="Roboto Mono" w:cs="Roboto Mono"/>
              <w:color w:val="BB2323"/>
              <w:sz w:val="21"/>
              <w:szCs w:val="21"/>
            </w:rPr>
            <w:t>_' - average rolling standard deviation for 100, 1000, 10000 observations</w:t>
          </w:r>
        </w:p>
      </w:sdtContent>
    </w:sdt>
    <w:sdt>
      <w:sdtPr>
        <w:tag w:val="goog_rdk_138"/>
        <w:id w:val="-585771939"/>
      </w:sdtPr>
      <w:sdtEndPr/>
      <w:sdtContent>
        <w:p w14:paraId="00000081" w14:textId="77777777" w:rsidR="00D55C9D" w:rsidRDefault="00E175E5">
          <w:pPr>
            <w:shd w:val="clear" w:color="auto" w:fill="FFFFFF"/>
            <w:ind w:left="975" w:right="780"/>
            <w:jc w:val="both"/>
            <w:rPr>
              <w:rFonts w:ascii="Roboto Mono" w:eastAsia="Roboto Mono" w:hAnsi="Roboto Mono" w:cs="Roboto Mono"/>
              <w:color w:val="BB2323"/>
              <w:sz w:val="21"/>
              <w:szCs w:val="21"/>
            </w:rPr>
          </w:pPr>
          <w:r>
            <w:rPr>
              <w:rFonts w:ascii="Roboto Mono" w:eastAsia="Roboto Mono" w:hAnsi="Roboto Mono" w:cs="Roboto Mono"/>
              <w:color w:val="BB2323"/>
              <w:sz w:val="21"/>
              <w:szCs w:val="21"/>
            </w:rPr>
            <w:t>'</w:t>
          </w:r>
          <w:proofErr w:type="spellStart"/>
          <w:r>
            <w:rPr>
              <w:rFonts w:ascii="Roboto Mono" w:eastAsia="Roboto Mono" w:hAnsi="Roboto Mono" w:cs="Roboto Mono"/>
              <w:color w:val="BB2323"/>
              <w:sz w:val="21"/>
              <w:szCs w:val="21"/>
            </w:rPr>
            <w:t>std_roll_std</w:t>
          </w:r>
          <w:proofErr w:type="spellEnd"/>
          <w:r>
            <w:rPr>
              <w:rFonts w:ascii="Roboto Mono" w:eastAsia="Roboto Mono" w:hAnsi="Roboto Mono" w:cs="Roboto Mono"/>
              <w:color w:val="BB2323"/>
              <w:sz w:val="21"/>
              <w:szCs w:val="21"/>
            </w:rPr>
            <w:t>_' - variance of rolling standard deviation for 100, 1000, 10000 observations</w:t>
          </w:r>
        </w:p>
      </w:sdtContent>
    </w:sdt>
    <w:sdt>
      <w:sdtPr>
        <w:tag w:val="goog_rdk_139"/>
        <w:id w:val="1569450803"/>
      </w:sdtPr>
      <w:sdtEndPr/>
      <w:sdtContent>
        <w:p w14:paraId="00000082" w14:textId="77777777" w:rsidR="00D55C9D" w:rsidRDefault="00E175E5">
          <w:pPr>
            <w:shd w:val="clear" w:color="auto" w:fill="FFFFFF"/>
            <w:ind w:left="975" w:right="780"/>
            <w:jc w:val="both"/>
            <w:rPr>
              <w:rFonts w:ascii="Roboto Mono" w:eastAsia="Roboto Mono" w:hAnsi="Roboto Mono" w:cs="Roboto Mono"/>
              <w:color w:val="BB2323"/>
              <w:sz w:val="21"/>
              <w:szCs w:val="21"/>
            </w:rPr>
          </w:pPr>
          <w:r>
            <w:rPr>
              <w:rFonts w:ascii="Roboto Mono" w:eastAsia="Roboto Mono" w:hAnsi="Roboto Mono" w:cs="Roboto Mono"/>
              <w:color w:val="BB2323"/>
              <w:sz w:val="21"/>
              <w:szCs w:val="21"/>
            </w:rPr>
            <w:t>'</w:t>
          </w:r>
          <w:proofErr w:type="spellStart"/>
          <w:r>
            <w:rPr>
              <w:rFonts w:ascii="Roboto Mono" w:eastAsia="Roboto Mono" w:hAnsi="Roboto Mono" w:cs="Roboto Mono"/>
              <w:color w:val="BB2323"/>
              <w:sz w:val="21"/>
              <w:szCs w:val="21"/>
            </w:rPr>
            <w:t>min_roll_std</w:t>
          </w:r>
          <w:proofErr w:type="spellEnd"/>
          <w:r>
            <w:rPr>
              <w:rFonts w:ascii="Roboto Mono" w:eastAsia="Roboto Mono" w:hAnsi="Roboto Mono" w:cs="Roboto Mono"/>
              <w:color w:val="BB2323"/>
              <w:sz w:val="21"/>
              <w:szCs w:val="21"/>
            </w:rPr>
            <w:t>_'- min rolling standard deviation for 100, 1000, 10000 obser</w:t>
          </w:r>
          <w:r>
            <w:rPr>
              <w:rFonts w:ascii="Roboto Mono" w:eastAsia="Roboto Mono" w:hAnsi="Roboto Mono" w:cs="Roboto Mono"/>
              <w:color w:val="BB2323"/>
              <w:sz w:val="21"/>
              <w:szCs w:val="21"/>
            </w:rPr>
            <w:t>vations</w:t>
          </w:r>
        </w:p>
      </w:sdtContent>
    </w:sdt>
    <w:sdt>
      <w:sdtPr>
        <w:tag w:val="goog_rdk_140"/>
        <w:id w:val="1675915098"/>
      </w:sdtPr>
      <w:sdtEndPr/>
      <w:sdtContent>
        <w:p w14:paraId="00000083" w14:textId="77777777" w:rsidR="00D55C9D" w:rsidRDefault="00E175E5">
          <w:pPr>
            <w:shd w:val="clear" w:color="auto" w:fill="FFFFFF"/>
            <w:ind w:left="975" w:right="780"/>
            <w:jc w:val="both"/>
            <w:rPr>
              <w:rFonts w:ascii="Roboto Mono" w:eastAsia="Roboto Mono" w:hAnsi="Roboto Mono" w:cs="Roboto Mono"/>
              <w:color w:val="BB2323"/>
              <w:sz w:val="21"/>
              <w:szCs w:val="21"/>
            </w:rPr>
          </w:pPr>
          <w:r>
            <w:rPr>
              <w:rFonts w:ascii="Roboto Mono" w:eastAsia="Roboto Mono" w:hAnsi="Roboto Mono" w:cs="Roboto Mono"/>
              <w:color w:val="BB2323"/>
              <w:sz w:val="21"/>
              <w:szCs w:val="21"/>
            </w:rPr>
            <w:t xml:space="preserve">'q01_roll_std_' </w:t>
          </w:r>
          <w:proofErr w:type="gramStart"/>
          <w:r>
            <w:rPr>
              <w:rFonts w:ascii="Roboto Mono" w:eastAsia="Roboto Mono" w:hAnsi="Roboto Mono" w:cs="Roboto Mono"/>
              <w:color w:val="BB2323"/>
              <w:sz w:val="21"/>
              <w:szCs w:val="21"/>
            </w:rPr>
            <w:t>-  1</w:t>
          </w:r>
          <w:proofErr w:type="gramEnd"/>
          <w:r>
            <w:rPr>
              <w:rFonts w:ascii="Roboto Mono" w:eastAsia="Roboto Mono" w:hAnsi="Roboto Mono" w:cs="Roboto Mono"/>
              <w:color w:val="BB2323"/>
              <w:sz w:val="21"/>
              <w:szCs w:val="21"/>
            </w:rPr>
            <w:t>% Quantile of rolling standard deviation for 100, 1000, 10000 observations</w:t>
          </w:r>
        </w:p>
      </w:sdtContent>
    </w:sdt>
    <w:sdt>
      <w:sdtPr>
        <w:tag w:val="goog_rdk_141"/>
        <w:id w:val="502174382"/>
      </w:sdtPr>
      <w:sdtEndPr/>
      <w:sdtContent>
        <w:p w14:paraId="00000084" w14:textId="77777777" w:rsidR="00D55C9D" w:rsidRDefault="00E175E5">
          <w:pPr>
            <w:shd w:val="clear" w:color="auto" w:fill="FFFFFF"/>
            <w:ind w:left="975" w:right="780"/>
            <w:jc w:val="both"/>
            <w:rPr>
              <w:rFonts w:ascii="Roboto Mono" w:eastAsia="Roboto Mono" w:hAnsi="Roboto Mono" w:cs="Roboto Mono"/>
              <w:color w:val="BB2323"/>
              <w:sz w:val="21"/>
              <w:szCs w:val="21"/>
            </w:rPr>
          </w:pPr>
          <w:r>
            <w:rPr>
              <w:rFonts w:ascii="Roboto Mono" w:eastAsia="Roboto Mono" w:hAnsi="Roboto Mono" w:cs="Roboto Mono"/>
              <w:color w:val="BB2323"/>
              <w:sz w:val="21"/>
              <w:szCs w:val="21"/>
            </w:rPr>
            <w:t>'q05_roll_std_' - 5% Quantile of rolling standard deviation for 100, 1000, 10000 observations</w:t>
          </w:r>
        </w:p>
      </w:sdtContent>
    </w:sdt>
    <w:sdt>
      <w:sdtPr>
        <w:tag w:val="goog_rdk_142"/>
        <w:id w:val="-1979062147"/>
      </w:sdtPr>
      <w:sdtEndPr/>
      <w:sdtContent>
        <w:p w14:paraId="00000085" w14:textId="77777777" w:rsidR="00D55C9D" w:rsidRDefault="00E175E5">
          <w:pPr>
            <w:shd w:val="clear" w:color="auto" w:fill="FFFFFF"/>
            <w:ind w:left="975" w:right="780"/>
            <w:jc w:val="both"/>
            <w:rPr>
              <w:rFonts w:ascii="Roboto Mono" w:eastAsia="Roboto Mono" w:hAnsi="Roboto Mono" w:cs="Roboto Mono"/>
              <w:color w:val="BB2323"/>
              <w:sz w:val="21"/>
              <w:szCs w:val="21"/>
            </w:rPr>
          </w:pPr>
          <w:r>
            <w:rPr>
              <w:rFonts w:ascii="Roboto Mono" w:eastAsia="Roboto Mono" w:hAnsi="Roboto Mono" w:cs="Roboto Mono"/>
              <w:color w:val="BB2323"/>
              <w:sz w:val="21"/>
              <w:szCs w:val="21"/>
            </w:rPr>
            <w:t>'q10_roll_std_' - 10% Quantile of rolling standard de</w:t>
          </w:r>
          <w:r>
            <w:rPr>
              <w:rFonts w:ascii="Roboto Mono" w:eastAsia="Roboto Mono" w:hAnsi="Roboto Mono" w:cs="Roboto Mono"/>
              <w:color w:val="BB2323"/>
              <w:sz w:val="21"/>
              <w:szCs w:val="21"/>
            </w:rPr>
            <w:t>viation for 100, 1000, 10000 observations</w:t>
          </w:r>
        </w:p>
      </w:sdtContent>
    </w:sdt>
    <w:sdt>
      <w:sdtPr>
        <w:tag w:val="goog_rdk_143"/>
        <w:id w:val="1626190709"/>
      </w:sdtPr>
      <w:sdtEndPr/>
      <w:sdtContent>
        <w:p w14:paraId="00000086" w14:textId="77777777" w:rsidR="00D55C9D" w:rsidRDefault="00E175E5">
          <w:pPr>
            <w:shd w:val="clear" w:color="auto" w:fill="FFFFFF"/>
            <w:ind w:left="975" w:right="780"/>
            <w:jc w:val="both"/>
            <w:rPr>
              <w:rFonts w:ascii="Roboto Mono" w:eastAsia="Roboto Mono" w:hAnsi="Roboto Mono" w:cs="Roboto Mono"/>
              <w:color w:val="BB2323"/>
              <w:sz w:val="21"/>
              <w:szCs w:val="21"/>
            </w:rPr>
          </w:pPr>
          <w:r>
            <w:rPr>
              <w:rFonts w:ascii="Roboto Mono" w:eastAsia="Roboto Mono" w:hAnsi="Roboto Mono" w:cs="Roboto Mono"/>
              <w:color w:val="BB2323"/>
              <w:sz w:val="21"/>
              <w:szCs w:val="21"/>
            </w:rPr>
            <w:t>'q90_roll_std_' - 90% Quantile of rolling standard deviation for 100, 1000, 10000 observations</w:t>
          </w:r>
        </w:p>
      </w:sdtContent>
    </w:sdt>
    <w:sdt>
      <w:sdtPr>
        <w:tag w:val="goog_rdk_144"/>
        <w:id w:val="-305404349"/>
      </w:sdtPr>
      <w:sdtEndPr/>
      <w:sdtContent>
        <w:p w14:paraId="00000087" w14:textId="77777777" w:rsidR="00D55C9D" w:rsidRDefault="00E175E5">
          <w:pPr>
            <w:shd w:val="clear" w:color="auto" w:fill="FFFFFF"/>
            <w:ind w:left="975" w:right="780"/>
            <w:jc w:val="both"/>
            <w:rPr>
              <w:rFonts w:ascii="Roboto Mono" w:eastAsia="Roboto Mono" w:hAnsi="Roboto Mono" w:cs="Roboto Mono"/>
              <w:color w:val="BB2323"/>
              <w:sz w:val="21"/>
              <w:szCs w:val="21"/>
            </w:rPr>
          </w:pPr>
          <w:r>
            <w:rPr>
              <w:rFonts w:ascii="Roboto Mono" w:eastAsia="Roboto Mono" w:hAnsi="Roboto Mono" w:cs="Roboto Mono"/>
              <w:color w:val="BB2323"/>
              <w:sz w:val="21"/>
              <w:szCs w:val="21"/>
            </w:rPr>
            <w:t>'q95_roll_std_' - 95% Quantile of rolling standard deviation for 100, 1000, 10000 observations</w:t>
          </w:r>
        </w:p>
      </w:sdtContent>
    </w:sdt>
    <w:sdt>
      <w:sdtPr>
        <w:tag w:val="goog_rdk_145"/>
        <w:id w:val="122736548"/>
      </w:sdtPr>
      <w:sdtEndPr/>
      <w:sdtContent>
        <w:p w14:paraId="00000088" w14:textId="77777777" w:rsidR="00D55C9D" w:rsidRDefault="00E175E5">
          <w:pPr>
            <w:shd w:val="clear" w:color="auto" w:fill="FFFFFF"/>
            <w:ind w:left="975" w:right="780"/>
            <w:jc w:val="both"/>
            <w:rPr>
              <w:rFonts w:ascii="Roboto Mono" w:eastAsia="Roboto Mono" w:hAnsi="Roboto Mono" w:cs="Roboto Mono"/>
              <w:color w:val="BB2323"/>
              <w:sz w:val="21"/>
              <w:szCs w:val="21"/>
            </w:rPr>
          </w:pPr>
          <w:r>
            <w:rPr>
              <w:rFonts w:ascii="Roboto Mono" w:eastAsia="Roboto Mono" w:hAnsi="Roboto Mono" w:cs="Roboto Mono"/>
              <w:color w:val="BB2323"/>
              <w:sz w:val="21"/>
              <w:szCs w:val="21"/>
            </w:rPr>
            <w:t xml:space="preserve">'q99_roll_std_' - </w:t>
          </w:r>
          <w:r>
            <w:rPr>
              <w:rFonts w:ascii="Roboto Mono" w:eastAsia="Roboto Mono" w:hAnsi="Roboto Mono" w:cs="Roboto Mono"/>
              <w:color w:val="BB2323"/>
              <w:sz w:val="21"/>
              <w:szCs w:val="21"/>
            </w:rPr>
            <w:t>99% Quantile of rolling standard deviation for 100, 1000, 10000 observations</w:t>
          </w:r>
        </w:p>
      </w:sdtContent>
    </w:sdt>
    <w:sdt>
      <w:sdtPr>
        <w:tag w:val="goog_rdk_146"/>
        <w:id w:val="699974865"/>
      </w:sdtPr>
      <w:sdtEndPr/>
      <w:sdtContent>
        <w:p w14:paraId="00000089" w14:textId="77777777" w:rsidR="00D55C9D" w:rsidRDefault="00E175E5">
          <w:pPr>
            <w:shd w:val="clear" w:color="auto" w:fill="FFFFFF"/>
            <w:ind w:left="975" w:right="780"/>
            <w:jc w:val="both"/>
            <w:rPr>
              <w:rFonts w:ascii="Roboto Mono" w:eastAsia="Roboto Mono" w:hAnsi="Roboto Mono" w:cs="Roboto Mono"/>
              <w:color w:val="BB2323"/>
              <w:sz w:val="21"/>
              <w:szCs w:val="21"/>
            </w:rPr>
          </w:pPr>
          <w:r>
            <w:rPr>
              <w:rFonts w:ascii="Roboto Mono" w:eastAsia="Roboto Mono" w:hAnsi="Roboto Mono" w:cs="Roboto Mono"/>
              <w:color w:val="BB2323"/>
              <w:sz w:val="21"/>
              <w:szCs w:val="21"/>
            </w:rPr>
            <w:t>'</w:t>
          </w:r>
          <w:proofErr w:type="spellStart"/>
          <w:r>
            <w:rPr>
              <w:rFonts w:ascii="Roboto Mono" w:eastAsia="Roboto Mono" w:hAnsi="Roboto Mono" w:cs="Roboto Mono"/>
              <w:color w:val="BB2323"/>
              <w:sz w:val="21"/>
              <w:szCs w:val="21"/>
            </w:rPr>
            <w:t>std_roll_abs_mean</w:t>
          </w:r>
          <w:proofErr w:type="spellEnd"/>
          <w:r>
            <w:rPr>
              <w:rFonts w:ascii="Roboto Mono" w:eastAsia="Roboto Mono" w:hAnsi="Roboto Mono" w:cs="Roboto Mono"/>
              <w:color w:val="BB2323"/>
              <w:sz w:val="21"/>
              <w:szCs w:val="21"/>
            </w:rPr>
            <w:t>_' - variance of rolling absolute mean for 100, 1000, 10000 observations</w:t>
          </w:r>
        </w:p>
      </w:sdtContent>
    </w:sdt>
    <w:sdt>
      <w:sdtPr>
        <w:tag w:val="goog_rdk_147"/>
        <w:id w:val="-354815163"/>
      </w:sdtPr>
      <w:sdtEndPr/>
      <w:sdtContent>
        <w:p w14:paraId="0000008A" w14:textId="77777777" w:rsidR="00D55C9D" w:rsidRDefault="00E175E5">
          <w:pPr>
            <w:shd w:val="clear" w:color="auto" w:fill="FFFFFF"/>
            <w:ind w:left="975" w:right="780"/>
            <w:jc w:val="both"/>
            <w:rPr>
              <w:sz w:val="20"/>
              <w:szCs w:val="20"/>
            </w:rPr>
          </w:pPr>
        </w:p>
      </w:sdtContent>
    </w:sdt>
    <w:sdt>
      <w:sdtPr>
        <w:tag w:val="goog_rdk_150"/>
        <w:id w:val="837271560"/>
      </w:sdtPr>
      <w:sdtEndPr/>
      <w:sdtContent>
        <w:p w14:paraId="0000008B" w14:textId="77777777" w:rsidR="00D55C9D" w:rsidRDefault="00E175E5">
          <w:pPr>
            <w:shd w:val="clear" w:color="auto" w:fill="FFFFFF"/>
            <w:ind w:left="975" w:right="780"/>
            <w:jc w:val="both"/>
            <w:rPr>
              <w:sz w:val="20"/>
              <w:szCs w:val="20"/>
            </w:rPr>
          </w:pPr>
          <w:r>
            <w:rPr>
              <w:sz w:val="20"/>
              <w:szCs w:val="20"/>
            </w:rPr>
            <w:t xml:space="preserve">We apply </w:t>
          </w:r>
          <w:sdt>
            <w:sdtPr>
              <w:tag w:val="goog_rdk_148"/>
              <w:id w:val="69858377"/>
            </w:sdtPr>
            <w:sdtEndPr/>
            <w:sdtContent>
              <w:commentRangeStart w:id="11"/>
            </w:sdtContent>
          </w:sdt>
          <w:r>
            <w:rPr>
              <w:sz w:val="20"/>
              <w:szCs w:val="20"/>
            </w:rPr>
            <w:t>different machine learning techniques</w:t>
          </w:r>
          <w:commentRangeEnd w:id="11"/>
          <w:r>
            <w:commentReference w:id="11"/>
          </w:r>
          <w:r>
            <w:rPr>
              <w:sz w:val="20"/>
              <w:szCs w:val="20"/>
            </w:rPr>
            <w:t xml:space="preserve"> such as the Random Forest Reg</w:t>
          </w:r>
          <w:r>
            <w:rPr>
              <w:sz w:val="20"/>
              <w:szCs w:val="20"/>
            </w:rPr>
            <w:t xml:space="preserve">ressor, XGB </w:t>
          </w:r>
          <w:proofErr w:type="gramStart"/>
          <w:r>
            <w:rPr>
              <w:sz w:val="20"/>
              <w:szCs w:val="20"/>
            </w:rPr>
            <w:t>Regressor,  Decision</w:t>
          </w:r>
          <w:proofErr w:type="gramEnd"/>
          <w:r>
            <w:rPr>
              <w:sz w:val="20"/>
              <w:szCs w:val="20"/>
            </w:rPr>
            <w:t xml:space="preserve"> Tree Regressor, LGBM Regressor, Extra Trees Regressor to the </w:t>
          </w:r>
          <w:sdt>
            <w:sdtPr>
              <w:tag w:val="goog_rdk_149"/>
              <w:id w:val="-531653513"/>
            </w:sdtPr>
            <w:sdtEndPr/>
            <w:sdtContent>
              <w:commentRangeStart w:id="12"/>
            </w:sdtContent>
          </w:sdt>
          <w:r>
            <w:rPr>
              <w:sz w:val="20"/>
              <w:szCs w:val="20"/>
            </w:rPr>
            <w:t>new continuous values</w:t>
          </w:r>
          <w:commentRangeEnd w:id="12"/>
          <w:r>
            <w:commentReference w:id="12"/>
          </w:r>
          <w:r>
            <w:rPr>
              <w:sz w:val="20"/>
              <w:szCs w:val="20"/>
            </w:rPr>
            <w:t xml:space="preserve"> that we got, </w:t>
          </w:r>
          <w:proofErr w:type="spellStart"/>
          <w:r>
            <w:rPr>
              <w:sz w:val="20"/>
              <w:szCs w:val="20"/>
            </w:rPr>
            <w:t>analysing</w:t>
          </w:r>
          <w:proofErr w:type="spellEnd"/>
          <w:r>
            <w:rPr>
              <w:sz w:val="20"/>
              <w:szCs w:val="20"/>
            </w:rPr>
            <w:t xml:space="preserve"> acoustic time series data. </w:t>
          </w:r>
        </w:p>
      </w:sdtContent>
    </w:sdt>
    <w:sdt>
      <w:sdtPr>
        <w:tag w:val="goog_rdk_152"/>
        <w:id w:val="1349531883"/>
      </w:sdtPr>
      <w:sdtEndPr/>
      <w:sdtContent>
        <w:p w14:paraId="0000008C" w14:textId="77777777" w:rsidR="00D55C9D" w:rsidRDefault="00E175E5">
          <w:pPr>
            <w:shd w:val="clear" w:color="auto" w:fill="FFFFFF"/>
            <w:ind w:left="975" w:right="780"/>
            <w:jc w:val="both"/>
            <w:rPr>
              <w:sz w:val="20"/>
              <w:szCs w:val="20"/>
            </w:rPr>
          </w:pPr>
          <w:r>
            <w:rPr>
              <w:sz w:val="20"/>
              <w:szCs w:val="20"/>
            </w:rPr>
            <w:t xml:space="preserve">In order to avoid correlation between new features we applied principal component analysis.  Instead of using 35 features, we </w:t>
          </w:r>
          <w:sdt>
            <w:sdtPr>
              <w:tag w:val="goog_rdk_151"/>
              <w:id w:val="1575471580"/>
            </w:sdtPr>
            <w:sdtEndPr/>
            <w:sdtContent>
              <w:commentRangeStart w:id="13"/>
            </w:sdtContent>
          </w:sdt>
          <w:r>
            <w:rPr>
              <w:sz w:val="20"/>
              <w:szCs w:val="20"/>
            </w:rPr>
            <w:t>created just 5</w:t>
          </w:r>
          <w:commentRangeEnd w:id="13"/>
          <w:r>
            <w:commentReference w:id="13"/>
          </w:r>
          <w:r>
            <w:rPr>
              <w:sz w:val="20"/>
              <w:szCs w:val="20"/>
            </w:rPr>
            <w:t xml:space="preserve"> that represented 99.9% of the full data variation.</w:t>
          </w:r>
        </w:p>
      </w:sdtContent>
    </w:sdt>
    <w:sdt>
      <w:sdtPr>
        <w:tag w:val="goog_rdk_154"/>
        <w:id w:val="-934736183"/>
      </w:sdtPr>
      <w:sdtEndPr/>
      <w:sdtContent>
        <w:p w14:paraId="0000008D" w14:textId="77777777" w:rsidR="00D55C9D" w:rsidRDefault="00E175E5">
          <w:pPr>
            <w:shd w:val="clear" w:color="auto" w:fill="FFFFFF"/>
            <w:ind w:left="975" w:right="780"/>
            <w:jc w:val="both"/>
            <w:rPr>
              <w:sz w:val="20"/>
              <w:szCs w:val="20"/>
            </w:rPr>
          </w:pPr>
          <w:sdt>
            <w:sdtPr>
              <w:tag w:val="goog_rdk_153"/>
              <w:id w:val="-338386270"/>
            </w:sdtPr>
            <w:sdtEndPr/>
            <w:sdtContent>
              <w:commentRangeStart w:id="14"/>
            </w:sdtContent>
          </w:sdt>
          <w:r>
            <w:rPr>
              <w:sz w:val="20"/>
              <w:szCs w:val="20"/>
            </w:rPr>
            <w:t>We use a 50/50 continuous split of the full time series</w:t>
          </w:r>
          <w:r>
            <w:rPr>
              <w:sz w:val="20"/>
              <w:szCs w:val="20"/>
            </w:rPr>
            <w:t xml:space="preserve"> for use as training and testing data sets respectively. Contiguity of train and test data sets is important, since we want to minimize contamination of the training data with information about the test data.</w:t>
          </w:r>
          <w:commentRangeEnd w:id="14"/>
          <w:r>
            <w:commentReference w:id="14"/>
          </w:r>
        </w:p>
      </w:sdtContent>
    </w:sdt>
    <w:sdt>
      <w:sdtPr>
        <w:tag w:val="goog_rdk_155"/>
        <w:id w:val="1862705946"/>
      </w:sdtPr>
      <w:sdtEndPr/>
      <w:sdtContent>
        <w:p w14:paraId="0000008E" w14:textId="77777777" w:rsidR="00D55C9D" w:rsidRDefault="00E175E5">
          <w:pPr>
            <w:shd w:val="clear" w:color="auto" w:fill="FFFFFF"/>
            <w:ind w:left="975" w:right="780"/>
            <w:jc w:val="both"/>
            <w:rPr>
              <w:sz w:val="20"/>
              <w:szCs w:val="20"/>
            </w:rPr>
          </w:pPr>
          <w:r>
            <w:rPr>
              <w:sz w:val="20"/>
              <w:szCs w:val="20"/>
            </w:rPr>
            <w:t>We computed regularization hyper-parameter</w:t>
          </w:r>
          <w:r>
            <w:rPr>
              <w:sz w:val="20"/>
              <w:szCs w:val="20"/>
            </w:rPr>
            <w:t>s for each machine learning predicting techniques by random grid search based on a 3-fold cross-validation.</w:t>
          </w:r>
        </w:p>
      </w:sdtContent>
    </w:sdt>
    <w:sdt>
      <w:sdtPr>
        <w:tag w:val="goog_rdk_156"/>
        <w:id w:val="-2025238458"/>
      </w:sdtPr>
      <w:sdtEndPr/>
      <w:sdtContent>
        <w:p w14:paraId="0000008F" w14:textId="77777777" w:rsidR="00D55C9D" w:rsidRDefault="00E175E5">
          <w:pPr>
            <w:pBdr>
              <w:top w:val="nil"/>
              <w:left w:val="nil"/>
              <w:bottom w:val="nil"/>
              <w:right w:val="nil"/>
              <w:between w:val="nil"/>
            </w:pBdr>
            <w:ind w:right="780"/>
            <w:rPr>
              <w:color w:val="000000"/>
              <w:sz w:val="20"/>
              <w:szCs w:val="20"/>
            </w:rPr>
          </w:pPr>
        </w:p>
      </w:sdtContent>
    </w:sdt>
    <w:sdt>
      <w:sdtPr>
        <w:tag w:val="goog_rdk_157"/>
        <w:id w:val="-735249418"/>
      </w:sdtPr>
      <w:sdtEndPr/>
      <w:sdtContent>
        <w:p w14:paraId="00000090" w14:textId="77777777" w:rsidR="00D55C9D" w:rsidRDefault="00E175E5">
          <w:pPr>
            <w:pBdr>
              <w:top w:val="nil"/>
              <w:left w:val="nil"/>
              <w:bottom w:val="nil"/>
              <w:right w:val="nil"/>
              <w:between w:val="nil"/>
            </w:pBdr>
            <w:spacing w:before="11"/>
            <w:ind w:right="780"/>
            <w:rPr>
              <w:color w:val="000000"/>
              <w:sz w:val="16"/>
              <w:szCs w:val="16"/>
            </w:rPr>
          </w:pPr>
          <w:r>
            <w:t xml:space="preserve">     </w:t>
          </w:r>
        </w:p>
      </w:sdtContent>
    </w:sdt>
    <w:sdt>
      <w:sdtPr>
        <w:tag w:val="goog_rdk_158"/>
        <w:id w:val="1984970775"/>
      </w:sdtPr>
      <w:sdtEndPr/>
      <w:sdtContent>
        <w:p w14:paraId="00000091" w14:textId="77777777" w:rsidR="00D55C9D" w:rsidRDefault="00E175E5">
          <w:pPr>
            <w:pStyle w:val="Heading1"/>
            <w:numPr>
              <w:ilvl w:val="0"/>
              <w:numId w:val="2"/>
            </w:numPr>
            <w:tabs>
              <w:tab w:val="left" w:pos="1378"/>
              <w:tab w:val="left" w:pos="1379"/>
            </w:tabs>
            <w:ind w:right="780"/>
          </w:pPr>
          <w:r>
            <w:t>Results</w:t>
          </w:r>
        </w:p>
      </w:sdtContent>
    </w:sdt>
    <w:sdt>
      <w:sdtPr>
        <w:tag w:val="goog_rdk_159"/>
        <w:id w:val="220175314"/>
      </w:sdtPr>
      <w:sdtEndPr/>
      <w:sdtContent>
        <w:p w14:paraId="00000092" w14:textId="77777777" w:rsidR="00D55C9D" w:rsidRDefault="00E175E5">
          <w:pPr>
            <w:pBdr>
              <w:top w:val="nil"/>
              <w:left w:val="nil"/>
              <w:bottom w:val="nil"/>
              <w:right w:val="nil"/>
              <w:between w:val="nil"/>
            </w:pBdr>
            <w:spacing w:before="5"/>
            <w:ind w:right="780"/>
            <w:rPr>
              <w:rFonts w:ascii="Georgia" w:eastAsia="Georgia" w:hAnsi="Georgia" w:cs="Georgia"/>
              <w:b/>
              <w:color w:val="000000"/>
              <w:sz w:val="26"/>
              <w:szCs w:val="26"/>
            </w:rPr>
          </w:pPr>
        </w:p>
      </w:sdtContent>
    </w:sdt>
    <w:sdt>
      <w:sdtPr>
        <w:tag w:val="goog_rdk_161"/>
        <w:id w:val="-35585216"/>
      </w:sdtPr>
      <w:sdtEndPr/>
      <w:sdtContent>
        <w:p w14:paraId="00000093" w14:textId="77777777" w:rsidR="00D55C9D" w:rsidRDefault="00E175E5">
          <w:pPr>
            <w:pBdr>
              <w:top w:val="nil"/>
              <w:left w:val="nil"/>
              <w:bottom w:val="nil"/>
              <w:right w:val="nil"/>
              <w:between w:val="nil"/>
            </w:pBdr>
            <w:ind w:left="975" w:right="780"/>
            <w:jc w:val="both"/>
            <w:rPr>
              <w:sz w:val="20"/>
              <w:szCs w:val="20"/>
            </w:rPr>
          </w:pPr>
          <w:r>
            <w:rPr>
              <w:sz w:val="20"/>
              <w:szCs w:val="20"/>
            </w:rPr>
            <w:t xml:space="preserve">We run different techniques on a training data set (50% of the full data) before principal component analysis and after. </w:t>
          </w:r>
          <w:sdt>
            <w:sdtPr>
              <w:tag w:val="goog_rdk_160"/>
              <w:id w:val="566456894"/>
            </w:sdtPr>
            <w:sdtEndPr/>
            <w:sdtContent>
              <w:commentRangeStart w:id="15"/>
            </w:sdtContent>
          </w:sdt>
          <w:r>
            <w:rPr>
              <w:sz w:val="20"/>
              <w:szCs w:val="20"/>
            </w:rPr>
            <w:t>Principal component analysis</w:t>
          </w:r>
          <w:commentRangeEnd w:id="15"/>
          <w:r>
            <w:commentReference w:id="15"/>
          </w:r>
          <w:r>
            <w:rPr>
              <w:sz w:val="20"/>
              <w:szCs w:val="20"/>
            </w:rPr>
            <w:t xml:space="preserve"> did not improve our findings significantly. We quantify the accuracy of our model using R2 (the coeff</w:t>
          </w:r>
          <w:r>
            <w:rPr>
              <w:sz w:val="20"/>
              <w:szCs w:val="20"/>
            </w:rPr>
            <w:t xml:space="preserve">icient of determination) and MAE (mean absolute error), applying predicting model on test data set. The best results we achieved </w:t>
          </w:r>
          <w:proofErr w:type="gramStart"/>
          <w:r>
            <w:rPr>
              <w:sz w:val="20"/>
              <w:szCs w:val="20"/>
            </w:rPr>
            <w:t>using  Extra</w:t>
          </w:r>
          <w:proofErr w:type="gramEnd"/>
          <w:r>
            <w:rPr>
              <w:sz w:val="20"/>
              <w:szCs w:val="20"/>
            </w:rPr>
            <w:t xml:space="preserve"> Trees Regressor technique: MAE: 1.61, r2_score: 0.65.</w:t>
          </w:r>
        </w:p>
      </w:sdtContent>
    </w:sdt>
    <w:sdt>
      <w:sdtPr>
        <w:tag w:val="goog_rdk_162"/>
        <w:id w:val="46653383"/>
      </w:sdtPr>
      <w:sdtEndPr/>
      <w:sdtContent>
        <w:p w14:paraId="00000094" w14:textId="77777777" w:rsidR="00D55C9D" w:rsidRDefault="00E175E5">
          <w:pPr>
            <w:pBdr>
              <w:top w:val="nil"/>
              <w:left w:val="nil"/>
              <w:bottom w:val="nil"/>
              <w:right w:val="nil"/>
              <w:between w:val="nil"/>
            </w:pBdr>
            <w:ind w:left="975" w:right="780"/>
            <w:jc w:val="both"/>
            <w:rPr>
              <w:sz w:val="20"/>
              <w:szCs w:val="20"/>
            </w:rPr>
          </w:pPr>
          <w:r>
            <w:rPr>
              <w:sz w:val="20"/>
              <w:szCs w:val="20"/>
            </w:rPr>
            <w:t>Hyper-parameters for this technique are '</w:t>
          </w:r>
          <w:proofErr w:type="spellStart"/>
          <w:r>
            <w:rPr>
              <w:sz w:val="20"/>
              <w:szCs w:val="20"/>
            </w:rPr>
            <w:t>max_depth</w:t>
          </w:r>
          <w:proofErr w:type="spellEnd"/>
          <w:r>
            <w:rPr>
              <w:sz w:val="20"/>
              <w:szCs w:val="20"/>
            </w:rPr>
            <w:t xml:space="preserve">': 25,  </w:t>
          </w:r>
          <w:r>
            <w:rPr>
              <w:sz w:val="20"/>
              <w:szCs w:val="20"/>
            </w:rPr>
            <w:t>'</w:t>
          </w:r>
          <w:proofErr w:type="spellStart"/>
          <w:r>
            <w:rPr>
              <w:sz w:val="20"/>
              <w:szCs w:val="20"/>
            </w:rPr>
            <w:t>max_features</w:t>
          </w:r>
          <w:proofErr w:type="spellEnd"/>
          <w:r>
            <w:rPr>
              <w:sz w:val="20"/>
              <w:szCs w:val="20"/>
            </w:rPr>
            <w:t>': 'auto', '</w:t>
          </w:r>
          <w:proofErr w:type="spellStart"/>
          <w:r>
            <w:rPr>
              <w:sz w:val="20"/>
              <w:szCs w:val="20"/>
            </w:rPr>
            <w:t>min_samples_leaf</w:t>
          </w:r>
          <w:proofErr w:type="spellEnd"/>
          <w:r>
            <w:rPr>
              <w:sz w:val="20"/>
              <w:szCs w:val="20"/>
            </w:rPr>
            <w:t>': 16,  '</w:t>
          </w:r>
          <w:proofErr w:type="spellStart"/>
          <w:r>
            <w:rPr>
              <w:sz w:val="20"/>
              <w:szCs w:val="20"/>
            </w:rPr>
            <w:t>min_samples_split</w:t>
          </w:r>
          <w:proofErr w:type="spellEnd"/>
          <w:r>
            <w:rPr>
              <w:sz w:val="20"/>
              <w:szCs w:val="20"/>
            </w:rPr>
            <w:t>': 30, '</w:t>
          </w:r>
          <w:proofErr w:type="spellStart"/>
          <w:r>
            <w:rPr>
              <w:sz w:val="20"/>
              <w:szCs w:val="20"/>
            </w:rPr>
            <w:t>min_weight_fraction_leaf</w:t>
          </w:r>
          <w:proofErr w:type="spellEnd"/>
          <w:r>
            <w:rPr>
              <w:sz w:val="20"/>
              <w:szCs w:val="20"/>
            </w:rPr>
            <w:t>': 0.06225661421078982,  '</w:t>
          </w:r>
          <w:proofErr w:type="spellStart"/>
          <w:r>
            <w:rPr>
              <w:sz w:val="20"/>
              <w:szCs w:val="20"/>
            </w:rPr>
            <w:t>n_estimators</w:t>
          </w:r>
          <w:proofErr w:type="spellEnd"/>
          <w:r>
            <w:rPr>
              <w:sz w:val="20"/>
              <w:szCs w:val="20"/>
            </w:rPr>
            <w:t>': 400. The Extra Trees Regressor overview is presented in the section 2.2.</w:t>
          </w:r>
        </w:p>
      </w:sdtContent>
    </w:sdt>
    <w:sdt>
      <w:sdtPr>
        <w:tag w:val="goog_rdk_163"/>
        <w:id w:val="915977626"/>
      </w:sdtPr>
      <w:sdtEndPr/>
      <w:sdtContent>
        <w:p w14:paraId="00000095" w14:textId="77777777" w:rsidR="00D55C9D" w:rsidRDefault="00E175E5">
          <w:pPr>
            <w:pBdr>
              <w:top w:val="nil"/>
              <w:left w:val="nil"/>
              <w:bottom w:val="nil"/>
              <w:right w:val="nil"/>
              <w:between w:val="nil"/>
            </w:pBdr>
            <w:ind w:left="975" w:right="780"/>
            <w:jc w:val="both"/>
            <w:rPr>
              <w:sz w:val="20"/>
              <w:szCs w:val="20"/>
            </w:rPr>
          </w:pPr>
          <w:r>
            <w:rPr>
              <w:sz w:val="20"/>
              <w:szCs w:val="20"/>
            </w:rPr>
            <w:t xml:space="preserve">When making a prediction (red curve), we </w:t>
          </w:r>
          <w:r>
            <w:rPr>
              <w:sz w:val="20"/>
              <w:szCs w:val="20"/>
            </w:rPr>
            <w:t>emphasize that there is no past or future information considered: each prediction uses only the information within one single time window of the acoustic signal (Fig. 10)</w:t>
          </w:r>
        </w:p>
      </w:sdtContent>
    </w:sdt>
    <w:sdt>
      <w:sdtPr>
        <w:tag w:val="goog_rdk_164"/>
        <w:id w:val="961850780"/>
      </w:sdtPr>
      <w:sdtEndPr/>
      <w:sdtContent>
        <w:p w14:paraId="00000096" w14:textId="77777777" w:rsidR="00D55C9D" w:rsidRDefault="00E175E5">
          <w:pPr>
            <w:pBdr>
              <w:top w:val="nil"/>
              <w:left w:val="nil"/>
              <w:bottom w:val="nil"/>
              <w:right w:val="nil"/>
              <w:between w:val="nil"/>
            </w:pBdr>
            <w:ind w:left="900" w:right="780"/>
            <w:jc w:val="both"/>
            <w:rPr>
              <w:sz w:val="20"/>
              <w:szCs w:val="20"/>
            </w:rPr>
          </w:pPr>
          <w:r>
            <w:rPr>
              <w:noProof/>
              <w:sz w:val="20"/>
              <w:szCs w:val="20"/>
            </w:rPr>
            <w:drawing>
              <wp:inline distT="114300" distB="114300" distL="114300" distR="114300" wp14:anchorId="0A52057E" wp14:editId="07A96940">
                <wp:extent cx="5333359" cy="1566863"/>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l="32981"/>
                        <a:stretch>
                          <a:fillRect/>
                        </a:stretch>
                      </pic:blipFill>
                      <pic:spPr>
                        <a:xfrm>
                          <a:off x="0" y="0"/>
                          <a:ext cx="5333359" cy="1566863"/>
                        </a:xfrm>
                        <a:prstGeom prst="rect">
                          <a:avLst/>
                        </a:prstGeom>
                        <a:ln/>
                      </pic:spPr>
                    </pic:pic>
                  </a:graphicData>
                </a:graphic>
              </wp:inline>
            </w:drawing>
          </w:r>
        </w:p>
      </w:sdtContent>
    </w:sdt>
    <w:sdt>
      <w:sdtPr>
        <w:tag w:val="goog_rdk_165"/>
        <w:id w:val="-1516291606"/>
      </w:sdtPr>
      <w:sdtEndPr/>
      <w:sdtContent>
        <w:p w14:paraId="00000097" w14:textId="77777777" w:rsidR="00D55C9D" w:rsidRDefault="00E175E5">
          <w:pPr>
            <w:pBdr>
              <w:top w:val="nil"/>
              <w:left w:val="nil"/>
              <w:bottom w:val="nil"/>
              <w:right w:val="nil"/>
              <w:between w:val="nil"/>
            </w:pBdr>
            <w:ind w:left="900" w:right="780"/>
            <w:jc w:val="center"/>
            <w:rPr>
              <w:b/>
              <w:sz w:val="20"/>
              <w:szCs w:val="20"/>
            </w:rPr>
          </w:pPr>
          <w:r>
            <w:rPr>
              <w:b/>
              <w:sz w:val="20"/>
              <w:szCs w:val="20"/>
            </w:rPr>
            <w:t>Fig. 10</w:t>
          </w:r>
        </w:p>
      </w:sdtContent>
    </w:sdt>
    <w:sdt>
      <w:sdtPr>
        <w:tag w:val="goog_rdk_166"/>
        <w:id w:val="445434840"/>
      </w:sdtPr>
      <w:sdtEndPr/>
      <w:sdtContent>
        <w:p w14:paraId="00000098" w14:textId="77777777" w:rsidR="00D55C9D" w:rsidRDefault="00E175E5">
          <w:pPr>
            <w:ind w:left="900" w:right="780"/>
            <w:jc w:val="both"/>
            <w:rPr>
              <w:sz w:val="20"/>
              <w:szCs w:val="20"/>
            </w:rPr>
          </w:pPr>
          <w:r>
            <w:rPr>
              <w:sz w:val="20"/>
              <w:szCs w:val="20"/>
            </w:rPr>
            <w:t xml:space="preserve">Results we achieved using </w:t>
          </w:r>
          <w:proofErr w:type="spellStart"/>
          <w:r>
            <w:rPr>
              <w:sz w:val="20"/>
              <w:szCs w:val="20"/>
            </w:rPr>
            <w:t>AdaBoostRegressor</w:t>
          </w:r>
          <w:proofErr w:type="spellEnd"/>
          <w:r>
            <w:rPr>
              <w:sz w:val="20"/>
              <w:szCs w:val="20"/>
            </w:rPr>
            <w:t>: MAE: 1.67, r2_score: 0.62 (Fig.11).</w:t>
          </w:r>
        </w:p>
      </w:sdtContent>
    </w:sdt>
    <w:sdt>
      <w:sdtPr>
        <w:tag w:val="goog_rdk_167"/>
        <w:id w:val="-2132936778"/>
      </w:sdtPr>
      <w:sdtEndPr/>
      <w:sdtContent>
        <w:p w14:paraId="00000099" w14:textId="77777777" w:rsidR="00D55C9D" w:rsidRDefault="00E175E5">
          <w:pPr>
            <w:pBdr>
              <w:top w:val="nil"/>
              <w:left w:val="nil"/>
              <w:bottom w:val="nil"/>
              <w:right w:val="nil"/>
              <w:between w:val="nil"/>
            </w:pBdr>
            <w:ind w:left="900" w:right="780"/>
            <w:jc w:val="both"/>
            <w:rPr>
              <w:sz w:val="20"/>
              <w:szCs w:val="20"/>
            </w:rPr>
          </w:pPr>
          <w:r>
            <w:rPr>
              <w:sz w:val="20"/>
              <w:szCs w:val="20"/>
            </w:rPr>
            <w:t>Hyper-parameters for this technique are: '</w:t>
          </w:r>
          <w:proofErr w:type="spellStart"/>
          <w:r>
            <w:rPr>
              <w:sz w:val="20"/>
              <w:szCs w:val="20"/>
            </w:rPr>
            <w:t>learning_rate</w:t>
          </w:r>
          <w:proofErr w:type="spellEnd"/>
          <w:r>
            <w:rPr>
              <w:sz w:val="20"/>
              <w:szCs w:val="20"/>
            </w:rPr>
            <w:t xml:space="preserve">': 0.018261985736355728, 'loss': 'square', </w:t>
          </w:r>
          <w:proofErr w:type="spellStart"/>
          <w:r>
            <w:rPr>
              <w:sz w:val="20"/>
              <w:szCs w:val="20"/>
            </w:rPr>
            <w:t>n_estimators</w:t>
          </w:r>
          <w:proofErr w:type="spellEnd"/>
          <w:r>
            <w:rPr>
              <w:sz w:val="20"/>
              <w:szCs w:val="20"/>
            </w:rPr>
            <w:t xml:space="preserve"> = 500, </w:t>
          </w:r>
          <w:proofErr w:type="spellStart"/>
          <w:r>
            <w:rPr>
              <w:sz w:val="20"/>
              <w:szCs w:val="20"/>
            </w:rPr>
            <w:t>base_estimator</w:t>
          </w:r>
          <w:proofErr w:type="spellEnd"/>
          <w:r>
            <w:rPr>
              <w:sz w:val="20"/>
              <w:szCs w:val="20"/>
            </w:rPr>
            <w:t>=Ridge(alpha=1).</w:t>
          </w:r>
        </w:p>
      </w:sdtContent>
    </w:sdt>
    <w:sdt>
      <w:sdtPr>
        <w:tag w:val="goog_rdk_168"/>
        <w:id w:val="1551115725"/>
      </w:sdtPr>
      <w:sdtEndPr/>
      <w:sdtContent>
        <w:p w14:paraId="0000009A" w14:textId="77777777" w:rsidR="00D55C9D" w:rsidRDefault="00E175E5">
          <w:pPr>
            <w:pBdr>
              <w:top w:val="nil"/>
              <w:left w:val="nil"/>
              <w:bottom w:val="nil"/>
              <w:right w:val="nil"/>
              <w:between w:val="nil"/>
            </w:pBdr>
            <w:ind w:left="900" w:right="780"/>
            <w:jc w:val="both"/>
            <w:rPr>
              <w:sz w:val="20"/>
              <w:szCs w:val="20"/>
            </w:rPr>
          </w:pPr>
          <w:r>
            <w:rPr>
              <w:noProof/>
              <w:sz w:val="20"/>
              <w:szCs w:val="20"/>
            </w:rPr>
            <w:drawing>
              <wp:inline distT="114300" distB="114300" distL="114300" distR="114300" wp14:anchorId="093771C1" wp14:editId="2F13A0C0">
                <wp:extent cx="5300663" cy="1785938"/>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l="33572"/>
                        <a:stretch>
                          <a:fillRect/>
                        </a:stretch>
                      </pic:blipFill>
                      <pic:spPr>
                        <a:xfrm>
                          <a:off x="0" y="0"/>
                          <a:ext cx="5300663" cy="1785938"/>
                        </a:xfrm>
                        <a:prstGeom prst="rect">
                          <a:avLst/>
                        </a:prstGeom>
                        <a:ln/>
                      </pic:spPr>
                    </pic:pic>
                  </a:graphicData>
                </a:graphic>
              </wp:inline>
            </w:drawing>
          </w:r>
        </w:p>
      </w:sdtContent>
    </w:sdt>
    <w:sdt>
      <w:sdtPr>
        <w:tag w:val="goog_rdk_169"/>
        <w:id w:val="1782757290"/>
      </w:sdtPr>
      <w:sdtEndPr/>
      <w:sdtContent>
        <w:p w14:paraId="0000009B" w14:textId="77777777" w:rsidR="00D55C9D" w:rsidRDefault="00E175E5">
          <w:pPr>
            <w:pBdr>
              <w:top w:val="nil"/>
              <w:left w:val="nil"/>
              <w:bottom w:val="nil"/>
              <w:right w:val="nil"/>
              <w:between w:val="nil"/>
            </w:pBdr>
            <w:ind w:left="900" w:right="780"/>
            <w:jc w:val="center"/>
            <w:rPr>
              <w:sz w:val="20"/>
              <w:szCs w:val="20"/>
            </w:rPr>
          </w:pPr>
          <w:r>
            <w:rPr>
              <w:b/>
              <w:sz w:val="20"/>
              <w:szCs w:val="20"/>
            </w:rPr>
            <w:t>Fig. 11</w:t>
          </w:r>
        </w:p>
      </w:sdtContent>
    </w:sdt>
    <w:sdt>
      <w:sdtPr>
        <w:tag w:val="goog_rdk_170"/>
        <w:id w:val="1772812336"/>
      </w:sdtPr>
      <w:sdtEndPr/>
      <w:sdtContent>
        <w:p w14:paraId="0000009C" w14:textId="77777777" w:rsidR="00D55C9D" w:rsidRDefault="00E175E5">
          <w:pPr>
            <w:pBdr>
              <w:top w:val="nil"/>
              <w:left w:val="nil"/>
              <w:bottom w:val="nil"/>
              <w:right w:val="nil"/>
              <w:between w:val="nil"/>
            </w:pBdr>
            <w:ind w:left="900" w:right="780"/>
            <w:jc w:val="both"/>
            <w:rPr>
              <w:rFonts w:ascii="Roboto Mono" w:eastAsia="Roboto Mono" w:hAnsi="Roboto Mono" w:cs="Roboto Mono"/>
              <w:color w:val="055BE0"/>
              <w:sz w:val="21"/>
              <w:szCs w:val="21"/>
            </w:rPr>
          </w:pPr>
        </w:p>
      </w:sdtContent>
    </w:sdt>
    <w:sdt>
      <w:sdtPr>
        <w:tag w:val="goog_rdk_171"/>
        <w:id w:val="-975292354"/>
      </w:sdtPr>
      <w:sdtEndPr/>
      <w:sdtContent>
        <w:p w14:paraId="0000009D" w14:textId="77777777" w:rsidR="00D55C9D" w:rsidRDefault="00E175E5">
          <w:pPr>
            <w:pBdr>
              <w:top w:val="nil"/>
              <w:left w:val="nil"/>
              <w:bottom w:val="nil"/>
              <w:right w:val="nil"/>
              <w:between w:val="nil"/>
            </w:pBdr>
            <w:ind w:left="900" w:right="780"/>
            <w:jc w:val="both"/>
            <w:rPr>
              <w:sz w:val="20"/>
              <w:szCs w:val="20"/>
            </w:rPr>
          </w:pPr>
        </w:p>
      </w:sdtContent>
    </w:sdt>
    <w:sdt>
      <w:sdtPr>
        <w:tag w:val="goog_rdk_172"/>
        <w:id w:val="-238794505"/>
      </w:sdtPr>
      <w:sdtEndPr/>
      <w:sdtContent>
        <w:p w14:paraId="0000009E" w14:textId="77777777" w:rsidR="00D55C9D" w:rsidRDefault="00E175E5">
          <w:pPr>
            <w:pBdr>
              <w:top w:val="nil"/>
              <w:left w:val="nil"/>
              <w:bottom w:val="nil"/>
              <w:right w:val="nil"/>
              <w:between w:val="nil"/>
            </w:pBdr>
            <w:ind w:left="900" w:right="780"/>
            <w:jc w:val="both"/>
            <w:rPr>
              <w:sz w:val="20"/>
              <w:szCs w:val="20"/>
            </w:rPr>
          </w:pPr>
        </w:p>
      </w:sdtContent>
    </w:sdt>
    <w:sdt>
      <w:sdtPr>
        <w:tag w:val="goog_rdk_173"/>
        <w:id w:val="-1861802396"/>
      </w:sdtPr>
      <w:sdtEndPr/>
      <w:sdtContent>
        <w:p w14:paraId="0000009F" w14:textId="77777777" w:rsidR="00D55C9D" w:rsidRDefault="00E175E5">
          <w:pPr>
            <w:pBdr>
              <w:top w:val="nil"/>
              <w:left w:val="nil"/>
              <w:bottom w:val="nil"/>
              <w:right w:val="nil"/>
              <w:between w:val="nil"/>
            </w:pBdr>
            <w:ind w:left="900" w:right="780"/>
            <w:jc w:val="both"/>
            <w:rPr>
              <w:sz w:val="20"/>
              <w:szCs w:val="20"/>
            </w:rPr>
          </w:pPr>
        </w:p>
      </w:sdtContent>
    </w:sdt>
    <w:sdt>
      <w:sdtPr>
        <w:tag w:val="goog_rdk_174"/>
        <w:id w:val="513815715"/>
      </w:sdtPr>
      <w:sdtEndPr/>
      <w:sdtContent>
        <w:p w14:paraId="000000A0" w14:textId="77777777" w:rsidR="00D55C9D" w:rsidRDefault="00E175E5">
          <w:pPr>
            <w:pBdr>
              <w:top w:val="nil"/>
              <w:left w:val="nil"/>
              <w:bottom w:val="nil"/>
              <w:right w:val="nil"/>
              <w:between w:val="nil"/>
            </w:pBdr>
            <w:ind w:left="900" w:right="780"/>
            <w:jc w:val="both"/>
            <w:rPr>
              <w:sz w:val="20"/>
              <w:szCs w:val="20"/>
            </w:rPr>
          </w:pPr>
        </w:p>
      </w:sdtContent>
    </w:sdt>
    <w:sdt>
      <w:sdtPr>
        <w:tag w:val="goog_rdk_175"/>
        <w:id w:val="-1436741832"/>
      </w:sdtPr>
      <w:sdtEndPr/>
      <w:sdtContent>
        <w:p w14:paraId="000000A1" w14:textId="77777777" w:rsidR="00D55C9D" w:rsidRDefault="00E175E5">
          <w:pPr>
            <w:pBdr>
              <w:top w:val="nil"/>
              <w:left w:val="nil"/>
              <w:bottom w:val="nil"/>
              <w:right w:val="nil"/>
              <w:between w:val="nil"/>
            </w:pBdr>
            <w:ind w:left="975" w:right="780"/>
            <w:jc w:val="both"/>
            <w:rPr>
              <w:sz w:val="20"/>
              <w:szCs w:val="20"/>
            </w:rPr>
          </w:pPr>
        </w:p>
      </w:sdtContent>
    </w:sdt>
    <w:sdt>
      <w:sdtPr>
        <w:tag w:val="goog_rdk_176"/>
        <w:id w:val="435490853"/>
      </w:sdtPr>
      <w:sdtEndPr/>
      <w:sdtContent>
        <w:p w14:paraId="000000A2" w14:textId="77777777" w:rsidR="00D55C9D" w:rsidRDefault="00E175E5">
          <w:pPr>
            <w:pBdr>
              <w:top w:val="nil"/>
              <w:left w:val="nil"/>
              <w:bottom w:val="nil"/>
              <w:right w:val="nil"/>
              <w:between w:val="nil"/>
            </w:pBdr>
            <w:ind w:right="780"/>
            <w:rPr>
              <w:color w:val="000000"/>
              <w:sz w:val="20"/>
              <w:szCs w:val="20"/>
            </w:rPr>
          </w:pPr>
        </w:p>
      </w:sdtContent>
    </w:sdt>
    <w:sdt>
      <w:sdtPr>
        <w:tag w:val="goog_rdk_177"/>
        <w:id w:val="-1704403334"/>
      </w:sdtPr>
      <w:sdtEndPr/>
      <w:sdtContent>
        <w:p w14:paraId="000000A3" w14:textId="77777777" w:rsidR="00D55C9D" w:rsidRDefault="00E175E5">
          <w:pPr>
            <w:pBdr>
              <w:top w:val="nil"/>
              <w:left w:val="nil"/>
              <w:bottom w:val="nil"/>
              <w:right w:val="nil"/>
              <w:between w:val="nil"/>
            </w:pBdr>
            <w:spacing w:before="1"/>
            <w:ind w:right="780"/>
            <w:rPr>
              <w:color w:val="000000"/>
              <w:sz w:val="17"/>
              <w:szCs w:val="17"/>
            </w:rPr>
          </w:pPr>
        </w:p>
      </w:sdtContent>
    </w:sdt>
    <w:sdt>
      <w:sdtPr>
        <w:tag w:val="goog_rdk_178"/>
        <w:id w:val="1239130921"/>
      </w:sdtPr>
      <w:sdtEndPr/>
      <w:sdtContent>
        <w:p w14:paraId="000000A4" w14:textId="77777777" w:rsidR="00D55C9D" w:rsidRDefault="00E175E5">
          <w:pPr>
            <w:pStyle w:val="Heading1"/>
            <w:numPr>
              <w:ilvl w:val="0"/>
              <w:numId w:val="2"/>
            </w:numPr>
            <w:tabs>
              <w:tab w:val="left" w:pos="1378"/>
              <w:tab w:val="left" w:pos="1379"/>
            </w:tabs>
            <w:ind w:right="780"/>
          </w:pPr>
          <w:r>
            <w:t>Analysis</w:t>
          </w:r>
        </w:p>
      </w:sdtContent>
    </w:sdt>
    <w:sdt>
      <w:sdtPr>
        <w:tag w:val="goog_rdk_179"/>
        <w:id w:val="-1201471122"/>
      </w:sdtPr>
      <w:sdtEndPr/>
      <w:sdtContent>
        <w:p w14:paraId="000000A5" w14:textId="77777777" w:rsidR="00D55C9D" w:rsidRDefault="00E175E5">
          <w:pPr>
            <w:pBdr>
              <w:top w:val="nil"/>
              <w:left w:val="nil"/>
              <w:bottom w:val="nil"/>
              <w:right w:val="nil"/>
              <w:between w:val="nil"/>
            </w:pBdr>
            <w:spacing w:before="6"/>
            <w:ind w:right="780"/>
            <w:rPr>
              <w:rFonts w:ascii="Georgia" w:eastAsia="Georgia" w:hAnsi="Georgia" w:cs="Georgia"/>
              <w:b/>
              <w:color w:val="000000"/>
              <w:sz w:val="26"/>
              <w:szCs w:val="26"/>
            </w:rPr>
          </w:pPr>
        </w:p>
      </w:sdtContent>
    </w:sdt>
    <w:sdt>
      <w:sdtPr>
        <w:tag w:val="goog_rdk_180"/>
        <w:id w:val="299506062"/>
      </w:sdtPr>
      <w:sdtEndPr/>
      <w:sdtContent>
        <w:p w14:paraId="000000A6" w14:textId="77777777" w:rsidR="00D55C9D" w:rsidRDefault="00E175E5">
          <w:pPr>
            <w:pBdr>
              <w:top w:val="nil"/>
              <w:left w:val="nil"/>
              <w:bottom w:val="nil"/>
              <w:right w:val="nil"/>
              <w:between w:val="nil"/>
            </w:pBdr>
            <w:ind w:left="975" w:right="780"/>
            <w:jc w:val="both"/>
            <w:rPr>
              <w:sz w:val="20"/>
              <w:szCs w:val="20"/>
            </w:rPr>
          </w:pPr>
          <w:r>
            <w:rPr>
              <w:sz w:val="20"/>
              <w:szCs w:val="20"/>
            </w:rPr>
            <w:t>The most accurate results with coefficient of determination 0.65 and mean absolute error 1.61 seconds we got using Extra Trees Regressor. The most important features are shown on Fig. 12. Top 5 are 90% and 95% Quartiles rolling standard deviations, standar</w:t>
          </w:r>
          <w:r>
            <w:rPr>
              <w:sz w:val="20"/>
              <w:szCs w:val="20"/>
            </w:rPr>
            <w:t>d deviation of rolling absolute mean, average rolling standard deviation.</w:t>
          </w:r>
        </w:p>
      </w:sdtContent>
    </w:sdt>
    <w:sdt>
      <w:sdtPr>
        <w:tag w:val="goog_rdk_181"/>
        <w:id w:val="-1764065701"/>
      </w:sdtPr>
      <w:sdtEndPr/>
      <w:sdtContent>
        <w:p w14:paraId="000000A7" w14:textId="77777777" w:rsidR="00D55C9D" w:rsidRDefault="00E175E5">
          <w:pPr>
            <w:pBdr>
              <w:top w:val="nil"/>
              <w:left w:val="nil"/>
              <w:bottom w:val="nil"/>
              <w:right w:val="nil"/>
              <w:between w:val="nil"/>
            </w:pBdr>
            <w:ind w:left="975" w:right="780"/>
            <w:jc w:val="both"/>
            <w:rPr>
              <w:sz w:val="20"/>
              <w:szCs w:val="20"/>
            </w:rPr>
          </w:pPr>
          <w:r>
            <w:rPr>
              <w:noProof/>
              <w:sz w:val="20"/>
              <w:szCs w:val="20"/>
            </w:rPr>
            <w:drawing>
              <wp:inline distT="114300" distB="114300" distL="114300" distR="114300" wp14:anchorId="1F0AC2F7" wp14:editId="7AE62FB4">
                <wp:extent cx="5588000" cy="543560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588000" cy="5435600"/>
                        </a:xfrm>
                        <a:prstGeom prst="rect">
                          <a:avLst/>
                        </a:prstGeom>
                        <a:ln/>
                      </pic:spPr>
                    </pic:pic>
                  </a:graphicData>
                </a:graphic>
              </wp:inline>
            </w:drawing>
          </w:r>
        </w:p>
      </w:sdtContent>
    </w:sdt>
    <w:sdt>
      <w:sdtPr>
        <w:tag w:val="goog_rdk_182"/>
        <w:id w:val="-1114822061"/>
      </w:sdtPr>
      <w:sdtEndPr/>
      <w:sdtContent>
        <w:p w14:paraId="000000A8" w14:textId="77777777" w:rsidR="00D55C9D" w:rsidRDefault="00E175E5">
          <w:pPr>
            <w:pBdr>
              <w:top w:val="nil"/>
              <w:left w:val="nil"/>
              <w:bottom w:val="nil"/>
              <w:right w:val="nil"/>
              <w:between w:val="nil"/>
            </w:pBdr>
            <w:ind w:left="975" w:right="780"/>
            <w:jc w:val="center"/>
            <w:rPr>
              <w:sz w:val="20"/>
              <w:szCs w:val="20"/>
            </w:rPr>
          </w:pPr>
          <w:r>
            <w:rPr>
              <w:b/>
              <w:sz w:val="20"/>
              <w:szCs w:val="20"/>
            </w:rPr>
            <w:t>Fig. 12</w:t>
          </w:r>
          <w:r>
            <w:rPr>
              <w:sz w:val="20"/>
              <w:szCs w:val="20"/>
            </w:rPr>
            <w:t xml:space="preserve"> </w:t>
          </w:r>
        </w:p>
      </w:sdtContent>
    </w:sdt>
    <w:sdt>
      <w:sdtPr>
        <w:tag w:val="goog_rdk_183"/>
        <w:id w:val="-177970503"/>
      </w:sdtPr>
      <w:sdtEndPr/>
      <w:sdtContent>
        <w:p w14:paraId="000000A9" w14:textId="77777777" w:rsidR="00D55C9D" w:rsidRDefault="00E175E5">
          <w:pPr>
            <w:pBdr>
              <w:top w:val="nil"/>
              <w:left w:val="nil"/>
              <w:bottom w:val="nil"/>
              <w:right w:val="nil"/>
              <w:between w:val="nil"/>
            </w:pBdr>
            <w:ind w:right="780"/>
            <w:rPr>
              <w:color w:val="000000"/>
              <w:sz w:val="20"/>
              <w:szCs w:val="20"/>
            </w:rPr>
          </w:pPr>
        </w:p>
      </w:sdtContent>
    </w:sdt>
    <w:sdt>
      <w:sdtPr>
        <w:tag w:val="goog_rdk_184"/>
        <w:id w:val="-1138183423"/>
      </w:sdtPr>
      <w:sdtEndPr/>
      <w:sdtContent>
        <w:p w14:paraId="000000AA" w14:textId="77777777" w:rsidR="00D55C9D" w:rsidRDefault="00E175E5">
          <w:pPr>
            <w:pBdr>
              <w:top w:val="nil"/>
              <w:left w:val="nil"/>
              <w:bottom w:val="nil"/>
              <w:right w:val="nil"/>
              <w:between w:val="nil"/>
            </w:pBdr>
            <w:spacing w:before="2"/>
            <w:ind w:right="780"/>
            <w:rPr>
              <w:color w:val="000000"/>
              <w:sz w:val="17"/>
              <w:szCs w:val="17"/>
            </w:rPr>
          </w:pPr>
        </w:p>
      </w:sdtContent>
    </w:sdt>
    <w:sdt>
      <w:sdtPr>
        <w:tag w:val="goog_rdk_185"/>
        <w:id w:val="-1546064659"/>
      </w:sdtPr>
      <w:sdtEndPr/>
      <w:sdtContent>
        <w:p w14:paraId="000000AB" w14:textId="77777777" w:rsidR="00D55C9D" w:rsidRDefault="00E175E5">
          <w:pPr>
            <w:pStyle w:val="Heading1"/>
            <w:numPr>
              <w:ilvl w:val="0"/>
              <w:numId w:val="2"/>
            </w:numPr>
            <w:tabs>
              <w:tab w:val="left" w:pos="1378"/>
              <w:tab w:val="left" w:pos="1379"/>
            </w:tabs>
            <w:spacing w:before="1"/>
            <w:ind w:right="780"/>
          </w:pPr>
          <w:r>
            <w:t>Ethics</w:t>
          </w:r>
        </w:p>
      </w:sdtContent>
    </w:sdt>
    <w:sdt>
      <w:sdtPr>
        <w:tag w:val="goog_rdk_186"/>
        <w:id w:val="-1606425074"/>
      </w:sdtPr>
      <w:sdtEndPr/>
      <w:sdtContent>
        <w:p w14:paraId="000000AC" w14:textId="77777777" w:rsidR="00D55C9D" w:rsidRDefault="00E175E5">
          <w:pPr>
            <w:pBdr>
              <w:top w:val="nil"/>
              <w:left w:val="nil"/>
              <w:bottom w:val="nil"/>
              <w:right w:val="nil"/>
              <w:between w:val="nil"/>
            </w:pBdr>
            <w:spacing w:before="5"/>
            <w:ind w:right="780"/>
            <w:rPr>
              <w:rFonts w:ascii="Georgia" w:eastAsia="Georgia" w:hAnsi="Georgia" w:cs="Georgia"/>
              <w:b/>
              <w:color w:val="000000"/>
              <w:sz w:val="26"/>
              <w:szCs w:val="26"/>
            </w:rPr>
          </w:pPr>
        </w:p>
      </w:sdtContent>
    </w:sdt>
    <w:sdt>
      <w:sdtPr>
        <w:tag w:val="goog_rdk_187"/>
        <w:id w:val="197897190"/>
      </w:sdtPr>
      <w:sdtEndPr/>
      <w:sdtContent>
        <w:p w14:paraId="000000AD" w14:textId="77777777" w:rsidR="00D55C9D" w:rsidRDefault="00E175E5">
          <w:pPr>
            <w:pBdr>
              <w:top w:val="nil"/>
              <w:left w:val="nil"/>
              <w:bottom w:val="nil"/>
              <w:right w:val="nil"/>
              <w:between w:val="nil"/>
            </w:pBdr>
            <w:ind w:left="975" w:right="780"/>
            <w:jc w:val="both"/>
            <w:rPr>
              <w:color w:val="000000"/>
              <w:sz w:val="20"/>
              <w:szCs w:val="20"/>
            </w:rPr>
          </w:pPr>
          <w:r>
            <w:rPr>
              <w:sz w:val="20"/>
              <w:szCs w:val="20"/>
            </w:rPr>
            <w:t xml:space="preserve">Scientists’ responsibility to inform the public about their results may conflict with their responsibility not to cause social disturbance by the communication of these results. A study of the well-known Brady-Spence and </w:t>
          </w:r>
          <w:proofErr w:type="spellStart"/>
          <w:r>
            <w:rPr>
              <w:sz w:val="20"/>
              <w:szCs w:val="20"/>
            </w:rPr>
            <w:t>Iben</w:t>
          </w:r>
          <w:proofErr w:type="spellEnd"/>
          <w:r>
            <w:rPr>
              <w:sz w:val="20"/>
              <w:szCs w:val="20"/>
            </w:rPr>
            <w:t xml:space="preserve"> Browning earthquake prediction</w:t>
          </w:r>
          <w:r>
            <w:rPr>
              <w:sz w:val="20"/>
              <w:szCs w:val="20"/>
            </w:rPr>
            <w:t>s illustrates this conflict in the publication of scientifically unwarranted predictions. Furthermore, a public policy that considers public sensitivity caused by such publications as an opportunity to promote public awareness is ethically problematic from</w:t>
          </w:r>
          <w:r>
            <w:rPr>
              <w:sz w:val="20"/>
              <w:szCs w:val="20"/>
            </w:rPr>
            <w:t xml:space="preserve"> (</w:t>
          </w:r>
          <w:proofErr w:type="spellStart"/>
          <w:r>
            <w:rPr>
              <w:sz w:val="20"/>
              <w:szCs w:val="20"/>
            </w:rPr>
            <w:t>i</w:t>
          </w:r>
          <w:proofErr w:type="spellEnd"/>
          <w:r>
            <w:rPr>
              <w:sz w:val="20"/>
              <w:szCs w:val="20"/>
            </w:rPr>
            <w:t>) a refined consequentialist point of view that any means cannot be justified by any ends, and (ii) a rights view according to which individuals should never be treated as a mere means to ends. [7]</w:t>
          </w:r>
        </w:p>
      </w:sdtContent>
    </w:sdt>
    <w:sdt>
      <w:sdtPr>
        <w:tag w:val="goog_rdk_188"/>
        <w:id w:val="-134494885"/>
      </w:sdtPr>
      <w:sdtEndPr/>
      <w:sdtContent>
        <w:p w14:paraId="000000AE" w14:textId="77777777" w:rsidR="00D55C9D" w:rsidRDefault="00E175E5">
          <w:pPr>
            <w:pBdr>
              <w:top w:val="nil"/>
              <w:left w:val="nil"/>
              <w:bottom w:val="nil"/>
              <w:right w:val="nil"/>
              <w:between w:val="nil"/>
            </w:pBdr>
            <w:ind w:right="780"/>
            <w:rPr>
              <w:color w:val="000000"/>
              <w:sz w:val="20"/>
              <w:szCs w:val="20"/>
            </w:rPr>
          </w:pPr>
        </w:p>
      </w:sdtContent>
    </w:sdt>
    <w:sdt>
      <w:sdtPr>
        <w:tag w:val="goog_rdk_189"/>
        <w:id w:val="-1880626352"/>
      </w:sdtPr>
      <w:sdtEndPr/>
      <w:sdtContent>
        <w:p w14:paraId="000000AF" w14:textId="77777777" w:rsidR="00D55C9D" w:rsidRDefault="00E175E5">
          <w:pPr>
            <w:pBdr>
              <w:top w:val="nil"/>
              <w:left w:val="nil"/>
              <w:bottom w:val="nil"/>
              <w:right w:val="nil"/>
              <w:between w:val="nil"/>
            </w:pBdr>
            <w:spacing w:before="3"/>
            <w:ind w:right="780"/>
            <w:rPr>
              <w:color w:val="000000"/>
              <w:sz w:val="21"/>
              <w:szCs w:val="21"/>
            </w:rPr>
          </w:pPr>
        </w:p>
      </w:sdtContent>
    </w:sdt>
    <w:bookmarkStart w:id="16" w:name="_heading=h.gjdgxs" w:colFirst="0" w:colLast="0" w:displacedByCustomXml="next"/>
    <w:bookmarkEnd w:id="16" w:displacedByCustomXml="next"/>
    <w:sdt>
      <w:sdtPr>
        <w:tag w:val="goog_rdk_190"/>
        <w:id w:val="-860663789"/>
      </w:sdtPr>
      <w:sdtEndPr/>
      <w:sdtContent>
        <w:p w14:paraId="000000B0" w14:textId="77777777" w:rsidR="00D55C9D" w:rsidRDefault="00E175E5">
          <w:pPr>
            <w:pStyle w:val="Heading1"/>
            <w:numPr>
              <w:ilvl w:val="0"/>
              <w:numId w:val="2"/>
            </w:numPr>
            <w:tabs>
              <w:tab w:val="left" w:pos="1378"/>
              <w:tab w:val="left" w:pos="1379"/>
            </w:tabs>
            <w:spacing w:before="59"/>
            <w:ind w:right="780"/>
          </w:pPr>
          <w:r>
            <w:t xml:space="preserve">Conclusions (I used LANL conclusion just for now and put our numbers. It is applicable to our work but should be saying in our words. Original LANL conclusion you can see here </w:t>
          </w:r>
          <w:hyperlink r:id="rId26">
            <w:r>
              <w:rPr>
                <w:color w:val="1155CC"/>
                <w:u w:val="single"/>
              </w:rPr>
              <w:t>https://agupubs.onlinelibrary.wiley.com/doi/full/10.1002/2017GL074677</w:t>
            </w:r>
          </w:hyperlink>
          <w:r>
            <w:t>)</w:t>
          </w:r>
        </w:p>
      </w:sdtContent>
    </w:sdt>
    <w:sdt>
      <w:sdtPr>
        <w:tag w:val="goog_rdk_191"/>
        <w:id w:val="1327397369"/>
      </w:sdtPr>
      <w:sdtEndPr/>
      <w:sdtContent>
        <w:p w14:paraId="000000B1" w14:textId="77777777" w:rsidR="00D55C9D" w:rsidRDefault="00E175E5">
          <w:pPr>
            <w:pBdr>
              <w:top w:val="nil"/>
              <w:left w:val="nil"/>
              <w:bottom w:val="nil"/>
              <w:right w:val="nil"/>
              <w:between w:val="nil"/>
            </w:pBdr>
            <w:spacing w:before="1"/>
            <w:ind w:right="780"/>
            <w:rPr>
              <w:rFonts w:ascii="Georgia" w:eastAsia="Georgia" w:hAnsi="Georgia" w:cs="Georgia"/>
              <w:b/>
              <w:color w:val="000000"/>
              <w:sz w:val="20"/>
              <w:szCs w:val="20"/>
            </w:rPr>
          </w:pPr>
        </w:p>
      </w:sdtContent>
    </w:sdt>
    <w:sdt>
      <w:sdtPr>
        <w:tag w:val="goog_rdk_192"/>
        <w:id w:val="-1847000052"/>
      </w:sdtPr>
      <w:sdtEndPr/>
      <w:sdtContent>
        <w:p w14:paraId="000000B2" w14:textId="77777777" w:rsidR="00D55C9D" w:rsidRDefault="00E175E5">
          <w:pPr>
            <w:pBdr>
              <w:top w:val="nil"/>
              <w:left w:val="nil"/>
              <w:bottom w:val="nil"/>
              <w:right w:val="nil"/>
              <w:between w:val="nil"/>
            </w:pBdr>
            <w:ind w:left="975" w:right="780" w:firstLine="15"/>
            <w:jc w:val="both"/>
            <w:rPr>
              <w:sz w:val="20"/>
              <w:szCs w:val="20"/>
            </w:rPr>
          </w:pPr>
          <w:r>
            <w:rPr>
              <w:sz w:val="20"/>
              <w:szCs w:val="20"/>
            </w:rPr>
            <w:t>Given the more realistic data, Machine Learning can provide failure forecasts based on small time windows.</w:t>
          </w:r>
        </w:p>
      </w:sdtContent>
    </w:sdt>
    <w:sdt>
      <w:sdtPr>
        <w:tag w:val="goog_rdk_193"/>
        <w:id w:val="-2058220983"/>
      </w:sdtPr>
      <w:sdtEndPr/>
      <w:sdtContent>
        <w:p w14:paraId="000000B3" w14:textId="77777777" w:rsidR="00D55C9D" w:rsidRDefault="00E175E5">
          <w:pPr>
            <w:pBdr>
              <w:top w:val="nil"/>
              <w:left w:val="nil"/>
              <w:bottom w:val="nil"/>
              <w:right w:val="nil"/>
              <w:between w:val="nil"/>
            </w:pBdr>
            <w:ind w:left="975" w:right="780" w:firstLine="15"/>
            <w:jc w:val="both"/>
            <w:rPr>
              <w:sz w:val="20"/>
              <w:szCs w:val="20"/>
            </w:rPr>
          </w:pPr>
          <w:r>
            <w:rPr>
              <w:sz w:val="20"/>
              <w:szCs w:val="20"/>
            </w:rPr>
            <w:t>The Extra Trees REGRESSOR MACHINE LEARNING Technique provides the most accurate results.</w:t>
          </w:r>
        </w:p>
      </w:sdtContent>
    </w:sdt>
    <w:sdt>
      <w:sdtPr>
        <w:tag w:val="goog_rdk_194"/>
        <w:id w:val="-795680609"/>
      </w:sdtPr>
      <w:sdtEndPr/>
      <w:sdtContent>
        <w:p w14:paraId="000000B4" w14:textId="77777777" w:rsidR="00D55C9D" w:rsidRDefault="00E175E5">
          <w:pPr>
            <w:pBdr>
              <w:top w:val="nil"/>
              <w:left w:val="nil"/>
              <w:bottom w:val="nil"/>
              <w:right w:val="nil"/>
              <w:between w:val="nil"/>
            </w:pBdr>
            <w:ind w:left="975" w:right="780" w:firstLine="15"/>
            <w:jc w:val="both"/>
            <w:rPr>
              <w:sz w:val="20"/>
              <w:szCs w:val="20"/>
            </w:rPr>
          </w:pPr>
          <w:r>
            <w:rPr>
              <w:sz w:val="20"/>
              <w:szCs w:val="20"/>
            </w:rPr>
            <w:t>The results are encouraging Machine Learning analysis of</w:t>
          </w:r>
          <w:r>
            <w:rPr>
              <w:sz w:val="20"/>
              <w:szCs w:val="20"/>
            </w:rPr>
            <w:t xml:space="preserve"> seismic signals in Earth.</w:t>
          </w:r>
        </w:p>
      </w:sdtContent>
    </w:sdt>
    <w:sdt>
      <w:sdtPr>
        <w:tag w:val="goog_rdk_195"/>
        <w:id w:val="-1721435669"/>
      </w:sdtPr>
      <w:sdtEndPr/>
      <w:sdtContent>
        <w:p w14:paraId="000000B5" w14:textId="77777777" w:rsidR="00D55C9D" w:rsidRDefault="00E175E5">
          <w:pPr>
            <w:pBdr>
              <w:top w:val="nil"/>
              <w:left w:val="nil"/>
              <w:bottom w:val="nil"/>
              <w:right w:val="nil"/>
              <w:between w:val="nil"/>
            </w:pBdr>
            <w:ind w:left="975" w:right="780" w:firstLine="15"/>
            <w:jc w:val="both"/>
            <w:rPr>
              <w:sz w:val="20"/>
              <w:szCs w:val="20"/>
            </w:rPr>
          </w:pPr>
        </w:p>
      </w:sdtContent>
    </w:sdt>
    <w:sdt>
      <w:sdtPr>
        <w:tag w:val="goog_rdk_196"/>
        <w:id w:val="321717129"/>
      </w:sdtPr>
      <w:sdtEndPr/>
      <w:sdtContent>
        <w:p w14:paraId="000000B6" w14:textId="77777777" w:rsidR="00D55C9D" w:rsidRDefault="00E175E5">
          <w:pPr>
            <w:pBdr>
              <w:top w:val="nil"/>
              <w:left w:val="nil"/>
              <w:bottom w:val="nil"/>
              <w:right w:val="nil"/>
              <w:between w:val="nil"/>
            </w:pBdr>
            <w:ind w:left="975" w:right="780" w:firstLine="15"/>
            <w:jc w:val="both"/>
            <w:rPr>
              <w:sz w:val="20"/>
              <w:szCs w:val="20"/>
            </w:rPr>
          </w:pPr>
        </w:p>
      </w:sdtContent>
    </w:sdt>
    <w:sdt>
      <w:sdtPr>
        <w:tag w:val="goog_rdk_197"/>
        <w:id w:val="-425886822"/>
      </w:sdtPr>
      <w:sdtEndPr/>
      <w:sdtContent>
        <w:p w14:paraId="000000B7" w14:textId="77777777" w:rsidR="00D55C9D" w:rsidRDefault="00E175E5">
          <w:pPr>
            <w:pBdr>
              <w:top w:val="nil"/>
              <w:left w:val="nil"/>
              <w:bottom w:val="nil"/>
              <w:right w:val="nil"/>
              <w:between w:val="nil"/>
            </w:pBdr>
            <w:ind w:left="975" w:right="780" w:firstLine="15"/>
            <w:jc w:val="both"/>
            <w:rPr>
              <w:sz w:val="20"/>
              <w:szCs w:val="20"/>
            </w:rPr>
          </w:pPr>
          <w:r>
            <w:rPr>
              <w:sz w:val="20"/>
              <w:szCs w:val="20"/>
            </w:rPr>
            <w:t>These results should suffice to encourage ML analysis of seismic signals in Earth. This is one of the first applications of ML to continuous acoustic/seismic data with the goal of inferring failure times. These results su</w:t>
          </w:r>
          <w:r>
            <w:rPr>
              <w:sz w:val="20"/>
              <w:szCs w:val="20"/>
            </w:rPr>
            <w:t xml:space="preserve">ggest that previous analyses based exclusively on earthquake catalogs may be incomplete. </w:t>
          </w:r>
          <w:proofErr w:type="gramStart"/>
          <w:r>
            <w:rPr>
              <w:sz w:val="20"/>
              <w:szCs w:val="20"/>
            </w:rPr>
            <w:t>In particular, ML‐based</w:t>
          </w:r>
          <w:proofErr w:type="gramEnd"/>
          <w:r>
            <w:rPr>
              <w:sz w:val="20"/>
              <w:szCs w:val="20"/>
            </w:rPr>
            <w:t xml:space="preserve"> approaches mitigate human bias by automatically searching for patterns in a large space of potentially relevant variables. Our current approach</w:t>
          </w:r>
          <w:r>
            <w:rPr>
              <w:sz w:val="20"/>
              <w:szCs w:val="20"/>
            </w:rPr>
            <w:t xml:space="preserve"> is to progressively scale from the laboratory to the Earth by applying this approach to Earth problems that most resemble the laboratory system. An interesting analogy to the laboratory may be faults that exhibit small repeating earthquakes. For instance,</w:t>
          </w:r>
          <w:r>
            <w:rPr>
              <w:sz w:val="20"/>
              <w:szCs w:val="20"/>
            </w:rPr>
            <w:t xml:space="preserve"> fault patches located on the San Andreas Fault near Parkfield (Nadeau &amp; McEvilly, </w:t>
          </w:r>
          <w:hyperlink r:id="rId27" w:anchor="grl56367-bib-0030">
            <w:r>
              <w:rPr>
                <w:sz w:val="20"/>
                <w:szCs w:val="20"/>
              </w:rPr>
              <w:t>1999</w:t>
            </w:r>
          </w:hyperlink>
          <w:r>
            <w:rPr>
              <w:sz w:val="20"/>
              <w:szCs w:val="20"/>
            </w:rPr>
            <w:t xml:space="preserve">; </w:t>
          </w:r>
          <w:proofErr w:type="spellStart"/>
          <w:r>
            <w:rPr>
              <w:sz w:val="20"/>
              <w:szCs w:val="20"/>
            </w:rPr>
            <w:t>Zechar</w:t>
          </w:r>
          <w:proofErr w:type="spellEnd"/>
          <w:r>
            <w:rPr>
              <w:sz w:val="20"/>
              <w:szCs w:val="20"/>
            </w:rPr>
            <w:t xml:space="preserve"> &amp; Nadeau, </w:t>
          </w:r>
          <w:hyperlink r:id="rId28" w:anchor="grl56367-bib-0042">
            <w:r>
              <w:rPr>
                <w:sz w:val="20"/>
                <w:szCs w:val="20"/>
              </w:rPr>
              <w:t>2012</w:t>
            </w:r>
          </w:hyperlink>
          <w:r>
            <w:rPr>
              <w:sz w:val="20"/>
              <w:szCs w:val="20"/>
            </w:rPr>
            <w:t>) exhibit such behavior. Repeaters at these fault patches may be emitting chattering in analogy to the laboratory. If so, can this signal be recorded by borehole and surface inst</w:t>
          </w:r>
          <w:r>
            <w:rPr>
              <w:sz w:val="20"/>
              <w:szCs w:val="20"/>
            </w:rPr>
            <w:t>ruments? Whether ML approaches applied to continuous seismic or other geophysical data succeed in providing information on timing of earthquakes (not to mention the challenge of predicting earthquake magnitude), this approach may reveal unidentified signal</w:t>
          </w:r>
          <w:r>
            <w:rPr>
              <w:sz w:val="20"/>
              <w:szCs w:val="20"/>
            </w:rPr>
            <w:t>s associated with undiscovered fault physics. Furthermore, this method may be useful for failure prediction in a broad spectrum of industrial and natural materials. Technology is at a confluence of dramatic advances in instrumentation, machine learning, th</w:t>
          </w:r>
          <w:r>
            <w:rPr>
              <w:sz w:val="20"/>
              <w:szCs w:val="20"/>
            </w:rPr>
            <w:t>e ability to handle massive data sets and faster computers. Thus, the stage has been set for potentially marked advances in earthquake science.</w:t>
          </w:r>
        </w:p>
      </w:sdtContent>
    </w:sdt>
    <w:sdt>
      <w:sdtPr>
        <w:tag w:val="goog_rdk_198"/>
        <w:id w:val="413982001"/>
      </w:sdtPr>
      <w:sdtEndPr/>
      <w:sdtContent>
        <w:p w14:paraId="000000B8" w14:textId="77777777" w:rsidR="00D55C9D" w:rsidRDefault="00E175E5">
          <w:pPr>
            <w:pBdr>
              <w:top w:val="nil"/>
              <w:left w:val="nil"/>
              <w:bottom w:val="nil"/>
              <w:right w:val="nil"/>
              <w:between w:val="nil"/>
            </w:pBdr>
            <w:ind w:right="780"/>
            <w:jc w:val="both"/>
            <w:rPr>
              <w:sz w:val="20"/>
              <w:szCs w:val="20"/>
            </w:rPr>
          </w:pPr>
        </w:p>
      </w:sdtContent>
    </w:sdt>
    <w:sdt>
      <w:sdtPr>
        <w:tag w:val="goog_rdk_199"/>
        <w:id w:val="430714462"/>
      </w:sdtPr>
      <w:sdtEndPr/>
      <w:sdtContent>
        <w:p w14:paraId="000000B9" w14:textId="77777777" w:rsidR="00D55C9D" w:rsidRDefault="00E175E5">
          <w:pPr>
            <w:pStyle w:val="Heading1"/>
            <w:spacing w:before="133"/>
            <w:ind w:left="975" w:right="780" w:firstLine="0"/>
          </w:pPr>
        </w:p>
      </w:sdtContent>
    </w:sdt>
    <w:bookmarkStart w:id="17" w:name="_heading=h.7k5fl2g1025u" w:colFirst="0" w:colLast="0" w:displacedByCustomXml="next"/>
    <w:bookmarkEnd w:id="17" w:displacedByCustomXml="next"/>
    <w:sdt>
      <w:sdtPr>
        <w:tag w:val="goog_rdk_200"/>
        <w:id w:val="387077385"/>
      </w:sdtPr>
      <w:sdtEndPr/>
      <w:sdtContent>
        <w:p w14:paraId="000000BA" w14:textId="77777777" w:rsidR="00D55C9D" w:rsidRDefault="00E175E5">
          <w:pPr>
            <w:pStyle w:val="Heading1"/>
            <w:ind w:left="0" w:firstLine="0"/>
            <w:jc w:val="center"/>
          </w:pPr>
          <w:r>
            <w:t>Acknowledgement</w:t>
          </w:r>
        </w:p>
      </w:sdtContent>
    </w:sdt>
    <w:sdt>
      <w:sdtPr>
        <w:tag w:val="goog_rdk_201"/>
        <w:id w:val="-2069940795"/>
      </w:sdtPr>
      <w:sdtEndPr/>
      <w:sdtContent>
        <w:p w14:paraId="000000BB" w14:textId="77777777" w:rsidR="00D55C9D" w:rsidRDefault="00E175E5">
          <w:pPr>
            <w:rPr>
              <w:sz w:val="20"/>
              <w:szCs w:val="20"/>
            </w:rPr>
          </w:pPr>
        </w:p>
      </w:sdtContent>
    </w:sdt>
    <w:sdt>
      <w:sdtPr>
        <w:tag w:val="goog_rdk_204"/>
        <w:id w:val="-394673313"/>
      </w:sdtPr>
      <w:sdtEndPr/>
      <w:sdtContent>
        <w:p w14:paraId="000000BC" w14:textId="77777777" w:rsidR="00D55C9D" w:rsidRDefault="00E175E5">
          <w:pPr>
            <w:pStyle w:val="Heading1"/>
            <w:ind w:left="990" w:right="780" w:firstLine="0"/>
            <w:jc w:val="both"/>
            <w:rPr>
              <w:rFonts w:ascii="Century" w:eastAsia="Century" w:hAnsi="Century" w:cs="Century"/>
              <w:b w:val="0"/>
              <w:sz w:val="20"/>
              <w:szCs w:val="20"/>
            </w:rPr>
          </w:pPr>
          <w:r>
            <w:rPr>
              <w:rFonts w:ascii="Century" w:eastAsia="Century" w:hAnsi="Century" w:cs="Century"/>
              <w:b w:val="0"/>
              <w:sz w:val="20"/>
              <w:szCs w:val="20"/>
            </w:rPr>
            <w:t xml:space="preserve">This research was supported by </w:t>
          </w:r>
          <w:sdt>
            <w:sdtPr>
              <w:tag w:val="goog_rdk_202"/>
              <w:id w:val="201992278"/>
            </w:sdtPr>
            <w:sdtEndPr/>
            <w:sdtContent>
              <w:commentRangeStart w:id="18"/>
            </w:sdtContent>
          </w:sdt>
          <w:r>
            <w:rPr>
              <w:rFonts w:ascii="Century" w:eastAsia="Century" w:hAnsi="Century" w:cs="Century"/>
              <w:b w:val="0"/>
              <w:sz w:val="20"/>
              <w:szCs w:val="20"/>
            </w:rPr>
            <w:t xml:space="preserve">Dr. Michael L. </w:t>
          </w:r>
          <w:proofErr w:type="spellStart"/>
          <w:r>
            <w:rPr>
              <w:rFonts w:ascii="Century" w:eastAsia="Century" w:hAnsi="Century" w:cs="Century"/>
              <w:b w:val="0"/>
              <w:sz w:val="20"/>
              <w:szCs w:val="20"/>
            </w:rPr>
            <w:t>Blanpied</w:t>
          </w:r>
          <w:commentRangeEnd w:id="18"/>
          <w:proofErr w:type="spellEnd"/>
          <w:r>
            <w:commentReference w:id="18"/>
          </w:r>
          <w:r>
            <w:rPr>
              <w:rFonts w:ascii="Century" w:eastAsia="Century" w:hAnsi="Century" w:cs="Century"/>
              <w:b w:val="0"/>
              <w:sz w:val="20"/>
              <w:szCs w:val="20"/>
            </w:rPr>
            <w:t xml:space="preserve">,  U.S. Geological Survey. We thank </w:t>
          </w:r>
          <w:sdt>
            <w:sdtPr>
              <w:tag w:val="goog_rdk_203"/>
              <w:id w:val="646333171"/>
            </w:sdtPr>
            <w:sdtEndPr/>
            <w:sdtContent>
              <w:commentRangeStart w:id="19"/>
            </w:sdtContent>
          </w:sdt>
          <w:r>
            <w:rPr>
              <w:rFonts w:ascii="Century" w:eastAsia="Century" w:hAnsi="Century" w:cs="Century"/>
              <w:b w:val="0"/>
              <w:sz w:val="20"/>
              <w:szCs w:val="20"/>
            </w:rPr>
            <w:t xml:space="preserve">Dr. Michael L. </w:t>
          </w:r>
          <w:proofErr w:type="spellStart"/>
          <w:r>
            <w:rPr>
              <w:rFonts w:ascii="Century" w:eastAsia="Century" w:hAnsi="Century" w:cs="Century"/>
              <w:b w:val="0"/>
              <w:sz w:val="20"/>
              <w:szCs w:val="20"/>
            </w:rPr>
            <w:t>Blanpied</w:t>
          </w:r>
          <w:commentRangeEnd w:id="19"/>
          <w:proofErr w:type="spellEnd"/>
          <w:r>
            <w:commentReference w:id="19"/>
          </w:r>
          <w:r>
            <w:rPr>
              <w:rFonts w:ascii="Century" w:eastAsia="Century" w:hAnsi="Century" w:cs="Century"/>
              <w:b w:val="0"/>
              <w:sz w:val="20"/>
              <w:szCs w:val="20"/>
            </w:rPr>
            <w:t xml:space="preserve"> for comments that greatly improved our work.</w:t>
          </w:r>
        </w:p>
      </w:sdtContent>
    </w:sdt>
    <w:sdt>
      <w:sdtPr>
        <w:tag w:val="goog_rdk_205"/>
        <w:id w:val="2007781572"/>
      </w:sdtPr>
      <w:sdtEndPr/>
      <w:sdtContent>
        <w:p w14:paraId="000000BD" w14:textId="77777777" w:rsidR="00D55C9D" w:rsidRDefault="00E175E5">
          <w:pPr>
            <w:pStyle w:val="Heading1"/>
            <w:spacing w:before="133"/>
            <w:ind w:left="975" w:right="780" w:firstLine="0"/>
          </w:pPr>
        </w:p>
      </w:sdtContent>
    </w:sdt>
    <w:sdt>
      <w:sdtPr>
        <w:tag w:val="goog_rdk_206"/>
        <w:id w:val="-1275777130"/>
      </w:sdtPr>
      <w:sdtEndPr/>
      <w:sdtContent>
        <w:p w14:paraId="000000BE" w14:textId="77777777" w:rsidR="00D55C9D" w:rsidRDefault="00E175E5">
          <w:pPr>
            <w:pStyle w:val="Heading1"/>
            <w:spacing w:before="133"/>
            <w:ind w:left="975" w:right="780" w:firstLine="0"/>
          </w:pPr>
          <w:r>
            <w:t>References</w:t>
          </w:r>
        </w:p>
      </w:sdtContent>
    </w:sdt>
    <w:sdt>
      <w:sdtPr>
        <w:tag w:val="goog_rdk_207"/>
        <w:id w:val="-793901654"/>
      </w:sdtPr>
      <w:sdtEndPr/>
      <w:sdtContent>
        <w:p w14:paraId="000000BF" w14:textId="77777777" w:rsidR="00D55C9D" w:rsidRDefault="00E175E5">
          <w:pPr>
            <w:pBdr>
              <w:top w:val="nil"/>
              <w:left w:val="nil"/>
              <w:bottom w:val="nil"/>
              <w:right w:val="nil"/>
              <w:between w:val="nil"/>
            </w:pBdr>
            <w:spacing w:before="1"/>
            <w:ind w:right="780"/>
            <w:rPr>
              <w:rFonts w:ascii="Georgia" w:eastAsia="Georgia" w:hAnsi="Georgia" w:cs="Georgia"/>
              <w:b/>
              <w:color w:val="000000"/>
              <w:sz w:val="20"/>
              <w:szCs w:val="20"/>
            </w:rPr>
          </w:pPr>
        </w:p>
      </w:sdtContent>
    </w:sdt>
    <w:sdt>
      <w:sdtPr>
        <w:tag w:val="goog_rdk_209"/>
        <w:id w:val="264272324"/>
      </w:sdtPr>
      <w:sdtEndPr/>
      <w:sdtContent>
        <w:p w14:paraId="000000C0" w14:textId="77777777" w:rsidR="00D55C9D" w:rsidRDefault="00E175E5">
          <w:pPr>
            <w:numPr>
              <w:ilvl w:val="0"/>
              <w:numId w:val="1"/>
            </w:numPr>
            <w:pBdr>
              <w:top w:val="nil"/>
              <w:left w:val="nil"/>
              <w:bottom w:val="nil"/>
              <w:right w:val="nil"/>
              <w:between w:val="nil"/>
            </w:pBdr>
            <w:tabs>
              <w:tab w:val="left" w:pos="1219"/>
            </w:tabs>
            <w:spacing w:line="242" w:lineRule="auto"/>
            <w:ind w:right="780" w:hanging="242"/>
            <w:rPr>
              <w:color w:val="000000"/>
            </w:rPr>
          </w:pPr>
          <w:sdt>
            <w:sdtPr>
              <w:tag w:val="goog_rdk_208"/>
              <w:id w:val="-1717347526"/>
            </w:sdtPr>
            <w:sdtEndPr/>
            <w:sdtContent>
              <w:commentRangeStart w:id="20"/>
            </w:sdtContent>
          </w:sdt>
          <w:r>
            <w:rPr>
              <w:color w:val="000000"/>
              <w:sz w:val="18"/>
              <w:szCs w:val="18"/>
            </w:rPr>
            <w:t xml:space="preserve">Bertrand </w:t>
          </w:r>
          <w:proofErr w:type="spellStart"/>
          <w:r>
            <w:rPr>
              <w:color w:val="000000"/>
              <w:sz w:val="18"/>
              <w:szCs w:val="18"/>
            </w:rPr>
            <w:t>Rouet</w:t>
          </w:r>
          <w:proofErr w:type="spellEnd"/>
          <w:r>
            <w:rPr>
              <w:color w:val="000000"/>
              <w:sz w:val="18"/>
              <w:szCs w:val="18"/>
            </w:rPr>
            <w:t>-Leduc, Claudia Hulbert, N.L.K.B.C.J.H.P.A.J.: Machine learning predicts laboratory earthquakes</w:t>
          </w:r>
        </w:p>
      </w:sdtContent>
    </w:sdt>
    <w:sdt>
      <w:sdtPr>
        <w:tag w:val="goog_rdk_210"/>
        <w:id w:val="-1545133136"/>
      </w:sdtPr>
      <w:sdtEndPr/>
      <w:sdtContent>
        <w:p w14:paraId="000000C1" w14:textId="77777777" w:rsidR="00D55C9D" w:rsidRDefault="00E175E5">
          <w:pPr>
            <w:numPr>
              <w:ilvl w:val="0"/>
              <w:numId w:val="1"/>
            </w:numPr>
            <w:pBdr>
              <w:top w:val="nil"/>
              <w:left w:val="nil"/>
              <w:bottom w:val="nil"/>
              <w:right w:val="nil"/>
              <w:between w:val="nil"/>
            </w:pBdr>
            <w:tabs>
              <w:tab w:val="left" w:pos="1219"/>
            </w:tabs>
            <w:spacing w:before="1"/>
            <w:ind w:right="780" w:hanging="242"/>
            <w:rPr>
              <w:color w:val="000000"/>
            </w:rPr>
          </w:pPr>
          <w:r>
            <w:rPr>
              <w:color w:val="000000"/>
              <w:sz w:val="18"/>
              <w:szCs w:val="18"/>
            </w:rPr>
            <w:t xml:space="preserve">Kaggle, R.: </w:t>
          </w:r>
          <w:proofErr w:type="spellStart"/>
          <w:r>
            <w:rPr>
              <w:color w:val="000000"/>
              <w:sz w:val="18"/>
              <w:szCs w:val="18"/>
            </w:rPr>
            <w:t>Lanl</w:t>
          </w:r>
          <w:proofErr w:type="spellEnd"/>
          <w:r>
            <w:rPr>
              <w:color w:val="000000"/>
              <w:sz w:val="18"/>
              <w:szCs w:val="18"/>
            </w:rPr>
            <w:t xml:space="preserve"> earthquake prediction</w:t>
          </w:r>
        </w:p>
      </w:sdtContent>
    </w:sdt>
    <w:sdt>
      <w:sdtPr>
        <w:tag w:val="goog_rdk_211"/>
        <w:id w:val="1883665906"/>
      </w:sdtPr>
      <w:sdtEndPr/>
      <w:sdtContent>
        <w:p w14:paraId="000000C2" w14:textId="77777777" w:rsidR="00D55C9D" w:rsidRDefault="00E175E5">
          <w:pPr>
            <w:numPr>
              <w:ilvl w:val="0"/>
              <w:numId w:val="1"/>
            </w:numPr>
            <w:pBdr>
              <w:top w:val="nil"/>
              <w:left w:val="nil"/>
              <w:bottom w:val="nil"/>
              <w:right w:val="nil"/>
              <w:between w:val="nil"/>
            </w:pBdr>
            <w:tabs>
              <w:tab w:val="left" w:pos="1219"/>
            </w:tabs>
            <w:spacing w:before="3" w:line="242" w:lineRule="auto"/>
            <w:ind w:right="780" w:hanging="242"/>
            <w:rPr>
              <w:color w:val="000000"/>
            </w:rPr>
          </w:pPr>
          <w:proofErr w:type="spellStart"/>
          <w:r>
            <w:rPr>
              <w:color w:val="000000"/>
              <w:sz w:val="18"/>
              <w:szCs w:val="18"/>
            </w:rPr>
            <w:t>Ikari</w:t>
          </w:r>
          <w:proofErr w:type="spellEnd"/>
          <w:r>
            <w:rPr>
              <w:color w:val="000000"/>
              <w:sz w:val="18"/>
              <w:szCs w:val="18"/>
            </w:rPr>
            <w:t xml:space="preserve"> Matt J, </w:t>
          </w:r>
          <w:proofErr w:type="spellStart"/>
          <w:r>
            <w:rPr>
              <w:color w:val="000000"/>
              <w:sz w:val="18"/>
              <w:szCs w:val="18"/>
            </w:rPr>
            <w:t>Marone</w:t>
          </w:r>
          <w:proofErr w:type="spellEnd"/>
          <w:r>
            <w:rPr>
              <w:color w:val="000000"/>
              <w:sz w:val="18"/>
              <w:szCs w:val="18"/>
            </w:rPr>
            <w:t xml:space="preserve"> Chris, S.D.M.K.A.J.: Slip weakening as a mechanism for slow earthquakes</w:t>
          </w:r>
        </w:p>
      </w:sdtContent>
    </w:sdt>
    <w:sdt>
      <w:sdtPr>
        <w:tag w:val="goog_rdk_212"/>
        <w:id w:val="347226805"/>
      </w:sdtPr>
      <w:sdtEndPr/>
      <w:sdtContent>
        <w:p w14:paraId="000000C3" w14:textId="77777777" w:rsidR="00D55C9D" w:rsidRDefault="00E175E5">
          <w:pPr>
            <w:numPr>
              <w:ilvl w:val="0"/>
              <w:numId w:val="1"/>
            </w:numPr>
            <w:pBdr>
              <w:top w:val="nil"/>
              <w:left w:val="nil"/>
              <w:bottom w:val="nil"/>
              <w:right w:val="nil"/>
              <w:between w:val="nil"/>
            </w:pBdr>
            <w:tabs>
              <w:tab w:val="left" w:pos="1219"/>
            </w:tabs>
            <w:spacing w:before="1" w:line="242" w:lineRule="auto"/>
            <w:ind w:right="780" w:hanging="242"/>
            <w:rPr>
              <w:color w:val="000000"/>
            </w:rPr>
          </w:pPr>
          <w:r>
            <w:rPr>
              <w:color w:val="000000"/>
              <w:sz w:val="18"/>
              <w:szCs w:val="18"/>
            </w:rPr>
            <w:t xml:space="preserve">Baptiste </w:t>
          </w:r>
          <w:proofErr w:type="spellStart"/>
          <w:r>
            <w:rPr>
              <w:color w:val="000000"/>
              <w:sz w:val="18"/>
              <w:szCs w:val="18"/>
            </w:rPr>
            <w:t>Rousset</w:t>
          </w:r>
          <w:proofErr w:type="spellEnd"/>
          <w:r>
            <w:rPr>
              <w:color w:val="000000"/>
              <w:sz w:val="18"/>
              <w:szCs w:val="18"/>
            </w:rPr>
            <w:t xml:space="preserve">, Roland Burgmann, M.C.: Slow slip events in the roots of the san </w:t>
          </w:r>
          <w:proofErr w:type="spellStart"/>
          <w:r>
            <w:rPr>
              <w:color w:val="000000"/>
              <w:sz w:val="18"/>
              <w:szCs w:val="18"/>
            </w:rPr>
            <w:t>andreas</w:t>
          </w:r>
          <w:proofErr w:type="spellEnd"/>
          <w:r>
            <w:rPr>
              <w:color w:val="000000"/>
              <w:sz w:val="18"/>
              <w:szCs w:val="18"/>
            </w:rPr>
            <w:t xml:space="preserve"> fault</w:t>
          </w:r>
        </w:p>
      </w:sdtContent>
    </w:sdt>
    <w:sdt>
      <w:sdtPr>
        <w:tag w:val="goog_rdk_213"/>
        <w:id w:val="1677915273"/>
      </w:sdtPr>
      <w:sdtEndPr/>
      <w:sdtContent>
        <w:p w14:paraId="000000C4" w14:textId="77777777" w:rsidR="00D55C9D" w:rsidRDefault="00E175E5">
          <w:pPr>
            <w:numPr>
              <w:ilvl w:val="0"/>
              <w:numId w:val="1"/>
            </w:numPr>
            <w:pBdr>
              <w:top w:val="nil"/>
              <w:left w:val="nil"/>
              <w:bottom w:val="nil"/>
              <w:right w:val="nil"/>
              <w:between w:val="nil"/>
            </w:pBdr>
            <w:tabs>
              <w:tab w:val="left" w:pos="1219"/>
            </w:tabs>
            <w:spacing w:before="1" w:line="242" w:lineRule="auto"/>
            <w:ind w:right="780" w:hanging="242"/>
          </w:pPr>
          <w:r>
            <w:rPr>
              <w:sz w:val="18"/>
              <w:szCs w:val="18"/>
            </w:rPr>
            <w:t>USGS: What is an earthquake and what causes them to happen? (March 2019)</w:t>
          </w:r>
        </w:p>
      </w:sdtContent>
    </w:sdt>
    <w:sdt>
      <w:sdtPr>
        <w:tag w:val="goog_rdk_214"/>
        <w:id w:val="-332526291"/>
      </w:sdtPr>
      <w:sdtEndPr/>
      <w:sdtContent>
        <w:p w14:paraId="000000C5" w14:textId="77777777" w:rsidR="00D55C9D" w:rsidRDefault="00E175E5">
          <w:pPr>
            <w:numPr>
              <w:ilvl w:val="0"/>
              <w:numId w:val="1"/>
            </w:numPr>
            <w:pBdr>
              <w:top w:val="nil"/>
              <w:left w:val="nil"/>
              <w:bottom w:val="nil"/>
              <w:right w:val="nil"/>
              <w:between w:val="nil"/>
            </w:pBdr>
            <w:tabs>
              <w:tab w:val="left" w:pos="1219"/>
            </w:tabs>
            <w:spacing w:before="1" w:line="242" w:lineRule="auto"/>
            <w:ind w:right="780" w:hanging="242"/>
          </w:pPr>
          <w:proofErr w:type="spellStart"/>
          <w:r>
            <w:rPr>
              <w:sz w:val="18"/>
              <w:szCs w:val="18"/>
            </w:rPr>
            <w:t>Rouet</w:t>
          </w:r>
          <w:proofErr w:type="spellEnd"/>
          <w:r>
            <w:rPr>
              <w:sz w:val="18"/>
              <w:szCs w:val="18"/>
            </w:rPr>
            <w:t>-Leduc, B.: Los Alamos machine learning discovers patterns that reveal earthqu</w:t>
          </w:r>
          <w:r>
            <w:rPr>
              <w:sz w:val="18"/>
              <w:szCs w:val="18"/>
            </w:rPr>
            <w:t>ake fault behavior.</w:t>
          </w:r>
          <w:commentRangeEnd w:id="20"/>
          <w:r>
            <w:commentReference w:id="20"/>
          </w:r>
        </w:p>
      </w:sdtContent>
    </w:sdt>
    <w:sdt>
      <w:sdtPr>
        <w:tag w:val="goog_rdk_215"/>
        <w:id w:val="-910233933"/>
      </w:sdtPr>
      <w:sdtEndPr/>
      <w:sdtContent>
        <w:p w14:paraId="000000C6" w14:textId="77777777" w:rsidR="00D55C9D" w:rsidRDefault="00E175E5">
          <w:pPr>
            <w:numPr>
              <w:ilvl w:val="0"/>
              <w:numId w:val="1"/>
            </w:numPr>
            <w:pBdr>
              <w:top w:val="none" w:sz="0" w:space="3" w:color="000000"/>
              <w:bottom w:val="none" w:sz="0" w:space="3" w:color="000000"/>
              <w:between w:val="none" w:sz="0" w:space="3" w:color="000000"/>
            </w:pBdr>
            <w:tabs>
              <w:tab w:val="left" w:pos="1219"/>
            </w:tabs>
            <w:spacing w:line="242" w:lineRule="auto"/>
            <w:ind w:right="780" w:hanging="242"/>
            <w:rPr>
              <w:rFonts w:ascii="Arial" w:eastAsia="Arial" w:hAnsi="Arial" w:cs="Arial"/>
              <w:color w:val="333333"/>
            </w:rPr>
          </w:pPr>
          <w:proofErr w:type="spellStart"/>
          <w:r>
            <w:rPr>
              <w:sz w:val="18"/>
              <w:szCs w:val="18"/>
            </w:rPr>
            <w:t>Ayhan</w:t>
          </w:r>
          <w:proofErr w:type="spellEnd"/>
          <w:r>
            <w:rPr>
              <w:sz w:val="18"/>
              <w:szCs w:val="18"/>
            </w:rPr>
            <w:t xml:space="preserve"> Sol, </w:t>
          </w:r>
          <w:proofErr w:type="spellStart"/>
          <w:r>
            <w:rPr>
              <w:sz w:val="18"/>
              <w:szCs w:val="18"/>
            </w:rPr>
            <w:t>Halil</w:t>
          </w:r>
          <w:proofErr w:type="spellEnd"/>
          <w:r>
            <w:rPr>
              <w:sz w:val="18"/>
              <w:szCs w:val="18"/>
            </w:rPr>
            <w:t xml:space="preserve"> </w:t>
          </w:r>
          <w:proofErr w:type="spellStart"/>
          <w:r>
            <w:rPr>
              <w:sz w:val="18"/>
              <w:szCs w:val="18"/>
            </w:rPr>
            <w:t>Turan</w:t>
          </w:r>
          <w:proofErr w:type="spellEnd"/>
          <w:r>
            <w:rPr>
              <w:sz w:val="18"/>
              <w:szCs w:val="18"/>
            </w:rPr>
            <w:t xml:space="preserve">: The ethics of earthquake prediction.  Volume 10, </w:t>
          </w:r>
          <w:hyperlink r:id="rId29">
            <w:r>
              <w:rPr>
                <w:sz w:val="18"/>
                <w:szCs w:val="18"/>
              </w:rPr>
              <w:t>Issue 4</w:t>
            </w:r>
          </w:hyperlink>
          <w:r>
            <w:rPr>
              <w:sz w:val="18"/>
              <w:szCs w:val="18"/>
            </w:rPr>
            <w:t xml:space="preserve">, </w:t>
          </w:r>
          <w:r>
            <w:rPr>
              <w:sz w:val="18"/>
              <w:szCs w:val="18"/>
            </w:rPr>
            <w:lastRenderedPageBreak/>
            <w:t>pp 655–666 (December 2004)</w:t>
          </w:r>
        </w:p>
      </w:sdtContent>
    </w:sdt>
    <w:sdt>
      <w:sdtPr>
        <w:tag w:val="goog_rdk_216"/>
        <w:id w:val="-1385790944"/>
      </w:sdtPr>
      <w:sdtEndPr/>
      <w:sdtContent>
        <w:p w14:paraId="000000C7" w14:textId="77777777" w:rsidR="00D55C9D" w:rsidRDefault="00E175E5">
          <w:pPr>
            <w:numPr>
              <w:ilvl w:val="0"/>
              <w:numId w:val="1"/>
            </w:numPr>
            <w:pBdr>
              <w:top w:val="none" w:sz="0" w:space="3" w:color="000000"/>
              <w:bottom w:val="none" w:sz="0" w:space="3" w:color="000000"/>
              <w:between w:val="none" w:sz="0" w:space="3" w:color="000000"/>
            </w:pBdr>
            <w:tabs>
              <w:tab w:val="left" w:pos="1219"/>
            </w:tabs>
            <w:spacing w:line="242" w:lineRule="auto"/>
            <w:ind w:right="780" w:hanging="242"/>
            <w:rPr>
              <w:sz w:val="18"/>
              <w:szCs w:val="18"/>
            </w:rPr>
          </w:pPr>
          <w:hyperlink r:id="rId30">
            <w:r>
              <w:rPr>
                <w:color w:val="1155CC"/>
                <w:sz w:val="18"/>
                <w:szCs w:val="18"/>
                <w:u w:val="single"/>
              </w:rPr>
              <w:t>https://www.kaggle.com/c/LANL-Earthquake-Prediction/overview</w:t>
            </w:r>
          </w:hyperlink>
        </w:p>
      </w:sdtContent>
    </w:sdt>
    <w:sdt>
      <w:sdtPr>
        <w:tag w:val="goog_rdk_217"/>
        <w:id w:val="1918133172"/>
      </w:sdtPr>
      <w:sdtEndPr/>
      <w:sdtContent>
        <w:p w14:paraId="000000C8" w14:textId="77777777" w:rsidR="00D55C9D" w:rsidRDefault="00E175E5">
          <w:pPr>
            <w:numPr>
              <w:ilvl w:val="0"/>
              <w:numId w:val="1"/>
            </w:numPr>
            <w:pBdr>
              <w:top w:val="none" w:sz="0" w:space="3" w:color="000000"/>
              <w:bottom w:val="none" w:sz="0" w:space="3" w:color="000000"/>
              <w:between w:val="none" w:sz="0" w:space="3" w:color="000000"/>
            </w:pBdr>
            <w:tabs>
              <w:tab w:val="left" w:pos="1219"/>
            </w:tabs>
            <w:spacing w:line="242" w:lineRule="auto"/>
            <w:ind w:right="780" w:hanging="242"/>
            <w:rPr>
              <w:sz w:val="18"/>
              <w:szCs w:val="18"/>
            </w:rPr>
          </w:pPr>
          <w:hyperlink r:id="rId31" w:anchor="f1">
            <w:r>
              <w:rPr>
                <w:color w:val="1155CC"/>
                <w:sz w:val="18"/>
                <w:szCs w:val="18"/>
                <w:u w:val="single"/>
              </w:rPr>
              <w:t>https://www.nature.com/articles/ncomms11104#f1</w:t>
            </w:r>
          </w:hyperlink>
        </w:p>
      </w:sdtContent>
    </w:sdt>
    <w:sdt>
      <w:sdtPr>
        <w:tag w:val="goog_rdk_218"/>
        <w:id w:val="1279460913"/>
      </w:sdtPr>
      <w:sdtEndPr/>
      <w:sdtContent>
        <w:p w14:paraId="000000C9" w14:textId="77777777" w:rsidR="00D55C9D" w:rsidRDefault="00E175E5">
          <w:pPr>
            <w:numPr>
              <w:ilvl w:val="0"/>
              <w:numId w:val="1"/>
            </w:numPr>
            <w:tabs>
              <w:tab w:val="left" w:pos="1219"/>
            </w:tabs>
            <w:spacing w:line="242" w:lineRule="auto"/>
            <w:ind w:right="780" w:hanging="242"/>
          </w:pPr>
          <w:r>
            <w:rPr>
              <w:sz w:val="18"/>
              <w:szCs w:val="18"/>
            </w:rPr>
            <w:t xml:space="preserve">Jackson, D.D.: The 2004 </w:t>
          </w:r>
          <w:proofErr w:type="spellStart"/>
          <w:r>
            <w:rPr>
              <w:sz w:val="18"/>
              <w:szCs w:val="18"/>
            </w:rPr>
            <w:t>parkfield</w:t>
          </w:r>
          <w:proofErr w:type="spellEnd"/>
          <w:r>
            <w:rPr>
              <w:sz w:val="18"/>
              <w:szCs w:val="18"/>
            </w:rPr>
            <w:t xml:space="preserve"> earthquake, the 1985 prediction, and characteristic earthquakes: Lessons for the future. Bulletin of the Seismological Society of America 96(4B) (2006) 397–409 </w:t>
          </w:r>
          <w:hyperlink r:id="rId32">
            <w:r>
              <w:rPr>
                <w:color w:val="1155CC"/>
                <w:sz w:val="18"/>
                <w:szCs w:val="18"/>
                <w:u w:val="single"/>
              </w:rPr>
              <w:t>https://</w:t>
            </w:r>
            <w:r>
              <w:rPr>
                <w:color w:val="1155CC"/>
                <w:sz w:val="18"/>
                <w:szCs w:val="18"/>
                <w:u w:val="single"/>
              </w:rPr>
              <w:t>doi.org/10.1785/0120050821</w:t>
            </w:r>
          </w:hyperlink>
          <w:r>
            <w:rPr>
              <w:sz w:val="18"/>
              <w:szCs w:val="18"/>
            </w:rPr>
            <w:t>.</w:t>
          </w:r>
        </w:p>
      </w:sdtContent>
    </w:sdt>
    <w:sdt>
      <w:sdtPr>
        <w:tag w:val="goog_rdk_219"/>
        <w:id w:val="-532036111"/>
      </w:sdtPr>
      <w:sdtEndPr/>
      <w:sdtContent>
        <w:p w14:paraId="000000CA" w14:textId="77777777" w:rsidR="00D55C9D" w:rsidRDefault="00E175E5">
          <w:pPr>
            <w:numPr>
              <w:ilvl w:val="0"/>
              <w:numId w:val="1"/>
            </w:numPr>
            <w:tabs>
              <w:tab w:val="left" w:pos="1219"/>
            </w:tabs>
            <w:spacing w:line="242" w:lineRule="auto"/>
            <w:ind w:right="780" w:hanging="242"/>
            <w:rPr>
              <w:sz w:val="18"/>
              <w:szCs w:val="18"/>
            </w:rPr>
          </w:pPr>
          <w:hyperlink r:id="rId33">
            <w:r>
              <w:rPr>
                <w:color w:val="1155CC"/>
                <w:sz w:val="18"/>
                <w:szCs w:val="18"/>
                <w:u w:val="single"/>
              </w:rPr>
              <w:t>https://www.kaggle.com/c/LANL-Earthquake-Prediction/overview/additional-information</w:t>
            </w:r>
          </w:hyperlink>
        </w:p>
      </w:sdtContent>
    </w:sdt>
    <w:sdt>
      <w:sdtPr>
        <w:tag w:val="goog_rdk_220"/>
        <w:id w:val="317623959"/>
      </w:sdtPr>
      <w:sdtEndPr/>
      <w:sdtContent>
        <w:p w14:paraId="000000CB" w14:textId="77777777" w:rsidR="00D55C9D" w:rsidRDefault="00E175E5">
          <w:pPr>
            <w:numPr>
              <w:ilvl w:val="0"/>
              <w:numId w:val="1"/>
            </w:numPr>
            <w:tabs>
              <w:tab w:val="left" w:pos="1219"/>
            </w:tabs>
            <w:spacing w:line="242" w:lineRule="auto"/>
            <w:ind w:right="780" w:hanging="242"/>
            <w:rPr>
              <w:sz w:val="18"/>
              <w:szCs w:val="18"/>
            </w:rPr>
          </w:pPr>
          <w:hyperlink r:id="rId34">
            <w:r>
              <w:rPr>
                <w:color w:val="1155CC"/>
                <w:sz w:val="18"/>
                <w:szCs w:val="18"/>
                <w:u w:val="single"/>
              </w:rPr>
              <w:t>https://orbi.uliege.be/bitstream/2268/9357/1/geurts-mlj-advance.pdf</w:t>
            </w:r>
          </w:hyperlink>
        </w:p>
      </w:sdtContent>
    </w:sdt>
    <w:sdt>
      <w:sdtPr>
        <w:tag w:val="goog_rdk_221"/>
        <w:id w:val="-1670092292"/>
      </w:sdtPr>
      <w:sdtEndPr/>
      <w:sdtContent>
        <w:p w14:paraId="000000CC" w14:textId="77777777" w:rsidR="00D55C9D" w:rsidRDefault="00E175E5">
          <w:pPr>
            <w:numPr>
              <w:ilvl w:val="0"/>
              <w:numId w:val="1"/>
            </w:numPr>
            <w:tabs>
              <w:tab w:val="left" w:pos="1219"/>
            </w:tabs>
            <w:spacing w:line="242" w:lineRule="auto"/>
            <w:ind w:right="780" w:hanging="242"/>
            <w:rPr>
              <w:sz w:val="18"/>
              <w:szCs w:val="18"/>
            </w:rPr>
          </w:pPr>
        </w:p>
      </w:sdtContent>
    </w:sdt>
    <w:sectPr w:rsidR="00D55C9D">
      <w:type w:val="continuous"/>
      <w:pgSz w:w="12240" w:h="15840"/>
      <w:pgMar w:top="1500" w:right="1720" w:bottom="280" w:left="1720" w:header="360" w:footer="36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lanpied, Michael L" w:date="2019-06-29T19:18:00Z" w:initials="">
    <w:sdt>
      <w:sdtPr>
        <w:tag w:val="goog_rdk_231"/>
        <w:id w:val="1833481147"/>
      </w:sdtPr>
      <w:sdtEndPr/>
      <w:sdtContent>
        <w:p w14:paraId="000000D6" w14:textId="77777777" w:rsidR="00D55C9D" w:rsidRDefault="00E175E5">
          <w:pPr>
            <w:pBdr>
              <w:top w:val="nil"/>
              <w:left w:val="nil"/>
              <w:bottom w:val="nil"/>
              <w:right w:val="nil"/>
              <w:between w:val="nil"/>
            </w:pBdr>
            <w:rPr>
              <w:rFonts w:ascii="Arial" w:eastAsia="Arial" w:hAnsi="Arial" w:cs="Arial"/>
              <w:color w:val="000000"/>
            </w:rPr>
          </w:pPr>
          <w:r>
            <w:rPr>
              <w:rFonts w:ascii="Arial" w:eastAsia="Arial" w:hAnsi="Arial" w:cs="Arial"/>
              <w:color w:val="000000"/>
            </w:rPr>
            <w:t>In a caption, explain what is shown, including the units of all three axes.</w:t>
          </w:r>
        </w:p>
      </w:sdtContent>
    </w:sdt>
  </w:comment>
  <w:comment w:id="2" w:author="Blanpied, Michael L" w:date="2019-06-29T19:17:00Z" w:initials="">
    <w:sdt>
      <w:sdtPr>
        <w:tag w:val="goog_rdk_228"/>
        <w:id w:val="86904387"/>
      </w:sdtPr>
      <w:sdtEndPr/>
      <w:sdtContent>
        <w:p w14:paraId="000000D3" w14:textId="77777777" w:rsidR="00D55C9D" w:rsidRDefault="00E175E5">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This is very confusing to me. There is a large acoustic signal at ~4,500,000, that </w:t>
          </w:r>
          <w:r>
            <w:rPr>
              <w:rFonts w:ascii="Arial" w:eastAsia="Arial" w:hAnsi="Arial" w:cs="Arial"/>
              <w:color w:val="000000"/>
            </w:rPr>
            <w:t xml:space="preserve">is not a failure?  And the time to failure resets at ~5,800,000 with no acoustic signal. The “earthquake” is silent? </w:t>
          </w:r>
        </w:p>
      </w:sdtContent>
    </w:sdt>
    <w:sdt>
      <w:sdtPr>
        <w:tag w:val="goog_rdk_229"/>
        <w:id w:val="1895314885"/>
      </w:sdtPr>
      <w:sdtEndPr/>
      <w:sdtContent>
        <w:p w14:paraId="000000D4" w14:textId="77777777" w:rsidR="00D55C9D" w:rsidRDefault="00E175E5">
          <w:pPr>
            <w:pBdr>
              <w:top w:val="nil"/>
              <w:left w:val="nil"/>
              <w:bottom w:val="nil"/>
              <w:right w:val="nil"/>
              <w:between w:val="nil"/>
            </w:pBdr>
            <w:rPr>
              <w:rFonts w:ascii="Arial" w:eastAsia="Arial" w:hAnsi="Arial" w:cs="Arial"/>
              <w:color w:val="000000"/>
            </w:rPr>
          </w:pPr>
          <w:r>
            <w:rPr>
              <w:rFonts w:ascii="Arial" w:eastAsia="Arial" w:hAnsi="Arial" w:cs="Arial"/>
              <w:color w:val="000000"/>
            </w:rPr>
            <w:t>I also can’t match this to the first part of Figure 2. In Figure 2, time-to-failure resets are coincident with a large acoustic signal.</w:t>
          </w:r>
        </w:p>
      </w:sdtContent>
    </w:sdt>
  </w:comment>
  <w:comment w:id="3" w:author="Blanpied, Michael L" w:date="2019-06-29T19:06:00Z" w:initials="">
    <w:sdt>
      <w:sdtPr>
        <w:tag w:val="goog_rdk_232"/>
        <w:id w:val="1631901053"/>
      </w:sdtPr>
      <w:sdtEndPr/>
      <w:sdtContent>
        <w:p w14:paraId="000000D7" w14:textId="77777777" w:rsidR="00D55C9D" w:rsidRDefault="00E175E5">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I suggest that your first figure be a time-series plot of the data, rather than starting with a histogram derived from the data. Perhaps that </w:t>
          </w:r>
          <w:r>
            <w:rPr>
              <w:rFonts w:ascii="Arial" w:eastAsia="Arial" w:hAnsi="Arial" w:cs="Arial"/>
              <w:color w:val="000000"/>
            </w:rPr>
            <w:t>is Figure 2, though I am confused the “1%” references.</w:t>
          </w:r>
        </w:p>
      </w:sdtContent>
    </w:sdt>
  </w:comment>
  <w:comment w:id="4" w:author="Blanpied, Michael L" w:date="2019-06-29T19:06:00Z" w:initials="">
    <w:sdt>
      <w:sdtPr>
        <w:tag w:val="goog_rdk_240"/>
        <w:id w:val="178246291"/>
      </w:sdtPr>
      <w:sdtEndPr/>
      <w:sdtContent>
        <w:p w14:paraId="000000DF" w14:textId="77777777" w:rsidR="00D55C9D" w:rsidRDefault="00E175E5">
          <w:pPr>
            <w:pBdr>
              <w:top w:val="nil"/>
              <w:left w:val="nil"/>
              <w:bottom w:val="nil"/>
              <w:right w:val="nil"/>
              <w:between w:val="nil"/>
            </w:pBdr>
            <w:rPr>
              <w:rFonts w:ascii="Arial" w:eastAsia="Arial" w:hAnsi="Arial" w:cs="Arial"/>
              <w:color w:val="000000"/>
            </w:rPr>
          </w:pPr>
          <w:r>
            <w:rPr>
              <w:rFonts w:ascii="Arial" w:eastAsia="Arial" w:hAnsi="Arial" w:cs="Arial"/>
              <w:color w:val="000000"/>
            </w:rPr>
            <w:t>Not sure what this means. You extracted a short time series from within the longer time series, that is 1/100 as long? Or you used every 100th point? You need to explain carefully—remember Dr. South’s advice:  you must include enough detail so that a reade</w:t>
          </w:r>
          <w:r>
            <w:rPr>
              <w:rFonts w:ascii="Arial" w:eastAsia="Arial" w:hAnsi="Arial" w:cs="Arial"/>
              <w:color w:val="000000"/>
            </w:rPr>
            <w:t>r could completely repeat your analysis and reproduce your results.</w:t>
          </w:r>
        </w:p>
      </w:sdtContent>
    </w:sdt>
  </w:comment>
  <w:comment w:id="5" w:author="Blanpied, Michael L" w:date="2019-06-29T19:09:00Z" w:initials="">
    <w:sdt>
      <w:sdtPr>
        <w:tag w:val="goog_rdk_236"/>
        <w:id w:val="-1432041015"/>
      </w:sdtPr>
      <w:sdtEndPr/>
      <w:sdtContent>
        <w:p w14:paraId="000000DB" w14:textId="77777777" w:rsidR="00D55C9D" w:rsidRDefault="00E175E5">
          <w:pPr>
            <w:pBdr>
              <w:top w:val="nil"/>
              <w:left w:val="nil"/>
              <w:bottom w:val="nil"/>
              <w:right w:val="nil"/>
              <w:between w:val="nil"/>
            </w:pBdr>
            <w:rPr>
              <w:rFonts w:ascii="Arial" w:eastAsia="Arial" w:hAnsi="Arial" w:cs="Arial"/>
              <w:color w:val="000000"/>
            </w:rPr>
          </w:pPr>
          <w:r>
            <w:rPr>
              <w:rFonts w:ascii="Arial" w:eastAsia="Arial" w:hAnsi="Arial" w:cs="Arial"/>
              <w:color w:val="000000"/>
            </w:rPr>
            <w:t>Need figure captions. Not clear what the axes are. I don’t understand this plot at all, or how it is a histogram.</w:t>
          </w:r>
        </w:p>
      </w:sdtContent>
    </w:sdt>
  </w:comment>
  <w:comment w:id="6" w:author="Blanpied, Michael L" w:date="2019-06-29T19:22:00Z" w:initials="">
    <w:sdt>
      <w:sdtPr>
        <w:tag w:val="goog_rdk_235"/>
        <w:id w:val="958690345"/>
      </w:sdtPr>
      <w:sdtEndPr/>
      <w:sdtContent>
        <w:p w14:paraId="000000DA" w14:textId="77777777" w:rsidR="00D55C9D" w:rsidRDefault="00E175E5">
          <w:pPr>
            <w:pBdr>
              <w:top w:val="nil"/>
              <w:left w:val="nil"/>
              <w:bottom w:val="nil"/>
              <w:right w:val="nil"/>
              <w:between w:val="nil"/>
            </w:pBdr>
            <w:rPr>
              <w:rFonts w:ascii="Arial" w:eastAsia="Arial" w:hAnsi="Arial" w:cs="Arial"/>
              <w:color w:val="000000"/>
            </w:rPr>
          </w:pPr>
          <w:r>
            <w:rPr>
              <w:rFonts w:ascii="Arial" w:eastAsia="Arial" w:hAnsi="Arial" w:cs="Arial"/>
              <w:color w:val="000000"/>
            </w:rPr>
            <w:t>Explain this plot.</w:t>
          </w:r>
        </w:p>
      </w:sdtContent>
    </w:sdt>
  </w:comment>
  <w:comment w:id="7" w:author="Blanpied, Michael L" w:date="2019-06-29T19:36:00Z" w:initials="">
    <w:sdt>
      <w:sdtPr>
        <w:tag w:val="goog_rdk_238"/>
        <w:id w:val="-1586754777"/>
      </w:sdtPr>
      <w:sdtEndPr/>
      <w:sdtContent>
        <w:p w14:paraId="000000DD" w14:textId="77777777" w:rsidR="00D55C9D" w:rsidRDefault="00E175E5">
          <w:pPr>
            <w:pBdr>
              <w:top w:val="nil"/>
              <w:left w:val="nil"/>
              <w:bottom w:val="nil"/>
              <w:right w:val="nil"/>
              <w:between w:val="nil"/>
            </w:pBdr>
            <w:rPr>
              <w:rFonts w:ascii="Arial" w:eastAsia="Arial" w:hAnsi="Arial" w:cs="Arial"/>
              <w:color w:val="000000"/>
            </w:rPr>
          </w:pPr>
          <w:r>
            <w:rPr>
              <w:rFonts w:ascii="Arial" w:eastAsia="Arial" w:hAnsi="Arial" w:cs="Arial"/>
              <w:color w:val="000000"/>
            </w:rPr>
            <w:t>Explain the goal of this analysis. What are you trying t</w:t>
          </w:r>
          <w:r>
            <w:rPr>
              <w:rFonts w:ascii="Arial" w:eastAsia="Arial" w:hAnsi="Arial" w:cs="Arial"/>
              <w:color w:val="000000"/>
            </w:rPr>
            <w:t>o accomplish? Why do expect these distributions (with respect to what?) to be normal? I.e., why is normal “better” than skewed?</w:t>
          </w:r>
        </w:p>
      </w:sdtContent>
    </w:sdt>
  </w:comment>
  <w:comment w:id="8" w:author="Blanpied, Michael L" w:date="2019-06-29T19:38:00Z" w:initials="">
    <w:sdt>
      <w:sdtPr>
        <w:tag w:val="goog_rdk_239"/>
        <w:id w:val="539937809"/>
      </w:sdtPr>
      <w:sdtEndPr/>
      <w:sdtContent>
        <w:p w14:paraId="000000DE" w14:textId="77777777" w:rsidR="00D55C9D" w:rsidRDefault="00E175E5">
          <w:pPr>
            <w:pBdr>
              <w:top w:val="nil"/>
              <w:left w:val="nil"/>
              <w:bottom w:val="nil"/>
              <w:right w:val="nil"/>
              <w:between w:val="nil"/>
            </w:pBdr>
            <w:rPr>
              <w:rFonts w:ascii="Arial" w:eastAsia="Arial" w:hAnsi="Arial" w:cs="Arial"/>
              <w:color w:val="000000"/>
            </w:rPr>
          </w:pPr>
          <w:r>
            <w:rPr>
              <w:rFonts w:ascii="Arial" w:eastAsia="Arial" w:hAnsi="Arial" w:cs="Arial"/>
              <w:color w:val="000000"/>
            </w:rPr>
            <w:t>Define what they were doing, and what this measure is. Briefly explain the Random Forest technique, and what it means to “divi</w:t>
          </w:r>
          <w:r>
            <w:rPr>
              <w:rFonts w:ascii="Arial" w:eastAsia="Arial" w:hAnsi="Arial" w:cs="Arial"/>
              <w:color w:val="000000"/>
            </w:rPr>
            <w:t>de data by a time window”.</w:t>
          </w:r>
        </w:p>
      </w:sdtContent>
    </w:sdt>
  </w:comment>
  <w:comment w:id="9" w:author="Blanpied, Michael L" w:date="2019-06-29T19:46:00Z" w:initials="">
    <w:sdt>
      <w:sdtPr>
        <w:tag w:val="goog_rdk_230"/>
        <w:id w:val="92599752"/>
      </w:sdtPr>
      <w:sdtEndPr/>
      <w:sdtContent>
        <w:p w14:paraId="000000D5" w14:textId="77777777" w:rsidR="00D55C9D" w:rsidRDefault="00E175E5">
          <w:pPr>
            <w:pBdr>
              <w:top w:val="nil"/>
              <w:left w:val="nil"/>
              <w:bottom w:val="nil"/>
              <w:right w:val="nil"/>
              <w:between w:val="nil"/>
            </w:pBdr>
            <w:rPr>
              <w:rFonts w:ascii="Arial" w:eastAsia="Arial" w:hAnsi="Arial" w:cs="Arial"/>
              <w:color w:val="000000"/>
            </w:rPr>
          </w:pPr>
          <w:r>
            <w:rPr>
              <w:rFonts w:ascii="Arial" w:eastAsia="Arial" w:hAnsi="Arial" w:cs="Arial"/>
              <w:color w:val="000000"/>
            </w:rPr>
            <w:t>Briefly explain that technique.</w:t>
          </w:r>
        </w:p>
      </w:sdtContent>
    </w:sdt>
  </w:comment>
  <w:comment w:id="10" w:author="Blanpied, Michael L" w:date="2019-06-29T19:47:00Z" w:initials="">
    <w:sdt>
      <w:sdtPr>
        <w:tag w:val="goog_rdk_237"/>
        <w:id w:val="-1730227826"/>
      </w:sdtPr>
      <w:sdtEndPr/>
      <w:sdtContent>
        <w:p w14:paraId="000000DC" w14:textId="77777777" w:rsidR="00D55C9D" w:rsidRDefault="00E175E5">
          <w:pPr>
            <w:pBdr>
              <w:top w:val="nil"/>
              <w:left w:val="nil"/>
              <w:bottom w:val="nil"/>
              <w:right w:val="nil"/>
              <w:between w:val="nil"/>
            </w:pBdr>
            <w:rPr>
              <w:rFonts w:ascii="Arial" w:eastAsia="Arial" w:hAnsi="Arial" w:cs="Arial"/>
              <w:color w:val="000000"/>
            </w:rPr>
          </w:pPr>
          <w:r>
            <w:rPr>
              <w:rFonts w:ascii="Arial" w:eastAsia="Arial" w:hAnsi="Arial" w:cs="Arial"/>
              <w:color w:val="000000"/>
            </w:rPr>
            <w:t>I see only 15 items listed.</w:t>
          </w:r>
        </w:p>
      </w:sdtContent>
    </w:sdt>
  </w:comment>
  <w:comment w:id="11" w:author="Blanpied, Michael L" w:date="2019-06-29T19:47:00Z" w:initials="">
    <w:sdt>
      <w:sdtPr>
        <w:tag w:val="goog_rdk_233"/>
        <w:id w:val="-2098087855"/>
      </w:sdtPr>
      <w:sdtEndPr/>
      <w:sdtContent>
        <w:p w14:paraId="000000D8" w14:textId="77777777" w:rsidR="00D55C9D" w:rsidRDefault="00E175E5">
          <w:pPr>
            <w:pBdr>
              <w:top w:val="nil"/>
              <w:left w:val="nil"/>
              <w:bottom w:val="nil"/>
              <w:right w:val="nil"/>
              <w:between w:val="nil"/>
            </w:pBdr>
            <w:rPr>
              <w:rFonts w:ascii="Arial" w:eastAsia="Arial" w:hAnsi="Arial" w:cs="Arial"/>
              <w:color w:val="000000"/>
            </w:rPr>
          </w:pPr>
          <w:r>
            <w:rPr>
              <w:rFonts w:ascii="Arial" w:eastAsia="Arial" w:hAnsi="Arial" w:cs="Arial"/>
              <w:color w:val="000000"/>
            </w:rPr>
            <w:t>You either need to explain these techniques, or provide a reference to where the reader can learn what they are.  Same for the specific functions used to create the results figures in the next sectio</w:t>
          </w:r>
          <w:r>
            <w:rPr>
              <w:rFonts w:ascii="Arial" w:eastAsia="Arial" w:hAnsi="Arial" w:cs="Arial"/>
              <w:color w:val="000000"/>
            </w:rPr>
            <w:t>n.</w:t>
          </w:r>
        </w:p>
      </w:sdtContent>
    </w:sdt>
  </w:comment>
  <w:comment w:id="12" w:author="Blanpied, Michael L" w:date="2019-06-29T19:48:00Z" w:initials="">
    <w:sdt>
      <w:sdtPr>
        <w:tag w:val="goog_rdk_234"/>
        <w:id w:val="1903249013"/>
      </w:sdtPr>
      <w:sdtEndPr/>
      <w:sdtContent>
        <w:p w14:paraId="000000D9" w14:textId="77777777" w:rsidR="00D55C9D" w:rsidRDefault="00E175E5">
          <w:pPr>
            <w:pBdr>
              <w:top w:val="nil"/>
              <w:left w:val="nil"/>
              <w:bottom w:val="nil"/>
              <w:right w:val="nil"/>
              <w:between w:val="nil"/>
            </w:pBdr>
            <w:rPr>
              <w:rFonts w:ascii="Arial" w:eastAsia="Arial" w:hAnsi="Arial" w:cs="Arial"/>
              <w:color w:val="000000"/>
            </w:rPr>
          </w:pPr>
          <w:r>
            <w:rPr>
              <w:rFonts w:ascii="Arial" w:eastAsia="Arial" w:hAnsi="Arial" w:cs="Arial"/>
              <w:color w:val="000000"/>
            </w:rPr>
            <w:t>Not sure what this means.</w:t>
          </w:r>
        </w:p>
      </w:sdtContent>
    </w:sdt>
  </w:comment>
  <w:comment w:id="13" w:author="Blanpied, Michael L" w:date="2019-06-29T19:49:00Z" w:initials="">
    <w:sdt>
      <w:sdtPr>
        <w:tag w:val="goog_rdk_223"/>
        <w:id w:val="-124854328"/>
      </w:sdtPr>
      <w:sdtEndPr/>
      <w:sdtContent>
        <w:p w14:paraId="000000CE" w14:textId="77777777" w:rsidR="00D55C9D" w:rsidRDefault="00E175E5">
          <w:pPr>
            <w:pBdr>
              <w:top w:val="nil"/>
              <w:left w:val="nil"/>
              <w:bottom w:val="nil"/>
              <w:right w:val="nil"/>
              <w:between w:val="nil"/>
            </w:pBdr>
            <w:rPr>
              <w:rFonts w:ascii="Arial" w:eastAsia="Arial" w:hAnsi="Arial" w:cs="Arial"/>
              <w:color w:val="000000"/>
            </w:rPr>
          </w:pPr>
          <w:r>
            <w:rPr>
              <w:rFonts w:ascii="Arial" w:eastAsia="Arial" w:hAnsi="Arial" w:cs="Arial"/>
              <w:color w:val="000000"/>
            </w:rPr>
            <w:t>What is a feature, and which five did you create?</w:t>
          </w:r>
        </w:p>
      </w:sdtContent>
    </w:sdt>
  </w:comment>
  <w:comment w:id="14" w:author="Olha Tanyuk" w:date="2019-06-23T22:15:00Z" w:initials="">
    <w:sdt>
      <w:sdtPr>
        <w:tag w:val="goog_rdk_224"/>
        <w:id w:val="1437564413"/>
      </w:sdtPr>
      <w:sdtEndPr/>
      <w:sdtContent>
        <w:p w14:paraId="000000CF" w14:textId="77777777" w:rsidR="00D55C9D" w:rsidRDefault="00E175E5">
          <w:pPr>
            <w:pBdr>
              <w:top w:val="nil"/>
              <w:left w:val="nil"/>
              <w:bottom w:val="nil"/>
              <w:right w:val="nil"/>
              <w:between w:val="nil"/>
            </w:pBdr>
            <w:rPr>
              <w:rFonts w:ascii="Arial" w:eastAsia="Arial" w:hAnsi="Arial" w:cs="Arial"/>
              <w:color w:val="000000"/>
            </w:rPr>
          </w:pPr>
          <w:r>
            <w:rPr>
              <w:rFonts w:ascii="Arial" w:eastAsia="Arial" w:hAnsi="Arial" w:cs="Arial"/>
              <w:color w:val="000000"/>
            </w:rPr>
            <w:t>Dr.South: "I’d be concerned that you don’t have enough data to apply the machine learning methods with only a couple of hundred data values in each split and would instead recommend repeated 10-fold cross-validation." - It makes sense, we will definitely t</w:t>
          </w:r>
          <w:r>
            <w:rPr>
              <w:rFonts w:ascii="Arial" w:eastAsia="Arial" w:hAnsi="Arial" w:cs="Arial"/>
              <w:color w:val="000000"/>
            </w:rPr>
            <w:t>ry this way!!! That can improve predictions!!</w:t>
          </w:r>
        </w:p>
      </w:sdtContent>
    </w:sdt>
  </w:comment>
  <w:comment w:id="15" w:author="Blanpied, Michael L" w:date="2019-06-29T19:50:00Z" w:initials="">
    <w:sdt>
      <w:sdtPr>
        <w:tag w:val="goog_rdk_227"/>
        <w:id w:val="508096435"/>
      </w:sdtPr>
      <w:sdtEndPr/>
      <w:sdtContent>
        <w:p w14:paraId="000000D2" w14:textId="77777777" w:rsidR="00D55C9D" w:rsidRDefault="00E175E5">
          <w:pPr>
            <w:pBdr>
              <w:top w:val="nil"/>
              <w:left w:val="nil"/>
              <w:bottom w:val="nil"/>
              <w:right w:val="nil"/>
              <w:between w:val="nil"/>
            </w:pBdr>
            <w:rPr>
              <w:rFonts w:ascii="Arial" w:eastAsia="Arial" w:hAnsi="Arial" w:cs="Arial"/>
              <w:color w:val="000000"/>
            </w:rPr>
          </w:pPr>
          <w:r>
            <w:rPr>
              <w:rFonts w:ascii="Arial" w:eastAsia="Arial" w:hAnsi="Arial" w:cs="Arial"/>
              <w:color w:val="000000"/>
            </w:rPr>
            <w:t>Is this the same PCA you used to reduce 35 features to 5 features?</w:t>
          </w:r>
        </w:p>
      </w:sdtContent>
    </w:sdt>
  </w:comment>
  <w:comment w:id="18" w:author="Blanpied, Michael L" w:date="2019-06-29T18:03:00Z" w:initials="">
    <w:sdt>
      <w:sdtPr>
        <w:tag w:val="goog_rdk_225"/>
        <w:id w:val="-1218499900"/>
      </w:sdtPr>
      <w:sdtEndPr/>
      <w:sdtContent>
        <w:p w14:paraId="000000D0" w14:textId="77777777" w:rsidR="00D55C9D" w:rsidRDefault="00E175E5">
          <w:pPr>
            <w:pBdr>
              <w:top w:val="nil"/>
              <w:left w:val="nil"/>
              <w:bottom w:val="nil"/>
              <w:right w:val="nil"/>
              <w:between w:val="nil"/>
            </w:pBdr>
            <w:rPr>
              <w:rFonts w:ascii="Arial" w:eastAsia="Arial" w:hAnsi="Arial" w:cs="Arial"/>
              <w:color w:val="000000"/>
            </w:rPr>
          </w:pPr>
          <w:r>
            <w:rPr>
              <w:rFonts w:ascii="Arial" w:eastAsia="Arial" w:hAnsi="Arial" w:cs="Arial"/>
              <w:color w:val="000000"/>
            </w:rPr>
            <w:t>I am happy to serve as an advisor, but do not need to appear as an author. If my help has been valuable, you can include my name in the acknowledgements.</w:t>
          </w:r>
        </w:p>
      </w:sdtContent>
    </w:sdt>
  </w:comment>
  <w:comment w:id="19" w:author="Blanpied, Michael L" w:date="2019-06-29T18:03:00Z" w:initials="">
    <w:sdt>
      <w:sdtPr>
        <w:tag w:val="goog_rdk_226"/>
        <w:id w:val="-288903957"/>
      </w:sdtPr>
      <w:sdtEndPr/>
      <w:sdtContent>
        <w:p w14:paraId="000000D1" w14:textId="77777777" w:rsidR="00D55C9D" w:rsidRDefault="00E175E5">
          <w:pPr>
            <w:pBdr>
              <w:top w:val="nil"/>
              <w:left w:val="nil"/>
              <w:bottom w:val="nil"/>
              <w:right w:val="nil"/>
              <w:between w:val="nil"/>
            </w:pBdr>
            <w:rPr>
              <w:rFonts w:ascii="Arial" w:eastAsia="Arial" w:hAnsi="Arial" w:cs="Arial"/>
              <w:color w:val="000000"/>
            </w:rPr>
          </w:pPr>
          <w:r>
            <w:rPr>
              <w:rFonts w:ascii="Arial" w:eastAsia="Arial" w:hAnsi="Arial" w:cs="Arial"/>
              <w:color w:val="000000"/>
            </w:rPr>
            <w:t>I am happy to serve as an advisor, but do not need t</w:t>
          </w:r>
          <w:r>
            <w:rPr>
              <w:rFonts w:ascii="Arial" w:eastAsia="Arial" w:hAnsi="Arial" w:cs="Arial"/>
              <w:color w:val="000000"/>
            </w:rPr>
            <w:t>o appear as an author. If my help has been valuable, you can include my name in the acknowledgements.</w:t>
          </w:r>
        </w:p>
      </w:sdtContent>
    </w:sdt>
  </w:comment>
  <w:comment w:id="20" w:author="Blanpied, Michael L" w:date="2019-06-29T18:09:00Z" w:initials="">
    <w:sdt>
      <w:sdtPr>
        <w:tag w:val="goog_rdk_222"/>
        <w:id w:val="1254634541"/>
      </w:sdtPr>
      <w:sdtEndPr/>
      <w:sdtContent>
        <w:p w14:paraId="000000CD" w14:textId="77777777" w:rsidR="00D55C9D" w:rsidRDefault="00E175E5">
          <w:pPr>
            <w:pBdr>
              <w:top w:val="nil"/>
              <w:left w:val="nil"/>
              <w:bottom w:val="nil"/>
              <w:right w:val="nil"/>
              <w:between w:val="nil"/>
            </w:pBdr>
            <w:rPr>
              <w:rFonts w:ascii="Arial" w:eastAsia="Arial" w:hAnsi="Arial" w:cs="Arial"/>
              <w:color w:val="000000"/>
            </w:rPr>
          </w:pPr>
          <w:r>
            <w:rPr>
              <w:rFonts w:ascii="Arial" w:eastAsia="Arial" w:hAnsi="Arial" w:cs="Arial"/>
              <w:color w:val="000000"/>
            </w:rPr>
            <w:t>Incomplete references.</w:t>
          </w:r>
        </w:p>
      </w:sdtContent>
    </w:sdt>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0D6" w15:done="0"/>
  <w15:commentEx w15:paraId="000000D4" w15:done="0"/>
  <w15:commentEx w15:paraId="000000D7" w15:done="0"/>
  <w15:commentEx w15:paraId="000000DF" w15:done="0"/>
  <w15:commentEx w15:paraId="000000DB" w15:done="0"/>
  <w15:commentEx w15:paraId="000000DA" w15:done="0"/>
  <w15:commentEx w15:paraId="000000DD" w15:done="0"/>
  <w15:commentEx w15:paraId="000000DE" w15:done="0"/>
  <w15:commentEx w15:paraId="000000D5" w15:done="0"/>
  <w15:commentEx w15:paraId="000000DC" w15:done="0"/>
  <w15:commentEx w15:paraId="000000D8" w15:done="0"/>
  <w15:commentEx w15:paraId="000000D9" w15:done="0"/>
  <w15:commentEx w15:paraId="000000CE" w15:done="0"/>
  <w15:commentEx w15:paraId="000000CF" w15:done="0"/>
  <w15:commentEx w15:paraId="000000D2" w15:done="0"/>
  <w15:commentEx w15:paraId="000000D0" w15:done="0"/>
  <w15:commentEx w15:paraId="000000D1" w15:done="0"/>
  <w15:commentEx w15:paraId="000000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0D6" w16cid:durableId="20DD7D76"/>
  <w16cid:commentId w16cid:paraId="000000D4" w16cid:durableId="20DD7D75"/>
  <w16cid:commentId w16cid:paraId="000000D7" w16cid:durableId="20DD7D74"/>
  <w16cid:commentId w16cid:paraId="000000DF" w16cid:durableId="20DD7D73"/>
  <w16cid:commentId w16cid:paraId="000000DB" w16cid:durableId="20DD7D72"/>
  <w16cid:commentId w16cid:paraId="000000DA" w16cid:durableId="20DD7D71"/>
  <w16cid:commentId w16cid:paraId="000000DD" w16cid:durableId="20DD7D70"/>
  <w16cid:commentId w16cid:paraId="000000DE" w16cid:durableId="20DD7D6F"/>
  <w16cid:commentId w16cid:paraId="000000D5" w16cid:durableId="20DD7D6E"/>
  <w16cid:commentId w16cid:paraId="000000DC" w16cid:durableId="20DD7D6D"/>
  <w16cid:commentId w16cid:paraId="000000D8" w16cid:durableId="20DD7D6C"/>
  <w16cid:commentId w16cid:paraId="000000D9" w16cid:durableId="20DD7D6B"/>
  <w16cid:commentId w16cid:paraId="000000CE" w16cid:durableId="20DD7D6A"/>
  <w16cid:commentId w16cid:paraId="000000CF" w16cid:durableId="20DD7D69"/>
  <w16cid:commentId w16cid:paraId="000000D2" w16cid:durableId="20DD7D68"/>
  <w16cid:commentId w16cid:paraId="000000D0" w16cid:durableId="20DD7D67"/>
  <w16cid:commentId w16cid:paraId="000000D1" w16cid:durableId="20DD7D66"/>
  <w16cid:commentId w16cid:paraId="000000CD" w16cid:durableId="20DD7D6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Baumans">
    <w:altName w:val="Calibri"/>
    <w:charset w:val="00"/>
    <w:family w:val="auto"/>
    <w:pitch w:val="default"/>
  </w:font>
  <w:font w:name="Lucida Sans">
    <w:panose1 w:val="020B0602030504020204"/>
    <w:charset w:val="00"/>
    <w:family w:val="swiss"/>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Mono">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4F91"/>
    <w:multiLevelType w:val="multilevel"/>
    <w:tmpl w:val="6B60BE5C"/>
    <w:lvl w:ilvl="0">
      <w:start w:val="1"/>
      <w:numFmt w:val="decimal"/>
      <w:lvlText w:val="%1"/>
      <w:lvlJc w:val="left"/>
      <w:pPr>
        <w:ind w:left="1378" w:hanging="404"/>
      </w:pPr>
      <w:rPr>
        <w:rFonts w:ascii="Georgia" w:eastAsia="Georgia" w:hAnsi="Georgia" w:cs="Georgia"/>
        <w:b/>
        <w:sz w:val="24"/>
        <w:szCs w:val="24"/>
      </w:rPr>
    </w:lvl>
    <w:lvl w:ilvl="1">
      <w:start w:val="1"/>
      <w:numFmt w:val="bullet"/>
      <w:lvlText w:val="•"/>
      <w:lvlJc w:val="left"/>
      <w:pPr>
        <w:ind w:left="2122" w:hanging="404"/>
      </w:pPr>
    </w:lvl>
    <w:lvl w:ilvl="2">
      <w:start w:val="1"/>
      <w:numFmt w:val="bullet"/>
      <w:lvlText w:val="•"/>
      <w:lvlJc w:val="left"/>
      <w:pPr>
        <w:ind w:left="2864" w:hanging="404"/>
      </w:pPr>
    </w:lvl>
    <w:lvl w:ilvl="3">
      <w:start w:val="1"/>
      <w:numFmt w:val="bullet"/>
      <w:lvlText w:val="•"/>
      <w:lvlJc w:val="left"/>
      <w:pPr>
        <w:ind w:left="3606" w:hanging="403"/>
      </w:pPr>
    </w:lvl>
    <w:lvl w:ilvl="4">
      <w:start w:val="1"/>
      <w:numFmt w:val="bullet"/>
      <w:lvlText w:val="•"/>
      <w:lvlJc w:val="left"/>
      <w:pPr>
        <w:ind w:left="4348" w:hanging="403"/>
      </w:pPr>
    </w:lvl>
    <w:lvl w:ilvl="5">
      <w:start w:val="1"/>
      <w:numFmt w:val="bullet"/>
      <w:lvlText w:val="•"/>
      <w:lvlJc w:val="left"/>
      <w:pPr>
        <w:ind w:left="5090" w:hanging="404"/>
      </w:pPr>
    </w:lvl>
    <w:lvl w:ilvl="6">
      <w:start w:val="1"/>
      <w:numFmt w:val="bullet"/>
      <w:lvlText w:val="•"/>
      <w:lvlJc w:val="left"/>
      <w:pPr>
        <w:ind w:left="5832" w:hanging="402"/>
      </w:pPr>
    </w:lvl>
    <w:lvl w:ilvl="7">
      <w:start w:val="1"/>
      <w:numFmt w:val="bullet"/>
      <w:lvlText w:val="•"/>
      <w:lvlJc w:val="left"/>
      <w:pPr>
        <w:ind w:left="6574" w:hanging="404"/>
      </w:pPr>
    </w:lvl>
    <w:lvl w:ilvl="8">
      <w:start w:val="1"/>
      <w:numFmt w:val="bullet"/>
      <w:lvlText w:val="•"/>
      <w:lvlJc w:val="left"/>
      <w:pPr>
        <w:ind w:left="7316" w:hanging="404"/>
      </w:pPr>
    </w:lvl>
  </w:abstractNum>
  <w:abstractNum w:abstractNumId="1" w15:restartNumberingAfterBreak="0">
    <w:nsid w:val="45EF16B4"/>
    <w:multiLevelType w:val="multilevel"/>
    <w:tmpl w:val="4C0CCAA0"/>
    <w:lvl w:ilvl="0">
      <w:start w:val="1"/>
      <w:numFmt w:val="decimal"/>
      <w:lvlText w:val="%1."/>
      <w:lvlJc w:val="left"/>
      <w:pPr>
        <w:ind w:left="1218" w:hanging="243"/>
      </w:pPr>
      <w:rPr>
        <w:rFonts w:ascii="Century" w:eastAsia="Century" w:hAnsi="Century" w:cs="Century"/>
        <w:sz w:val="18"/>
        <w:szCs w:val="18"/>
      </w:rPr>
    </w:lvl>
    <w:lvl w:ilvl="1">
      <w:start w:val="1"/>
      <w:numFmt w:val="bullet"/>
      <w:lvlText w:val="•"/>
      <w:lvlJc w:val="left"/>
      <w:pPr>
        <w:ind w:left="1978" w:hanging="243"/>
      </w:pPr>
    </w:lvl>
    <w:lvl w:ilvl="2">
      <w:start w:val="1"/>
      <w:numFmt w:val="bullet"/>
      <w:lvlText w:val="•"/>
      <w:lvlJc w:val="left"/>
      <w:pPr>
        <w:ind w:left="2736" w:hanging="243"/>
      </w:pPr>
    </w:lvl>
    <w:lvl w:ilvl="3">
      <w:start w:val="1"/>
      <w:numFmt w:val="bullet"/>
      <w:lvlText w:val="•"/>
      <w:lvlJc w:val="left"/>
      <w:pPr>
        <w:ind w:left="3494" w:hanging="243"/>
      </w:pPr>
    </w:lvl>
    <w:lvl w:ilvl="4">
      <w:start w:val="1"/>
      <w:numFmt w:val="bullet"/>
      <w:lvlText w:val="•"/>
      <w:lvlJc w:val="left"/>
      <w:pPr>
        <w:ind w:left="4252" w:hanging="243"/>
      </w:pPr>
    </w:lvl>
    <w:lvl w:ilvl="5">
      <w:start w:val="1"/>
      <w:numFmt w:val="bullet"/>
      <w:lvlText w:val="•"/>
      <w:lvlJc w:val="left"/>
      <w:pPr>
        <w:ind w:left="5010" w:hanging="243"/>
      </w:pPr>
    </w:lvl>
    <w:lvl w:ilvl="6">
      <w:start w:val="1"/>
      <w:numFmt w:val="bullet"/>
      <w:lvlText w:val="•"/>
      <w:lvlJc w:val="left"/>
      <w:pPr>
        <w:ind w:left="5768" w:hanging="243"/>
      </w:pPr>
    </w:lvl>
    <w:lvl w:ilvl="7">
      <w:start w:val="1"/>
      <w:numFmt w:val="bullet"/>
      <w:lvlText w:val="•"/>
      <w:lvlJc w:val="left"/>
      <w:pPr>
        <w:ind w:left="6526" w:hanging="242"/>
      </w:pPr>
    </w:lvl>
    <w:lvl w:ilvl="8">
      <w:start w:val="1"/>
      <w:numFmt w:val="bullet"/>
      <w:lvlText w:val="•"/>
      <w:lvlJc w:val="left"/>
      <w:pPr>
        <w:ind w:left="7284" w:hanging="243"/>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C9D"/>
    <w:rsid w:val="00070ACD"/>
    <w:rsid w:val="00D55C9D"/>
    <w:rsid w:val="00E17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C5D2B"/>
  <w15:docId w15:val="{AFC873E7-2DCA-49C6-A9FE-DE3B9F732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Century" w:hAnsi="Century" w:cs="Century"/>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en-US"/>
    </w:rPr>
  </w:style>
  <w:style w:type="paragraph" w:styleId="Heading1">
    <w:name w:val="heading 1"/>
    <w:basedOn w:val="Normal"/>
    <w:uiPriority w:val="9"/>
    <w:qFormat/>
    <w:pPr>
      <w:ind w:left="1378" w:hanging="404"/>
      <w:outlineLvl w:val="0"/>
    </w:pPr>
    <w:rPr>
      <w:rFonts w:ascii="Georgia" w:eastAsia="Georgia" w:hAnsi="Georgia" w:cs="Georgia"/>
      <w:b/>
      <w:bCs/>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378" w:hanging="404"/>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lang w:eastAsia="en-US" w:bidi="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383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93839"/>
    <w:rPr>
      <w:rFonts w:ascii="Times New Roman" w:hAnsi="Times New Roman" w:cs="Times New Roman"/>
      <w:sz w:val="18"/>
      <w:szCs w:val="18"/>
      <w:lang w:eastAsia="en-US" w:bidi="en-US"/>
    </w:rPr>
  </w:style>
  <w:style w:type="paragraph" w:styleId="CommentSubject">
    <w:name w:val="annotation subject"/>
    <w:basedOn w:val="CommentText"/>
    <w:next w:val="CommentText"/>
    <w:link w:val="CommentSubjectChar"/>
    <w:uiPriority w:val="99"/>
    <w:semiHidden/>
    <w:unhideWhenUsed/>
    <w:rsid w:val="00337E59"/>
    <w:rPr>
      <w:b/>
      <w:bCs/>
    </w:rPr>
  </w:style>
  <w:style w:type="character" w:customStyle="1" w:styleId="CommentSubjectChar">
    <w:name w:val="Comment Subject Char"/>
    <w:basedOn w:val="CommentTextChar"/>
    <w:link w:val="CommentSubject"/>
    <w:uiPriority w:val="99"/>
    <w:semiHidden/>
    <w:rsid w:val="00337E59"/>
    <w:rPr>
      <w:b/>
      <w:bCs/>
      <w:sz w:val="20"/>
      <w:szCs w:val="20"/>
      <w:lang w:eastAsia="en-US" w:bidi="en-US"/>
    </w:rPr>
  </w:style>
  <w:style w:type="character" w:styleId="Hyperlink">
    <w:name w:val="Hyperlink"/>
    <w:basedOn w:val="DefaultParagraphFont"/>
    <w:uiPriority w:val="99"/>
    <w:unhideWhenUsed/>
    <w:rsid w:val="00E05812"/>
    <w:rPr>
      <w:color w:val="0000FF" w:themeColor="hyperlink"/>
      <w:u w:val="single"/>
    </w:rPr>
  </w:style>
  <w:style w:type="character" w:styleId="UnresolvedMention">
    <w:name w:val="Unresolved Mention"/>
    <w:basedOn w:val="DefaultParagraphFont"/>
    <w:uiPriority w:val="99"/>
    <w:semiHidden/>
    <w:unhideWhenUsed/>
    <w:rsid w:val="00E05812"/>
    <w:rPr>
      <w:color w:val="605E5C"/>
      <w:shd w:val="clear" w:color="auto" w:fill="E1DFDD"/>
    </w:r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hyperlink" Target="https://agupubs.onlinelibrary.wiley.com/doi/full/10.1002/2017GL074677"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orbi.uliege.be/bitstream/2268/9357/1/geurts-mlj-advance.pdf" TargetMode="External"/><Relationship Id="rId7" Type="http://schemas.openxmlformats.org/officeDocument/2006/relationships/hyperlink" Target="mailto:ddavieau@mail.smu.edu" TargetMode="Externa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kaggle.com/c/LANL-Earthquake-Prediction/overview/additional-information"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link.springer.com/journal/11948/10/4/page/1" TargetMode="External"/><Relationship Id="rId1" Type="http://schemas.openxmlformats.org/officeDocument/2006/relationships/customXml" Target="../customXml/item1.xml"/><Relationship Id="rId6" Type="http://schemas.openxmlformats.org/officeDocument/2006/relationships/hyperlink" Target="mailto:otanyuk@mail.smu.edu"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doi.org/10.1785/0120050821"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agupubs.onlinelibrary.wiley.com/doi/full/10.1002/2017GL074677"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www.nature.com/articles/ncomms11104" TargetMode="External"/><Relationship Id="rId4" Type="http://schemas.openxmlformats.org/officeDocument/2006/relationships/settings" Target="settings.xml"/><Relationship Id="rId9" Type="http://schemas.openxmlformats.org/officeDocument/2006/relationships/hyperlink" Target="mailto:dwe@lyle.smu.edu" TargetMode="External"/><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hyperlink" Target="https://agupubs.onlinelibrary.wiley.com/doi/full/10.1002/2017GL074677" TargetMode="External"/><Relationship Id="rId30" Type="http://schemas.openxmlformats.org/officeDocument/2006/relationships/hyperlink" Target="https://www.kaggle.com/c/LANL-Earthquake-Prediction/overview" TargetMode="External"/><Relationship Id="rId35" Type="http://schemas.openxmlformats.org/officeDocument/2006/relationships/fontTable" Target="fontTable.xml"/><Relationship Id="rId8" Type="http://schemas.openxmlformats.org/officeDocument/2006/relationships/hyperlink" Target="mailto:csouth@mail.sm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Oe4EIBkE4CH7KhWy83Q51X4EA==">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13</Pages>
  <Words>3510</Words>
  <Characters>20010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Davieau, Daniel</cp:lastModifiedBy>
  <cp:revision>2</cp:revision>
  <dcterms:created xsi:type="dcterms:W3CDTF">2019-06-29T21:48:00Z</dcterms:created>
  <dcterms:modified xsi:type="dcterms:W3CDTF">2019-07-20T16:06:00Z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2019-03-25T00:00:00Z</vt:filetime>
  </property>
  <property fmtid="{D5CDD505-2E9C-101B-9397-08002B2CF9AE}" pid="3" name="Creator">
    <vt:lpwstr>TeX</vt:lpwstr>
  </property>
  <property fmtid="{D5CDD505-2E9C-101B-9397-08002B2CF9AE}" pid="4" name="LastSaved">
    <vt:filetime>2019-03-25T00:00:00Z</vt:filetime>
  </property>
</Properties>
</file>