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79D9" w14:textId="6EDE1BE3" w:rsidR="001C655D" w:rsidRDefault="001C655D" w:rsidP="001C655D">
      <w:pPr>
        <w:pStyle w:val="Title"/>
      </w:pPr>
      <w:r>
        <w:t>Loan Loss Analysis</w:t>
      </w:r>
    </w:p>
    <w:p w14:paraId="508614D6" w14:textId="5597A1BC" w:rsidR="001C655D" w:rsidRDefault="001C655D" w:rsidP="001C655D">
      <w:pPr>
        <w:pStyle w:val="Heading1"/>
      </w:pPr>
      <w:r>
        <w:t>Introduction</w:t>
      </w:r>
    </w:p>
    <w:p w14:paraId="54E306B4" w14:textId="3B97C036" w:rsidR="001C655D" w:rsidRDefault="001C655D" w:rsidP="001C655D">
      <w:r>
        <w:t xml:space="preserve">We attained a dataset from Kaggle that is intended to be used for predicting whether a loan will default or not. The dataset has no context or definitions. All but 1 of the variables are masked with no meaningful description (i.e. f1, f2, f3 …. ). The one variable with only inherent </w:t>
      </w:r>
      <w:r w:rsidR="00671DB1">
        <w:t xml:space="preserve">context </w:t>
      </w:r>
      <w:r>
        <w:t xml:space="preserve">in </w:t>
      </w:r>
      <w:r w:rsidR="002B5CEB">
        <w:t>its</w:t>
      </w:r>
      <w:r>
        <w:t xml:space="preserve"> name is “loss”  which ranges from 0 to 100.</w:t>
      </w:r>
    </w:p>
    <w:p w14:paraId="175FFFB4" w14:textId="4D336B3D" w:rsidR="001C655D" w:rsidRDefault="001C655D" w:rsidP="001C655D">
      <w:r>
        <w:t>Given the objective of this exercise and the limitations of the dataset we chose to answer the following questions:</w:t>
      </w:r>
    </w:p>
    <w:p w14:paraId="0EB00529" w14:textId="77777777" w:rsidR="00301703" w:rsidRPr="00671DB1" w:rsidRDefault="00301703" w:rsidP="00301703">
      <w:pPr>
        <w:rPr>
          <w:rStyle w:val="Strong"/>
        </w:rPr>
      </w:pPr>
      <w:r w:rsidRPr="00671DB1">
        <w:rPr>
          <w:rStyle w:val="Strong"/>
        </w:rPr>
        <w:t xml:space="preserve">Do </w:t>
      </w:r>
      <w:r>
        <w:rPr>
          <w:rStyle w:val="Strong"/>
        </w:rPr>
        <w:t xml:space="preserve">the </w:t>
      </w:r>
      <w:r w:rsidRPr="00671DB1">
        <w:rPr>
          <w:rStyle w:val="Strong"/>
        </w:rPr>
        <w:t xml:space="preserve">f2 and f5 </w:t>
      </w:r>
      <w:r>
        <w:rPr>
          <w:rStyle w:val="Strong"/>
        </w:rPr>
        <w:t xml:space="preserve">variables </w:t>
      </w:r>
      <w:r w:rsidRPr="00671DB1">
        <w:rPr>
          <w:rStyle w:val="Strong"/>
        </w:rPr>
        <w:t xml:space="preserve">together affect </w:t>
      </w:r>
      <w:r>
        <w:rPr>
          <w:rStyle w:val="Strong"/>
        </w:rPr>
        <w:t xml:space="preserve">the </w:t>
      </w:r>
      <w:r w:rsidRPr="00671DB1">
        <w:rPr>
          <w:rStyle w:val="Strong"/>
        </w:rPr>
        <w:t>value of loss</w:t>
      </w:r>
      <w:r>
        <w:rPr>
          <w:rStyle w:val="Strong"/>
        </w:rPr>
        <w:t xml:space="preserve"> when a loss has occurred</w:t>
      </w:r>
      <w:r w:rsidRPr="00671DB1">
        <w:rPr>
          <w:rStyle w:val="Strong"/>
        </w:rPr>
        <w:t>?</w:t>
      </w:r>
    </w:p>
    <w:p w14:paraId="1D0B63C5" w14:textId="5D8A0854" w:rsidR="00A8698E" w:rsidRPr="00671DB1" w:rsidRDefault="00A8698E" w:rsidP="00A8698E">
      <w:pPr>
        <w:rPr>
          <w:rStyle w:val="Strong"/>
        </w:rPr>
      </w:pPr>
      <w:r w:rsidRPr="00671DB1">
        <w:rPr>
          <w:rStyle w:val="Strong"/>
        </w:rPr>
        <w:t>Does f2 affect the value of loss</w:t>
      </w:r>
      <w:r>
        <w:rPr>
          <w:rStyle w:val="Strong"/>
        </w:rPr>
        <w:t xml:space="preserve"> when a loss has occurred</w:t>
      </w:r>
      <w:r w:rsidRPr="00671DB1">
        <w:rPr>
          <w:rStyle w:val="Strong"/>
        </w:rPr>
        <w:t>?</w:t>
      </w:r>
    </w:p>
    <w:p w14:paraId="58FF3EBA" w14:textId="77777777" w:rsidR="00A8698E" w:rsidRPr="00671DB1" w:rsidRDefault="00A8698E" w:rsidP="00A8698E">
      <w:pPr>
        <w:rPr>
          <w:rStyle w:val="Strong"/>
        </w:rPr>
      </w:pPr>
      <w:r w:rsidRPr="00671DB1">
        <w:rPr>
          <w:rStyle w:val="Strong"/>
        </w:rPr>
        <w:t>Does f5 affect the value of loss</w:t>
      </w:r>
      <w:r>
        <w:rPr>
          <w:rStyle w:val="Strong"/>
        </w:rPr>
        <w:t xml:space="preserve"> when a loss has occurred</w:t>
      </w:r>
      <w:r w:rsidRPr="00671DB1">
        <w:rPr>
          <w:rStyle w:val="Strong"/>
        </w:rPr>
        <w:t>?</w:t>
      </w:r>
    </w:p>
    <w:p w14:paraId="7B97F459" w14:textId="515C1960" w:rsidR="001C655D" w:rsidRDefault="001C655D" w:rsidP="00952E48">
      <w:pPr>
        <w:pStyle w:val="Heading1"/>
      </w:pPr>
      <w:r>
        <w:t>Exploratory Analysis</w:t>
      </w:r>
    </w:p>
    <w:p w14:paraId="2579311E" w14:textId="487AFCDE" w:rsidR="00B25B95" w:rsidRDefault="00A9433D" w:rsidP="00B25B95">
      <w:r w:rsidRPr="00A9433D">
        <w:t>The data does not to have any temporal variables therefore we are restricted to a non-time series model selection</w:t>
      </w:r>
      <w:r w:rsidR="00B25B95">
        <w:t xml:space="preserve"> (ANOVA) to answer the questions of interest.</w:t>
      </w:r>
    </w:p>
    <w:p w14:paraId="6670DBE2" w14:textId="77777777" w:rsidR="00B25B95" w:rsidRDefault="00B25B95" w:rsidP="00B25B95">
      <w:r>
        <w:t xml:space="preserve">Because the questions of interest are related only to the value of loss when a loss has occurred we removed all observations from the original data set (of </w:t>
      </w:r>
      <w:r w:rsidRPr="00671DB1">
        <w:t xml:space="preserve">105200 </w:t>
      </w:r>
      <w:r>
        <w:t>observations) that had no loss.</w:t>
      </w:r>
    </w:p>
    <w:p w14:paraId="2D6EDED7" w14:textId="6BDC8654" w:rsidR="00B25B95" w:rsidRDefault="00B25B95" w:rsidP="00A9433D">
      <w:r>
        <w:t xml:space="preserve">For ANOVA we are restricted to the </w:t>
      </w:r>
      <w:r w:rsidRPr="00B25B95">
        <w:t>f2 f5 f13</w:t>
      </w:r>
      <w:r>
        <w:t xml:space="preserve"> variables which are apparently categorical:</w:t>
      </w:r>
    </w:p>
    <w:p w14:paraId="061A2BEC" w14:textId="327FC50A" w:rsidR="000B482C" w:rsidRDefault="000B482C" w:rsidP="000B482C">
      <w:pPr>
        <w:pStyle w:val="Quote"/>
        <w:ind w:left="0"/>
        <w:jc w:val="left"/>
      </w:pPr>
      <w:r>
        <w:t xml:space="preserve">*f13 may looks continuous however the 30 levels are from </w:t>
      </w:r>
      <w:r w:rsidRPr="00671DB1">
        <w:t>105200</w:t>
      </w:r>
      <w:r>
        <w:t xml:space="preserve"> </w:t>
      </w:r>
      <w:r w:rsidR="002E0101">
        <w:t>observations,</w:t>
      </w:r>
      <w:r>
        <w:t xml:space="preserve"> so we treat it as categorical for this study.</w:t>
      </w:r>
    </w:p>
    <w:p w14:paraId="5EAA3F66" w14:textId="5CC5D8B4" w:rsidR="00B25B95" w:rsidRDefault="00B25B95" w:rsidP="00A9433D">
      <w:r>
        <w:rPr>
          <w:noProof/>
        </w:rPr>
        <w:drawing>
          <wp:inline distT="0" distB="0" distL="0" distR="0" wp14:anchorId="2D174A7B" wp14:editId="1A37ED0D">
            <wp:extent cx="5943600" cy="1305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CEF0" w14:textId="77777777" w:rsidR="00B25B95" w:rsidRDefault="00B25B95">
      <w:r>
        <w:br w:type="page"/>
      </w:r>
    </w:p>
    <w:p w14:paraId="0CDBFC46" w14:textId="00A5DACC" w:rsidR="00A74A8D" w:rsidRPr="00A74A8D" w:rsidRDefault="00A74A8D" w:rsidP="005F7021">
      <w:pPr>
        <w:pStyle w:val="Heading1"/>
        <w:rPr>
          <w:rFonts w:asciiTheme="minorHAnsi" w:eastAsiaTheme="minorHAnsi" w:hAnsiTheme="minorHAnsi" w:cstheme="minorBidi"/>
          <w:iCs/>
          <w:color w:val="404040" w:themeColor="text1" w:themeTint="BF"/>
          <w:sz w:val="22"/>
          <w:szCs w:val="22"/>
        </w:rPr>
      </w:pPr>
      <w:r w:rsidRPr="00A74A8D">
        <w:rPr>
          <w:rFonts w:asciiTheme="minorHAnsi" w:eastAsiaTheme="minorHAnsi" w:hAnsiTheme="minorHAnsi" w:cstheme="minorBidi"/>
          <w:iCs/>
          <w:color w:val="404040" w:themeColor="text1" w:themeTint="BF"/>
          <w:sz w:val="22"/>
          <w:szCs w:val="22"/>
        </w:rPr>
        <w:lastRenderedPageBreak/>
        <w:t>The is clearly interaction as the different levels of f2 and f5</w:t>
      </w:r>
      <w:r>
        <w:rPr>
          <w:rFonts w:asciiTheme="minorHAnsi" w:eastAsiaTheme="minorHAnsi" w:hAnsiTheme="minorHAnsi" w:cstheme="minorBidi"/>
          <w:iCs/>
          <w:color w:val="404040" w:themeColor="text1" w:themeTint="BF"/>
          <w:sz w:val="22"/>
          <w:szCs w:val="22"/>
        </w:rPr>
        <w:t xml:space="preserve">; the variances are a </w:t>
      </w:r>
      <w:r w:rsidR="00C31E4B">
        <w:rPr>
          <w:rFonts w:asciiTheme="minorHAnsi" w:eastAsiaTheme="minorHAnsi" w:hAnsiTheme="minorHAnsi" w:cstheme="minorBidi"/>
          <w:iCs/>
          <w:color w:val="404040" w:themeColor="text1" w:themeTint="BF"/>
          <w:sz w:val="22"/>
          <w:szCs w:val="22"/>
        </w:rPr>
        <w:t>concern</w:t>
      </w:r>
      <w:bookmarkStart w:id="0" w:name="_GoBack"/>
      <w:bookmarkEnd w:id="0"/>
      <w:r>
        <w:rPr>
          <w:rFonts w:asciiTheme="minorHAnsi" w:eastAsiaTheme="minorHAnsi" w:hAnsiTheme="minorHAnsi" w:cstheme="minorBidi"/>
          <w:iCs/>
          <w:color w:val="404040" w:themeColor="text1" w:themeTint="BF"/>
          <w:sz w:val="22"/>
          <w:szCs w:val="22"/>
        </w:rPr>
        <w:t>.</w:t>
      </w:r>
    </w:p>
    <w:p w14:paraId="6D54ABBE" w14:textId="43075F33" w:rsidR="00A74A8D" w:rsidRDefault="00A74A8D" w:rsidP="00DD6582">
      <w:pPr>
        <w:pStyle w:val="Heading1"/>
        <w:jc w:val="center"/>
      </w:pPr>
      <w:r>
        <w:rPr>
          <w:noProof/>
        </w:rPr>
        <w:drawing>
          <wp:inline distT="0" distB="0" distL="0" distR="0" wp14:anchorId="522F7222" wp14:editId="23A437C7">
            <wp:extent cx="4847895" cy="388453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516" cy="3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4A80" w14:textId="4F82F097" w:rsidR="001C655D" w:rsidRDefault="001C655D" w:rsidP="005F7021">
      <w:pPr>
        <w:pStyle w:val="Heading1"/>
      </w:pPr>
      <w:r>
        <w:t>Model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943261" w14:paraId="316D3AC1" w14:textId="77777777" w:rsidTr="00857585">
        <w:tc>
          <w:tcPr>
            <w:tcW w:w="4686" w:type="dxa"/>
          </w:tcPr>
          <w:p w14:paraId="1C24A0D8" w14:textId="28F8B553" w:rsidR="005F7021" w:rsidRDefault="005F7021" w:rsidP="005F7021">
            <w:r>
              <w:t xml:space="preserve">Forward Selection </w:t>
            </w:r>
          </w:p>
        </w:tc>
        <w:tc>
          <w:tcPr>
            <w:tcW w:w="4664" w:type="dxa"/>
          </w:tcPr>
          <w:p w14:paraId="443B4906" w14:textId="68510C7D" w:rsidR="005F7021" w:rsidRDefault="005F7021" w:rsidP="005F7021">
            <w:r>
              <w:t xml:space="preserve">Backward Selection </w:t>
            </w:r>
          </w:p>
        </w:tc>
      </w:tr>
      <w:tr w:rsidR="00943261" w14:paraId="068390EC" w14:textId="77777777" w:rsidTr="00857585">
        <w:tc>
          <w:tcPr>
            <w:tcW w:w="4686" w:type="dxa"/>
          </w:tcPr>
          <w:p w14:paraId="4673D435" w14:textId="5583B847" w:rsidR="005F7021" w:rsidRDefault="005F7021" w:rsidP="005F7021">
            <w:r>
              <w:rPr>
                <w:noProof/>
              </w:rPr>
              <w:drawing>
                <wp:inline distT="0" distB="0" distL="0" distR="0" wp14:anchorId="39415A34" wp14:editId="1B2E51A3">
                  <wp:extent cx="2813484" cy="99850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206" cy="10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64A0C3C7" w14:textId="17EB6AA0" w:rsidR="005F7021" w:rsidRDefault="00943261" w:rsidP="005F7021">
            <w:r>
              <w:rPr>
                <w:noProof/>
              </w:rPr>
              <w:drawing>
                <wp:inline distT="0" distB="0" distL="0" distR="0" wp14:anchorId="3D663153" wp14:editId="191A1F99">
                  <wp:extent cx="2481943" cy="9909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43" cy="101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261" w14:paraId="43CB02D9" w14:textId="77777777" w:rsidTr="00857585">
        <w:tc>
          <w:tcPr>
            <w:tcW w:w="4686" w:type="dxa"/>
          </w:tcPr>
          <w:p w14:paraId="1AC1EF56" w14:textId="1AA44234" w:rsidR="005F7021" w:rsidRDefault="005F7021" w:rsidP="005F7021">
            <w:pPr>
              <w:rPr>
                <w:noProof/>
              </w:rPr>
            </w:pPr>
            <w:r>
              <w:t xml:space="preserve">Stepwise Selection </w:t>
            </w:r>
          </w:p>
        </w:tc>
        <w:tc>
          <w:tcPr>
            <w:tcW w:w="4664" w:type="dxa"/>
          </w:tcPr>
          <w:p w14:paraId="1D078020" w14:textId="1316E449" w:rsidR="005F7021" w:rsidRDefault="005F7021" w:rsidP="005F7021">
            <w:pPr>
              <w:rPr>
                <w:noProof/>
              </w:rPr>
            </w:pPr>
            <w:r>
              <w:rPr>
                <w:noProof/>
              </w:rPr>
              <w:t>LASSO</w:t>
            </w:r>
          </w:p>
        </w:tc>
      </w:tr>
      <w:tr w:rsidR="00943261" w14:paraId="41110093" w14:textId="77777777" w:rsidTr="00857585">
        <w:tc>
          <w:tcPr>
            <w:tcW w:w="4686" w:type="dxa"/>
          </w:tcPr>
          <w:p w14:paraId="005B693B" w14:textId="06891A88" w:rsidR="005F7021" w:rsidRDefault="00943261" w:rsidP="005F7021">
            <w:r>
              <w:rPr>
                <w:noProof/>
              </w:rPr>
              <w:drawing>
                <wp:inline distT="0" distB="0" distL="0" distR="0" wp14:anchorId="54CB9531" wp14:editId="3A7E05BF">
                  <wp:extent cx="2822952" cy="84628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027" cy="85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4DE0B873" w14:textId="2CE86FDC" w:rsidR="005F7021" w:rsidRDefault="00943261" w:rsidP="005F7021">
            <w:r>
              <w:rPr>
                <w:noProof/>
              </w:rPr>
              <w:drawing>
                <wp:inline distT="0" distB="0" distL="0" distR="0" wp14:anchorId="6C181B9E" wp14:editId="3AF1AA36">
                  <wp:extent cx="2954072" cy="812370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41" cy="82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C28BE" w14:textId="5F95D77D" w:rsidR="005F7021" w:rsidRDefault="005F7021" w:rsidP="00B25B95"/>
    <w:p w14:paraId="1278CDC6" w14:textId="28811899" w:rsidR="00943261" w:rsidRDefault="00943261" w:rsidP="00B25B95">
      <w:r>
        <w:t>Backward Selection has identified that f2 and f5 are the ideal categorical variables for this exercise.</w:t>
      </w:r>
    </w:p>
    <w:p w14:paraId="7B995CCD" w14:textId="73949E51" w:rsidR="00943261" w:rsidRDefault="00943261" w:rsidP="00B25B95">
      <w:pPr>
        <w:rPr>
          <w:i/>
          <w:color w:val="FF0000"/>
        </w:rPr>
      </w:pPr>
      <w:r w:rsidRPr="00943261">
        <w:rPr>
          <w:i/>
          <w:color w:val="FF0000"/>
        </w:rPr>
        <w:t>Not sure what I am doing wrong with LASSO</w:t>
      </w:r>
      <w:r w:rsidR="00B73639">
        <w:rPr>
          <w:i/>
          <w:color w:val="FF0000"/>
        </w:rPr>
        <w:t>:</w:t>
      </w:r>
    </w:p>
    <w:p w14:paraId="2C06B8A6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TRAIN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18E67466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f2 f5 f13;</w:t>
      </w:r>
    </w:p>
    <w:p w14:paraId="5C0C3A74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loss=f2 f5 f13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lasso CVDETAILS;</w:t>
      </w:r>
    </w:p>
    <w:p w14:paraId="278A7E3E" w14:textId="5C2B6654" w:rsidR="00B73639" w:rsidRPr="00943261" w:rsidRDefault="00B73639" w:rsidP="00B73639">
      <w:pPr>
        <w:ind w:left="720"/>
        <w:rPr>
          <w:i/>
          <w:color w:val="FF000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F184D0" w14:textId="5E1DA057" w:rsidR="00943261" w:rsidRDefault="00943261" w:rsidP="001C655D">
      <w:pPr>
        <w:ind w:right="-630"/>
        <w:rPr>
          <w:b/>
        </w:rPr>
      </w:pPr>
      <w:r>
        <w:rPr>
          <w:b/>
        </w:rPr>
        <w:t>Selected Model:</w:t>
      </w:r>
      <w:r w:rsidR="006A1433">
        <w:rPr>
          <w:b/>
        </w:rPr>
        <w:t xml:space="preserve"> </w:t>
      </w:r>
      <w:r w:rsidR="00083C91">
        <w:rPr>
          <w:i/>
        </w:rPr>
        <w:t>loss</w:t>
      </w:r>
      <w:r w:rsidR="006A1433" w:rsidRPr="00083C91">
        <w:rPr>
          <w:i/>
        </w:rPr>
        <w:t xml:space="preserve"> =</w:t>
      </w:r>
      <w:r w:rsidR="00083C91">
        <w:rPr>
          <w:i/>
        </w:rPr>
        <w:t xml:space="preserve"> B0+B</w:t>
      </w:r>
      <w:r w:rsidR="006A1433" w:rsidRPr="00083C91">
        <w:rPr>
          <w:i/>
        </w:rPr>
        <w:t>(f2)+</w:t>
      </w:r>
      <w:r w:rsidR="00083C91">
        <w:rPr>
          <w:i/>
        </w:rPr>
        <w:t>B</w:t>
      </w:r>
      <w:r w:rsidR="006A1433" w:rsidRPr="00083C91">
        <w:rPr>
          <w:i/>
        </w:rPr>
        <w:t>(f5)+</w:t>
      </w:r>
      <w:r w:rsidR="00083C91">
        <w:rPr>
          <w:i/>
        </w:rPr>
        <w:t>B</w:t>
      </w:r>
      <w:r w:rsidR="006A1433" w:rsidRPr="00083C91">
        <w:rPr>
          <w:i/>
        </w:rPr>
        <w:t>(f2*f5)</w:t>
      </w:r>
    </w:p>
    <w:p w14:paraId="4C8BBD77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=train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=(DIAGNOSTICS RESIDUALS)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(MAXPOINTS=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7F056F3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f2 f5;</w:t>
      </w:r>
    </w:p>
    <w:p w14:paraId="4A445E27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loss = f2 f5 f2*f5;</w:t>
      </w:r>
    </w:p>
    <w:p w14:paraId="3BDCC8A6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f2 f5 f2*f5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=bon;</w:t>
      </w:r>
    </w:p>
    <w:p w14:paraId="4110846A" w14:textId="21290A56" w:rsidR="00B73639" w:rsidRDefault="00B73639" w:rsidP="00B73639">
      <w:pPr>
        <w:ind w:left="720" w:right="-63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538366" w14:textId="77777777" w:rsidR="00B73639" w:rsidRDefault="00B73639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6"/>
        <w:gridCol w:w="3733"/>
      </w:tblGrid>
      <w:tr w:rsidR="00B73639" w14:paraId="0122FCD0" w14:textId="77777777" w:rsidTr="00B73639">
        <w:trPr>
          <w:jc w:val="center"/>
        </w:trPr>
        <w:tc>
          <w:tcPr>
            <w:tcW w:w="0" w:type="auto"/>
          </w:tcPr>
          <w:p w14:paraId="4C88459B" w14:textId="0DC84032" w:rsidR="006A1433" w:rsidRDefault="00B73639" w:rsidP="001C655D">
            <w:pPr>
              <w:ind w:right="-630"/>
            </w:pPr>
            <w:r>
              <w:lastRenderedPageBreak/>
              <w:t>There is extreme curvature in the residuals</w:t>
            </w:r>
          </w:p>
        </w:tc>
        <w:tc>
          <w:tcPr>
            <w:tcW w:w="0" w:type="auto"/>
          </w:tcPr>
          <w:p w14:paraId="22E332DD" w14:textId="100F9F5F" w:rsidR="006A1433" w:rsidRDefault="00B73639" w:rsidP="001C655D">
            <w:pPr>
              <w:ind w:right="-630"/>
            </w:pPr>
            <w:r>
              <w:t>Extreme values causing leverage and “”</w:t>
            </w:r>
          </w:p>
        </w:tc>
      </w:tr>
      <w:tr w:rsidR="00B73639" w14:paraId="0471ECB7" w14:textId="77777777" w:rsidTr="00B73639">
        <w:trPr>
          <w:jc w:val="center"/>
        </w:trPr>
        <w:tc>
          <w:tcPr>
            <w:tcW w:w="0" w:type="auto"/>
          </w:tcPr>
          <w:p w14:paraId="364977B4" w14:textId="52429CD3" w:rsidR="006A1433" w:rsidRDefault="006A1433" w:rsidP="006A1433">
            <w:pPr>
              <w:ind w:right="-630"/>
              <w:jc w:val="center"/>
            </w:pPr>
            <w:r>
              <w:rPr>
                <w:noProof/>
              </w:rPr>
              <w:drawing>
                <wp:inline distT="0" distB="0" distL="0" distR="0" wp14:anchorId="60872DA2" wp14:editId="63BBA953">
                  <wp:extent cx="1931745" cy="1649876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743" cy="165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81FA73" w14:textId="1E3BDC67" w:rsidR="006A1433" w:rsidRDefault="00B73639" w:rsidP="001C655D">
            <w:pPr>
              <w:ind w:right="-630"/>
            </w:pPr>
            <w:r>
              <w:rPr>
                <w:noProof/>
              </w:rPr>
              <w:drawing>
                <wp:inline distT="0" distB="0" distL="0" distR="0" wp14:anchorId="798310C4" wp14:editId="376F72C8">
                  <wp:extent cx="1753473" cy="173493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03" cy="17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639" w14:paraId="5835B98C" w14:textId="77777777" w:rsidTr="00B73639">
        <w:trPr>
          <w:jc w:val="center"/>
        </w:trPr>
        <w:tc>
          <w:tcPr>
            <w:tcW w:w="0" w:type="auto"/>
          </w:tcPr>
          <w:p w14:paraId="0C2275A8" w14:textId="1ADE4307" w:rsidR="00B73639" w:rsidRDefault="00B73639" w:rsidP="006A1433">
            <w:pPr>
              <w:ind w:right="-63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E33F1" wp14:editId="4C9BFF44">
                  <wp:extent cx="1972008" cy="1980191"/>
                  <wp:effectExtent l="0" t="0" r="952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866" cy="200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085871" w14:textId="48EAA73F" w:rsidR="00B73639" w:rsidRDefault="00B73639" w:rsidP="001C655D">
            <w:pPr>
              <w:ind w:right="-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1EEBC2" wp14:editId="431DEDC3">
                  <wp:extent cx="1768244" cy="1775784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416" cy="180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968C4" w14:textId="72C7C057" w:rsidR="006A1433" w:rsidRDefault="006A1433" w:rsidP="001C655D">
      <w:pPr>
        <w:ind w:right="-630"/>
      </w:pPr>
    </w:p>
    <w:p w14:paraId="1E68D3DC" w14:textId="01EC9E57" w:rsidR="00B73639" w:rsidRDefault="00B73639" w:rsidP="00B73639">
      <w:pPr>
        <w:ind w:right="-630"/>
      </w:pPr>
      <w:r>
        <w:tab/>
        <w:t>Take log of the loss variable to try to correct residuals</w:t>
      </w:r>
    </w:p>
    <w:p w14:paraId="6A06AF25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trainlogloss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7A053F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train;</w:t>
      </w:r>
    </w:p>
    <w:p w14:paraId="6D27FD74" w14:textId="77777777" w:rsidR="00B73639" w:rsidRDefault="00B73639" w:rsidP="00B7363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logloss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=log(loss);</w:t>
      </w:r>
    </w:p>
    <w:p w14:paraId="6D832F97" w14:textId="3233347E" w:rsidR="00B73639" w:rsidRDefault="00B73639" w:rsidP="00B73639">
      <w:pPr>
        <w:ind w:right="-630" w:firstLine="72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6"/>
        <w:gridCol w:w="3589"/>
      </w:tblGrid>
      <w:tr w:rsidR="001A4B36" w14:paraId="7916FCE6" w14:textId="77777777" w:rsidTr="00B520E3">
        <w:trPr>
          <w:jc w:val="center"/>
        </w:trPr>
        <w:tc>
          <w:tcPr>
            <w:tcW w:w="0" w:type="auto"/>
          </w:tcPr>
          <w:p w14:paraId="5E8E988F" w14:textId="7DEEC85C" w:rsidR="00F57870" w:rsidRDefault="001C655D" w:rsidP="00B520E3">
            <w:pPr>
              <w:ind w:right="-630"/>
            </w:pPr>
            <w:r>
              <w:tab/>
            </w:r>
            <w:r w:rsidR="00F57870">
              <w:t>The curvature improved</w:t>
            </w:r>
          </w:p>
        </w:tc>
        <w:tc>
          <w:tcPr>
            <w:tcW w:w="0" w:type="auto"/>
          </w:tcPr>
          <w:p w14:paraId="1F7F7E24" w14:textId="450C6AA1" w:rsidR="00F57870" w:rsidRDefault="001A4B36" w:rsidP="00B520E3">
            <w:pPr>
              <w:ind w:right="-630"/>
            </w:pPr>
            <w:r>
              <w:t xml:space="preserve">Improvement but still </w:t>
            </w:r>
            <w:r w:rsidR="00F57870">
              <w:t>leverage and “”</w:t>
            </w:r>
          </w:p>
        </w:tc>
      </w:tr>
      <w:tr w:rsidR="001A4B36" w14:paraId="6046465E" w14:textId="77777777" w:rsidTr="00B520E3">
        <w:trPr>
          <w:jc w:val="center"/>
        </w:trPr>
        <w:tc>
          <w:tcPr>
            <w:tcW w:w="0" w:type="auto"/>
          </w:tcPr>
          <w:p w14:paraId="01F0EAE3" w14:textId="49858CEF" w:rsidR="00F57870" w:rsidRDefault="00F57870" w:rsidP="001A4B36">
            <w:pPr>
              <w:ind w:right="-630"/>
            </w:pPr>
            <w:r>
              <w:rPr>
                <w:noProof/>
              </w:rPr>
              <w:drawing>
                <wp:inline distT="0" distB="0" distL="0" distR="0" wp14:anchorId="237C9BDF" wp14:editId="7781D56B">
                  <wp:extent cx="1603757" cy="1560770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327" cy="158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6FA62A" w14:textId="6CB301E8" w:rsidR="00F57870" w:rsidRDefault="00F57870" w:rsidP="001A4B36">
            <w:pPr>
              <w:ind w:right="-630"/>
            </w:pPr>
            <w:r>
              <w:rPr>
                <w:noProof/>
              </w:rPr>
              <w:drawing>
                <wp:inline distT="0" distB="0" distL="0" distR="0" wp14:anchorId="2A5D0310" wp14:editId="4CEA31DD">
                  <wp:extent cx="1650917" cy="1647398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423" cy="166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B36" w14:paraId="588DF679" w14:textId="77777777" w:rsidTr="00B520E3">
        <w:trPr>
          <w:jc w:val="center"/>
        </w:trPr>
        <w:tc>
          <w:tcPr>
            <w:tcW w:w="0" w:type="auto"/>
          </w:tcPr>
          <w:p w14:paraId="03065BF8" w14:textId="73D5D7FF" w:rsidR="00F57870" w:rsidRDefault="001A4B36" w:rsidP="001A4B36">
            <w:pPr>
              <w:ind w:right="-63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C3B80" wp14:editId="0EEEE5B3">
                  <wp:extent cx="1942889" cy="1922609"/>
                  <wp:effectExtent l="0" t="0" r="635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233" cy="192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02E813" w14:textId="5EE10D6C" w:rsidR="00F57870" w:rsidRDefault="001A4B36" w:rsidP="00B520E3">
            <w:pPr>
              <w:ind w:right="-63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CC212" wp14:editId="5B551C79">
                  <wp:extent cx="1829877" cy="1879853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833" cy="190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97121" w14:textId="77777777" w:rsidR="00083C91" w:rsidRDefault="00083C91" w:rsidP="00051811"/>
    <w:p w14:paraId="622A9EE4" w14:textId="3E87B9E3" w:rsidR="001C655D" w:rsidRDefault="001C655D" w:rsidP="002239BD">
      <w:pPr>
        <w:pStyle w:val="Heading1"/>
      </w:pPr>
      <w:r>
        <w:t xml:space="preserve">Final </w:t>
      </w:r>
      <w:r w:rsidR="00676A5D">
        <w:t>C</w:t>
      </w:r>
      <w:r>
        <w:t xml:space="preserve">onclusions </w:t>
      </w:r>
    </w:p>
    <w:p w14:paraId="11F8D3D6" w14:textId="77777777" w:rsidR="002239BD" w:rsidRDefault="002239BD" w:rsidP="002239BD">
      <w:pPr>
        <w:pStyle w:val="Heading2"/>
        <w:jc w:val="center"/>
      </w:pPr>
      <w:r>
        <w:rPr>
          <w:noProof/>
        </w:rPr>
        <w:drawing>
          <wp:inline distT="0" distB="0" distL="0" distR="0" wp14:anchorId="3147AEE6" wp14:editId="260D6AD9">
            <wp:extent cx="3382074" cy="3142872"/>
            <wp:effectExtent l="0" t="0" r="889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4611" cy="31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963" w14:textId="6BC8D0A2" w:rsidR="002239BD" w:rsidRDefault="002239BD" w:rsidP="002239BD">
      <w:pPr>
        <w:pStyle w:val="Heading2"/>
      </w:pPr>
      <w:r>
        <w:t>Means</w:t>
      </w:r>
    </w:p>
    <w:p w14:paraId="7714536C" w14:textId="18C92006" w:rsidR="002239BD" w:rsidRPr="002239BD" w:rsidRDefault="002239BD" w:rsidP="002239BD">
      <w:pPr>
        <w:spacing w:after="0"/>
        <w:rPr>
          <w:i/>
        </w:rPr>
      </w:pPr>
      <w:r w:rsidRPr="002239BD">
        <w:rPr>
          <w:i/>
        </w:rPr>
        <w:t>Ho: uf2(1) = Uf2(2) = Uf2(….)</w:t>
      </w:r>
    </w:p>
    <w:p w14:paraId="61D159BB" w14:textId="7D2A7E66" w:rsidR="002239BD" w:rsidRDefault="002239BD" w:rsidP="00676A5D">
      <w:pPr>
        <w:spacing w:after="0"/>
        <w:rPr>
          <w:i/>
        </w:rPr>
      </w:pPr>
      <w:r w:rsidRPr="002239BD">
        <w:rPr>
          <w:i/>
        </w:rPr>
        <w:t>Ha: uf2(1) &lt;&gt; uf2(2) &lt;&gt; uf2(….)</w:t>
      </w:r>
    </w:p>
    <w:p w14:paraId="4DCA11D4" w14:textId="77777777" w:rsidR="00607517" w:rsidRDefault="00607517" w:rsidP="00607517">
      <w:pPr>
        <w:rPr>
          <w:b/>
        </w:rPr>
      </w:pPr>
      <w:r>
        <w:t xml:space="preserve">There is a clear difference in the means at different levels of f2 (reject Ho) </w:t>
      </w:r>
      <w:r w:rsidRPr="002239BD">
        <w:rPr>
          <w:b/>
        </w:rPr>
        <w:t>p value &lt;.0001</w:t>
      </w:r>
      <w:r>
        <w:rPr>
          <w:b/>
        </w:rPr>
        <w:t>.</w:t>
      </w:r>
    </w:p>
    <w:p w14:paraId="12EE19C6" w14:textId="0BB68278" w:rsidR="00607517" w:rsidRPr="002239BD" w:rsidRDefault="00607517" w:rsidP="00607517">
      <w:pPr>
        <w:spacing w:after="0"/>
        <w:rPr>
          <w:i/>
        </w:rPr>
      </w:pPr>
      <w:r w:rsidRPr="002239BD">
        <w:rPr>
          <w:i/>
        </w:rPr>
        <w:t>Ho: uf</w:t>
      </w:r>
      <w:r>
        <w:rPr>
          <w:i/>
        </w:rPr>
        <w:t>5</w:t>
      </w:r>
      <w:r w:rsidRPr="002239BD">
        <w:rPr>
          <w:i/>
        </w:rPr>
        <w:t>(1) = Uf</w:t>
      </w:r>
      <w:r>
        <w:rPr>
          <w:i/>
        </w:rPr>
        <w:t>5</w:t>
      </w:r>
      <w:r w:rsidRPr="002239BD">
        <w:rPr>
          <w:i/>
        </w:rPr>
        <w:t>(2) = Uf</w:t>
      </w:r>
      <w:r>
        <w:rPr>
          <w:i/>
        </w:rPr>
        <w:t>5</w:t>
      </w:r>
      <w:r w:rsidRPr="002239BD">
        <w:rPr>
          <w:i/>
        </w:rPr>
        <w:t>(….)</w:t>
      </w:r>
    </w:p>
    <w:p w14:paraId="535F8EEE" w14:textId="7041970C" w:rsidR="00607517" w:rsidRPr="002239BD" w:rsidRDefault="00607517" w:rsidP="00676A5D">
      <w:pPr>
        <w:spacing w:after="0"/>
        <w:rPr>
          <w:i/>
        </w:rPr>
      </w:pPr>
      <w:r w:rsidRPr="002239BD">
        <w:rPr>
          <w:i/>
        </w:rPr>
        <w:t>Ha: uf</w:t>
      </w:r>
      <w:r>
        <w:rPr>
          <w:i/>
        </w:rPr>
        <w:t>5</w:t>
      </w:r>
      <w:r w:rsidRPr="002239BD">
        <w:rPr>
          <w:i/>
        </w:rPr>
        <w:t>(1) &lt;&gt; uf</w:t>
      </w:r>
      <w:r>
        <w:rPr>
          <w:i/>
        </w:rPr>
        <w:t>5</w:t>
      </w:r>
      <w:r w:rsidRPr="002239BD">
        <w:rPr>
          <w:i/>
        </w:rPr>
        <w:t>(2) &lt;&gt; uf</w:t>
      </w:r>
      <w:r>
        <w:rPr>
          <w:i/>
        </w:rPr>
        <w:t>5</w:t>
      </w:r>
      <w:r w:rsidRPr="002239BD">
        <w:rPr>
          <w:i/>
        </w:rPr>
        <w:t>(….)</w:t>
      </w:r>
    </w:p>
    <w:p w14:paraId="38D8B5C6" w14:textId="4BA8079B" w:rsidR="00607517" w:rsidRDefault="00607517" w:rsidP="00607517">
      <w:pPr>
        <w:rPr>
          <w:b/>
        </w:rPr>
      </w:pPr>
      <w:r>
        <w:t xml:space="preserve">There is also evidence to suggest that there is a difference in the means at different levels of f5 (reject Ho) </w:t>
      </w:r>
      <w:r w:rsidRPr="002239BD">
        <w:rPr>
          <w:b/>
        </w:rPr>
        <w:t>p value &lt;.0</w:t>
      </w:r>
      <w:r>
        <w:rPr>
          <w:b/>
        </w:rPr>
        <w:t>48.</w:t>
      </w:r>
    </w:p>
    <w:p w14:paraId="1C8F19AD" w14:textId="77777777" w:rsidR="00607517" w:rsidRDefault="00607517" w:rsidP="00051811">
      <w:pPr>
        <w:rPr>
          <w:b/>
        </w:rPr>
      </w:pPr>
    </w:p>
    <w:p w14:paraId="3E2E90BD" w14:textId="75A119D9" w:rsidR="002239BD" w:rsidRDefault="002239BD" w:rsidP="002239BD">
      <w:pPr>
        <w:ind w:left="360"/>
        <w:rPr>
          <w:b/>
        </w:rPr>
      </w:pPr>
      <w:r>
        <w:rPr>
          <w:b/>
        </w:rPr>
        <w:lastRenderedPageBreak/>
        <w:t xml:space="preserve">The f2 and f5 variables do </w:t>
      </w:r>
      <w:proofErr w:type="gramStart"/>
      <w:r>
        <w:rPr>
          <w:b/>
        </w:rPr>
        <w:t>have an effect on</w:t>
      </w:r>
      <w:proofErr w:type="gramEnd"/>
      <w:r>
        <w:rPr>
          <w:b/>
        </w:rPr>
        <w:t xml:space="preserve"> the median of loss (p value .01) however it only accounts for .0205 of the variance of </w:t>
      </w:r>
      <w:r w:rsidR="003C5336">
        <w:rPr>
          <w:b/>
        </w:rPr>
        <w:t xml:space="preserve">median </w:t>
      </w:r>
      <w:r>
        <w:rPr>
          <w:b/>
        </w:rPr>
        <w:t>loss</w:t>
      </w:r>
      <w:r w:rsidR="003C5336">
        <w:rPr>
          <w:b/>
        </w:rPr>
        <w:t>.</w:t>
      </w:r>
      <w:r>
        <w:rPr>
          <w:b/>
        </w:rPr>
        <w:t xml:space="preserve"> </w:t>
      </w:r>
      <w:r w:rsidR="003C5336">
        <w:rPr>
          <w:b/>
        </w:rPr>
        <w:t>T</w:t>
      </w:r>
      <w:r>
        <w:rPr>
          <w:b/>
        </w:rPr>
        <w:t xml:space="preserve">hough statistically significant it is impractical to use </w:t>
      </w:r>
      <w:r w:rsidR="003C5336">
        <w:rPr>
          <w:b/>
        </w:rPr>
        <w:t xml:space="preserve">f2 and f5 </w:t>
      </w:r>
      <w:r>
        <w:rPr>
          <w:b/>
        </w:rPr>
        <w:t xml:space="preserve">variables to determine or predict the </w:t>
      </w:r>
      <w:r w:rsidR="003C5336">
        <w:rPr>
          <w:b/>
        </w:rPr>
        <w:t>loss.</w:t>
      </w:r>
    </w:p>
    <w:p w14:paraId="10C1A761" w14:textId="75DA0F63" w:rsidR="003C5336" w:rsidRDefault="003C5336" w:rsidP="002239BD">
      <w:pPr>
        <w:ind w:left="360"/>
        <w:rPr>
          <w:b/>
        </w:rPr>
      </w:pPr>
      <w:r>
        <w:rPr>
          <w:b/>
        </w:rPr>
        <w:t>The main effect f2 variable does have an effect by itself while accounting for f5 (p value .0396) however it also only accounts for a small portion of the median loss making it practically insignificant.</w:t>
      </w:r>
    </w:p>
    <w:p w14:paraId="6B4A589D" w14:textId="77777777" w:rsidR="00676A5D" w:rsidRDefault="003C5336" w:rsidP="00676A5D">
      <w:pPr>
        <w:ind w:left="360"/>
        <w:rPr>
          <w:b/>
        </w:rPr>
      </w:pPr>
      <w:r>
        <w:rPr>
          <w:b/>
        </w:rPr>
        <w:t>The main effect f5 variable also does have an effect by itself while accounting for f2 (p value .0136) however it also only accounts for a small portion of the median loss making it practically insignificant.</w:t>
      </w:r>
    </w:p>
    <w:p w14:paraId="1D03E05D" w14:textId="7BCE1613" w:rsidR="001C655D" w:rsidRPr="00676A5D" w:rsidRDefault="00676A5D" w:rsidP="00676A5D">
      <w:pPr>
        <w:ind w:left="360"/>
        <w:rPr>
          <w:b/>
        </w:rPr>
      </w:pPr>
      <w:r>
        <w:rPr>
          <w:b/>
        </w:rPr>
        <w:t>In this observational study we have no information about how the data was collected. We also have no</w:t>
      </w:r>
      <w:r w:rsidRPr="00676A5D">
        <w:rPr>
          <w:b/>
        </w:rPr>
        <w:t xml:space="preserve"> </w:t>
      </w:r>
      <w:r>
        <w:rPr>
          <w:b/>
        </w:rPr>
        <w:t xml:space="preserve">context as to what the f2 and f5 variables </w:t>
      </w:r>
      <w:proofErr w:type="gramStart"/>
      <w:r>
        <w:rPr>
          <w:b/>
        </w:rPr>
        <w:t>actually are</w:t>
      </w:r>
      <w:proofErr w:type="gramEnd"/>
      <w:r>
        <w:rPr>
          <w:b/>
        </w:rPr>
        <w:t xml:space="preserve"> therefore no inference can really be drawn at all.</w:t>
      </w:r>
    </w:p>
    <w:p w14:paraId="12A21EBB" w14:textId="47B5FA2C" w:rsidR="00E44243" w:rsidRDefault="00C31E4B"/>
    <w:p w14:paraId="01528908" w14:textId="565FA935" w:rsidR="001C655D" w:rsidRDefault="001C655D"/>
    <w:p w14:paraId="2EEB4407" w14:textId="77777777" w:rsidR="001C655D" w:rsidRDefault="001C655D"/>
    <w:sectPr w:rsidR="001C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67C"/>
    <w:multiLevelType w:val="multilevel"/>
    <w:tmpl w:val="86F4C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7326703"/>
    <w:multiLevelType w:val="multilevel"/>
    <w:tmpl w:val="4E8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09"/>
    <w:rsid w:val="00051811"/>
    <w:rsid w:val="00083C91"/>
    <w:rsid w:val="000B482C"/>
    <w:rsid w:val="00167A0D"/>
    <w:rsid w:val="001A4B36"/>
    <w:rsid w:val="001C655D"/>
    <w:rsid w:val="002239BD"/>
    <w:rsid w:val="002B05B3"/>
    <w:rsid w:val="002B5CEB"/>
    <w:rsid w:val="002E0101"/>
    <w:rsid w:val="00301703"/>
    <w:rsid w:val="003C5336"/>
    <w:rsid w:val="00402AAF"/>
    <w:rsid w:val="004B0817"/>
    <w:rsid w:val="004E6AEB"/>
    <w:rsid w:val="005F7021"/>
    <w:rsid w:val="00607517"/>
    <w:rsid w:val="00671DB1"/>
    <w:rsid w:val="00676A5D"/>
    <w:rsid w:val="006A1433"/>
    <w:rsid w:val="006A534A"/>
    <w:rsid w:val="00803709"/>
    <w:rsid w:val="00857585"/>
    <w:rsid w:val="0087600E"/>
    <w:rsid w:val="008E2442"/>
    <w:rsid w:val="00917285"/>
    <w:rsid w:val="00943261"/>
    <w:rsid w:val="00952E48"/>
    <w:rsid w:val="00A74A8D"/>
    <w:rsid w:val="00A8698E"/>
    <w:rsid w:val="00A9433D"/>
    <w:rsid w:val="00B25B95"/>
    <w:rsid w:val="00B73639"/>
    <w:rsid w:val="00C31E4B"/>
    <w:rsid w:val="00C75E29"/>
    <w:rsid w:val="00DD6582"/>
    <w:rsid w:val="00ED3C8A"/>
    <w:rsid w:val="00F5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D5A8"/>
  <w15:chartTrackingRefBased/>
  <w15:docId w15:val="{1C32C9F1-1625-4184-BCB8-D605E6B3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C655D"/>
    <w:rPr>
      <w:b/>
      <w:bCs/>
    </w:rPr>
  </w:style>
  <w:style w:type="table" w:styleId="TableGrid">
    <w:name w:val="Table Grid"/>
    <w:basedOn w:val="TableNormal"/>
    <w:uiPriority w:val="39"/>
    <w:rsid w:val="002B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B48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82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23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 Davieau</cp:lastModifiedBy>
  <cp:revision>16</cp:revision>
  <dcterms:created xsi:type="dcterms:W3CDTF">2018-06-16T11:56:00Z</dcterms:created>
  <dcterms:modified xsi:type="dcterms:W3CDTF">2018-06-16T23:01:00Z</dcterms:modified>
</cp:coreProperties>
</file>