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ECCF" w14:textId="77777777" w:rsidR="004F6BFD" w:rsidRPr="000270C5" w:rsidRDefault="004F6BFD">
      <w:pPr>
        <w:tabs>
          <w:tab w:val="left" w:pos="1520"/>
          <w:tab w:val="left" w:pos="5940"/>
          <w:tab w:val="left" w:pos="6300"/>
        </w:tabs>
        <w:rPr>
          <w:lang w:val="uk-UA"/>
        </w:rPr>
      </w:pPr>
    </w:p>
    <w:p w14:paraId="789E9138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7636113E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13407A20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2B99E82E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4A6CFC49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5217529D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63C91F8F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35CC9893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05062143" w14:textId="77777777" w:rsidR="004F6BFD" w:rsidRDefault="004F6BFD">
      <w:pPr>
        <w:tabs>
          <w:tab w:val="left" w:pos="1520"/>
          <w:tab w:val="left" w:pos="5940"/>
          <w:tab w:val="left" w:pos="6300"/>
        </w:tabs>
        <w:rPr>
          <w:sz w:val="36"/>
          <w:szCs w:val="36"/>
        </w:rPr>
      </w:pPr>
    </w:p>
    <w:p w14:paraId="5736C35B" w14:textId="4911A772" w:rsidR="004F6BFD" w:rsidRDefault="00661570" w:rsidP="00661570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FinTrack</w:t>
      </w:r>
    </w:p>
    <w:p w14:paraId="6AF166DA" w14:textId="77777777" w:rsidR="004F6BFD" w:rsidRDefault="00000000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Петров Давид Валерійович</w:t>
      </w:r>
    </w:p>
    <w:p w14:paraId="4A03AF82" w14:textId="3CD0D667" w:rsidR="004F6BFD" w:rsidRDefault="00B9727A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Software Lead Engineer</w:t>
      </w:r>
    </w:p>
    <w:p w14:paraId="0A70E0E0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276FB244" w14:textId="77777777" w:rsidR="004F6BFD" w:rsidRDefault="004F6BFD">
      <w:pPr>
        <w:tabs>
          <w:tab w:val="left" w:pos="1520"/>
          <w:tab w:val="left" w:pos="5940"/>
          <w:tab w:val="left" w:pos="6300"/>
        </w:tabs>
      </w:pPr>
    </w:p>
    <w:p w14:paraId="031699B9" w14:textId="77777777" w:rsidR="004F6BFD" w:rsidRDefault="00000000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Специфікація програмного забезпечення</w:t>
      </w:r>
    </w:p>
    <w:p w14:paraId="1513F878" w14:textId="77777777" w:rsidR="004F6BFD" w:rsidRDefault="004F6BFD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</w:p>
    <w:p w14:paraId="3A2FD828" w14:textId="77777777" w:rsidR="004F6BFD" w:rsidRDefault="004F6BFD">
      <w:pPr>
        <w:tabs>
          <w:tab w:val="left" w:pos="1520"/>
          <w:tab w:val="left" w:pos="5940"/>
          <w:tab w:val="left" w:pos="6300"/>
        </w:tabs>
        <w:jc w:val="center"/>
        <w:rPr>
          <w:sz w:val="36"/>
          <w:szCs w:val="36"/>
        </w:rPr>
      </w:pPr>
    </w:p>
    <w:p w14:paraId="588448BA" w14:textId="77777777" w:rsidR="004F6BFD" w:rsidRDefault="004F6BFD">
      <w:pPr>
        <w:tabs>
          <w:tab w:val="left" w:pos="5940"/>
          <w:tab w:val="left" w:pos="6300"/>
        </w:tabs>
        <w:jc w:val="center"/>
        <w:rPr>
          <w:sz w:val="36"/>
          <w:szCs w:val="36"/>
        </w:rPr>
      </w:pPr>
    </w:p>
    <w:p w14:paraId="65E6EB5F" w14:textId="77777777" w:rsidR="004F6BFD" w:rsidRDefault="004F6BFD">
      <w:pPr>
        <w:tabs>
          <w:tab w:val="left" w:pos="1520"/>
          <w:tab w:val="left" w:pos="5940"/>
          <w:tab w:val="left" w:pos="6300"/>
        </w:tabs>
        <w:jc w:val="center"/>
        <w:rPr>
          <w:sz w:val="28"/>
          <w:szCs w:val="28"/>
        </w:rPr>
      </w:pPr>
    </w:p>
    <w:p w14:paraId="66E0999D" w14:textId="77777777" w:rsidR="004F6BFD" w:rsidRDefault="004F6BFD">
      <w:pPr>
        <w:jc w:val="center"/>
      </w:pPr>
    </w:p>
    <w:p w14:paraId="517210C6" w14:textId="77777777" w:rsidR="004F6BFD" w:rsidRDefault="004F6BFD">
      <w:pPr>
        <w:jc w:val="center"/>
      </w:pPr>
    </w:p>
    <w:p w14:paraId="1FFA559F" w14:textId="77777777" w:rsidR="004F6BFD" w:rsidRDefault="004F6BFD">
      <w:pPr>
        <w:jc w:val="center"/>
      </w:pPr>
    </w:p>
    <w:p w14:paraId="61B3787F" w14:textId="77777777" w:rsidR="004F6BFD" w:rsidRDefault="004F6BFD">
      <w:pPr>
        <w:jc w:val="center"/>
      </w:pPr>
    </w:p>
    <w:p w14:paraId="3D2281C5" w14:textId="77777777" w:rsidR="004F6BFD" w:rsidRDefault="004F6BFD">
      <w:pPr>
        <w:jc w:val="center"/>
      </w:pPr>
    </w:p>
    <w:p w14:paraId="6FD9300A" w14:textId="77777777" w:rsidR="004F6BFD" w:rsidRDefault="004F6BFD">
      <w:pPr>
        <w:jc w:val="center"/>
      </w:pPr>
    </w:p>
    <w:p w14:paraId="7A14E8CA" w14:textId="77777777" w:rsidR="004F6BFD" w:rsidRDefault="004F6BFD">
      <w:pPr>
        <w:jc w:val="center"/>
      </w:pPr>
    </w:p>
    <w:p w14:paraId="0F3382A6" w14:textId="77777777" w:rsidR="004F6BFD" w:rsidRDefault="004F6BFD">
      <w:pPr>
        <w:jc w:val="center"/>
      </w:pPr>
    </w:p>
    <w:p w14:paraId="4627D81F" w14:textId="77777777" w:rsidR="004F6BFD" w:rsidRDefault="004F6BFD">
      <w:pPr>
        <w:jc w:val="center"/>
      </w:pPr>
    </w:p>
    <w:p w14:paraId="019AF17C" w14:textId="77777777" w:rsidR="004F6BFD" w:rsidRDefault="004F6BFD">
      <w:pPr>
        <w:jc w:val="center"/>
      </w:pPr>
    </w:p>
    <w:p w14:paraId="302EDBD1" w14:textId="77777777" w:rsidR="004F6BFD" w:rsidRDefault="004F6BFD">
      <w:pPr>
        <w:jc w:val="center"/>
      </w:pPr>
    </w:p>
    <w:p w14:paraId="10B3BC7E" w14:textId="77777777" w:rsidR="004F6BFD" w:rsidRDefault="004F6BFD">
      <w:pPr>
        <w:jc w:val="center"/>
      </w:pPr>
    </w:p>
    <w:p w14:paraId="5A52EB67" w14:textId="77777777" w:rsidR="004F6BFD" w:rsidRDefault="004F6BFD">
      <w:pPr>
        <w:jc w:val="center"/>
      </w:pPr>
    </w:p>
    <w:p w14:paraId="3A1DA466" w14:textId="2BF9BF89" w:rsidR="004F6BFD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Версія: </w:t>
      </w:r>
      <w:r w:rsidR="00B9727A">
        <w:rPr>
          <w:b/>
          <w:bCs/>
          <w:sz w:val="28"/>
          <w:szCs w:val="28"/>
        </w:rPr>
        <w:t>2</w:t>
      </w:r>
      <w:r>
        <w:tab/>
      </w:r>
      <w:r>
        <w:rPr>
          <w:b/>
          <w:bCs/>
          <w:sz w:val="28"/>
          <w:szCs w:val="28"/>
        </w:rPr>
        <w:t xml:space="preserve">Дата: </w:t>
      </w:r>
      <w:r w:rsidR="001D3FC8">
        <w:rPr>
          <w:b/>
          <w:bCs/>
          <w:sz w:val="28"/>
          <w:szCs w:val="28"/>
        </w:rPr>
        <w:t>2026.06.08</w:t>
      </w:r>
    </w:p>
    <w:p w14:paraId="1E38B446" w14:textId="77777777" w:rsidR="004F6BFD" w:rsidRDefault="00000000">
      <w:pPr>
        <w:jc w:val="center"/>
      </w:pPr>
      <w:r>
        <w:br w:type="page"/>
      </w:r>
    </w:p>
    <w:p w14:paraId="0068A565" w14:textId="77777777" w:rsidR="004F6BFD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Зміст</w:t>
      </w:r>
    </w:p>
    <w:sdt>
      <w:sdtPr>
        <w:id w:val="-959473578"/>
        <w:docPartObj>
          <w:docPartGallery w:val="Table of Contents"/>
          <w:docPartUnique/>
        </w:docPartObj>
      </w:sdtPr>
      <w:sdtContent>
        <w:p w14:paraId="499DBD80" w14:textId="77777777" w:rsidR="004F6BF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right="0"/>
            <w:rPr>
              <w:b/>
              <w:bCs/>
              <w:color w:val="000000"/>
              <w:sz w:val="20"/>
              <w:szCs w:val="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b/>
              <w:bCs/>
              <w:color w:val="000000"/>
              <w:sz w:val="20"/>
              <w:szCs w:val="20"/>
            </w:rPr>
            <w:t xml:space="preserve">1.  </w:t>
          </w:r>
          <w:r>
            <w:rPr>
              <w:b/>
              <w:bCs/>
              <w:sz w:val="20"/>
              <w:szCs w:val="20"/>
            </w:rPr>
            <w:t>ВСТУП</w:t>
          </w:r>
          <w:r>
            <w:fldChar w:fldCharType="end"/>
          </w:r>
        </w:p>
      </w:sdtContent>
    </w:sdt>
    <w:p w14:paraId="437BBEFA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1.1  </w:t>
      </w:r>
      <w:r>
        <w:rPr>
          <w:sz w:val="20"/>
          <w:szCs w:val="20"/>
        </w:rPr>
        <w:t>Огляд продукту</w:t>
      </w:r>
      <w:r>
        <w:rPr>
          <w:color w:val="000000"/>
          <w:sz w:val="20"/>
          <w:szCs w:val="20"/>
        </w:rPr>
        <w:tab/>
      </w:r>
    </w:p>
    <w:p w14:paraId="7D5A5F1F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1.2  </w:t>
      </w:r>
      <w:r>
        <w:rPr>
          <w:sz w:val="20"/>
          <w:szCs w:val="20"/>
        </w:rPr>
        <w:t>Мета</w:t>
      </w:r>
      <w:r>
        <w:rPr>
          <w:color w:val="000000"/>
          <w:sz w:val="20"/>
          <w:szCs w:val="20"/>
        </w:rPr>
        <w:tab/>
      </w:r>
    </w:p>
    <w:p w14:paraId="0F003475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1.3  </w:t>
      </w:r>
      <w:r>
        <w:rPr>
          <w:sz w:val="20"/>
          <w:szCs w:val="20"/>
        </w:rPr>
        <w:t>Межі</w:t>
      </w:r>
      <w:r>
        <w:rPr>
          <w:color w:val="000000"/>
          <w:sz w:val="20"/>
          <w:szCs w:val="20"/>
        </w:rPr>
        <w:tab/>
      </w:r>
    </w:p>
    <w:p w14:paraId="15E91A4A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1.4  </w:t>
      </w:r>
      <w:r>
        <w:rPr>
          <w:sz w:val="20"/>
          <w:szCs w:val="20"/>
        </w:rPr>
        <w:t>Посилання</w:t>
      </w:r>
      <w:r>
        <w:rPr>
          <w:color w:val="000000"/>
          <w:sz w:val="20"/>
          <w:szCs w:val="20"/>
        </w:rPr>
        <w:tab/>
      </w:r>
    </w:p>
    <w:p w14:paraId="2AA23BB0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1.5  </w:t>
      </w:r>
      <w:r>
        <w:rPr>
          <w:sz w:val="20"/>
          <w:szCs w:val="20"/>
        </w:rPr>
        <w:t>Означення та абревіатури</w:t>
      </w:r>
    </w:p>
    <w:p w14:paraId="2CD88842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240" w:after="12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2.  </w:t>
      </w:r>
      <w:r>
        <w:rPr>
          <w:b/>
          <w:bCs/>
          <w:sz w:val="20"/>
          <w:szCs w:val="20"/>
        </w:rPr>
        <w:t>ЗАГАЛЬНИЙ ОПИС</w:t>
      </w:r>
      <w:r>
        <w:rPr>
          <w:b/>
          <w:bCs/>
          <w:color w:val="000000"/>
          <w:sz w:val="20"/>
          <w:szCs w:val="20"/>
        </w:rPr>
        <w:tab/>
      </w:r>
    </w:p>
    <w:p w14:paraId="09F02419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2.1  </w:t>
      </w:r>
      <w:r>
        <w:rPr>
          <w:sz w:val="20"/>
          <w:szCs w:val="20"/>
        </w:rPr>
        <w:t>Перспективи продукту</w:t>
      </w:r>
      <w:r>
        <w:rPr>
          <w:color w:val="000000"/>
          <w:sz w:val="20"/>
          <w:szCs w:val="20"/>
        </w:rPr>
        <w:tab/>
      </w:r>
    </w:p>
    <w:p w14:paraId="5CA57792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2.2  </w:t>
      </w:r>
      <w:r>
        <w:rPr>
          <w:sz w:val="20"/>
          <w:szCs w:val="20"/>
        </w:rPr>
        <w:t>Функції продукту</w:t>
      </w:r>
      <w:r>
        <w:rPr>
          <w:color w:val="000000"/>
          <w:sz w:val="20"/>
          <w:szCs w:val="20"/>
        </w:rPr>
        <w:tab/>
      </w:r>
    </w:p>
    <w:p w14:paraId="52E9077C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2.3  </w:t>
      </w:r>
      <w:r>
        <w:rPr>
          <w:sz w:val="20"/>
          <w:szCs w:val="20"/>
        </w:rPr>
        <w:t>Характеристики користувачів</w:t>
      </w:r>
      <w:r>
        <w:rPr>
          <w:color w:val="000000"/>
          <w:sz w:val="20"/>
          <w:szCs w:val="20"/>
        </w:rPr>
        <w:tab/>
      </w:r>
    </w:p>
    <w:p w14:paraId="50D10C05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2.4  </w:t>
      </w:r>
      <w:r>
        <w:rPr>
          <w:sz w:val="20"/>
          <w:szCs w:val="20"/>
        </w:rPr>
        <w:t>Загальні обмеження</w:t>
      </w:r>
      <w:r>
        <w:rPr>
          <w:color w:val="000000"/>
          <w:sz w:val="20"/>
          <w:szCs w:val="20"/>
        </w:rPr>
        <w:tab/>
      </w:r>
    </w:p>
    <w:p w14:paraId="7EC6EBD6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2.5 </w:t>
      </w:r>
      <w:r>
        <w:rPr>
          <w:sz w:val="20"/>
          <w:szCs w:val="20"/>
        </w:rPr>
        <w:t>Припущення і залежності</w:t>
      </w:r>
      <w:r>
        <w:rPr>
          <w:color w:val="000000"/>
          <w:sz w:val="20"/>
          <w:szCs w:val="20"/>
        </w:rPr>
        <w:tab/>
      </w:r>
    </w:p>
    <w:p w14:paraId="305270A5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240" w:after="12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3.  </w:t>
      </w:r>
      <w:r>
        <w:rPr>
          <w:b/>
          <w:bCs/>
          <w:sz w:val="20"/>
          <w:szCs w:val="20"/>
        </w:rPr>
        <w:t>КОНКРЕТНІ ВИМОГИ</w:t>
      </w:r>
      <w:r>
        <w:rPr>
          <w:b/>
          <w:bCs/>
          <w:color w:val="000000"/>
          <w:sz w:val="20"/>
          <w:szCs w:val="20"/>
        </w:rPr>
        <w:tab/>
      </w:r>
    </w:p>
    <w:p w14:paraId="65B8462D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3.1 </w:t>
      </w:r>
      <w:r>
        <w:rPr>
          <w:sz w:val="20"/>
          <w:szCs w:val="20"/>
        </w:rPr>
        <w:t>Вимоги до зовнішніх інтерфейсів</w:t>
      </w:r>
    </w:p>
    <w:p w14:paraId="69691D30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3.1.1 Інтерфейс користувача</w:t>
      </w:r>
      <w:r>
        <w:rPr>
          <w:sz w:val="20"/>
          <w:szCs w:val="20"/>
        </w:rPr>
        <w:tab/>
      </w:r>
    </w:p>
    <w:p w14:paraId="0091A969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3.1.2 Апаратний інтерфейс</w:t>
      </w:r>
      <w:r>
        <w:rPr>
          <w:sz w:val="20"/>
          <w:szCs w:val="20"/>
        </w:rPr>
        <w:tab/>
      </w:r>
    </w:p>
    <w:p w14:paraId="6F1CD4FE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3.1.3 Програмний іннтерфейс</w:t>
      </w:r>
      <w:r>
        <w:rPr>
          <w:sz w:val="20"/>
          <w:szCs w:val="20"/>
        </w:rPr>
        <w:tab/>
      </w:r>
    </w:p>
    <w:p w14:paraId="402408CA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3.1.4 Комунікаційний протокол</w:t>
      </w:r>
      <w:r>
        <w:rPr>
          <w:sz w:val="20"/>
          <w:szCs w:val="20"/>
        </w:rPr>
        <w:tab/>
      </w:r>
    </w:p>
    <w:p w14:paraId="4171FDC8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3.1.5 Обмеження пам’яті</w:t>
      </w:r>
      <w:r>
        <w:rPr>
          <w:sz w:val="20"/>
          <w:szCs w:val="20"/>
        </w:rPr>
        <w:tab/>
      </w:r>
    </w:p>
    <w:p w14:paraId="4D21B7AC" w14:textId="77777777" w:rsidR="004F6BFD" w:rsidRDefault="00000000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3.1.6 Операції</w:t>
      </w:r>
      <w:r>
        <w:rPr>
          <w:sz w:val="20"/>
          <w:szCs w:val="20"/>
        </w:rPr>
        <w:tab/>
      </w:r>
    </w:p>
    <w:p w14:paraId="70A3928F" w14:textId="2DB1BE11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ind w:left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Атрибути програмного продукту</w:t>
      </w:r>
      <w:r>
        <w:rPr>
          <w:color w:val="000000"/>
          <w:sz w:val="20"/>
          <w:szCs w:val="20"/>
        </w:rPr>
        <w:tab/>
      </w:r>
    </w:p>
    <w:p w14:paraId="4E3A795A" w14:textId="1BD7C639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.1 </w:t>
      </w:r>
      <w:r>
        <w:rPr>
          <w:sz w:val="20"/>
          <w:szCs w:val="20"/>
        </w:rPr>
        <w:t>Надійність</w:t>
      </w:r>
      <w:r>
        <w:rPr>
          <w:color w:val="000000"/>
          <w:sz w:val="20"/>
          <w:szCs w:val="20"/>
        </w:rPr>
        <w:tab/>
      </w:r>
    </w:p>
    <w:p w14:paraId="344E3FD9" w14:textId="5DF921A0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.2 </w:t>
      </w:r>
      <w:r>
        <w:rPr>
          <w:sz w:val="20"/>
          <w:szCs w:val="20"/>
        </w:rPr>
        <w:t>Доступність</w:t>
      </w:r>
      <w:r>
        <w:rPr>
          <w:color w:val="000000"/>
          <w:sz w:val="20"/>
          <w:szCs w:val="20"/>
        </w:rPr>
        <w:tab/>
      </w:r>
    </w:p>
    <w:p w14:paraId="38F42C9E" w14:textId="4515B74E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.3 </w:t>
      </w:r>
      <w:r>
        <w:rPr>
          <w:sz w:val="20"/>
          <w:szCs w:val="20"/>
        </w:rPr>
        <w:t>Безпека</w:t>
      </w:r>
      <w:r>
        <w:rPr>
          <w:color w:val="000000"/>
          <w:sz w:val="20"/>
          <w:szCs w:val="20"/>
        </w:rPr>
        <w:tab/>
      </w:r>
    </w:p>
    <w:p w14:paraId="0A607980" w14:textId="683C6E86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.4 </w:t>
      </w:r>
      <w:r>
        <w:rPr>
          <w:sz w:val="20"/>
          <w:szCs w:val="20"/>
        </w:rPr>
        <w:t>Супроводжуваність</w:t>
      </w:r>
      <w:r>
        <w:rPr>
          <w:color w:val="000000"/>
          <w:sz w:val="20"/>
          <w:szCs w:val="20"/>
        </w:rPr>
        <w:tab/>
      </w:r>
    </w:p>
    <w:p w14:paraId="3221DDA5" w14:textId="63B12A58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sz w:val="20"/>
          <w:szCs w:val="20"/>
        </w:rPr>
      </w:pPr>
      <w:r>
        <w:rPr>
          <w:color w:val="000000"/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.5 </w:t>
      </w:r>
      <w:r>
        <w:rPr>
          <w:sz w:val="20"/>
          <w:szCs w:val="20"/>
        </w:rPr>
        <w:t>Переносимість</w:t>
      </w:r>
    </w:p>
    <w:p w14:paraId="5840DAFB" w14:textId="3B5D7B7D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ind w:left="480"/>
        <w:rPr>
          <w:color w:val="000000"/>
          <w:sz w:val="20"/>
          <w:szCs w:val="20"/>
        </w:rPr>
      </w:pPr>
      <w:r>
        <w:rPr>
          <w:sz w:val="20"/>
          <w:szCs w:val="20"/>
        </w:rPr>
        <w:t>3.</w:t>
      </w:r>
      <w:r w:rsidR="004C7BF7">
        <w:rPr>
          <w:sz w:val="20"/>
          <w:szCs w:val="20"/>
        </w:rPr>
        <w:t>2</w:t>
      </w:r>
      <w:r>
        <w:rPr>
          <w:sz w:val="20"/>
          <w:szCs w:val="20"/>
        </w:rPr>
        <w:t>.6 Продуктивність</w:t>
      </w:r>
      <w:r>
        <w:rPr>
          <w:color w:val="000000"/>
          <w:sz w:val="20"/>
          <w:szCs w:val="20"/>
        </w:rPr>
        <w:tab/>
      </w:r>
    </w:p>
    <w:p w14:paraId="4B1DB96E" w14:textId="0B4F5803" w:rsidR="004F6BFD" w:rsidRDefault="00000000">
      <w:pPr>
        <w:tabs>
          <w:tab w:val="right" w:pos="9360"/>
        </w:tabs>
        <w:spacing w:before="120"/>
        <w:ind w:left="240"/>
        <w:rPr>
          <w:sz w:val="20"/>
          <w:szCs w:val="20"/>
        </w:rPr>
      </w:pPr>
      <w:r>
        <w:rPr>
          <w:sz w:val="20"/>
          <w:szCs w:val="20"/>
        </w:rPr>
        <w:t>3.</w:t>
      </w:r>
      <w:r w:rsidR="004C7BF7">
        <w:rPr>
          <w:sz w:val="20"/>
          <w:szCs w:val="20"/>
        </w:rPr>
        <w:t>3</w:t>
      </w:r>
      <w:r>
        <w:rPr>
          <w:sz w:val="20"/>
          <w:szCs w:val="20"/>
        </w:rPr>
        <w:t xml:space="preserve"> Вимоги бази даних</w:t>
      </w:r>
      <w:r>
        <w:rPr>
          <w:sz w:val="20"/>
          <w:szCs w:val="20"/>
        </w:rPr>
        <w:tab/>
      </w:r>
    </w:p>
    <w:p w14:paraId="41E4F468" w14:textId="7F47788D" w:rsidR="004F6BFD" w:rsidRDefault="00000000" w:rsidP="001D3FC8">
      <w:pPr>
        <w:tabs>
          <w:tab w:val="right" w:pos="9360"/>
        </w:tabs>
        <w:ind w:left="480"/>
        <w:rPr>
          <w:sz w:val="20"/>
          <w:szCs w:val="20"/>
        </w:rPr>
      </w:pPr>
      <w:r>
        <w:rPr>
          <w:sz w:val="20"/>
          <w:szCs w:val="20"/>
        </w:rPr>
        <w:t>3.</w:t>
      </w:r>
      <w:r w:rsidR="004C7BF7">
        <w:rPr>
          <w:sz w:val="20"/>
          <w:szCs w:val="20"/>
        </w:rPr>
        <w:t>3</w:t>
      </w:r>
      <w:r>
        <w:rPr>
          <w:sz w:val="20"/>
          <w:szCs w:val="20"/>
        </w:rPr>
        <w:t>.1 Логічна структура даних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DEBCBA7" w14:textId="77777777" w:rsidR="004F6BF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 ДОДАТКОВІ МАТЕРІАЛИ</w:t>
      </w:r>
    </w:p>
    <w:p w14:paraId="06DDB700" w14:textId="485AE816" w:rsidR="004F6BFD" w:rsidRDefault="00000000" w:rsidP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  <w:r>
        <w:rPr>
          <w:sz w:val="20"/>
          <w:szCs w:val="20"/>
        </w:rPr>
        <w:t>4.1  Архітектурні діаграми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9FFF548" w14:textId="77777777" w:rsidR="001D3FC8" w:rsidRDefault="00000000">
      <w:pPr>
        <w:tabs>
          <w:tab w:val="right" w:pos="9360"/>
        </w:tabs>
        <w:spacing w:before="120"/>
        <w:ind w:left="24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A565293" w14:textId="77777777" w:rsidR="001D3FC8" w:rsidRDefault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</w:p>
    <w:p w14:paraId="22A4B556" w14:textId="77777777" w:rsidR="001D3FC8" w:rsidRDefault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</w:p>
    <w:p w14:paraId="1C9EA67C" w14:textId="77777777" w:rsidR="001D3FC8" w:rsidRDefault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</w:p>
    <w:p w14:paraId="10D5DB9E" w14:textId="77777777" w:rsidR="001D3FC8" w:rsidRDefault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</w:p>
    <w:p w14:paraId="5E1A8C16" w14:textId="77777777" w:rsidR="001D3FC8" w:rsidRDefault="001D3FC8">
      <w:pPr>
        <w:tabs>
          <w:tab w:val="right" w:pos="9360"/>
        </w:tabs>
        <w:spacing w:before="120"/>
        <w:ind w:left="240"/>
        <w:rPr>
          <w:sz w:val="20"/>
          <w:szCs w:val="20"/>
        </w:rPr>
      </w:pPr>
    </w:p>
    <w:p w14:paraId="61A809AF" w14:textId="77777777" w:rsidR="004C7BF7" w:rsidRDefault="004C7BF7">
      <w:pPr>
        <w:tabs>
          <w:tab w:val="right" w:pos="9360"/>
        </w:tabs>
        <w:spacing w:before="120"/>
        <w:ind w:left="240"/>
        <w:rPr>
          <w:b/>
          <w:bCs/>
          <w:color w:val="000000"/>
          <w:sz w:val="20"/>
          <w:szCs w:val="20"/>
        </w:rPr>
      </w:pPr>
    </w:p>
    <w:p w14:paraId="02C23898" w14:textId="018EE306" w:rsidR="004F6BFD" w:rsidRDefault="00000000">
      <w:pPr>
        <w:tabs>
          <w:tab w:val="right" w:pos="9360"/>
        </w:tabs>
        <w:spacing w:before="120"/>
        <w:ind w:left="240"/>
      </w:pPr>
      <w:r>
        <w:rPr>
          <w:b/>
          <w:bCs/>
          <w:color w:val="000000"/>
          <w:sz w:val="20"/>
          <w:szCs w:val="20"/>
        </w:rPr>
        <w:tab/>
      </w:r>
    </w:p>
    <w:p w14:paraId="7001DE88" w14:textId="77777777" w:rsidR="004F6BFD" w:rsidRDefault="00000000">
      <w:pPr>
        <w:pStyle w:val="1"/>
      </w:pPr>
      <w:r>
        <w:lastRenderedPageBreak/>
        <w:t xml:space="preserve">1.  ВСТУП </w:t>
      </w:r>
    </w:p>
    <w:p w14:paraId="12C2F3E8" w14:textId="77777777" w:rsidR="004F6BFD" w:rsidRDefault="004F6BFD">
      <w:pPr>
        <w:tabs>
          <w:tab w:val="left" w:pos="1520"/>
        </w:tabs>
      </w:pPr>
      <w:bookmarkStart w:id="0" w:name="_vxsua4t5y1ry" w:colFirst="0" w:colLast="0"/>
      <w:bookmarkEnd w:id="0"/>
    </w:p>
    <w:p w14:paraId="5C13D66F" w14:textId="77777777" w:rsidR="004F6BFD" w:rsidRPr="00661570" w:rsidRDefault="00000000" w:rsidP="00661570">
      <w:pPr>
        <w:pStyle w:val="2"/>
      </w:pPr>
      <w:r w:rsidRPr="00661570">
        <w:t xml:space="preserve">1.1  Огляд продукту  </w:t>
      </w:r>
    </w:p>
    <w:p w14:paraId="00164149" w14:textId="77777777" w:rsidR="004F6BFD" w:rsidRDefault="004F6BFD">
      <w:pPr>
        <w:tabs>
          <w:tab w:val="left" w:pos="1520"/>
        </w:tabs>
      </w:pPr>
    </w:p>
    <w:p w14:paraId="17C475C1" w14:textId="64BAE765" w:rsidR="004F6BFD" w:rsidRDefault="00000000" w:rsidP="00713665">
      <w:pPr>
        <w:tabs>
          <w:tab w:val="left" w:pos="1520"/>
        </w:tabs>
        <w:spacing w:before="240" w:after="240"/>
        <w:ind w:right="0"/>
      </w:pPr>
      <w:r>
        <w:t xml:space="preserve">Застосунок </w:t>
      </w:r>
      <w:r w:rsidR="00713665">
        <w:t xml:space="preserve">FinTrack </w:t>
      </w:r>
      <w:r>
        <w:t>дозволить користувачам швидко фіксувати свої щоденні витрати та доходи, класифікувати їх за різними категоріями, встановлювати фінансові ліміти на певні періоди.</w:t>
      </w:r>
    </w:p>
    <w:p w14:paraId="66E63438" w14:textId="77777777" w:rsidR="004F6BFD" w:rsidRDefault="00000000" w:rsidP="00661570">
      <w:pPr>
        <w:pStyle w:val="2"/>
      </w:pPr>
      <w:r>
        <w:t xml:space="preserve">1.2  Мета </w:t>
      </w:r>
    </w:p>
    <w:p w14:paraId="286E30A5" w14:textId="77777777" w:rsidR="004F6BFD" w:rsidRDefault="004F6BFD">
      <w:pPr>
        <w:tabs>
          <w:tab w:val="left" w:pos="1520"/>
        </w:tabs>
      </w:pPr>
    </w:p>
    <w:p w14:paraId="60232AB2" w14:textId="5772103C" w:rsidR="004F6BFD" w:rsidRPr="00F561E2" w:rsidRDefault="00000000" w:rsidP="00F561E2">
      <w:pPr>
        <w:tabs>
          <w:tab w:val="left" w:pos="1520"/>
        </w:tabs>
        <w:spacing w:before="240" w:after="240"/>
        <w:ind w:right="0"/>
        <w:rPr>
          <w:lang w:val="uk-UA"/>
        </w:rPr>
      </w:pPr>
      <w:r>
        <w:t>Головною метою цього документа є чітке, повне, однозначне та структуроване визначення всіх функціональних і нефункціональних вимог до розроблюваного веб-застосунку для обліку особистих витрат. Специфікація призначена для:</w:t>
      </w:r>
      <w:r w:rsidR="00F561E2">
        <w:rPr>
          <w:lang w:val="uk-UA"/>
        </w:rPr>
        <w:t xml:space="preserve"> р</w:t>
      </w:r>
      <w:r>
        <w:t>озробника</w:t>
      </w:r>
      <w:r w:rsidR="00F561E2">
        <w:rPr>
          <w:lang w:val="uk-UA"/>
        </w:rPr>
        <w:t>, к</w:t>
      </w:r>
      <w:r>
        <w:t>ерівника ККП</w:t>
      </w:r>
      <w:r w:rsidR="00F561E2">
        <w:rPr>
          <w:lang w:val="uk-UA"/>
        </w:rPr>
        <w:t>, та членів комісії.</w:t>
      </w:r>
    </w:p>
    <w:p w14:paraId="4891C5A7" w14:textId="77777777" w:rsidR="00B9727A" w:rsidRDefault="00B9727A">
      <w:pPr>
        <w:tabs>
          <w:tab w:val="left" w:pos="1520"/>
        </w:tabs>
      </w:pPr>
    </w:p>
    <w:p w14:paraId="21D7C22E" w14:textId="77777777" w:rsidR="004F6BFD" w:rsidRDefault="00000000" w:rsidP="00661570">
      <w:pPr>
        <w:pStyle w:val="2"/>
      </w:pPr>
      <w:r>
        <w:t xml:space="preserve">1.3  Межі  </w:t>
      </w:r>
    </w:p>
    <w:p w14:paraId="1C3D76A8" w14:textId="77777777" w:rsidR="004F6BFD" w:rsidRDefault="00000000">
      <w:pPr>
        <w:tabs>
          <w:tab w:val="left" w:pos="1520"/>
        </w:tabs>
        <w:spacing w:before="240" w:after="240"/>
        <w:ind w:right="0"/>
      </w:pPr>
      <w:r>
        <w:t>В рамках даного проєкту система БУДЕ виконувати наступні задачі:</w:t>
      </w:r>
    </w:p>
    <w:p w14:paraId="7CFDD548" w14:textId="77777777" w:rsidR="004F6BFD" w:rsidRDefault="00000000">
      <w:pPr>
        <w:numPr>
          <w:ilvl w:val="0"/>
          <w:numId w:val="4"/>
        </w:numPr>
        <w:tabs>
          <w:tab w:val="left" w:pos="1520"/>
        </w:tabs>
        <w:spacing w:before="240"/>
        <w:ind w:right="0"/>
      </w:pPr>
      <w:r>
        <w:t>Реєстрація нових користувачів, безпечна авторизація та управління особистим профілем.</w:t>
      </w:r>
    </w:p>
    <w:p w14:paraId="30EC2B96" w14:textId="4CADD56D" w:rsidR="004F6BFD" w:rsidRDefault="00000000">
      <w:pPr>
        <w:numPr>
          <w:ilvl w:val="0"/>
          <w:numId w:val="4"/>
        </w:numPr>
        <w:tabs>
          <w:tab w:val="left" w:pos="1520"/>
        </w:tabs>
        <w:ind w:right="0"/>
      </w:pPr>
      <w:r>
        <w:t>Додавання, редагування та видалення фінансових транзакцій із зазначенням обов'язкових атрибутів: суми, дати, валюти, категорії та необов'язкового текстового коментаря.</w:t>
      </w:r>
    </w:p>
    <w:p w14:paraId="6F50D9DA" w14:textId="61302A5E" w:rsidR="004F6BFD" w:rsidRDefault="00000000">
      <w:pPr>
        <w:numPr>
          <w:ilvl w:val="0"/>
          <w:numId w:val="4"/>
        </w:numPr>
        <w:tabs>
          <w:tab w:val="left" w:pos="1520"/>
        </w:tabs>
        <w:ind w:right="0"/>
      </w:pPr>
      <w:r>
        <w:t>Створення та управління користувацькими категоріями для гнучкої класифікації транзакцій.</w:t>
      </w:r>
    </w:p>
    <w:p w14:paraId="0BC28186" w14:textId="6B3968BA" w:rsidR="004F6BFD" w:rsidRDefault="00000000">
      <w:pPr>
        <w:numPr>
          <w:ilvl w:val="0"/>
          <w:numId w:val="4"/>
        </w:numPr>
        <w:tabs>
          <w:tab w:val="left" w:pos="1520"/>
        </w:tabs>
        <w:ind w:right="0"/>
      </w:pPr>
      <w:r>
        <w:t>Завдання лімітів для конкретних категорій на визначений період (наприклад, ліміт на "Кафе та ресторани" у розмірі 2000 грн на місяць) з візуальною індикацією залишку.</w:t>
      </w:r>
    </w:p>
    <w:p w14:paraId="3FEFB8F0" w14:textId="02D589AA" w:rsidR="004F6BFD" w:rsidRDefault="00000000">
      <w:pPr>
        <w:numPr>
          <w:ilvl w:val="0"/>
          <w:numId w:val="4"/>
        </w:numPr>
        <w:tabs>
          <w:tab w:val="left" w:pos="1520"/>
        </w:tabs>
        <w:ind w:right="0"/>
      </w:pPr>
      <w:r>
        <w:t>Генерація зведеної аналітики, що включає відображення поточного балансу, сумарних витрат та доходів за обраний період (день, тиждень, місяць, рік).</w:t>
      </w:r>
    </w:p>
    <w:p w14:paraId="6A969F0F" w14:textId="77777777" w:rsidR="004F6BFD" w:rsidRDefault="00000000">
      <w:pPr>
        <w:numPr>
          <w:ilvl w:val="0"/>
          <w:numId w:val="4"/>
        </w:numPr>
        <w:tabs>
          <w:tab w:val="left" w:pos="1520"/>
        </w:tabs>
        <w:spacing w:after="240"/>
        <w:ind w:right="0"/>
      </w:pPr>
      <w:r>
        <w:t>Візуалізація даних за допомогою інтерактивних графіків (кругові діаграми структури витрат, стовпчикові графіки динаміки по місяцях).</w:t>
      </w:r>
    </w:p>
    <w:p w14:paraId="2F60F46B" w14:textId="77777777" w:rsidR="004F6BFD" w:rsidRDefault="00000000">
      <w:pPr>
        <w:tabs>
          <w:tab w:val="left" w:pos="1520"/>
        </w:tabs>
        <w:spacing w:before="240" w:after="240"/>
        <w:ind w:right="0"/>
      </w:pPr>
      <w:r>
        <w:t>Продукт НЕ БУДЕ включати (виходить за межі поточної розробки):</w:t>
      </w:r>
    </w:p>
    <w:p w14:paraId="358D6AEA" w14:textId="7D158576" w:rsidR="004F6BFD" w:rsidRDefault="00000000">
      <w:pPr>
        <w:numPr>
          <w:ilvl w:val="0"/>
          <w:numId w:val="11"/>
        </w:numPr>
        <w:tabs>
          <w:tab w:val="left" w:pos="1520"/>
        </w:tabs>
        <w:spacing w:before="240"/>
        <w:ind w:right="0"/>
      </w:pPr>
      <w:r>
        <w:t>Інтеграцію з реальними банківськими API</w:t>
      </w:r>
      <w:r w:rsidR="00F561E2">
        <w:rPr>
          <w:lang w:val="uk-UA"/>
        </w:rPr>
        <w:t>.</w:t>
      </w:r>
    </w:p>
    <w:p w14:paraId="0D4B55C6" w14:textId="2E0E867D" w:rsidR="004F6BFD" w:rsidRDefault="00000000">
      <w:pPr>
        <w:numPr>
          <w:ilvl w:val="0"/>
          <w:numId w:val="11"/>
        </w:numPr>
        <w:tabs>
          <w:tab w:val="left" w:pos="1520"/>
        </w:tabs>
        <w:ind w:right="0"/>
      </w:pPr>
      <w:r>
        <w:t>Можливість ведення спільних рахунків кількома користувачами одночасно.</w:t>
      </w:r>
    </w:p>
    <w:p w14:paraId="1E263A57" w14:textId="71E78F0B" w:rsidR="004F6BFD" w:rsidRDefault="00000000">
      <w:pPr>
        <w:numPr>
          <w:ilvl w:val="0"/>
          <w:numId w:val="11"/>
        </w:numPr>
        <w:tabs>
          <w:tab w:val="left" w:pos="1520"/>
        </w:tabs>
        <w:ind w:right="0"/>
      </w:pPr>
      <w:r>
        <w:t>Систему сплати реальних рахунків або переказу коштів іншим особам</w:t>
      </w:r>
      <w:r w:rsidR="00F561E2">
        <w:rPr>
          <w:lang w:val="uk-UA"/>
        </w:rPr>
        <w:t>.</w:t>
      </w:r>
    </w:p>
    <w:p w14:paraId="39D05D35" w14:textId="33A525F3" w:rsidR="004F6BFD" w:rsidRPr="00B9727A" w:rsidRDefault="00000000" w:rsidP="00B9727A">
      <w:pPr>
        <w:numPr>
          <w:ilvl w:val="0"/>
          <w:numId w:val="11"/>
        </w:numPr>
        <w:tabs>
          <w:tab w:val="left" w:pos="1520"/>
        </w:tabs>
        <w:spacing w:after="240"/>
        <w:ind w:right="0"/>
      </w:pPr>
      <w:r>
        <w:t>Конвертацію валют у реальному часі на основі курсів НБУ</w:t>
      </w:r>
      <w:r w:rsidR="00F561E2">
        <w:rPr>
          <w:lang w:val="uk-UA"/>
        </w:rPr>
        <w:t>.</w:t>
      </w:r>
    </w:p>
    <w:p w14:paraId="099496CB" w14:textId="77777777" w:rsidR="004F6BFD" w:rsidRDefault="004F6BFD">
      <w:pPr>
        <w:tabs>
          <w:tab w:val="left" w:pos="1520"/>
        </w:tabs>
        <w:rPr>
          <w:lang w:val="uk-UA"/>
        </w:rPr>
      </w:pPr>
      <w:bookmarkStart w:id="1" w:name="_rnjjo34w62d" w:colFirst="0" w:colLast="0"/>
      <w:bookmarkEnd w:id="1"/>
    </w:p>
    <w:p w14:paraId="3FEA84CC" w14:textId="77777777" w:rsidR="00F561E2" w:rsidRPr="00F561E2" w:rsidRDefault="00F561E2">
      <w:pPr>
        <w:tabs>
          <w:tab w:val="left" w:pos="1520"/>
        </w:tabs>
        <w:rPr>
          <w:lang w:val="uk-UA"/>
        </w:rPr>
      </w:pPr>
    </w:p>
    <w:p w14:paraId="2469A9BD" w14:textId="77777777" w:rsidR="004F6BFD" w:rsidRDefault="00000000" w:rsidP="00661570">
      <w:pPr>
        <w:pStyle w:val="2"/>
      </w:pPr>
      <w:r>
        <w:lastRenderedPageBreak/>
        <w:t xml:space="preserve">1.4  Посилання  </w:t>
      </w:r>
    </w:p>
    <w:p w14:paraId="04A16FC9" w14:textId="77777777" w:rsidR="004F6BFD" w:rsidRDefault="004F6BFD">
      <w:pPr>
        <w:tabs>
          <w:tab w:val="left" w:pos="1520"/>
        </w:tabs>
      </w:pPr>
    </w:p>
    <w:p w14:paraId="404A275E" w14:textId="77777777" w:rsidR="004F6BFD" w:rsidRDefault="00000000">
      <w:pPr>
        <w:tabs>
          <w:tab w:val="left" w:pos="1520"/>
        </w:tabs>
        <w:spacing w:before="240" w:after="240"/>
        <w:ind w:right="0"/>
      </w:pPr>
      <w:r>
        <w:t>Під час розробки цієї специфікації та подальшого проєктування системи використовуються наступні нормативні документи та джерела:</w:t>
      </w:r>
    </w:p>
    <w:p w14:paraId="77D52793" w14:textId="77777777" w:rsidR="004F6BFD" w:rsidRDefault="00000000">
      <w:pPr>
        <w:numPr>
          <w:ilvl w:val="0"/>
          <w:numId w:val="24"/>
        </w:numPr>
        <w:tabs>
          <w:tab w:val="left" w:pos="1520"/>
        </w:tabs>
        <w:spacing w:before="240"/>
        <w:ind w:right="0"/>
      </w:pPr>
      <w:r>
        <w:t>МВ ККП_Б_ПЗПІ-22: Методичні вказівки до комплексного курсового проєктування для здобувачів першого (бакалаврського) рівня вищої освіти спеціальності 121 Інженерія програмного забезпечення. Харків: ХНУРЕ, 2025.</w:t>
      </w:r>
    </w:p>
    <w:p w14:paraId="475C17DB" w14:textId="77777777" w:rsidR="004F6BFD" w:rsidRDefault="00000000">
      <w:pPr>
        <w:numPr>
          <w:ilvl w:val="0"/>
          <w:numId w:val="24"/>
        </w:numPr>
        <w:tabs>
          <w:tab w:val="left" w:pos="1520"/>
        </w:tabs>
        <w:ind w:right="0"/>
      </w:pPr>
      <w:r>
        <w:t>IEEE 830-1993 — IEEE Recommended Practice for Software Requirements Specifications (Міжнародний стандарт щодо написання специфікацій вимог до ПЗ).</w:t>
      </w:r>
    </w:p>
    <w:p w14:paraId="379234E2" w14:textId="65FBED02" w:rsidR="00717179" w:rsidRDefault="00717179" w:rsidP="00717179">
      <w:pPr>
        <w:numPr>
          <w:ilvl w:val="0"/>
          <w:numId w:val="24"/>
        </w:numPr>
        <w:tabs>
          <w:tab w:val="left" w:pos="1520"/>
        </w:tabs>
        <w:spacing w:after="240"/>
        <w:ind w:right="0"/>
      </w:pPr>
      <w:r>
        <w:rPr>
          <w:lang w:val="uk-UA"/>
        </w:rPr>
        <w:t>Програма</w:t>
      </w:r>
      <w:r>
        <w:rPr>
          <w:lang w:val="en-US"/>
        </w:rPr>
        <w:t xml:space="preserve">: </w:t>
      </w:r>
      <w:r w:rsidRPr="00717179">
        <w:rPr>
          <w:lang w:val="en-US"/>
        </w:rPr>
        <w:t>https://fintrack-mxyx.onrender.com</w:t>
      </w:r>
    </w:p>
    <w:p w14:paraId="7F654C05" w14:textId="77777777" w:rsidR="004F6BFD" w:rsidRDefault="004F6BFD">
      <w:pPr>
        <w:tabs>
          <w:tab w:val="left" w:pos="1520"/>
        </w:tabs>
        <w:rPr>
          <w:i/>
          <w:iCs/>
        </w:rPr>
      </w:pPr>
    </w:p>
    <w:p w14:paraId="6C2245FD" w14:textId="77777777" w:rsidR="004F6BFD" w:rsidRDefault="004F6BFD">
      <w:pPr>
        <w:tabs>
          <w:tab w:val="left" w:pos="1520"/>
        </w:tabs>
      </w:pPr>
      <w:bookmarkStart w:id="2" w:name="_h3v7utrwrt5" w:colFirst="0" w:colLast="0"/>
      <w:bookmarkEnd w:id="2"/>
    </w:p>
    <w:p w14:paraId="79E3E395" w14:textId="77777777" w:rsidR="004F6BFD" w:rsidRDefault="00000000" w:rsidP="00661570">
      <w:pPr>
        <w:pStyle w:val="2"/>
      </w:pPr>
      <w:r>
        <w:t>1.5  Означення та абревіатури</w:t>
      </w:r>
    </w:p>
    <w:p w14:paraId="369EC1E4" w14:textId="77777777" w:rsidR="004F6BFD" w:rsidRDefault="004F6BFD">
      <w:pPr>
        <w:tabs>
          <w:tab w:val="left" w:pos="1520"/>
        </w:tabs>
      </w:pPr>
    </w:p>
    <w:p w14:paraId="03811DED" w14:textId="77777777" w:rsidR="004F6BFD" w:rsidRDefault="00000000">
      <w:pPr>
        <w:tabs>
          <w:tab w:val="left" w:pos="1520"/>
        </w:tabs>
        <w:spacing w:before="240" w:after="240"/>
        <w:ind w:right="0"/>
      </w:pPr>
      <w:r>
        <w:t>Для уникнення неоднозначного трактування термінів у цьому документі прийняті наступні означення та скорочення:</w:t>
      </w:r>
    </w:p>
    <w:p w14:paraId="0B65B543" w14:textId="0772400D" w:rsidR="004F6BFD" w:rsidRDefault="00000000">
      <w:pPr>
        <w:numPr>
          <w:ilvl w:val="0"/>
          <w:numId w:val="8"/>
        </w:numPr>
        <w:tabs>
          <w:tab w:val="left" w:pos="1520"/>
        </w:tabs>
        <w:spacing w:before="240"/>
        <w:ind w:right="0"/>
      </w:pPr>
      <w:r>
        <w:t>ПЗ</w:t>
      </w:r>
      <w:r w:rsidR="00713665">
        <w:t xml:space="preserve"> - </w:t>
      </w:r>
      <w:r>
        <w:t>Програмне забезпечення.</w:t>
      </w:r>
    </w:p>
    <w:p w14:paraId="57E78C9A" w14:textId="3DA585A1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СПЗ</w:t>
      </w:r>
      <w:r w:rsidR="00713665">
        <w:t xml:space="preserve"> - </w:t>
      </w:r>
      <w:r>
        <w:t>Специфікація програмного забезпечення (Software Requirements Specification).</w:t>
      </w:r>
    </w:p>
    <w:p w14:paraId="6909D1CD" w14:textId="4AAB178C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ККП</w:t>
      </w:r>
      <w:r w:rsidR="00713665">
        <w:t xml:space="preserve"> - </w:t>
      </w:r>
      <w:r>
        <w:t>Комплексний курсовий проєкт.</w:t>
      </w:r>
    </w:p>
    <w:p w14:paraId="38C287DB" w14:textId="5F196B05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БД</w:t>
      </w:r>
      <w:r w:rsidR="00713665">
        <w:t xml:space="preserve"> - </w:t>
      </w:r>
      <w:r>
        <w:t>База даних</w:t>
      </w:r>
    </w:p>
    <w:p w14:paraId="19E2A2FE" w14:textId="64F58478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СУБД</w:t>
      </w:r>
      <w:r w:rsidR="00713665">
        <w:t xml:space="preserve"> - </w:t>
      </w:r>
      <w:r>
        <w:t>Система управління базами даних.</w:t>
      </w:r>
    </w:p>
    <w:p w14:paraId="2693BA39" w14:textId="4487A7E8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Транзакція</w:t>
      </w:r>
      <w:r w:rsidR="00713665">
        <w:t xml:space="preserve"> - </w:t>
      </w:r>
      <w:r>
        <w:t>Будь-яка фінансова операція користувача, зафіксована у застосунку, яка змінює його загальний баланс.</w:t>
      </w:r>
    </w:p>
    <w:p w14:paraId="0C5BEF48" w14:textId="0460E2B7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Категорія</w:t>
      </w:r>
      <w:r w:rsidR="00713665">
        <w:t xml:space="preserve"> - </w:t>
      </w:r>
      <w:r>
        <w:t>Класифікаційна одиниця, до якої належить конкретна транзакція для полегшення подальшої аналітики та пошуку.</w:t>
      </w:r>
    </w:p>
    <w:p w14:paraId="3DF75714" w14:textId="552372E6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Бюджет</w:t>
      </w:r>
      <w:r w:rsidR="00713665">
        <w:t xml:space="preserve"> - </w:t>
      </w:r>
      <w:r>
        <w:t>Встановлена користувачем максимальна сума коштів, яку він планує витратити на певну категорію протягом заданого часового проміжку</w:t>
      </w:r>
    </w:p>
    <w:p w14:paraId="54D45D67" w14:textId="00889631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Дашборд</w:t>
      </w:r>
      <w:r w:rsidR="00713665">
        <w:t xml:space="preserve"> - </w:t>
      </w:r>
      <w:r>
        <w:t>Головна панель управління веб-застосунку, що містить агреговану інформацію, ключові метрики та візуальні графіки для швидкої оцінки фінансового стану.</w:t>
      </w:r>
    </w:p>
    <w:p w14:paraId="721008AA" w14:textId="0AE62C8F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Frontend</w:t>
      </w:r>
      <w:r w:rsidR="00713665">
        <w:t xml:space="preserve"> - </w:t>
      </w:r>
      <w:r>
        <w:t>Частина веб-застосунку, яка виконується в браузері користувача та відповідає за візуальне відображення інтерфейсу та обробку взаємодій користувача.</w:t>
      </w:r>
    </w:p>
    <w:p w14:paraId="6C295033" w14:textId="4C57531A" w:rsidR="004F6BFD" w:rsidRDefault="00000000">
      <w:pPr>
        <w:numPr>
          <w:ilvl w:val="0"/>
          <w:numId w:val="8"/>
        </w:numPr>
        <w:tabs>
          <w:tab w:val="left" w:pos="1520"/>
        </w:tabs>
        <w:ind w:right="0"/>
      </w:pPr>
      <w:r>
        <w:t>Backend</w:t>
      </w:r>
      <w:r w:rsidR="00713665">
        <w:t xml:space="preserve"> - </w:t>
      </w:r>
      <w:r>
        <w:t>Програмно-апаратний комплекс, розташований на сервері, що відповідає за обробку запитів від клієнтської частини, реалізацію бізнес-логіки та роботу з базою даних.</w:t>
      </w:r>
    </w:p>
    <w:p w14:paraId="07F6AAD8" w14:textId="0AF6AF39" w:rsidR="004F6BFD" w:rsidRDefault="00000000">
      <w:pPr>
        <w:numPr>
          <w:ilvl w:val="0"/>
          <w:numId w:val="8"/>
        </w:numPr>
        <w:tabs>
          <w:tab w:val="left" w:pos="1520"/>
        </w:tabs>
        <w:spacing w:after="240"/>
        <w:ind w:right="0"/>
      </w:pPr>
      <w:r>
        <w:t>UI/UX</w:t>
      </w:r>
      <w:r w:rsidR="00713665">
        <w:t xml:space="preserve"> -</w:t>
      </w:r>
      <w:r>
        <w:t xml:space="preserve"> Інтерфейс користувача та досвід користувача</w:t>
      </w:r>
    </w:p>
    <w:p w14:paraId="1D04CCC1" w14:textId="77777777" w:rsidR="004F6BFD" w:rsidRDefault="004F6BFD">
      <w:pPr>
        <w:tabs>
          <w:tab w:val="left" w:pos="1520"/>
        </w:tabs>
        <w:rPr>
          <w:i/>
          <w:iCs/>
        </w:rPr>
      </w:pPr>
    </w:p>
    <w:p w14:paraId="5C2FC900" w14:textId="77777777" w:rsidR="004F6BFD" w:rsidRDefault="004F6BFD">
      <w:pPr>
        <w:tabs>
          <w:tab w:val="left" w:pos="1520"/>
        </w:tabs>
      </w:pPr>
      <w:bookmarkStart w:id="3" w:name="_m6muzhw1o646" w:colFirst="0" w:colLast="0"/>
      <w:bookmarkEnd w:id="3"/>
    </w:p>
    <w:p w14:paraId="303EEA61" w14:textId="77777777" w:rsidR="004F6BFD" w:rsidRDefault="00000000">
      <w:pPr>
        <w:pStyle w:val="1"/>
      </w:pPr>
      <w:r>
        <w:lastRenderedPageBreak/>
        <w:t xml:space="preserve">2.  ЗАГАЛЬНИЙ ОПИС </w:t>
      </w:r>
    </w:p>
    <w:p w14:paraId="78B25BDC" w14:textId="77777777" w:rsidR="004F6BFD" w:rsidRDefault="004F6BFD">
      <w:pPr>
        <w:tabs>
          <w:tab w:val="left" w:pos="1520"/>
        </w:tabs>
      </w:pPr>
      <w:bookmarkStart w:id="4" w:name="_6f4uthyoue8m" w:colFirst="0" w:colLast="0"/>
      <w:bookmarkEnd w:id="4"/>
    </w:p>
    <w:p w14:paraId="6D7AF1D8" w14:textId="77777777" w:rsidR="004F6BFD" w:rsidRDefault="00000000" w:rsidP="00661570">
      <w:pPr>
        <w:pStyle w:val="2"/>
      </w:pPr>
      <w:r>
        <w:t xml:space="preserve">2.1  Перспективи продукту  </w:t>
      </w:r>
    </w:p>
    <w:p w14:paraId="209CCD1A" w14:textId="77777777" w:rsidR="004F6BFD" w:rsidRDefault="004F6BFD">
      <w:pPr>
        <w:tabs>
          <w:tab w:val="left" w:pos="1520"/>
        </w:tabs>
      </w:pPr>
    </w:p>
    <w:p w14:paraId="3A752BFF" w14:textId="12F6750D" w:rsidR="004F6BFD" w:rsidRDefault="00000000">
      <w:pPr>
        <w:tabs>
          <w:tab w:val="left" w:pos="1520"/>
        </w:tabs>
        <w:spacing w:before="240" w:after="240"/>
        <w:ind w:right="0"/>
      </w:pPr>
      <w:r>
        <w:t>За своєю архітектурою продукт є клієнт-серверним застосунком (Client-Server Architecture).</w:t>
      </w:r>
    </w:p>
    <w:p w14:paraId="3C25AF67" w14:textId="77777777" w:rsidR="004F6BFD" w:rsidRDefault="00000000">
      <w:pPr>
        <w:tabs>
          <w:tab w:val="left" w:pos="1520"/>
        </w:tabs>
        <w:spacing w:before="240" w:after="240"/>
        <w:ind w:right="0"/>
      </w:pPr>
      <w:r>
        <w:t>Продукт складається з двох основних взаємопов'язаних компонентів:</w:t>
      </w:r>
    </w:p>
    <w:p w14:paraId="0CC6CD20" w14:textId="3B8C04AA" w:rsidR="004F6BFD" w:rsidRDefault="00000000">
      <w:pPr>
        <w:numPr>
          <w:ilvl w:val="0"/>
          <w:numId w:val="25"/>
        </w:numPr>
        <w:tabs>
          <w:tab w:val="left" w:pos="1520"/>
        </w:tabs>
        <w:spacing w:before="240"/>
        <w:ind w:right="0"/>
      </w:pPr>
      <w:r>
        <w:t xml:space="preserve">Клієнтська частина: Вона відповідає за взаємодію з користувачем, валідацію введених даних на стороні клієнта, відображення динамічного контенту (графіків, таблиць, форм) та маршрутизацію. </w:t>
      </w:r>
    </w:p>
    <w:p w14:paraId="7A51CFED" w14:textId="5995E2B6" w:rsidR="004F6BFD" w:rsidRPr="00713665" w:rsidRDefault="00000000" w:rsidP="00713665">
      <w:pPr>
        <w:numPr>
          <w:ilvl w:val="0"/>
          <w:numId w:val="25"/>
        </w:numPr>
        <w:tabs>
          <w:tab w:val="left" w:pos="1520"/>
        </w:tabs>
        <w:spacing w:after="240"/>
        <w:ind w:right="0"/>
      </w:pPr>
      <w:r>
        <w:t>Серверна частина та База даних: Програмний комплекс, що надає RESTful API для обробки HTTP-запитів від клієнтської частини, реалізує бізнес-логіку застосунку, забезпечує автентифікацію та авторизацію користувачів, здійснює операції читання та запису у СУБД.</w:t>
      </w:r>
    </w:p>
    <w:p w14:paraId="11618B15" w14:textId="77777777" w:rsidR="004F6BFD" w:rsidRPr="00F561E2" w:rsidRDefault="004F6BFD">
      <w:pPr>
        <w:tabs>
          <w:tab w:val="left" w:pos="1520"/>
        </w:tabs>
        <w:rPr>
          <w:lang w:val="uk-UA"/>
        </w:rPr>
      </w:pPr>
      <w:bookmarkStart w:id="5" w:name="_mzmv3fau4s0p" w:colFirst="0" w:colLast="0"/>
      <w:bookmarkStart w:id="6" w:name="_9yvozh4nmwo6" w:colFirst="0" w:colLast="0"/>
      <w:bookmarkEnd w:id="5"/>
      <w:bookmarkEnd w:id="6"/>
    </w:p>
    <w:p w14:paraId="66216B5C" w14:textId="77777777" w:rsidR="004F6BFD" w:rsidRDefault="00000000" w:rsidP="00661570">
      <w:pPr>
        <w:pStyle w:val="2"/>
      </w:pPr>
      <w:r>
        <w:t>2.2  Функції продукту</w:t>
      </w:r>
    </w:p>
    <w:p w14:paraId="2B20943F" w14:textId="77777777" w:rsidR="004F6BFD" w:rsidRDefault="004F6BFD"/>
    <w:p w14:paraId="1386903E" w14:textId="172F90CF" w:rsidR="004F6BFD" w:rsidRDefault="00717179">
      <w:pPr>
        <w:spacing w:before="240" w:after="240"/>
        <w:ind w:right="0"/>
      </w:pPr>
      <w:r w:rsidRPr="00717179">
        <w:rPr>
          <w:b/>
          <w:bCs/>
        </w:rPr>
        <w:t>MF-1.</w:t>
      </w:r>
      <w:r>
        <w:t xml:space="preserve"> Модуль управління користувачами (Автентифікація та авторизація):</w:t>
      </w:r>
    </w:p>
    <w:p w14:paraId="2C584F93" w14:textId="77777777" w:rsidR="004F6BFD" w:rsidRDefault="00000000">
      <w:pPr>
        <w:numPr>
          <w:ilvl w:val="0"/>
          <w:numId w:val="26"/>
        </w:numPr>
        <w:spacing w:before="240"/>
        <w:ind w:right="0"/>
      </w:pPr>
      <w:r>
        <w:t>Реєстрація нового облікового запису користувача з використанням електронної пошти та пароля.</w:t>
      </w:r>
    </w:p>
    <w:p w14:paraId="52F184F5" w14:textId="77777777" w:rsidR="004F6BFD" w:rsidRDefault="00000000">
      <w:pPr>
        <w:numPr>
          <w:ilvl w:val="0"/>
          <w:numId w:val="26"/>
        </w:numPr>
        <w:ind w:right="0"/>
      </w:pPr>
      <w:r>
        <w:t>Авторизація (вхід у систему) зареєстрованого користувача зі створенням безпечної сесії (наприклад, за допомогою JWT-токенів).</w:t>
      </w:r>
    </w:p>
    <w:p w14:paraId="16867A95" w14:textId="77777777" w:rsidR="004F6BFD" w:rsidRDefault="00000000">
      <w:pPr>
        <w:numPr>
          <w:ilvl w:val="0"/>
          <w:numId w:val="26"/>
        </w:numPr>
        <w:ind w:right="0"/>
      </w:pPr>
      <w:r>
        <w:t>Відновлення доступу (скидання пароля) через електронну пошту.</w:t>
      </w:r>
    </w:p>
    <w:p w14:paraId="401955DC" w14:textId="77777777" w:rsidR="004F6BFD" w:rsidRDefault="00000000">
      <w:pPr>
        <w:numPr>
          <w:ilvl w:val="0"/>
          <w:numId w:val="26"/>
        </w:numPr>
        <w:ind w:right="0"/>
      </w:pPr>
      <w:r>
        <w:t>Редагування профілю (зміна імені, базової валюти обліку, оновлення пароля).</w:t>
      </w:r>
    </w:p>
    <w:p w14:paraId="26FFA773" w14:textId="2AD4616E" w:rsidR="004F6BFD" w:rsidRDefault="00000000">
      <w:pPr>
        <w:numPr>
          <w:ilvl w:val="0"/>
          <w:numId w:val="26"/>
        </w:numPr>
        <w:spacing w:after="240"/>
        <w:ind w:right="0"/>
      </w:pPr>
      <w:r>
        <w:t>Безпечний вихід із системи.</w:t>
      </w:r>
    </w:p>
    <w:p w14:paraId="38C7A80A" w14:textId="06DD63E7" w:rsidR="004F6BFD" w:rsidRDefault="00717179">
      <w:pPr>
        <w:spacing w:before="240" w:after="240"/>
        <w:ind w:right="0"/>
      </w:pPr>
      <w:r w:rsidRPr="00717179">
        <w:rPr>
          <w:b/>
          <w:bCs/>
        </w:rPr>
        <w:t>MF-2.</w:t>
      </w:r>
      <w:r>
        <w:t xml:space="preserve"> Модуль управління фінансовими транзакціями:</w:t>
      </w:r>
    </w:p>
    <w:p w14:paraId="5E86697D" w14:textId="77777777" w:rsidR="004F6BFD" w:rsidRDefault="00000000">
      <w:pPr>
        <w:numPr>
          <w:ilvl w:val="0"/>
          <w:numId w:val="19"/>
        </w:numPr>
        <w:spacing w:before="240"/>
        <w:ind w:right="0"/>
      </w:pPr>
      <w:r>
        <w:t>Створення нової транзакції з обов'язковим зазначенням типу (дохід/витрата), суми, дати та категорії.</w:t>
      </w:r>
    </w:p>
    <w:p w14:paraId="6589C2CA" w14:textId="77777777" w:rsidR="004F6BFD" w:rsidRDefault="00000000">
      <w:pPr>
        <w:numPr>
          <w:ilvl w:val="0"/>
          <w:numId w:val="19"/>
        </w:numPr>
        <w:ind w:right="0"/>
      </w:pPr>
      <w:r>
        <w:t>Додавання необов'язкових текстових коментарів (нотаток) до кожної транзакції для деталізації.</w:t>
      </w:r>
    </w:p>
    <w:p w14:paraId="7102AC2D" w14:textId="77777777" w:rsidR="004F6BFD" w:rsidRDefault="00000000">
      <w:pPr>
        <w:numPr>
          <w:ilvl w:val="0"/>
          <w:numId w:val="19"/>
        </w:numPr>
        <w:ind w:right="0"/>
      </w:pPr>
      <w:r>
        <w:t>Перегляд списку всіх транзакцій у вигляді таблиці або хронологічної стрічки з можливістю пагінації (посторінкового виведення) або нескінченної прокрутки.</w:t>
      </w:r>
    </w:p>
    <w:p w14:paraId="0E9430AA" w14:textId="77777777" w:rsidR="004F6BFD" w:rsidRDefault="00000000">
      <w:pPr>
        <w:numPr>
          <w:ilvl w:val="0"/>
          <w:numId w:val="19"/>
        </w:numPr>
        <w:ind w:right="0"/>
      </w:pPr>
      <w:r>
        <w:t>Редагування та видалення існуючих транзакцій (у разі помилкового введення).</w:t>
      </w:r>
    </w:p>
    <w:p w14:paraId="661B960A" w14:textId="77777777" w:rsidR="004F6BFD" w:rsidRDefault="00000000">
      <w:pPr>
        <w:numPr>
          <w:ilvl w:val="0"/>
          <w:numId w:val="19"/>
        </w:numPr>
        <w:spacing w:after="240"/>
        <w:ind w:right="0"/>
      </w:pPr>
      <w:r>
        <w:t>Фільтрація та сортування транзакцій (за датою, сумою, типом, категорією).</w:t>
      </w:r>
    </w:p>
    <w:p w14:paraId="4B57E4E2" w14:textId="6F028FE0" w:rsidR="004F6BFD" w:rsidRDefault="00717179">
      <w:pPr>
        <w:spacing w:before="240" w:after="240"/>
        <w:ind w:right="0"/>
      </w:pPr>
      <w:r w:rsidRPr="00717179">
        <w:rPr>
          <w:b/>
          <w:bCs/>
        </w:rPr>
        <w:t>MF-3.</w:t>
      </w:r>
      <w:r>
        <w:t xml:space="preserve"> Модуль управління категоріями:</w:t>
      </w:r>
    </w:p>
    <w:p w14:paraId="05F4977C" w14:textId="2B791C98" w:rsidR="004F6BFD" w:rsidRDefault="00000000">
      <w:pPr>
        <w:numPr>
          <w:ilvl w:val="0"/>
          <w:numId w:val="10"/>
        </w:numPr>
        <w:spacing w:before="240"/>
        <w:ind w:right="0"/>
      </w:pPr>
      <w:r>
        <w:t>Використання попередньо встановленого набору категорій витрат (наприклад: Їжа, Транспорт, Житло, Здоров'я) та доходів (Зарплата, Подарунки, Інвестиції).</w:t>
      </w:r>
    </w:p>
    <w:p w14:paraId="13641A4F" w14:textId="77777777" w:rsidR="004F6BFD" w:rsidRDefault="00000000">
      <w:pPr>
        <w:numPr>
          <w:ilvl w:val="0"/>
          <w:numId w:val="10"/>
        </w:numPr>
        <w:ind w:right="0"/>
      </w:pPr>
      <w:r>
        <w:lastRenderedPageBreak/>
        <w:t>Створення користувацьких категорій із можливістю вибору піктограми (іконки) та кольору для візуальної ідентифікації.</w:t>
      </w:r>
    </w:p>
    <w:p w14:paraId="02520D43" w14:textId="77777777" w:rsidR="004F6BFD" w:rsidRDefault="00000000">
      <w:pPr>
        <w:numPr>
          <w:ilvl w:val="0"/>
          <w:numId w:val="10"/>
        </w:numPr>
        <w:spacing w:after="240"/>
        <w:ind w:right="0"/>
      </w:pPr>
      <w:r>
        <w:t>Редагування або видалення (приховування) раніше створених категорій.</w:t>
      </w:r>
    </w:p>
    <w:p w14:paraId="20D37E89" w14:textId="36B47DFE" w:rsidR="004F6BFD" w:rsidRDefault="00717179">
      <w:pPr>
        <w:spacing w:before="240" w:after="240"/>
        <w:ind w:right="0"/>
      </w:pPr>
      <w:r w:rsidRPr="00717179">
        <w:rPr>
          <w:b/>
          <w:bCs/>
        </w:rPr>
        <w:t>MF-4.</w:t>
      </w:r>
      <w:r>
        <w:t xml:space="preserve"> Модуль бюджетування:</w:t>
      </w:r>
    </w:p>
    <w:p w14:paraId="6CAA1447" w14:textId="570EADFB" w:rsidR="004F6BFD" w:rsidRDefault="00000000">
      <w:pPr>
        <w:numPr>
          <w:ilvl w:val="0"/>
          <w:numId w:val="31"/>
        </w:numPr>
        <w:spacing w:before="240"/>
        <w:ind w:right="0"/>
      </w:pPr>
      <w:r>
        <w:t>Встановлення фінансових лімітів на конкретний період для окремих категорій витрат.</w:t>
      </w:r>
    </w:p>
    <w:p w14:paraId="53D8D5B6" w14:textId="1ED1C896" w:rsidR="004F6BFD" w:rsidRDefault="00000000">
      <w:pPr>
        <w:numPr>
          <w:ilvl w:val="0"/>
          <w:numId w:val="31"/>
        </w:numPr>
        <w:ind w:right="0"/>
      </w:pPr>
      <w:r>
        <w:t>Візуальне відстеження стану бюджету.</w:t>
      </w:r>
    </w:p>
    <w:p w14:paraId="408B92F0" w14:textId="73B8A7B8" w:rsidR="004F6BFD" w:rsidRDefault="00000000">
      <w:pPr>
        <w:numPr>
          <w:ilvl w:val="0"/>
          <w:numId w:val="31"/>
        </w:numPr>
        <w:spacing w:after="240"/>
        <w:ind w:right="0"/>
      </w:pPr>
      <w:r>
        <w:t>Генерація системних повідомлень всередині застосунку при перевищенні встановленого бюджету.</w:t>
      </w:r>
    </w:p>
    <w:p w14:paraId="4590E9A3" w14:textId="5755F332" w:rsidR="004F6BFD" w:rsidRDefault="00717179">
      <w:pPr>
        <w:spacing w:before="240" w:after="240"/>
        <w:ind w:right="0"/>
      </w:pPr>
      <w:r w:rsidRPr="00717179">
        <w:rPr>
          <w:b/>
          <w:bCs/>
        </w:rPr>
        <w:t>MF-5.</w:t>
      </w:r>
      <w:r>
        <w:t xml:space="preserve"> Модуль аналітики та візуалізаці</w:t>
      </w:r>
      <w:r w:rsidR="003250BD">
        <w:rPr>
          <w:lang w:val="uk-UA"/>
        </w:rPr>
        <w:t>ї</w:t>
      </w:r>
      <w:r>
        <w:t>:</w:t>
      </w:r>
    </w:p>
    <w:p w14:paraId="635FF3FF" w14:textId="77777777" w:rsidR="004F6BFD" w:rsidRDefault="00000000">
      <w:pPr>
        <w:numPr>
          <w:ilvl w:val="0"/>
          <w:numId w:val="6"/>
        </w:numPr>
        <w:spacing w:before="240"/>
        <w:ind w:right="0"/>
      </w:pPr>
      <w:r>
        <w:t>Розрахунок та виведення поточного загального балансу користувача.</w:t>
      </w:r>
    </w:p>
    <w:p w14:paraId="7320590C" w14:textId="58580746" w:rsidR="004F6BFD" w:rsidRDefault="00000000">
      <w:pPr>
        <w:numPr>
          <w:ilvl w:val="0"/>
          <w:numId w:val="6"/>
        </w:numPr>
        <w:ind w:right="0"/>
      </w:pPr>
      <w:r>
        <w:t>Побудова кругових діаграм для візуалізації структури витрат за категоріями у відсотковому співвідношенні.</w:t>
      </w:r>
    </w:p>
    <w:p w14:paraId="3B051247" w14:textId="12F16FC4" w:rsidR="004F6BFD" w:rsidRDefault="00000000">
      <w:pPr>
        <w:numPr>
          <w:ilvl w:val="0"/>
          <w:numId w:val="6"/>
        </w:numPr>
        <w:ind w:right="0"/>
      </w:pPr>
      <w:r>
        <w:t>Побудова стовпчикових або лінійних графіків для відображення динаміки доходів та витрат протягом обраного часу.</w:t>
      </w:r>
    </w:p>
    <w:p w14:paraId="756B91E0" w14:textId="4C0C3698" w:rsidR="00713665" w:rsidRDefault="00000000" w:rsidP="00713665">
      <w:pPr>
        <w:numPr>
          <w:ilvl w:val="0"/>
          <w:numId w:val="6"/>
        </w:numPr>
        <w:spacing w:after="240"/>
        <w:ind w:right="0"/>
      </w:pPr>
      <w:r>
        <w:t>Формування коротких звітів.</w:t>
      </w:r>
      <w:bookmarkStart w:id="7" w:name="_3pllbgjslwzk" w:colFirst="0" w:colLast="0"/>
      <w:bookmarkEnd w:id="7"/>
    </w:p>
    <w:p w14:paraId="2E0751AC" w14:textId="77777777" w:rsidR="00713665" w:rsidRDefault="00713665">
      <w:pPr>
        <w:tabs>
          <w:tab w:val="left" w:pos="1520"/>
        </w:tabs>
      </w:pPr>
    </w:p>
    <w:p w14:paraId="15265644" w14:textId="77777777" w:rsidR="004F6BFD" w:rsidRDefault="00000000" w:rsidP="00661570">
      <w:pPr>
        <w:pStyle w:val="2"/>
      </w:pPr>
      <w:r>
        <w:t xml:space="preserve">2.3 Характеристики користувачів </w:t>
      </w:r>
    </w:p>
    <w:p w14:paraId="7AC82DA4" w14:textId="77777777" w:rsidR="004F6BFD" w:rsidRDefault="004F6BFD">
      <w:pPr>
        <w:tabs>
          <w:tab w:val="left" w:pos="1520"/>
        </w:tabs>
      </w:pPr>
    </w:p>
    <w:p w14:paraId="4C9AA256" w14:textId="4979222A" w:rsidR="004F6BFD" w:rsidRDefault="00000000">
      <w:pPr>
        <w:numPr>
          <w:ilvl w:val="0"/>
          <w:numId w:val="17"/>
        </w:numPr>
        <w:tabs>
          <w:tab w:val="left" w:pos="1520"/>
        </w:tabs>
        <w:spacing w:before="240"/>
        <w:ind w:right="0"/>
      </w:pPr>
      <w:r>
        <w:t>Кінцевий користувач:</w:t>
      </w:r>
    </w:p>
    <w:p w14:paraId="6352A577" w14:textId="77777777" w:rsidR="004F6BFD" w:rsidRDefault="00000000">
      <w:pPr>
        <w:numPr>
          <w:ilvl w:val="1"/>
          <w:numId w:val="17"/>
        </w:numPr>
        <w:tabs>
          <w:tab w:val="left" w:pos="1520"/>
        </w:tabs>
        <w:ind w:right="0"/>
      </w:pPr>
      <w:r>
        <w:t>Опис: Звичайна фізична особа, яка прагне контролювати свої особисті або сімейні фінанси.</w:t>
      </w:r>
    </w:p>
    <w:p w14:paraId="74A2B978" w14:textId="77777777" w:rsidR="004F6BFD" w:rsidRDefault="00000000">
      <w:pPr>
        <w:numPr>
          <w:ilvl w:val="1"/>
          <w:numId w:val="17"/>
        </w:numPr>
        <w:tabs>
          <w:tab w:val="left" w:pos="1520"/>
        </w:tabs>
        <w:ind w:right="0"/>
      </w:pPr>
      <w:r>
        <w:t>Рівень технічної підготовки: Від початкового до просунутого. Користувач має базові навички роботи з веб-браузерами та мобільними застосунками, проте не зобов'язаний розуміти технічні аспекти роботи системи.</w:t>
      </w:r>
    </w:p>
    <w:p w14:paraId="21B2185F" w14:textId="16F797AC" w:rsidR="004F6BFD" w:rsidRDefault="00000000">
      <w:pPr>
        <w:numPr>
          <w:ilvl w:val="1"/>
          <w:numId w:val="17"/>
        </w:numPr>
        <w:tabs>
          <w:tab w:val="left" w:pos="1520"/>
        </w:tabs>
        <w:ind w:right="0"/>
      </w:pPr>
      <w:r>
        <w:t>Очікування: Максимально простий, інтуїтивно зрозумілий інтерфейс. Швидке додавання транзакцій, відсутність перевантаженості зайвими функціями, конфіденційність введених фінансових даних.</w:t>
      </w:r>
    </w:p>
    <w:p w14:paraId="485DBE04" w14:textId="4A0AC4F8" w:rsidR="004F6BFD" w:rsidRDefault="00000000">
      <w:pPr>
        <w:numPr>
          <w:ilvl w:val="0"/>
          <w:numId w:val="17"/>
        </w:numPr>
        <w:tabs>
          <w:tab w:val="left" w:pos="1520"/>
        </w:tabs>
        <w:ind w:right="0"/>
      </w:pPr>
      <w:r>
        <w:t>Адміністратор системи:</w:t>
      </w:r>
    </w:p>
    <w:p w14:paraId="4F4F808F" w14:textId="77777777" w:rsidR="004F6BFD" w:rsidRDefault="00000000">
      <w:pPr>
        <w:numPr>
          <w:ilvl w:val="1"/>
          <w:numId w:val="17"/>
        </w:numPr>
        <w:tabs>
          <w:tab w:val="left" w:pos="1520"/>
        </w:tabs>
        <w:ind w:right="0"/>
      </w:pPr>
      <w:r>
        <w:t>Опис: Розробник або відповідальна особа, що підтримує працездатність застосунку.</w:t>
      </w:r>
    </w:p>
    <w:p w14:paraId="3803D760" w14:textId="77777777" w:rsidR="004F6BFD" w:rsidRDefault="00000000">
      <w:pPr>
        <w:numPr>
          <w:ilvl w:val="1"/>
          <w:numId w:val="17"/>
        </w:numPr>
        <w:tabs>
          <w:tab w:val="left" w:pos="1520"/>
        </w:tabs>
        <w:ind w:right="0"/>
      </w:pPr>
      <w:r>
        <w:t>Рівень технічної підготовки: Високий. Має доступ до серверної частини, бази даних та панелі моніторингу.</w:t>
      </w:r>
    </w:p>
    <w:p w14:paraId="0FB2906A" w14:textId="644388C4" w:rsidR="004F6BFD" w:rsidRPr="00713665" w:rsidRDefault="00000000" w:rsidP="00713665">
      <w:pPr>
        <w:numPr>
          <w:ilvl w:val="1"/>
          <w:numId w:val="17"/>
        </w:numPr>
        <w:tabs>
          <w:tab w:val="left" w:pos="1520"/>
        </w:tabs>
        <w:spacing w:after="240"/>
        <w:ind w:right="0"/>
      </w:pPr>
      <w:r>
        <w:t>Функції: Моніторинг навантаження на сервер, управління резервним копіюванням даних, блокування акаунтів, що порушують правила використання, випуск оновлень програмного забезпечення.</w:t>
      </w:r>
    </w:p>
    <w:p w14:paraId="505AF531" w14:textId="77777777" w:rsidR="004F6BFD" w:rsidRDefault="004F6BFD">
      <w:pPr>
        <w:tabs>
          <w:tab w:val="left" w:pos="1520"/>
        </w:tabs>
      </w:pPr>
      <w:bookmarkStart w:id="8" w:name="_m1lloakt91d8" w:colFirst="0" w:colLast="0"/>
      <w:bookmarkEnd w:id="8"/>
    </w:p>
    <w:p w14:paraId="4C7D4BF7" w14:textId="77777777" w:rsidR="004F6BFD" w:rsidRDefault="00000000" w:rsidP="00661570">
      <w:pPr>
        <w:pStyle w:val="2"/>
      </w:pPr>
      <w:r>
        <w:t xml:space="preserve">2.4  Загальні обмеження  </w:t>
      </w:r>
    </w:p>
    <w:p w14:paraId="7DD82389" w14:textId="77777777" w:rsidR="004F6BFD" w:rsidRDefault="004F6BFD">
      <w:pPr>
        <w:tabs>
          <w:tab w:val="left" w:pos="1520"/>
        </w:tabs>
      </w:pPr>
    </w:p>
    <w:p w14:paraId="6C1D3D69" w14:textId="51021E57" w:rsidR="004F6BFD" w:rsidRDefault="00000000">
      <w:pPr>
        <w:numPr>
          <w:ilvl w:val="0"/>
          <w:numId w:val="13"/>
        </w:numPr>
        <w:tabs>
          <w:tab w:val="left" w:pos="1520"/>
        </w:tabs>
        <w:spacing w:before="240"/>
        <w:ind w:right="0"/>
      </w:pPr>
      <w:r>
        <w:lastRenderedPageBreak/>
        <w:t>Технологічні обмеження: Для коректної роботи клієнтської частини користувач повинен використовувати сучасний веб-браузер (Google Chrome, Mozilla Firefox, Safari, Edge) з підтримкою HTML5, CSS3 та увімкненим виконанням JavaScript.</w:t>
      </w:r>
    </w:p>
    <w:p w14:paraId="38C9DD2E" w14:textId="51D41A4F" w:rsidR="004F6BFD" w:rsidRDefault="00000000">
      <w:pPr>
        <w:numPr>
          <w:ilvl w:val="0"/>
          <w:numId w:val="13"/>
        </w:numPr>
        <w:tabs>
          <w:tab w:val="left" w:pos="1520"/>
        </w:tabs>
        <w:ind w:right="0"/>
      </w:pPr>
      <w:r>
        <w:t xml:space="preserve">Апаратні обмеження: Необхідна наявність постійного або періодичного підключення до мережі Інтернет. </w:t>
      </w:r>
    </w:p>
    <w:p w14:paraId="33370740" w14:textId="487F2C52" w:rsidR="004F6BFD" w:rsidRDefault="00000000">
      <w:pPr>
        <w:numPr>
          <w:ilvl w:val="0"/>
          <w:numId w:val="13"/>
        </w:numPr>
        <w:tabs>
          <w:tab w:val="left" w:pos="1520"/>
        </w:tabs>
        <w:ind w:right="0"/>
      </w:pPr>
      <w:r>
        <w:t>Безпекові та нормативні обмеження: Оскільки система оперує персональними та фінансовими даними користувачів, паролі повинні зберігатися у базі даних виключно у хешованому вигляді</w:t>
      </w:r>
      <w:r w:rsidR="00713665">
        <w:t xml:space="preserve">. </w:t>
      </w:r>
    </w:p>
    <w:p w14:paraId="1C2C488C" w14:textId="77777777" w:rsidR="004F6BFD" w:rsidRDefault="004F6BFD">
      <w:pPr>
        <w:tabs>
          <w:tab w:val="left" w:pos="1520"/>
        </w:tabs>
        <w:rPr>
          <w:i/>
          <w:iCs/>
        </w:rPr>
      </w:pPr>
      <w:bookmarkStart w:id="9" w:name="_j0dnpxun5b15" w:colFirst="0" w:colLast="0"/>
      <w:bookmarkEnd w:id="9"/>
    </w:p>
    <w:p w14:paraId="69E7D655" w14:textId="77777777" w:rsidR="004F6BFD" w:rsidRDefault="00000000" w:rsidP="00661570">
      <w:pPr>
        <w:pStyle w:val="2"/>
      </w:pPr>
      <w:r>
        <w:t>2.5 Припущення і залежності</w:t>
      </w:r>
    </w:p>
    <w:p w14:paraId="7E1672E9" w14:textId="77777777" w:rsidR="004F6BFD" w:rsidRDefault="004F6BFD">
      <w:pPr>
        <w:tabs>
          <w:tab w:val="left" w:pos="1520"/>
        </w:tabs>
      </w:pPr>
    </w:p>
    <w:p w14:paraId="6399C4C7" w14:textId="0BE161FF" w:rsidR="004F6BFD" w:rsidRDefault="00713665" w:rsidP="003250BD">
      <w:pPr>
        <w:ind w:right="0"/>
      </w:pPr>
      <w:r w:rsidRPr="00713665">
        <w:rPr>
          <w:b/>
          <w:bCs/>
        </w:rPr>
        <w:t>A-1.</w:t>
      </w:r>
      <w:r>
        <w:t xml:space="preserve"> </w:t>
      </w:r>
      <w:r w:rsidR="00F561E2">
        <w:rPr>
          <w:lang w:val="uk-UA"/>
        </w:rPr>
        <w:t>К</w:t>
      </w:r>
      <w:r>
        <w:t>ористувачі будуть вводити достовірні дані про свої фінанси</w:t>
      </w:r>
      <w:r w:rsidR="00F561E2">
        <w:rPr>
          <w:lang w:val="uk-UA"/>
        </w:rPr>
        <w:t>.</w:t>
      </w:r>
    </w:p>
    <w:p w14:paraId="1D1EF484" w14:textId="31987640" w:rsidR="004F6BFD" w:rsidRDefault="00713665" w:rsidP="003250BD">
      <w:pPr>
        <w:ind w:right="0"/>
      </w:pPr>
      <w:r w:rsidRPr="00713665">
        <w:rPr>
          <w:b/>
          <w:bCs/>
        </w:rPr>
        <w:t>A-2.</w:t>
      </w:r>
      <w:r>
        <w:t xml:space="preserve"> </w:t>
      </w:r>
      <w:r w:rsidR="00F561E2">
        <w:rPr>
          <w:lang w:val="uk-UA"/>
        </w:rPr>
        <w:t>Е</w:t>
      </w:r>
      <w:r>
        <w:t>кран пристрою користувача має мінімальну роздільну здатність 320 пікселів у ширину</w:t>
      </w:r>
      <w:r w:rsidR="00F561E2">
        <w:rPr>
          <w:lang w:val="uk-UA"/>
        </w:rPr>
        <w:t>.</w:t>
      </w:r>
    </w:p>
    <w:p w14:paraId="0CBA23D5" w14:textId="302DBD38" w:rsidR="004F6BFD" w:rsidRDefault="00F561E2" w:rsidP="003250BD">
      <w:pPr>
        <w:ind w:right="0"/>
      </w:pPr>
      <w:r w:rsidRPr="00F561E2">
        <w:rPr>
          <w:b/>
          <w:bCs/>
          <w:lang w:val="en-US"/>
        </w:rPr>
        <w:t>D-1.</w:t>
      </w:r>
      <w:r>
        <w:rPr>
          <w:lang w:val="en-US"/>
        </w:rPr>
        <w:t xml:space="preserve"> </w:t>
      </w:r>
      <w:r>
        <w:rPr>
          <w:lang w:val="uk-UA"/>
        </w:rPr>
        <w:t>В</w:t>
      </w:r>
      <w:r>
        <w:t xml:space="preserve">икористання </w:t>
      </w:r>
      <w:r>
        <w:rPr>
          <w:lang w:val="uk-UA"/>
        </w:rPr>
        <w:t xml:space="preserve">зовнішніх </w:t>
      </w:r>
      <w:r>
        <w:t>бібліотек</w:t>
      </w:r>
      <w:r>
        <w:rPr>
          <w:lang w:val="uk-UA"/>
        </w:rPr>
        <w:t>.</w:t>
      </w:r>
    </w:p>
    <w:p w14:paraId="5BFD636A" w14:textId="1D646235" w:rsidR="004F6BFD" w:rsidRDefault="00F561E2" w:rsidP="003250BD">
      <w:pPr>
        <w:ind w:right="0"/>
      </w:pPr>
      <w:r w:rsidRPr="00F561E2">
        <w:rPr>
          <w:b/>
          <w:bCs/>
        </w:rPr>
        <w:t>D-2.</w:t>
      </w:r>
      <w:r>
        <w:t xml:space="preserve"> </w:t>
      </w:r>
      <w:r>
        <w:rPr>
          <w:lang w:val="uk-UA"/>
        </w:rPr>
        <w:t>Д</w:t>
      </w:r>
      <w:r>
        <w:t>оступн</w:t>
      </w:r>
      <w:r>
        <w:rPr>
          <w:lang w:val="uk-UA"/>
        </w:rPr>
        <w:t>ість</w:t>
      </w:r>
      <w:r>
        <w:t xml:space="preserve"> зовнішніх CDN-серверів для завантаження веб-шрифтів та бібліотек іконок</w:t>
      </w:r>
      <w:r>
        <w:rPr>
          <w:lang w:val="uk-UA"/>
        </w:rPr>
        <w:t>.</w:t>
      </w:r>
    </w:p>
    <w:p w14:paraId="65F2E54E" w14:textId="428C99A8" w:rsidR="00F561E2" w:rsidRPr="003250BD" w:rsidRDefault="00F561E2" w:rsidP="003250BD">
      <w:pPr>
        <w:spacing w:after="240"/>
        <w:ind w:right="0"/>
      </w:pPr>
      <w:r w:rsidRPr="00F561E2">
        <w:rPr>
          <w:b/>
          <w:bCs/>
        </w:rPr>
        <w:t>D-3.</w:t>
      </w:r>
      <w:r>
        <w:t xml:space="preserve"> </w:t>
      </w:r>
      <w:r>
        <w:rPr>
          <w:lang w:val="uk-UA"/>
        </w:rPr>
        <w:t>Д</w:t>
      </w:r>
      <w:r>
        <w:t>оступ</w:t>
      </w:r>
      <w:r>
        <w:rPr>
          <w:lang w:val="uk-UA"/>
        </w:rPr>
        <w:t>н</w:t>
      </w:r>
      <w:r>
        <w:t>і</w:t>
      </w:r>
      <w:r>
        <w:rPr>
          <w:lang w:val="uk-UA"/>
        </w:rPr>
        <w:t>сть</w:t>
      </w:r>
      <w:r>
        <w:t xml:space="preserve"> хмарного провайдера та безперебійної роботи сервера бази даних. </w:t>
      </w:r>
      <w:bookmarkStart w:id="10" w:name="_wlweso7y45th" w:colFirst="0" w:colLast="0"/>
      <w:bookmarkStart w:id="11" w:name="_fbmhr5hzcdlc" w:colFirst="0" w:colLast="0"/>
      <w:bookmarkEnd w:id="10"/>
      <w:bookmarkEnd w:id="11"/>
    </w:p>
    <w:p w14:paraId="55766E85" w14:textId="77777777" w:rsidR="00F561E2" w:rsidRPr="00F561E2" w:rsidRDefault="00F561E2">
      <w:pPr>
        <w:tabs>
          <w:tab w:val="left" w:pos="1520"/>
        </w:tabs>
        <w:rPr>
          <w:lang w:val="uk-UA"/>
        </w:rPr>
      </w:pPr>
    </w:p>
    <w:p w14:paraId="21C53697" w14:textId="08AFE1CF" w:rsidR="004F6BFD" w:rsidRDefault="00000000" w:rsidP="00661570">
      <w:pPr>
        <w:pStyle w:val="1"/>
        <w:rPr>
          <w:lang w:val="uk-UA"/>
        </w:rPr>
      </w:pPr>
      <w:r>
        <w:t xml:space="preserve">3.  КОНКРЕТНІ ВИМОГИ  </w:t>
      </w:r>
    </w:p>
    <w:p w14:paraId="1EA22F6E" w14:textId="77777777" w:rsidR="00661570" w:rsidRPr="00661570" w:rsidRDefault="00661570" w:rsidP="00661570">
      <w:pPr>
        <w:rPr>
          <w:lang w:val="uk-UA"/>
        </w:rPr>
      </w:pPr>
    </w:p>
    <w:p w14:paraId="25CC1074" w14:textId="77777777" w:rsidR="004F6BFD" w:rsidRDefault="00000000" w:rsidP="00661570">
      <w:pPr>
        <w:pStyle w:val="2"/>
      </w:pPr>
      <w:r>
        <w:t>3.1 Вимоги до зовнішніх інтерфейсів</w:t>
      </w:r>
    </w:p>
    <w:p w14:paraId="20A00490" w14:textId="77777777" w:rsidR="004F6BFD" w:rsidRDefault="004F6BFD">
      <w:pPr>
        <w:tabs>
          <w:tab w:val="left" w:pos="1520"/>
        </w:tabs>
        <w:rPr>
          <w:i/>
          <w:iCs/>
        </w:rPr>
      </w:pPr>
    </w:p>
    <w:p w14:paraId="35DBDAA9" w14:textId="77777777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3.1.1 Інтерфейс користувача</w:t>
      </w:r>
    </w:p>
    <w:p w14:paraId="4E6050C6" w14:textId="77777777" w:rsidR="004F6BFD" w:rsidRDefault="004F6BFD"/>
    <w:p w14:paraId="1C7CCA16" w14:textId="20E4BD0E" w:rsidR="004F6BFD" w:rsidRDefault="00000000">
      <w:pPr>
        <w:numPr>
          <w:ilvl w:val="0"/>
          <w:numId w:val="16"/>
        </w:numPr>
        <w:spacing w:before="240"/>
        <w:ind w:right="0"/>
      </w:pPr>
      <w:r>
        <w:t>Навігація: Інтерфейс повинен містити головне навігаційне меню, яке забезпечує швидкий доступ до основних розділів: "Дашборд (Головна)", "Транзакції", "Категорії та Бюджети", "Профіль".</w:t>
      </w:r>
    </w:p>
    <w:p w14:paraId="7A6180A3" w14:textId="4DFE6346" w:rsidR="004F6BFD" w:rsidRDefault="00000000">
      <w:pPr>
        <w:numPr>
          <w:ilvl w:val="0"/>
          <w:numId w:val="16"/>
        </w:numPr>
        <w:ind w:right="0"/>
      </w:pPr>
      <w:r>
        <w:t>Екранні форми: Форми для додавання нових транзакцій мають бути мінімалістичними. Обов'язкові поля повинні візуально виділятися. Поле вводу суми повинно підтримувати лише числові значення. Для вибору дати має використовуватися стандартний віджет календаря.</w:t>
      </w:r>
    </w:p>
    <w:p w14:paraId="0990D478" w14:textId="6EF61495" w:rsidR="004F6BFD" w:rsidRDefault="00000000">
      <w:pPr>
        <w:numPr>
          <w:ilvl w:val="0"/>
          <w:numId w:val="16"/>
        </w:numPr>
        <w:ind w:right="0"/>
      </w:pPr>
      <w:r>
        <w:t>Візуальний зворотний зв'язок: Будь-яка дія користувача (успішне додавання витрати, помилка авторизації, видалення категорії) повинна супроводжуватися відповідними спливаючими повідомленнями. Під час завантаження даних з сервера інтерфейс має відображати індикатори завантаження, щоб користувач розумів, що процес триває.</w:t>
      </w:r>
    </w:p>
    <w:p w14:paraId="10D8FBF6" w14:textId="3A175994" w:rsidR="004F6BFD" w:rsidRPr="003250BD" w:rsidRDefault="00000000" w:rsidP="003250BD">
      <w:pPr>
        <w:numPr>
          <w:ilvl w:val="0"/>
          <w:numId w:val="16"/>
        </w:numPr>
        <w:spacing w:after="240"/>
        <w:ind w:right="0"/>
      </w:pPr>
      <w:r>
        <w:t>Кольорова палітра та типографіка: Дизайн повинен використовувати семантичні кольори для відображення фінансового стану: зелений для доходів та позитивного балансу, червоний — для витрат та перевищення бюджетних лімітів, нейтральні (білий, сірий) — для фону та карток. Шрифти мають бути читабельними без засічок (Sans-serif).</w:t>
      </w:r>
      <w:bookmarkStart w:id="12" w:name="_t26l3r45yyun" w:colFirst="0" w:colLast="0"/>
      <w:bookmarkStart w:id="13" w:name="_86xmiwlouu2p" w:colFirst="0" w:colLast="0"/>
      <w:bookmarkStart w:id="14" w:name="_spi666bsffj0" w:colFirst="0" w:colLast="0"/>
      <w:bookmarkEnd w:id="12"/>
      <w:bookmarkEnd w:id="13"/>
      <w:bookmarkEnd w:id="14"/>
    </w:p>
    <w:p w14:paraId="6F46BA12" w14:textId="77777777" w:rsidR="004F6BFD" w:rsidRDefault="004F6BFD">
      <w:pPr>
        <w:spacing w:before="40" w:after="100"/>
        <w:ind w:left="1440"/>
        <w:rPr>
          <w:b/>
          <w:bCs/>
          <w:sz w:val="20"/>
          <w:szCs w:val="20"/>
          <w:u w:val="single"/>
        </w:rPr>
      </w:pPr>
      <w:bookmarkStart w:id="15" w:name="_txqdeiy6kwh7" w:colFirst="0" w:colLast="0"/>
      <w:bookmarkEnd w:id="15"/>
    </w:p>
    <w:p w14:paraId="075D3D1A" w14:textId="77777777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3.1.2 Апаратний інтерфейс</w:t>
      </w:r>
    </w:p>
    <w:p w14:paraId="1EFDCBF7" w14:textId="77777777" w:rsidR="004F6BFD" w:rsidRDefault="004F6BFD"/>
    <w:p w14:paraId="072C7886" w14:textId="77777777" w:rsidR="004F6BFD" w:rsidRDefault="00000000">
      <w:pPr>
        <w:numPr>
          <w:ilvl w:val="0"/>
          <w:numId w:val="27"/>
        </w:numPr>
        <w:spacing w:before="240"/>
        <w:ind w:right="0"/>
      </w:pPr>
      <w:r>
        <w:t>Екран та роздільна здатність: Інтерфейс повинен коректно масштабуватися та відображатися на пристроях з мінімальною шириною екрана від 320 пікселів (сучасні смартфони) до широкоформатних десктопних моніторів (1920 пікселів і більше).</w:t>
      </w:r>
    </w:p>
    <w:p w14:paraId="50186061" w14:textId="4D6E5135" w:rsidR="004F6BFD" w:rsidRDefault="00000000">
      <w:pPr>
        <w:numPr>
          <w:ilvl w:val="0"/>
          <w:numId w:val="27"/>
        </w:numPr>
        <w:spacing w:after="240"/>
        <w:ind w:right="0"/>
      </w:pPr>
      <w:r>
        <w:t>Пристрої введення: На персональних комп'ютерах та ноутбуках взаємодія здійснюється за допомогою стандартної клавіатури та миші/тачпаду. На мобільних пристроях застосунок повинен підтримувати сенсорне введення, включаючи стандартні жести (натискання, прокручування екрана).</w:t>
      </w:r>
    </w:p>
    <w:p w14:paraId="52364FD0" w14:textId="77777777" w:rsidR="004F6BFD" w:rsidRDefault="004F6BFD">
      <w:pPr>
        <w:rPr>
          <w:i/>
          <w:iCs/>
        </w:rPr>
      </w:pPr>
    </w:p>
    <w:p w14:paraId="08A0D1F5" w14:textId="77777777" w:rsidR="004F6BFD" w:rsidRDefault="004F6BFD">
      <w:pPr>
        <w:spacing w:before="40" w:after="100"/>
        <w:ind w:left="1440"/>
        <w:rPr>
          <w:b/>
          <w:bCs/>
          <w:sz w:val="20"/>
          <w:szCs w:val="20"/>
          <w:u w:val="single"/>
        </w:rPr>
      </w:pPr>
      <w:bookmarkStart w:id="16" w:name="_7l55cjxcf0mm" w:colFirst="0" w:colLast="0"/>
      <w:bookmarkEnd w:id="16"/>
    </w:p>
    <w:p w14:paraId="1CA34CFE" w14:textId="77777777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3.1.3 Програмнний інтерфейс</w:t>
      </w:r>
    </w:p>
    <w:p w14:paraId="3FCD6D76" w14:textId="77777777" w:rsidR="004F6BFD" w:rsidRDefault="004F6BFD"/>
    <w:p w14:paraId="46ED22C1" w14:textId="77777777" w:rsidR="004F6BFD" w:rsidRDefault="00000000">
      <w:pPr>
        <w:spacing w:before="240" w:after="240"/>
        <w:ind w:right="0"/>
      </w:pPr>
      <w:r>
        <w:t>Взаємодія між різними програмними компонентами системи є критично важливою для її функціонування.</w:t>
      </w:r>
    </w:p>
    <w:p w14:paraId="125B2C9E" w14:textId="54183416" w:rsidR="004F6BFD" w:rsidRDefault="00000000">
      <w:pPr>
        <w:numPr>
          <w:ilvl w:val="0"/>
          <w:numId w:val="15"/>
        </w:numPr>
        <w:spacing w:before="240"/>
        <w:ind w:right="0"/>
      </w:pPr>
      <w:r>
        <w:t>Взаємодія Клієнт-Сервер: Клієнтська частина взаємодіє із серверною частиною виключно через RESTful API. Формат обміну даними між клієнтом та сервером — JSON.</w:t>
      </w:r>
    </w:p>
    <w:p w14:paraId="4ECB6F75" w14:textId="05932072" w:rsidR="004F6BFD" w:rsidRDefault="00000000">
      <w:pPr>
        <w:numPr>
          <w:ilvl w:val="0"/>
          <w:numId w:val="15"/>
        </w:numPr>
        <w:ind w:right="0"/>
      </w:pPr>
      <w:r>
        <w:t>API Ендпоінти: Сервер повинен надавати чітко структуровані маршрути для виконання CRUD-операцій:</w:t>
      </w:r>
    </w:p>
    <w:p w14:paraId="6D7FAEF9" w14:textId="77777777" w:rsidR="004F6BFD" w:rsidRDefault="00000000">
      <w:pPr>
        <w:numPr>
          <w:ilvl w:val="1"/>
          <w:numId w:val="15"/>
        </w:numPr>
        <w:ind w:right="0"/>
      </w:pPr>
      <w:r>
        <w:t>GET /api/transactions — отримання списку транзакцій користувача.</w:t>
      </w:r>
    </w:p>
    <w:p w14:paraId="56686DA2" w14:textId="77777777" w:rsidR="004F6BFD" w:rsidRDefault="00000000">
      <w:pPr>
        <w:numPr>
          <w:ilvl w:val="1"/>
          <w:numId w:val="15"/>
        </w:numPr>
        <w:ind w:right="0"/>
      </w:pPr>
      <w:r>
        <w:t>POST /api/transactions — створення нової транзакції.</w:t>
      </w:r>
    </w:p>
    <w:p w14:paraId="7F42BE55" w14:textId="77777777" w:rsidR="004F6BFD" w:rsidRDefault="00000000">
      <w:pPr>
        <w:numPr>
          <w:ilvl w:val="1"/>
          <w:numId w:val="15"/>
        </w:numPr>
        <w:ind w:right="0"/>
      </w:pPr>
      <w:r>
        <w:t>PUT /api/categories/{id} — оновлення існуючої категорії.</w:t>
      </w:r>
    </w:p>
    <w:p w14:paraId="3E8CC4F4" w14:textId="2DFD6C3C" w:rsidR="004F6BFD" w:rsidRDefault="00000000">
      <w:pPr>
        <w:numPr>
          <w:ilvl w:val="0"/>
          <w:numId w:val="15"/>
        </w:numPr>
        <w:ind w:right="0"/>
      </w:pPr>
      <w:r>
        <w:t xml:space="preserve">Взаємодія з Базою Даних: Серверна частина взаємодіє з СУБД </w:t>
      </w:r>
      <w:r w:rsidR="004C7BF7">
        <w:rPr>
          <w:lang w:val="en-US"/>
        </w:rPr>
        <w:t>SQLite</w:t>
      </w:r>
      <w:r>
        <w:t xml:space="preserve"> через ORM/ODM систему.</w:t>
      </w:r>
    </w:p>
    <w:p w14:paraId="20184815" w14:textId="2E4C34BF" w:rsidR="004F6BFD" w:rsidRPr="00661570" w:rsidRDefault="00000000" w:rsidP="00661570">
      <w:pPr>
        <w:numPr>
          <w:ilvl w:val="0"/>
          <w:numId w:val="15"/>
        </w:numPr>
        <w:spacing w:after="240"/>
        <w:ind w:right="0"/>
      </w:pPr>
      <w:r>
        <w:t>Зовнішні бібліотеки: Для відображення графіків на клієнтській стороні програмний інтерфейс буде передавати відформатовані масиви даних у зовнішню бібліотеку Chart.js.</w:t>
      </w:r>
      <w:bookmarkStart w:id="17" w:name="_hkeijtrbq376" w:colFirst="0" w:colLast="0"/>
      <w:bookmarkEnd w:id="17"/>
    </w:p>
    <w:p w14:paraId="5E920E11" w14:textId="77777777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3.1.4 Комунікаційний протокол</w:t>
      </w:r>
    </w:p>
    <w:p w14:paraId="2432841C" w14:textId="77777777" w:rsidR="004F6BFD" w:rsidRDefault="004F6BFD"/>
    <w:p w14:paraId="4102E928" w14:textId="77777777" w:rsidR="004F6BFD" w:rsidRDefault="00000000">
      <w:pPr>
        <w:numPr>
          <w:ilvl w:val="0"/>
          <w:numId w:val="34"/>
        </w:numPr>
        <w:spacing w:before="240"/>
        <w:ind w:right="0"/>
      </w:pPr>
      <w:r>
        <w:t>Транспортний рівень: В основі передачі даних лежить стек протоколів TCP/IP.</w:t>
      </w:r>
    </w:p>
    <w:p w14:paraId="27B78C35" w14:textId="77777777" w:rsidR="004F6BFD" w:rsidRDefault="00000000">
      <w:pPr>
        <w:numPr>
          <w:ilvl w:val="0"/>
          <w:numId w:val="34"/>
        </w:numPr>
        <w:ind w:right="0"/>
      </w:pPr>
      <w:r>
        <w:t>Прикладний рівень: Обмін даними між веб-браузером користувача та сервером здійснюється за протоколом HTTP. Для захисту конфіденційних фінансових даних користувачів та їхніх облікових даних під час передачі мережею, обов'язковим є використання захищеного протоколу HTTPS з підтримкою шифрування TLS/SSL.</w:t>
      </w:r>
    </w:p>
    <w:p w14:paraId="2BCC05D1" w14:textId="1AFDD7A3" w:rsidR="004F6BFD" w:rsidRPr="004C7BF7" w:rsidRDefault="00000000" w:rsidP="004C7BF7">
      <w:pPr>
        <w:numPr>
          <w:ilvl w:val="0"/>
          <w:numId w:val="34"/>
        </w:numPr>
        <w:spacing w:after="240"/>
        <w:ind w:right="0"/>
      </w:pPr>
      <w:r>
        <w:t xml:space="preserve">Статуси відповідей: Усі комунікації повинні використовувати стандартні коди відповідей HTTP (200 OK для успішних запитів, 201 Created для успішного додавання запису, 400 Bad Request при помилках валідації форми, 401 Unauthorized </w:t>
      </w:r>
      <w:r>
        <w:lastRenderedPageBreak/>
        <w:t>при відсутності токена авторизації, 500 Internal Server Error при помилках на сервері).</w:t>
      </w:r>
    </w:p>
    <w:p w14:paraId="7E05BB04" w14:textId="77777777" w:rsidR="004F6BFD" w:rsidRPr="003250BD" w:rsidRDefault="004F6BFD">
      <w:pPr>
        <w:tabs>
          <w:tab w:val="left" w:pos="1520"/>
        </w:tabs>
        <w:rPr>
          <w:i/>
          <w:iCs/>
          <w:lang w:val="uk-UA"/>
        </w:rPr>
      </w:pPr>
      <w:bookmarkStart w:id="18" w:name="_72txy840zeh5" w:colFirst="0" w:colLast="0"/>
      <w:bookmarkStart w:id="19" w:name="_jklnzujbpah6" w:colFirst="0" w:colLast="0"/>
      <w:bookmarkStart w:id="20" w:name="_bh7ht8af9aub" w:colFirst="0" w:colLast="0"/>
      <w:bookmarkEnd w:id="18"/>
      <w:bookmarkEnd w:id="19"/>
      <w:bookmarkEnd w:id="20"/>
    </w:p>
    <w:p w14:paraId="3CE473E7" w14:textId="3CD93C6A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bookmarkStart w:id="21" w:name="_r2l4nffkgzbz" w:colFirst="0" w:colLast="0"/>
      <w:bookmarkEnd w:id="21"/>
      <w:r>
        <w:rPr>
          <w:b w:val="0"/>
          <w:bCs w:val="0"/>
          <w:sz w:val="24"/>
          <w:szCs w:val="24"/>
          <w:u w:val="none"/>
        </w:rPr>
        <w:t>3.1.</w:t>
      </w:r>
      <w:r w:rsidR="004C7BF7">
        <w:rPr>
          <w:b w:val="0"/>
          <w:bCs w:val="0"/>
          <w:sz w:val="24"/>
          <w:szCs w:val="24"/>
          <w:u w:val="none"/>
        </w:rPr>
        <w:t>5</w:t>
      </w:r>
      <w:r>
        <w:rPr>
          <w:b w:val="0"/>
          <w:bCs w:val="0"/>
          <w:sz w:val="24"/>
          <w:szCs w:val="24"/>
          <w:u w:val="none"/>
        </w:rPr>
        <w:t xml:space="preserve"> Операції</w:t>
      </w:r>
    </w:p>
    <w:p w14:paraId="233F2AAE" w14:textId="77777777" w:rsidR="004F6BFD" w:rsidRDefault="004F6BFD"/>
    <w:p w14:paraId="5ED9327F" w14:textId="23A830EC" w:rsidR="004F6BFD" w:rsidRDefault="00000000">
      <w:pPr>
        <w:numPr>
          <w:ilvl w:val="0"/>
          <w:numId w:val="23"/>
        </w:numPr>
        <w:spacing w:before="240"/>
        <w:ind w:right="0"/>
      </w:pPr>
      <w:r>
        <w:t>Операції обробки даних: При запиті аналітики сервер повинен динамічно агрегувати дані перед відправкою JSON-відповіді клієнту, щоб зменшити навантаження на браузер користувача.</w:t>
      </w:r>
    </w:p>
    <w:p w14:paraId="4D730F0C" w14:textId="77777777" w:rsidR="004F6BFD" w:rsidRDefault="00000000">
      <w:pPr>
        <w:numPr>
          <w:ilvl w:val="0"/>
          <w:numId w:val="23"/>
        </w:numPr>
        <w:ind w:right="0"/>
      </w:pPr>
      <w:r>
        <w:t>Операції безпеки: Сервер автоматично хешує паролі під час реєстрації та генерує тимчасові токени доступу (JWT) під час логіну. При кожному API-запиті до захищених ресурсів сервер проводить операцію верифікації токена.</w:t>
      </w:r>
    </w:p>
    <w:p w14:paraId="6EDAC3A0" w14:textId="77777777" w:rsidR="004F6BFD" w:rsidRPr="004C7BF7" w:rsidRDefault="004F6BFD">
      <w:pPr>
        <w:tabs>
          <w:tab w:val="left" w:pos="1520"/>
        </w:tabs>
        <w:rPr>
          <w:i/>
          <w:iCs/>
          <w:lang w:val="uk-UA"/>
        </w:rPr>
      </w:pPr>
      <w:bookmarkStart w:id="22" w:name="_hhupqrs7wiua" w:colFirst="0" w:colLast="0"/>
      <w:bookmarkStart w:id="23" w:name="_oox8mv2dnbbk" w:colFirst="0" w:colLast="0"/>
      <w:bookmarkStart w:id="24" w:name="_2fpijrt5egqc" w:colFirst="0" w:colLast="0"/>
      <w:bookmarkEnd w:id="22"/>
      <w:bookmarkEnd w:id="23"/>
      <w:bookmarkEnd w:id="24"/>
    </w:p>
    <w:p w14:paraId="5A685F43" w14:textId="77777777" w:rsidR="004F6BFD" w:rsidRDefault="004F6BFD">
      <w:bookmarkStart w:id="25" w:name="_vacio82y9gxh" w:colFirst="0" w:colLast="0"/>
      <w:bookmarkStart w:id="26" w:name="_mkc7m2izyhuh" w:colFirst="0" w:colLast="0"/>
      <w:bookmarkEnd w:id="25"/>
      <w:bookmarkEnd w:id="26"/>
    </w:p>
    <w:p w14:paraId="711B7005" w14:textId="21E48BD0" w:rsidR="004F6BFD" w:rsidRDefault="00000000" w:rsidP="00661570">
      <w:pPr>
        <w:pStyle w:val="2"/>
      </w:pPr>
      <w:r>
        <w:t>3.</w:t>
      </w:r>
      <w:r w:rsidR="004C7BF7">
        <w:t>2</w:t>
      </w:r>
      <w:r>
        <w:t xml:space="preserve"> Атрибути програмного продукту</w:t>
      </w:r>
    </w:p>
    <w:p w14:paraId="44A5521F" w14:textId="77777777" w:rsidR="004F6BFD" w:rsidRDefault="004F6BFD">
      <w:pPr>
        <w:tabs>
          <w:tab w:val="left" w:pos="1520"/>
        </w:tabs>
      </w:pPr>
    </w:p>
    <w:p w14:paraId="154C5518" w14:textId="77777777" w:rsidR="004F6BFD" w:rsidRDefault="004F6BFD">
      <w:pPr>
        <w:tabs>
          <w:tab w:val="left" w:pos="1520"/>
        </w:tabs>
        <w:rPr>
          <w:i/>
          <w:iCs/>
        </w:rPr>
      </w:pPr>
    </w:p>
    <w:p w14:paraId="2C69276D" w14:textId="09A6F19E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.1 Надійність</w:t>
      </w:r>
    </w:p>
    <w:p w14:paraId="591A52CB" w14:textId="77777777" w:rsidR="004F6BFD" w:rsidRDefault="004F6BFD"/>
    <w:p w14:paraId="61E7198D" w14:textId="3E59A6C8" w:rsidR="004F6BFD" w:rsidRDefault="00000000">
      <w:pPr>
        <w:numPr>
          <w:ilvl w:val="0"/>
          <w:numId w:val="20"/>
        </w:numPr>
        <w:spacing w:before="240"/>
        <w:ind w:right="0"/>
      </w:pPr>
      <w:r>
        <w:t xml:space="preserve">Цілісність даних: Система повинна гарантувати, що фінансові дані користувача не будуть втрачені або спотворені через системні збої. </w:t>
      </w:r>
    </w:p>
    <w:p w14:paraId="79CC0DF6" w14:textId="799D7DDC" w:rsidR="004F6BFD" w:rsidRDefault="00000000">
      <w:pPr>
        <w:numPr>
          <w:ilvl w:val="0"/>
          <w:numId w:val="20"/>
        </w:numPr>
        <w:spacing w:after="240"/>
        <w:ind w:right="0"/>
      </w:pPr>
      <w:r>
        <w:t>Обробка помилок: Застосунок повинен коректно обробляти некоректні дії користувача (наприклад, введення літер замість цифр у поле суми)</w:t>
      </w:r>
      <w:r w:rsidR="00B9727A">
        <w:t>.</w:t>
      </w:r>
    </w:p>
    <w:p w14:paraId="5B2564A5" w14:textId="77777777" w:rsidR="004F6BFD" w:rsidRDefault="004F6BFD"/>
    <w:p w14:paraId="449305FA" w14:textId="0226AAB9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.2 Доступність</w:t>
      </w:r>
    </w:p>
    <w:p w14:paraId="57592135" w14:textId="77777777" w:rsidR="004F6BFD" w:rsidRDefault="004F6BFD"/>
    <w:p w14:paraId="115BE2D8" w14:textId="7BE25EBA" w:rsidR="004F6BFD" w:rsidRDefault="00000000">
      <w:pPr>
        <w:numPr>
          <w:ilvl w:val="0"/>
          <w:numId w:val="33"/>
        </w:numPr>
        <w:spacing w:before="240"/>
        <w:ind w:right="0"/>
      </w:pPr>
      <w:r>
        <w:t>Час робот</w:t>
      </w:r>
      <w:r w:rsidR="00B9727A">
        <w:rPr>
          <w:lang w:val="uk-UA"/>
        </w:rPr>
        <w:t>и</w:t>
      </w:r>
      <w:r>
        <w:t xml:space="preserve">: Програмний продукт, будучи веб-застосунком, повинен бути доступним для користувача 24/7. </w:t>
      </w:r>
    </w:p>
    <w:p w14:paraId="1161A18B" w14:textId="5D4D9044" w:rsidR="00B9727A" w:rsidRPr="004C7BF7" w:rsidRDefault="00000000" w:rsidP="00B9727A">
      <w:pPr>
        <w:numPr>
          <w:ilvl w:val="0"/>
          <w:numId w:val="33"/>
        </w:numPr>
        <w:spacing w:after="240"/>
        <w:ind w:right="0"/>
      </w:pPr>
      <w:r>
        <w:t>Незалежність від пристроїв: Система повинна бути доступною з будь-якого пристрою, що має вихід в Інтернет та сучасний браузер.</w:t>
      </w:r>
      <w:bookmarkStart w:id="27" w:name="_n6cvk3sc2g9f" w:colFirst="0" w:colLast="0"/>
      <w:bookmarkEnd w:id="27"/>
    </w:p>
    <w:p w14:paraId="49BAACF2" w14:textId="77777777" w:rsidR="00B9727A" w:rsidRPr="00661570" w:rsidRDefault="00B9727A" w:rsidP="00B9727A">
      <w:pPr>
        <w:spacing w:after="240"/>
        <w:ind w:right="0"/>
      </w:pPr>
    </w:p>
    <w:p w14:paraId="4710A906" w14:textId="0865DC27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.3 Безпека</w:t>
      </w:r>
    </w:p>
    <w:p w14:paraId="653120D2" w14:textId="77777777" w:rsidR="004F6BFD" w:rsidRDefault="004F6BFD"/>
    <w:p w14:paraId="28C509BB" w14:textId="61E29635" w:rsidR="004F6BFD" w:rsidRDefault="00000000">
      <w:pPr>
        <w:numPr>
          <w:ilvl w:val="0"/>
          <w:numId w:val="7"/>
        </w:numPr>
        <w:spacing w:before="240"/>
        <w:ind w:right="0"/>
      </w:pPr>
      <w:r>
        <w:t xml:space="preserve">Захист облікових даних: Паролі користувачів </w:t>
      </w:r>
      <w:r w:rsidR="00B9727A">
        <w:t>обов'язково мають бути захешовані із використанням криптографічно стійких алгоритмів (наприклад, bcrypt) із застосуванням унікальної "солі" (salt) для кожного пароля.</w:t>
      </w:r>
    </w:p>
    <w:p w14:paraId="2A1324ED" w14:textId="150216F0" w:rsidR="004F6BFD" w:rsidRDefault="00000000">
      <w:pPr>
        <w:numPr>
          <w:ilvl w:val="0"/>
          <w:numId w:val="7"/>
        </w:numPr>
        <w:ind w:right="0"/>
      </w:pPr>
      <w:r>
        <w:t>Авторизація доступу: Для керування сесіями мають використовуватися JSON Web Tokens (JWT</w:t>
      </w:r>
      <w:r w:rsidR="00B9727A">
        <w:t xml:space="preserve">) </w:t>
      </w:r>
      <w:r>
        <w:t>Неавторизовані запити повинні негайно відхилятися з помилкою 401 Unauthorized.</w:t>
      </w:r>
    </w:p>
    <w:p w14:paraId="3B7C5158" w14:textId="0C36A7B1" w:rsidR="004F6BFD" w:rsidRDefault="00000000">
      <w:pPr>
        <w:numPr>
          <w:ilvl w:val="0"/>
          <w:numId w:val="7"/>
        </w:numPr>
        <w:ind w:right="0"/>
      </w:pPr>
      <w:r>
        <w:lastRenderedPageBreak/>
        <w:t xml:space="preserve">Захист від атак: </w:t>
      </w:r>
    </w:p>
    <w:p w14:paraId="2B496E1E" w14:textId="77777777" w:rsidR="004F6BFD" w:rsidRDefault="00000000">
      <w:pPr>
        <w:numPr>
          <w:ilvl w:val="1"/>
          <w:numId w:val="7"/>
        </w:numPr>
        <w:ind w:right="0"/>
      </w:pPr>
      <w:r>
        <w:t>SQL Injection: Усі запити до БД повинні виконуватися через параметризовані запити або ORM.</w:t>
      </w:r>
    </w:p>
    <w:p w14:paraId="6E821139" w14:textId="07A56542" w:rsidR="00B9727A" w:rsidRPr="00B9727A" w:rsidRDefault="00000000" w:rsidP="00B9727A">
      <w:pPr>
        <w:numPr>
          <w:ilvl w:val="1"/>
          <w:numId w:val="7"/>
        </w:numPr>
        <w:spacing w:after="240"/>
        <w:ind w:right="0"/>
      </w:pPr>
      <w:r>
        <w:t>XSS (Cross-Site Scripting): Усі текстові коментарі, введені користувачем, повинні екрануватися (санітизуватися) перед виведенням у браузері, щоб запобігти виконанню шкідливих скриптів.</w:t>
      </w:r>
    </w:p>
    <w:p w14:paraId="1B4598C3" w14:textId="77777777" w:rsidR="00B9727A" w:rsidRDefault="00B9727A"/>
    <w:p w14:paraId="2E99FFE4" w14:textId="20852B24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.4 Супроводжуваність</w:t>
      </w:r>
    </w:p>
    <w:p w14:paraId="64FAA57E" w14:textId="77777777" w:rsidR="004F6BFD" w:rsidRDefault="004F6BFD"/>
    <w:p w14:paraId="7EABC08A" w14:textId="648E70BA" w:rsidR="004F6BFD" w:rsidRDefault="00000000">
      <w:pPr>
        <w:numPr>
          <w:ilvl w:val="0"/>
          <w:numId w:val="9"/>
        </w:numPr>
        <w:spacing w:before="240"/>
        <w:ind w:right="0"/>
      </w:pPr>
      <w:r>
        <w:t xml:space="preserve">Модульність коду: Програмний код має бути написаний з дотриманням принципів чистої архітектури (MVC — Model-View-Controller). </w:t>
      </w:r>
    </w:p>
    <w:p w14:paraId="785C040F" w14:textId="478775EC" w:rsidR="004F6BFD" w:rsidRDefault="00000000">
      <w:pPr>
        <w:numPr>
          <w:ilvl w:val="0"/>
          <w:numId w:val="9"/>
        </w:numPr>
        <w:spacing w:after="240"/>
        <w:ind w:right="0"/>
      </w:pPr>
      <w:r>
        <w:t xml:space="preserve">Контроль версій: Увесь процес розробки повинен супроводжуватися використанням системи контролю версій Git. </w:t>
      </w:r>
    </w:p>
    <w:p w14:paraId="1A2F2E2E" w14:textId="77777777" w:rsidR="004F6BFD" w:rsidRPr="00B9727A" w:rsidRDefault="004F6BFD">
      <w:pPr>
        <w:rPr>
          <w:lang w:val="uk-UA"/>
        </w:rPr>
      </w:pPr>
      <w:bookmarkStart w:id="28" w:name="_vmge0twtr08j" w:colFirst="0" w:colLast="0"/>
      <w:bookmarkEnd w:id="28"/>
    </w:p>
    <w:p w14:paraId="1F0B5349" w14:textId="12DF82BB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.5 Переносимість</w:t>
      </w:r>
    </w:p>
    <w:p w14:paraId="1086D052" w14:textId="77777777" w:rsidR="004F6BFD" w:rsidRDefault="004F6BFD"/>
    <w:p w14:paraId="1EF28121" w14:textId="77777777" w:rsidR="004F6BFD" w:rsidRDefault="00000000">
      <w:pPr>
        <w:numPr>
          <w:ilvl w:val="0"/>
          <w:numId w:val="22"/>
        </w:numPr>
        <w:spacing w:before="240"/>
        <w:ind w:right="0"/>
      </w:pPr>
      <w:r>
        <w:t>Кросбраузерність: Інтерфейс застосунку має однаково коректно відображатися та працювати в останніх стабільних версіях основних веб-браузерів (Google Chrome, Mozilla Firefox, Apple Safari, Microsoft Edge).</w:t>
      </w:r>
    </w:p>
    <w:p w14:paraId="58509053" w14:textId="77777777" w:rsidR="004F6BFD" w:rsidRDefault="00000000">
      <w:pPr>
        <w:numPr>
          <w:ilvl w:val="0"/>
          <w:numId w:val="22"/>
        </w:numPr>
        <w:spacing w:after="240"/>
        <w:ind w:right="0"/>
      </w:pPr>
      <w:r>
        <w:t>Незалежність серверної частини: Серверний застосунок не повинен залежати від конкретної операційної системи (повинен успішно запускатися як на Windows, так і на Linux або macOS). Цього можна досягти шляхом використання кросплатформних технологій (наприклад, Node.js або Python) та/або контейнеризації (наприклад, Docker), якщо це передбачено архітектурою.</w:t>
      </w:r>
    </w:p>
    <w:p w14:paraId="78085D14" w14:textId="77777777" w:rsidR="004F6BFD" w:rsidRPr="00B9727A" w:rsidRDefault="004F6BFD">
      <w:pPr>
        <w:rPr>
          <w:lang w:val="uk-UA"/>
        </w:rPr>
      </w:pPr>
      <w:bookmarkStart w:id="29" w:name="_7dxi40grqz7u" w:colFirst="0" w:colLast="0"/>
      <w:bookmarkEnd w:id="29"/>
    </w:p>
    <w:p w14:paraId="73E7B56F" w14:textId="55F1BF08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4C7BF7">
        <w:rPr>
          <w:b w:val="0"/>
          <w:bCs w:val="0"/>
          <w:sz w:val="24"/>
          <w:szCs w:val="24"/>
          <w:u w:val="none"/>
        </w:rPr>
        <w:t>2</w:t>
      </w:r>
      <w:r>
        <w:rPr>
          <w:b w:val="0"/>
          <w:bCs w:val="0"/>
          <w:sz w:val="24"/>
          <w:szCs w:val="24"/>
          <w:u w:val="none"/>
        </w:rPr>
        <w:t>.6 Продуктивність</w:t>
      </w:r>
    </w:p>
    <w:p w14:paraId="1B285631" w14:textId="77777777" w:rsidR="004F6BFD" w:rsidRDefault="004F6BFD"/>
    <w:p w14:paraId="757F5ACF" w14:textId="77777777" w:rsidR="004F6BFD" w:rsidRDefault="00000000">
      <w:pPr>
        <w:numPr>
          <w:ilvl w:val="0"/>
          <w:numId w:val="29"/>
        </w:numPr>
        <w:spacing w:before="240"/>
        <w:ind w:right="0"/>
      </w:pPr>
      <w:r>
        <w:t>Швидкість завантаження: Час початкового завантаження інтерфейсу (First Contentful Paint) не повинен перевищувати 3 секунд при підключенні до стандартної 4G/Wi-Fi мережі.</w:t>
      </w:r>
    </w:p>
    <w:p w14:paraId="31CB9C34" w14:textId="1D36383D" w:rsidR="004F6BFD" w:rsidRDefault="00000000">
      <w:pPr>
        <w:numPr>
          <w:ilvl w:val="0"/>
          <w:numId w:val="29"/>
        </w:numPr>
        <w:ind w:right="0"/>
      </w:pPr>
      <w:r>
        <w:t>Час відгуку сервера: Виконання стандартних CRUD-операцій на сервері повинно займати не більше 300-500 мілісекунд.</w:t>
      </w:r>
    </w:p>
    <w:p w14:paraId="7000917F" w14:textId="3173C10A" w:rsidR="003250BD" w:rsidRPr="004C7BF7" w:rsidRDefault="00000000" w:rsidP="004C7BF7">
      <w:pPr>
        <w:numPr>
          <w:ilvl w:val="0"/>
          <w:numId w:val="29"/>
        </w:numPr>
        <w:spacing w:after="240"/>
        <w:ind w:right="0"/>
      </w:pPr>
      <w:r>
        <w:t>Масштабованість на клієнті: Застосунок повинен працювати плавно</w:t>
      </w:r>
      <w:r w:rsidR="00B9727A">
        <w:t>.</w:t>
      </w:r>
      <w:bookmarkStart w:id="30" w:name="_ymne1sa9c0e4" w:colFirst="0" w:colLast="0"/>
      <w:bookmarkEnd w:id="30"/>
    </w:p>
    <w:p w14:paraId="20C3D796" w14:textId="70519B06" w:rsidR="004F6BFD" w:rsidRDefault="00000000" w:rsidP="00661570">
      <w:pPr>
        <w:pStyle w:val="2"/>
      </w:pPr>
      <w:r>
        <w:t>3.</w:t>
      </w:r>
      <w:r w:rsidR="0092469C">
        <w:t>3</w:t>
      </w:r>
      <w:r>
        <w:t xml:space="preserve"> Вимоги бази даних</w:t>
      </w:r>
    </w:p>
    <w:p w14:paraId="1432581B" w14:textId="77777777" w:rsidR="004F6BFD" w:rsidRDefault="004F6BFD"/>
    <w:p w14:paraId="6A6AC9A4" w14:textId="12F90BEC" w:rsidR="004F6BFD" w:rsidRDefault="00000000">
      <w:pPr>
        <w:pStyle w:val="3"/>
        <w:ind w:firstLine="374"/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>3.</w:t>
      </w:r>
      <w:r w:rsidR="0092469C">
        <w:rPr>
          <w:b w:val="0"/>
          <w:bCs w:val="0"/>
          <w:sz w:val="24"/>
          <w:szCs w:val="24"/>
          <w:u w:val="none"/>
        </w:rPr>
        <w:t>3</w:t>
      </w:r>
      <w:r>
        <w:rPr>
          <w:b w:val="0"/>
          <w:bCs w:val="0"/>
          <w:sz w:val="24"/>
          <w:szCs w:val="24"/>
          <w:u w:val="none"/>
        </w:rPr>
        <w:t>.1 Логічна структура даних</w:t>
      </w:r>
    </w:p>
    <w:p w14:paraId="1DC67D82" w14:textId="77777777" w:rsidR="004F6BFD" w:rsidRDefault="004F6BFD"/>
    <w:p w14:paraId="62C9B167" w14:textId="77777777" w:rsidR="004F6BFD" w:rsidRDefault="00000000">
      <w:pPr>
        <w:spacing w:before="240" w:after="240"/>
        <w:ind w:right="0"/>
      </w:pPr>
      <w:r>
        <w:lastRenderedPageBreak/>
        <w:t>База даних повинна складатися з наступних ключових сутностей (таблиць) та їхніх атрибутів:</w:t>
      </w:r>
    </w:p>
    <w:p w14:paraId="5A1AA477" w14:textId="463C54A2" w:rsidR="003250BD" w:rsidRDefault="00717179">
      <w:pPr>
        <w:rPr>
          <w:i/>
          <w:iCs/>
          <w:lang w:val="uk-UA"/>
        </w:rPr>
      </w:pPr>
      <w:bookmarkStart w:id="31" w:name="_xpq40c61fl8v" w:colFirst="0" w:colLast="0"/>
      <w:bookmarkStart w:id="32" w:name="_di7pt58q1iqy" w:colFirst="0" w:colLast="0"/>
      <w:bookmarkEnd w:id="31"/>
      <w:bookmarkEnd w:id="32"/>
      <w:r>
        <w:rPr>
          <w:noProof/>
        </w:rPr>
        <w:drawing>
          <wp:inline distT="114300" distB="114300" distL="114300" distR="114300" wp14:anchorId="17AD23A3" wp14:editId="683CE879">
            <wp:extent cx="5653088" cy="517548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5175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08F92" w14:textId="638AA263" w:rsidR="00717179" w:rsidRPr="003250BD" w:rsidRDefault="003250BD">
      <w:pPr>
        <w:rPr>
          <w:i/>
          <w:iCs/>
          <w:lang w:val="uk-UA"/>
        </w:rPr>
      </w:pPr>
      <w:r>
        <w:rPr>
          <w:i/>
          <w:iCs/>
          <w:lang w:val="uk-UA"/>
        </w:rPr>
        <w:br w:type="page"/>
      </w:r>
    </w:p>
    <w:p w14:paraId="34C22D1A" w14:textId="77777777" w:rsidR="004F6BFD" w:rsidRDefault="00000000">
      <w:pPr>
        <w:pStyle w:val="1"/>
      </w:pPr>
      <w:bookmarkStart w:id="33" w:name="_g58iios9d87f" w:colFirst="0" w:colLast="0"/>
      <w:bookmarkEnd w:id="33"/>
      <w:r>
        <w:lastRenderedPageBreak/>
        <w:t xml:space="preserve">4.  ДОДАТКОВІ МАТЕРІАЛИ  </w:t>
      </w:r>
    </w:p>
    <w:p w14:paraId="18490508" w14:textId="77777777" w:rsidR="004F6BFD" w:rsidRDefault="004F6BFD">
      <w:pPr>
        <w:tabs>
          <w:tab w:val="left" w:pos="1520"/>
        </w:tabs>
      </w:pPr>
      <w:bookmarkStart w:id="34" w:name="_snecuozijs03" w:colFirst="0" w:colLast="0"/>
      <w:bookmarkEnd w:id="34"/>
    </w:p>
    <w:p w14:paraId="4452BB6E" w14:textId="77777777" w:rsidR="004F6BFD" w:rsidRDefault="00000000" w:rsidP="00661570">
      <w:pPr>
        <w:pStyle w:val="2"/>
      </w:pPr>
      <w:r>
        <w:t xml:space="preserve">4.1  Архітектурні діаграми </w:t>
      </w:r>
    </w:p>
    <w:p w14:paraId="34ED354A" w14:textId="77777777" w:rsidR="004F6BFD" w:rsidRDefault="004F6BFD">
      <w:pPr>
        <w:tabs>
          <w:tab w:val="left" w:pos="1520"/>
        </w:tabs>
      </w:pPr>
    </w:p>
    <w:p w14:paraId="3AEE4B77" w14:textId="77777777" w:rsidR="004F6BFD" w:rsidRDefault="00000000">
      <w:pPr>
        <w:numPr>
          <w:ilvl w:val="0"/>
          <w:numId w:val="5"/>
        </w:numPr>
        <w:tabs>
          <w:tab w:val="left" w:pos="1520"/>
        </w:tabs>
        <w:spacing w:after="240" w:line="276" w:lineRule="auto"/>
        <w:ind w:right="0"/>
      </w:pPr>
      <w:r>
        <w:t>Діаграма прецедентів (UML Use Case Diagram): Візуалізує ролі користувачів та їхні можливі варіанти взаємодії з системою (додавання витрат, перегляд дашборду, налаштування профілю).</w:t>
      </w:r>
    </w:p>
    <w:p w14:paraId="62D1E1A1" w14:textId="77777777" w:rsidR="004F6BFD" w:rsidRDefault="00000000">
      <w:pPr>
        <w:tabs>
          <w:tab w:val="left" w:pos="1520"/>
        </w:tabs>
        <w:spacing w:after="240" w:line="276" w:lineRule="auto"/>
        <w:ind w:left="720" w:right="0"/>
        <w:jc w:val="center"/>
      </w:pPr>
      <w:r>
        <w:rPr>
          <w:noProof/>
        </w:rPr>
        <w:drawing>
          <wp:inline distT="114300" distB="114300" distL="114300" distR="114300" wp14:anchorId="1DA1E270" wp14:editId="6678ADFD">
            <wp:extent cx="4547399" cy="55000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7399" cy="5500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850B8" w14:textId="49EDA6A4" w:rsidR="00717179" w:rsidRDefault="00717179" w:rsidP="00717179">
      <w:r>
        <w:br w:type="page"/>
      </w:r>
    </w:p>
    <w:p w14:paraId="28C9CFAE" w14:textId="77777777" w:rsidR="004F6BFD" w:rsidRDefault="00000000">
      <w:pPr>
        <w:numPr>
          <w:ilvl w:val="0"/>
          <w:numId w:val="5"/>
        </w:numPr>
        <w:tabs>
          <w:tab w:val="left" w:pos="1520"/>
        </w:tabs>
        <w:spacing w:after="240" w:line="276" w:lineRule="auto"/>
        <w:ind w:right="0"/>
      </w:pPr>
      <w:r>
        <w:lastRenderedPageBreak/>
        <w:t>Діаграма компонентів (UML Component Diagram): Демонструє внутрішню структуру програмного забезпечення, логічні модулі клієнтської та серверної частин, а також їхні взаємозв'язки (наприклад, зв'язок модуля авторизації з базою даних).</w:t>
      </w:r>
    </w:p>
    <w:p w14:paraId="47CD3A93" w14:textId="77777777" w:rsidR="00717179" w:rsidRDefault="00717179">
      <w:pPr>
        <w:tabs>
          <w:tab w:val="left" w:pos="1520"/>
        </w:tabs>
        <w:spacing w:after="240" w:line="276" w:lineRule="auto"/>
        <w:ind w:left="720" w:right="0"/>
        <w:jc w:val="center"/>
      </w:pPr>
    </w:p>
    <w:p w14:paraId="61311928" w14:textId="7CE0669B" w:rsidR="004F6BFD" w:rsidRDefault="00000000">
      <w:pPr>
        <w:tabs>
          <w:tab w:val="left" w:pos="1520"/>
        </w:tabs>
        <w:spacing w:after="240" w:line="276" w:lineRule="auto"/>
        <w:ind w:left="720" w:right="0"/>
        <w:jc w:val="center"/>
      </w:pPr>
      <w:r>
        <w:rPr>
          <w:noProof/>
        </w:rPr>
        <w:drawing>
          <wp:inline distT="114300" distB="114300" distL="114300" distR="114300" wp14:anchorId="3EB7B1CE" wp14:editId="282CFF15">
            <wp:extent cx="3244995" cy="660558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4995" cy="660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EF04B" w14:textId="77777777" w:rsidR="004F6BFD" w:rsidRDefault="00000000">
      <w:pPr>
        <w:numPr>
          <w:ilvl w:val="0"/>
          <w:numId w:val="5"/>
        </w:numPr>
        <w:tabs>
          <w:tab w:val="left" w:pos="1520"/>
        </w:tabs>
        <w:spacing w:after="240" w:line="276" w:lineRule="auto"/>
        <w:ind w:right="0"/>
      </w:pPr>
      <w:r>
        <w:lastRenderedPageBreak/>
        <w:t>Діаграма розгортання (UML Deployment Diagram): Показує топологію розміщення компонентів системи на фізичних/хмарних вузлах (браузер клієнта, веб-сервер, сервер бази даних).</w:t>
      </w:r>
    </w:p>
    <w:p w14:paraId="7A6F5F24" w14:textId="6AF2CD33" w:rsidR="004F6BFD" w:rsidRPr="00717179" w:rsidRDefault="00000000" w:rsidP="00717179">
      <w:pPr>
        <w:tabs>
          <w:tab w:val="left" w:pos="1520"/>
        </w:tabs>
        <w:spacing w:after="240" w:line="276" w:lineRule="auto"/>
        <w:ind w:left="720" w:right="0"/>
        <w:jc w:val="center"/>
        <w:rPr>
          <w:i/>
          <w:iCs/>
        </w:rPr>
      </w:pPr>
      <w:r>
        <w:rPr>
          <w:noProof/>
        </w:rPr>
        <w:drawing>
          <wp:inline distT="114300" distB="114300" distL="114300" distR="114300" wp14:anchorId="61429AE6" wp14:editId="533D5454">
            <wp:extent cx="3667125" cy="731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5" w:name="_ifzk3xxjld0" w:colFirst="0" w:colLast="0"/>
      <w:bookmarkEnd w:id="35"/>
    </w:p>
    <w:sectPr w:rsidR="004F6BFD" w:rsidRPr="0071717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5B4B0" w14:textId="77777777" w:rsidR="00E66EC3" w:rsidRDefault="00E66EC3">
      <w:r>
        <w:separator/>
      </w:r>
    </w:p>
  </w:endnote>
  <w:endnote w:type="continuationSeparator" w:id="0">
    <w:p w14:paraId="7F4DB434" w14:textId="77777777" w:rsidR="00E66EC3" w:rsidRDefault="00E6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F80FBC-1C51-4CB8-900D-1E6269D45EB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FC6AE4D7-313E-4563-A143-A2F1302E63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587443-9F6B-4990-9EFB-560C4BD19D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A1F7" w14:textId="77777777" w:rsidR="004F6B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"/>
        <w:szCs w:val="2"/>
      </w:rPr>
    </w:pPr>
    <w:r>
      <w:rPr>
        <w:sz w:val="18"/>
        <w:szCs w:val="18"/>
      </w:rPr>
      <w:t xml:space="preserve">                                                                                                </w:t>
    </w:r>
    <w:r>
      <w:rPr>
        <w:color w:val="000000"/>
        <w:sz w:val="18"/>
        <w:szCs w:val="18"/>
      </w:rPr>
      <w:t xml:space="preserve">                              </w:t>
    </w:r>
    <w:r>
      <w:rPr>
        <w:sz w:val="18"/>
        <w:szCs w:val="18"/>
      </w:rPr>
      <w:t>Сторінка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567FDC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</w:t>
    </w:r>
    <w:r>
      <w:rPr>
        <w:sz w:val="18"/>
        <w:szCs w:val="18"/>
      </w:rPr>
      <w:t>з</w:t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567FDC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tab/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E863" w14:textId="77777777" w:rsidR="00E66EC3" w:rsidRDefault="00E66EC3">
      <w:r>
        <w:separator/>
      </w:r>
    </w:p>
  </w:footnote>
  <w:footnote w:type="continuationSeparator" w:id="0">
    <w:p w14:paraId="0B3F460A" w14:textId="77777777" w:rsidR="00E66EC3" w:rsidRDefault="00E66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54E89" w14:textId="77777777" w:rsidR="004F6B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t>Специфікація програмного забезпечення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085"/>
    <w:multiLevelType w:val="multilevel"/>
    <w:tmpl w:val="3EBC1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17AA5"/>
    <w:multiLevelType w:val="multilevel"/>
    <w:tmpl w:val="A37661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90965"/>
    <w:multiLevelType w:val="multilevel"/>
    <w:tmpl w:val="37DC5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21D82"/>
    <w:multiLevelType w:val="multilevel"/>
    <w:tmpl w:val="6B04D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E273DC"/>
    <w:multiLevelType w:val="multilevel"/>
    <w:tmpl w:val="138E8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5824D5"/>
    <w:multiLevelType w:val="multilevel"/>
    <w:tmpl w:val="76448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6E3728"/>
    <w:multiLevelType w:val="multilevel"/>
    <w:tmpl w:val="4EDA8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5D1F24"/>
    <w:multiLevelType w:val="multilevel"/>
    <w:tmpl w:val="DACEC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E606AE"/>
    <w:multiLevelType w:val="multilevel"/>
    <w:tmpl w:val="06C29B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AE4F9A"/>
    <w:multiLevelType w:val="multilevel"/>
    <w:tmpl w:val="1792A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AA4563"/>
    <w:multiLevelType w:val="multilevel"/>
    <w:tmpl w:val="473C4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FD797F"/>
    <w:multiLevelType w:val="multilevel"/>
    <w:tmpl w:val="9D045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4B3993"/>
    <w:multiLevelType w:val="multilevel"/>
    <w:tmpl w:val="D3E6B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051300"/>
    <w:multiLevelType w:val="multilevel"/>
    <w:tmpl w:val="1450A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F20468"/>
    <w:multiLevelType w:val="multilevel"/>
    <w:tmpl w:val="91C25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AF27FD"/>
    <w:multiLevelType w:val="multilevel"/>
    <w:tmpl w:val="9E689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1A4228"/>
    <w:multiLevelType w:val="multilevel"/>
    <w:tmpl w:val="7F044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A42ED8"/>
    <w:multiLevelType w:val="multilevel"/>
    <w:tmpl w:val="B6E4D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2141BB"/>
    <w:multiLevelType w:val="multilevel"/>
    <w:tmpl w:val="B6789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837C41"/>
    <w:multiLevelType w:val="multilevel"/>
    <w:tmpl w:val="2BFE1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992EF3"/>
    <w:multiLevelType w:val="multilevel"/>
    <w:tmpl w:val="B734C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816DA5"/>
    <w:multiLevelType w:val="multilevel"/>
    <w:tmpl w:val="31003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8F94AC4"/>
    <w:multiLevelType w:val="multilevel"/>
    <w:tmpl w:val="FCE8D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117EEE"/>
    <w:multiLevelType w:val="multilevel"/>
    <w:tmpl w:val="9ACAB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1A6503"/>
    <w:multiLevelType w:val="multilevel"/>
    <w:tmpl w:val="CE368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FD514C"/>
    <w:multiLevelType w:val="multilevel"/>
    <w:tmpl w:val="4622D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5206927"/>
    <w:multiLevelType w:val="multilevel"/>
    <w:tmpl w:val="7C949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9D1318"/>
    <w:multiLevelType w:val="multilevel"/>
    <w:tmpl w:val="7CBA5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4E27204"/>
    <w:multiLevelType w:val="multilevel"/>
    <w:tmpl w:val="87008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61207C7"/>
    <w:multiLevelType w:val="multilevel"/>
    <w:tmpl w:val="2100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363679"/>
    <w:multiLevelType w:val="multilevel"/>
    <w:tmpl w:val="E5823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7621D0"/>
    <w:multiLevelType w:val="multilevel"/>
    <w:tmpl w:val="DF241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1F5C4B"/>
    <w:multiLevelType w:val="multilevel"/>
    <w:tmpl w:val="C2560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9171BE"/>
    <w:multiLevelType w:val="multilevel"/>
    <w:tmpl w:val="B1C6A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313778">
    <w:abstractNumId w:val="3"/>
  </w:num>
  <w:num w:numId="2" w16cid:durableId="1539858200">
    <w:abstractNumId w:val="0"/>
  </w:num>
  <w:num w:numId="3" w16cid:durableId="1462848595">
    <w:abstractNumId w:val="28"/>
  </w:num>
  <w:num w:numId="4" w16cid:durableId="2099137721">
    <w:abstractNumId w:val="13"/>
  </w:num>
  <w:num w:numId="5" w16cid:durableId="1024668115">
    <w:abstractNumId w:val="1"/>
  </w:num>
  <w:num w:numId="6" w16cid:durableId="528177043">
    <w:abstractNumId w:val="21"/>
  </w:num>
  <w:num w:numId="7" w16cid:durableId="872231113">
    <w:abstractNumId w:val="2"/>
  </w:num>
  <w:num w:numId="8" w16cid:durableId="1892881894">
    <w:abstractNumId w:val="24"/>
  </w:num>
  <w:num w:numId="9" w16cid:durableId="1820994254">
    <w:abstractNumId w:val="26"/>
  </w:num>
  <w:num w:numId="10" w16cid:durableId="1933466651">
    <w:abstractNumId w:val="19"/>
  </w:num>
  <w:num w:numId="11" w16cid:durableId="766731503">
    <w:abstractNumId w:val="23"/>
  </w:num>
  <w:num w:numId="12" w16cid:durableId="461001021">
    <w:abstractNumId w:val="4"/>
  </w:num>
  <w:num w:numId="13" w16cid:durableId="1109734695">
    <w:abstractNumId w:val="27"/>
  </w:num>
  <w:num w:numId="14" w16cid:durableId="739060896">
    <w:abstractNumId w:val="25"/>
  </w:num>
  <w:num w:numId="15" w16cid:durableId="1971129087">
    <w:abstractNumId w:val="29"/>
  </w:num>
  <w:num w:numId="16" w16cid:durableId="338893231">
    <w:abstractNumId w:val="17"/>
  </w:num>
  <w:num w:numId="17" w16cid:durableId="559637947">
    <w:abstractNumId w:val="12"/>
  </w:num>
  <w:num w:numId="18" w16cid:durableId="1471166705">
    <w:abstractNumId w:val="32"/>
  </w:num>
  <w:num w:numId="19" w16cid:durableId="1296982152">
    <w:abstractNumId w:val="15"/>
  </w:num>
  <w:num w:numId="20" w16cid:durableId="1027216970">
    <w:abstractNumId w:val="7"/>
  </w:num>
  <w:num w:numId="21" w16cid:durableId="1594851248">
    <w:abstractNumId w:val="6"/>
  </w:num>
  <w:num w:numId="22" w16cid:durableId="827331277">
    <w:abstractNumId w:val="5"/>
  </w:num>
  <w:num w:numId="23" w16cid:durableId="963315964">
    <w:abstractNumId w:val="16"/>
  </w:num>
  <w:num w:numId="24" w16cid:durableId="928275524">
    <w:abstractNumId w:val="22"/>
  </w:num>
  <w:num w:numId="25" w16cid:durableId="963389650">
    <w:abstractNumId w:val="11"/>
  </w:num>
  <w:num w:numId="26" w16cid:durableId="1332220467">
    <w:abstractNumId w:val="14"/>
  </w:num>
  <w:num w:numId="27" w16cid:durableId="40135908">
    <w:abstractNumId w:val="31"/>
  </w:num>
  <w:num w:numId="28" w16cid:durableId="1606502888">
    <w:abstractNumId w:val="30"/>
  </w:num>
  <w:num w:numId="29" w16cid:durableId="1527208896">
    <w:abstractNumId w:val="33"/>
  </w:num>
  <w:num w:numId="30" w16cid:durableId="885800134">
    <w:abstractNumId w:val="18"/>
  </w:num>
  <w:num w:numId="31" w16cid:durableId="2104452727">
    <w:abstractNumId w:val="10"/>
  </w:num>
  <w:num w:numId="32" w16cid:durableId="1636644516">
    <w:abstractNumId w:val="8"/>
  </w:num>
  <w:num w:numId="33" w16cid:durableId="654337161">
    <w:abstractNumId w:val="20"/>
  </w:num>
  <w:num w:numId="34" w16cid:durableId="765032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FD"/>
    <w:rsid w:val="000270C5"/>
    <w:rsid w:val="00143883"/>
    <w:rsid w:val="001D3FC8"/>
    <w:rsid w:val="0031267E"/>
    <w:rsid w:val="003250BD"/>
    <w:rsid w:val="004C7BF7"/>
    <w:rsid w:val="004F6BFD"/>
    <w:rsid w:val="005542CB"/>
    <w:rsid w:val="00567FDC"/>
    <w:rsid w:val="005E2298"/>
    <w:rsid w:val="00661570"/>
    <w:rsid w:val="00713665"/>
    <w:rsid w:val="00717179"/>
    <w:rsid w:val="007810F7"/>
    <w:rsid w:val="0092469C"/>
    <w:rsid w:val="009F4BA9"/>
    <w:rsid w:val="00A25557"/>
    <w:rsid w:val="00A90839"/>
    <w:rsid w:val="00B9727A"/>
    <w:rsid w:val="00CB21C0"/>
    <w:rsid w:val="00E66EC3"/>
    <w:rsid w:val="00F5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8032"/>
  <w15:docId w15:val="{11A82C4A-0C89-41B0-BB27-A7DAA3A4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tabs>
        <w:tab w:val="left" w:pos="432"/>
      </w:tabs>
      <w:spacing w:before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661570"/>
    <w:pPr>
      <w:tabs>
        <w:tab w:val="left" w:pos="432"/>
      </w:tabs>
      <w:spacing w:before="120"/>
      <w:ind w:left="187" w:firstLine="187"/>
      <w:outlineLvl w:val="1"/>
    </w:pPr>
    <w:rPr>
      <w:b/>
      <w:bCs/>
      <w:color w:val="000000"/>
      <w:sz w:val="26"/>
      <w:szCs w:val="26"/>
      <w:u w:val="single"/>
    </w:rPr>
  </w:style>
  <w:style w:type="paragraph" w:styleId="3">
    <w:name w:val="heading 3"/>
    <w:basedOn w:val="a"/>
    <w:next w:val="a"/>
    <w:uiPriority w:val="9"/>
    <w:unhideWhenUsed/>
    <w:qFormat/>
    <w:pPr>
      <w:tabs>
        <w:tab w:val="left" w:pos="432"/>
      </w:tabs>
      <w:spacing w:before="120"/>
      <w:ind w:left="374"/>
      <w:outlineLvl w:val="2"/>
    </w:pPr>
    <w:rPr>
      <w:b/>
      <w:bCs/>
      <w:color w:val="000000"/>
      <w:sz w:val="20"/>
      <w:szCs w:val="20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tabs>
        <w:tab w:val="left" w:pos="432"/>
      </w:tabs>
      <w:spacing w:before="120"/>
      <w:ind w:left="562"/>
      <w:outlineLvl w:val="3"/>
    </w:pPr>
    <w:rPr>
      <w:b/>
      <w:bCs/>
      <w:color w:val="000000"/>
      <w:sz w:val="20"/>
      <w:szCs w:val="20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tabs>
        <w:tab w:val="left" w:pos="432"/>
      </w:tabs>
      <w:spacing w:before="120"/>
      <w:ind w:left="749"/>
      <w:outlineLvl w:val="4"/>
    </w:pPr>
    <w:rPr>
      <w:b/>
      <w:bCs/>
      <w:color w:val="000000"/>
      <w:sz w:val="20"/>
      <w:szCs w:val="20"/>
      <w:u w:val="single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61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A9CDF-4F66-4A86-A326-2D195BDC1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2374</Words>
  <Characters>13536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Vinderbelt</dc:creator>
  <cp:lastModifiedBy>Vinderbelt</cp:lastModifiedBy>
  <cp:revision>7</cp:revision>
  <cp:lastPrinted>2026-06-08T16:47:00Z</cp:lastPrinted>
  <dcterms:created xsi:type="dcterms:W3CDTF">2026-06-07T21:23:00Z</dcterms:created>
  <dcterms:modified xsi:type="dcterms:W3CDTF">2026-06-08T20:24:00Z</dcterms:modified>
</cp:coreProperties>
</file>