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94E045" w14:textId="77777777" w:rsidR="00C8512A" w:rsidRPr="005C0108" w:rsidRDefault="005C0108" w:rsidP="005C0108">
      <w:pPr>
        <w:pStyle w:val="Heading2"/>
        <w:spacing w:before="200"/>
        <w:rPr>
          <w:rFonts w:ascii="Calibri" w:hAnsi="Calibri" w:cs="Calibri"/>
        </w:rPr>
      </w:pPr>
      <w:r>
        <w:rPr>
          <w:rFonts w:ascii="Calibri" w:hAnsi="Calibri" w:cs="Calibri"/>
        </w:rPr>
        <w:t>Summary</w:t>
      </w:r>
    </w:p>
    <w:p w14:paraId="486CB35F" w14:textId="11B38042" w:rsidR="005C0108" w:rsidRDefault="00000000" w:rsidP="005C0108">
      <w:pPr>
        <w:pBdr>
          <w:bottom w:val="single" w:sz="6" w:space="1" w:color="auto"/>
        </w:pBdr>
        <w:spacing w:before="80"/>
        <w:rPr>
          <w:rFonts w:ascii="Calibri" w:hAnsi="Calibri" w:cs="Calibri"/>
        </w:rPr>
      </w:pPr>
      <w:r>
        <w:rPr>
          <w:rFonts w:ascii="Calibri" w:hAnsi="Calibri" w:cs="Calibri"/>
        </w:rPr>
        <w:t xml:space="preserve">Senior UI designer working where design systems, product UI, and front-end code meet. A lot of my time goes into figuring out how designs make it into production: Figma components and tokens, </w:t>
      </w:r>
      <w:proofErr w:type="spellStart"/>
      <w:r>
        <w:rPr>
          <w:rFonts w:ascii="Calibri" w:hAnsi="Calibri" w:cs="Calibri"/>
        </w:rPr>
        <w:t>KendoReact</w:t>
      </w:r>
      <w:proofErr w:type="spellEnd"/>
      <w:r>
        <w:rPr>
          <w:rFonts w:ascii="Calibri" w:hAnsi="Calibri" w:cs="Calibri"/>
        </w:rPr>
        <w:t xml:space="preserve"> and </w:t>
      </w:r>
      <w:proofErr w:type="spellStart"/>
      <w:r>
        <w:rPr>
          <w:rFonts w:ascii="Calibri" w:hAnsi="Calibri" w:cs="Calibri"/>
        </w:rPr>
        <w:t>ThemeBuilder</w:t>
      </w:r>
      <w:proofErr w:type="spellEnd"/>
      <w:r>
        <w:rPr>
          <w:rFonts w:ascii="Calibri" w:hAnsi="Calibri" w:cs="Calibri"/>
        </w:rPr>
        <w:t xml:space="preserve">, the guidelines, and the AI tools developers build from. Lately that means testing where tools like Figma agents, Figma Make, GitHub Copilot, and Lovable </w:t>
      </w:r>
      <w:proofErr w:type="gramStart"/>
      <w:r w:rsidR="0029160F">
        <w:rPr>
          <w:rFonts w:ascii="Calibri" w:hAnsi="Calibri" w:cs="Calibri"/>
        </w:rPr>
        <w:t xml:space="preserve">actually </w:t>
      </w:r>
      <w:r>
        <w:rPr>
          <w:rFonts w:ascii="Calibri" w:hAnsi="Calibri" w:cs="Calibri"/>
        </w:rPr>
        <w:t>help</w:t>
      </w:r>
      <w:proofErr w:type="gramEnd"/>
      <w:r>
        <w:rPr>
          <w:rFonts w:ascii="Calibri" w:hAnsi="Calibri" w:cs="Calibri"/>
        </w:rPr>
        <w:t>, and building the skills and guidelines that keep their output on the design system.</w:t>
      </w:r>
    </w:p>
    <w:p w14:paraId="0D2A2A8B" w14:textId="77777777" w:rsidR="005C0108" w:rsidRDefault="005C0108" w:rsidP="005C0108">
      <w:pPr>
        <w:pBdr>
          <w:bottom w:val="single" w:sz="6" w:space="1" w:color="auto"/>
        </w:pBdr>
        <w:rPr>
          <w:rFonts w:ascii="Calibri" w:hAnsi="Calibri" w:cs="Calibri"/>
        </w:rPr>
      </w:pPr>
    </w:p>
    <w:p w14:paraId="25AEC09C" w14:textId="77777777" w:rsidR="00C8512A" w:rsidRPr="005C0108" w:rsidRDefault="005C0108" w:rsidP="005C0108">
      <w:pPr>
        <w:pStyle w:val="Heading2"/>
        <w:spacing w:before="200" w:after="80"/>
        <w:rPr>
          <w:rFonts w:ascii="Calibri" w:hAnsi="Calibri" w:cs="Calibri"/>
        </w:rPr>
      </w:pPr>
      <w:r>
        <w:rPr>
          <w:rFonts w:ascii="Calibri" w:hAnsi="Calibri" w:cs="Calibri"/>
        </w:rPr>
        <w:t>Experience</w:t>
      </w:r>
    </w:p>
    <w:p w14:paraId="3C1FD74C" w14:textId="77777777" w:rsidR="0001116C" w:rsidRDefault="00000000" w:rsidP="009F5B5E">
      <w:pPr>
        <w:ind w:left="360" w:hanging="36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Wheels, Inc. </w:t>
      </w:r>
      <w:r>
        <w:rPr>
          <w:rFonts w:ascii="Calibri" w:hAnsi="Calibri" w:cs="Calibri"/>
        </w:rPr>
        <w:t>(remote)</w:t>
      </w:r>
    </w:p>
    <w:p w14:paraId="2C93420C" w14:textId="77777777" w:rsidR="00C8512A" w:rsidRPr="0063686B" w:rsidRDefault="00000000" w:rsidP="0001116C">
      <w:pPr>
        <w:spacing w:before="80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Senior UI Designer</w:t>
      </w:r>
      <w:r>
        <w:rPr>
          <w:rFonts w:ascii="Calibri" w:hAnsi="Calibri" w:cs="Calibri"/>
        </w:rPr>
        <w:t xml:space="preserve"> (Apr 2024 - Present)</w:t>
      </w:r>
    </w:p>
    <w:p w14:paraId="28598C1F" w14:textId="77777777" w:rsidR="00C8512A" w:rsidRPr="009F5B5E" w:rsidRDefault="00000000" w:rsidP="009F5B5E">
      <w:pPr>
        <w:pStyle w:val="ListParagraph"/>
        <w:numPr>
          <w:ilvl w:val="0"/>
          <w:numId w:val="2"/>
        </w:numPr>
        <w:spacing w:after="60"/>
        <w:ind w:hanging="270"/>
        <w:rPr>
          <w:rFonts w:ascii="Calibri" w:hAnsi="Calibri" w:cs="Calibri"/>
        </w:rPr>
      </w:pPr>
      <w:r>
        <w:rPr>
          <w:rFonts w:ascii="Calibri" w:hAnsi="Calibri" w:cs="Calibri"/>
        </w:rPr>
        <w:t xml:space="preserve">Own the design system across desktop, web, and mobile, bringing the Wheels, </w:t>
      </w:r>
      <w:proofErr w:type="spellStart"/>
      <w:r>
        <w:rPr>
          <w:rFonts w:ascii="Calibri" w:hAnsi="Calibri" w:cs="Calibri"/>
        </w:rPr>
        <w:t>Donlen</w:t>
      </w:r>
      <w:proofErr w:type="spellEnd"/>
      <w:r>
        <w:rPr>
          <w:rFonts w:ascii="Calibri" w:hAnsi="Calibri" w:cs="Calibri"/>
        </w:rPr>
        <w:t>, and LeasePlan USA products under one set of components, patterns, and guidelines.</w:t>
      </w:r>
    </w:p>
    <w:p w14:paraId="0E6138DD" w14:textId="77777777" w:rsidR="00C8512A" w:rsidRPr="009F5B5E" w:rsidRDefault="00000000" w:rsidP="009F5B5E">
      <w:pPr>
        <w:pStyle w:val="ListParagraph"/>
        <w:numPr>
          <w:ilvl w:val="0"/>
          <w:numId w:val="2"/>
        </w:numPr>
        <w:spacing w:after="60"/>
        <w:ind w:hanging="270"/>
        <w:rPr>
          <w:rFonts w:ascii="Calibri" w:hAnsi="Calibri" w:cs="Calibri"/>
        </w:rPr>
      </w:pPr>
      <w:r>
        <w:rPr>
          <w:rFonts w:ascii="Calibri" w:hAnsi="Calibri" w:cs="Calibri"/>
        </w:rPr>
        <w:t xml:space="preserve">Led the build and launch of </w:t>
      </w:r>
      <w:proofErr w:type="spellStart"/>
      <w:proofErr w:type="gramStart"/>
      <w:r>
        <w:rPr>
          <w:rFonts w:ascii="Calibri" w:hAnsi="Calibri" w:cs="Calibri"/>
        </w:rPr>
        <w:t>ui.wheels</w:t>
      </w:r>
      <w:proofErr w:type="spellEnd"/>
      <w:proofErr w:type="gramEnd"/>
      <w:r>
        <w:rPr>
          <w:rFonts w:ascii="Calibri" w:hAnsi="Calibri" w:cs="Calibri"/>
        </w:rPr>
        <w:t>, the design system's documentation site, with contributions from the UX team. I own and maintain it now that it's live.</w:t>
      </w:r>
    </w:p>
    <w:p w14:paraId="42CF2138" w14:textId="4782F187" w:rsidR="00C8512A" w:rsidRPr="009F5B5E" w:rsidRDefault="00000000" w:rsidP="009F5B5E">
      <w:pPr>
        <w:pStyle w:val="ListParagraph"/>
        <w:numPr>
          <w:ilvl w:val="0"/>
          <w:numId w:val="2"/>
        </w:numPr>
        <w:spacing w:after="60"/>
        <w:ind w:hanging="270"/>
        <w:rPr>
          <w:rFonts w:ascii="Calibri" w:hAnsi="Calibri" w:cs="Calibri"/>
        </w:rPr>
      </w:pPr>
      <w:r>
        <w:rPr>
          <w:rFonts w:ascii="Calibri" w:hAnsi="Calibri" w:cs="Calibri"/>
        </w:rPr>
        <w:t xml:space="preserve">Maintain both the Figma library and the </w:t>
      </w:r>
      <w:proofErr w:type="spellStart"/>
      <w:r>
        <w:rPr>
          <w:rFonts w:ascii="Calibri" w:hAnsi="Calibri" w:cs="Calibri"/>
        </w:rPr>
        <w:t>KendoReact</w:t>
      </w:r>
      <w:proofErr w:type="spellEnd"/>
      <w:r>
        <w:rPr>
          <w:rFonts w:ascii="Calibri" w:hAnsi="Calibri" w:cs="Calibri"/>
        </w:rPr>
        <w:t xml:space="preserve"> theme in </w:t>
      </w:r>
      <w:proofErr w:type="spellStart"/>
      <w:r w:rsidR="0029160F">
        <w:rPr>
          <w:rFonts w:ascii="Calibri" w:hAnsi="Calibri" w:cs="Calibri"/>
        </w:rPr>
        <w:t>ThemeBuilder</w:t>
      </w:r>
      <w:proofErr w:type="spellEnd"/>
      <w:r w:rsidR="0029160F">
        <w:rPr>
          <w:rFonts w:ascii="Calibri" w:hAnsi="Calibri" w:cs="Calibri"/>
        </w:rPr>
        <w:t xml:space="preserve"> and</w:t>
      </w:r>
      <w:r>
        <w:rPr>
          <w:rFonts w:ascii="Calibri" w:hAnsi="Calibri" w:cs="Calibri"/>
        </w:rPr>
        <w:t xml:space="preserve"> keep the two in sync so what gets designed matches what ships.</w:t>
      </w:r>
    </w:p>
    <w:p w14:paraId="1F3A3E42" w14:textId="77777777" w:rsidR="00C8512A" w:rsidRPr="009F5B5E" w:rsidRDefault="00000000" w:rsidP="009F5B5E">
      <w:pPr>
        <w:pStyle w:val="ListParagraph"/>
        <w:numPr>
          <w:ilvl w:val="0"/>
          <w:numId w:val="2"/>
        </w:numPr>
        <w:spacing w:after="60"/>
        <w:ind w:hanging="270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Design data-dense operational screens and multi-step flows, including </w:t>
      </w:r>
      <w:proofErr w:type="spellStart"/>
      <w:r>
        <w:rPr>
          <w:rFonts w:ascii="Calibri" w:hAnsi="Calibri" w:cs="Calibri"/>
        </w:rPr>
        <w:t>FleetView</w:t>
      </w:r>
      <w:proofErr w:type="spellEnd"/>
      <w:r>
        <w:rPr>
          <w:rFonts w:ascii="Calibri" w:hAnsi="Calibri" w:cs="Calibri"/>
        </w:rPr>
        <w:t xml:space="preserve"> 4.0, New Driver Experience, Mileage Entry, and Book Appointment.</w:t>
      </w:r>
    </w:p>
    <w:p w14:paraId="18732672" w14:textId="77777777" w:rsidR="00C8512A" w:rsidRPr="009F5B5E" w:rsidRDefault="00000000" w:rsidP="009F5B5E">
      <w:pPr>
        <w:pStyle w:val="ListParagraph"/>
        <w:numPr>
          <w:ilvl w:val="0"/>
          <w:numId w:val="2"/>
        </w:numPr>
        <w:spacing w:after="60"/>
        <w:ind w:hanging="270"/>
        <w:rPr>
          <w:rFonts w:ascii="Calibri" w:hAnsi="Calibri" w:cs="Calibri"/>
        </w:rPr>
      </w:pPr>
      <w:r>
        <w:rPr>
          <w:rFonts w:ascii="Calibri" w:hAnsi="Calibri" w:cs="Calibri"/>
        </w:rPr>
        <w:t>Build WCAG AA contrast and states into the tokens and core components, so new features start accessible instead of getting fixed later.</w:t>
      </w:r>
    </w:p>
    <w:p w14:paraId="1496AD4C" w14:textId="77777777" w:rsidR="00C8512A" w:rsidRPr="009F5B5E" w:rsidRDefault="00000000" w:rsidP="009F5B5E">
      <w:pPr>
        <w:pStyle w:val="ListParagraph"/>
        <w:numPr>
          <w:ilvl w:val="0"/>
          <w:numId w:val="2"/>
        </w:numPr>
        <w:spacing w:after="60"/>
        <w:ind w:hanging="270"/>
        <w:rPr>
          <w:rFonts w:ascii="Calibri" w:hAnsi="Calibri" w:cs="Calibri"/>
        </w:rPr>
      </w:pPr>
      <w:r>
        <w:rPr>
          <w:rFonts w:ascii="Calibri" w:hAnsi="Calibri" w:cs="Calibri"/>
        </w:rPr>
        <w:t>Test AI tools on real work and build what makes them usable. This includes a skill (first in Copilot, then in Figma agents) that redraws Lovable prototypes in Figma with our components, and a Figma Make kit whose guidelines keep output on the Kendo theme.</w:t>
      </w:r>
    </w:p>
    <w:p w14:paraId="7382F3D4" w14:textId="77777777" w:rsidR="00C8512A" w:rsidRPr="009F5B5E" w:rsidRDefault="00000000" w:rsidP="005C0108">
      <w:pPr>
        <w:pStyle w:val="ListParagraph"/>
        <w:numPr>
          <w:ilvl w:val="0"/>
          <w:numId w:val="2"/>
        </w:numPr>
        <w:ind w:hanging="274"/>
        <w:rPr>
          <w:rFonts w:ascii="Calibri" w:hAnsi="Calibri" w:cs="Calibri"/>
        </w:rPr>
      </w:pPr>
      <w:r>
        <w:rPr>
          <w:rFonts w:ascii="Calibri" w:hAnsi="Calibri" w:cs="Calibri"/>
        </w:rPr>
        <w:t>Lead the team's AI design and workflow check-ins, where designers share what's working, what isn't, and where each tool fits.</w:t>
      </w:r>
    </w:p>
    <w:p w14:paraId="01D10734" w14:textId="77777777" w:rsidR="00C8512A" w:rsidRPr="0063686B" w:rsidRDefault="00000000" w:rsidP="005C0108">
      <w:pPr>
        <w:spacing w:before="240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UI/UX Designer II </w:t>
      </w:r>
      <w:r>
        <w:rPr>
          <w:rFonts w:ascii="Calibri" w:hAnsi="Calibri" w:cs="Calibri"/>
        </w:rPr>
        <w:t>(Aug 2020 - Apr 2024)</w:t>
      </w:r>
    </w:p>
    <w:p w14:paraId="4B0DFAAE" w14:textId="77777777" w:rsidR="00C8512A" w:rsidRPr="009F5B5E" w:rsidRDefault="00000000" w:rsidP="009F5B5E">
      <w:pPr>
        <w:pStyle w:val="ListParagraph"/>
        <w:numPr>
          <w:ilvl w:val="0"/>
          <w:numId w:val="3"/>
        </w:numPr>
        <w:spacing w:after="60"/>
        <w:ind w:hanging="270"/>
        <w:rPr>
          <w:rFonts w:ascii="Calibri" w:hAnsi="Calibri" w:cs="Calibri"/>
        </w:rPr>
      </w:pPr>
      <w:r>
        <w:rPr>
          <w:rFonts w:ascii="Calibri" w:hAnsi="Calibri" w:cs="Calibri"/>
        </w:rPr>
        <w:t>Led the team's move to Figma and set up the token structure, shared libraries, and components that became the base of the design system.</w:t>
      </w:r>
    </w:p>
    <w:p w14:paraId="7256C62B" w14:textId="77777777" w:rsidR="00C8512A" w:rsidRPr="009F5B5E" w:rsidRDefault="00000000" w:rsidP="009F5B5E">
      <w:pPr>
        <w:pStyle w:val="ListParagraph"/>
        <w:numPr>
          <w:ilvl w:val="0"/>
          <w:numId w:val="3"/>
        </w:numPr>
        <w:spacing w:after="60"/>
        <w:ind w:hanging="270"/>
        <w:rPr>
          <w:rFonts w:ascii="Calibri" w:hAnsi="Calibri" w:cs="Calibri"/>
        </w:rPr>
      </w:pPr>
      <w:r>
        <w:rPr>
          <w:rFonts w:ascii="Calibri" w:hAnsi="Calibri" w:cs="Calibri"/>
        </w:rPr>
        <w:t>Designed end-to-end interfaces for fleet managers, drivers, and internal operations teams, standardizing contrast, typography, and component states along the way.</w:t>
      </w:r>
    </w:p>
    <w:p w14:paraId="05FD521E" w14:textId="77777777" w:rsidR="00C8512A" w:rsidRPr="009F5B5E" w:rsidRDefault="00000000" w:rsidP="009F5B5E">
      <w:pPr>
        <w:pStyle w:val="ListParagraph"/>
        <w:numPr>
          <w:ilvl w:val="0"/>
          <w:numId w:val="3"/>
        </w:numPr>
        <w:spacing w:after="60"/>
        <w:ind w:hanging="270"/>
        <w:rPr>
          <w:rFonts w:ascii="Calibri" w:hAnsi="Calibri" w:cs="Calibri"/>
        </w:rPr>
      </w:pPr>
      <w:r>
        <w:rPr>
          <w:rFonts w:ascii="Calibri" w:hAnsi="Calibri" w:cs="Calibri"/>
        </w:rPr>
        <w:t>Worked with UI development leads on the handoff process: specs, annotations, and QA documentation developers could build from with less back-and-forth.</w:t>
      </w:r>
    </w:p>
    <w:p w14:paraId="6243EAFD" w14:textId="77777777" w:rsidR="00C8512A" w:rsidRPr="009F5B5E" w:rsidRDefault="00000000" w:rsidP="009F5B5E">
      <w:pPr>
        <w:pStyle w:val="ListParagraph"/>
        <w:numPr>
          <w:ilvl w:val="0"/>
          <w:numId w:val="3"/>
        </w:numPr>
        <w:spacing w:after="200"/>
        <w:ind w:hanging="270"/>
        <w:rPr>
          <w:rFonts w:ascii="Calibri" w:hAnsi="Calibri" w:cs="Calibri"/>
        </w:rPr>
      </w:pPr>
      <w:r>
        <w:rPr>
          <w:rFonts w:ascii="Calibri" w:hAnsi="Calibri" w:cs="Calibri"/>
        </w:rPr>
        <w:t>Extended design system patterns to the Marketing Cloud and Tableau reporting teams.</w:t>
      </w:r>
    </w:p>
    <w:p w14:paraId="629ADE8C" w14:textId="55CCF38C" w:rsidR="0001116C" w:rsidRDefault="009F5B5E" w:rsidP="0001116C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Purdue University Northwest </w:t>
      </w:r>
      <w:r>
        <w:rPr>
          <w:rFonts w:ascii="Calibri" w:hAnsi="Calibri" w:cs="Calibri"/>
        </w:rPr>
        <w:t>(remote)</w:t>
      </w:r>
    </w:p>
    <w:p w14:paraId="6A589D9D" w14:textId="77777777" w:rsidR="00C8512A" w:rsidRPr="0063686B" w:rsidRDefault="00000000" w:rsidP="0001116C">
      <w:pPr>
        <w:spacing w:before="80"/>
        <w:ind w:left="446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Design Consultant </w:t>
      </w:r>
      <w:r>
        <w:rPr>
          <w:rFonts w:ascii="Calibri" w:hAnsi="Calibri" w:cs="Calibri"/>
        </w:rPr>
        <w:t>(Feb 2023 - Apr 2023)</w:t>
      </w:r>
    </w:p>
    <w:p w14:paraId="64A37A6E" w14:textId="77777777" w:rsidR="00C8512A" w:rsidRPr="0001116C" w:rsidRDefault="00000000" w:rsidP="0001116C">
      <w:pPr>
        <w:pStyle w:val="ListParagraph"/>
        <w:numPr>
          <w:ilvl w:val="0"/>
          <w:numId w:val="4"/>
        </w:numPr>
        <w:spacing w:after="200"/>
        <w:ind w:left="720" w:hanging="270"/>
        <w:rPr>
          <w:rFonts w:ascii="Calibri" w:hAnsi="Calibri" w:cs="Calibri"/>
        </w:rPr>
      </w:pPr>
      <w:r>
        <w:rPr>
          <w:rFonts w:ascii="Calibri" w:hAnsi="Calibri" w:cs="Calibri"/>
        </w:rPr>
        <w:t>Redesigned the application process for the NLN Center of Excellence, turning a long, multi-step submission into clearer flows and interactive prototypes.</w:t>
      </w:r>
    </w:p>
    <w:p w14:paraId="6E9CCB77" w14:textId="77777777" w:rsidR="0001116C" w:rsidRDefault="00000000" w:rsidP="0001116C">
      <w:pPr>
        <w:keepNext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Central Wire Industries </w:t>
      </w:r>
      <w:r>
        <w:rPr>
          <w:rFonts w:ascii="Calibri" w:hAnsi="Calibri" w:cs="Calibri"/>
        </w:rPr>
        <w:t>(Michigan City, IN)</w:t>
      </w:r>
    </w:p>
    <w:p w14:paraId="10367797" w14:textId="77777777" w:rsidR="00C8512A" w:rsidRPr="0063686B" w:rsidRDefault="0001116C" w:rsidP="0001116C">
      <w:pPr>
        <w:keepNext/>
        <w:spacing w:before="80"/>
        <w:ind w:left="446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UX/UI Designer </w:t>
      </w:r>
      <w:r>
        <w:rPr>
          <w:rFonts w:ascii="Calibri" w:hAnsi="Calibri" w:cs="Calibri"/>
        </w:rPr>
        <w:t>(Apr 2019 - Mar 2020)</w:t>
      </w:r>
    </w:p>
    <w:p w14:paraId="75AE9A08" w14:textId="2E4C101C" w:rsidR="0029160F" w:rsidRPr="0029160F" w:rsidRDefault="00000000" w:rsidP="0029160F">
      <w:pPr>
        <w:pStyle w:val="ListParagraph"/>
        <w:numPr>
          <w:ilvl w:val="0"/>
          <w:numId w:val="4"/>
        </w:numPr>
        <w:spacing w:after="200"/>
        <w:ind w:left="720" w:hanging="270"/>
        <w:rPr>
          <w:rFonts w:ascii="Calibri" w:hAnsi="Calibri" w:cs="Calibri"/>
        </w:rPr>
      </w:pPr>
      <w:r>
        <w:rPr>
          <w:rFonts w:ascii="Calibri" w:hAnsi="Calibri" w:cs="Calibri"/>
        </w:rPr>
        <w:t>Wrote the company's first design guidelines and worked with web developers to standardize typography, color, and reusable UI components across its digital channels.</w:t>
      </w:r>
      <w:r w:rsidR="0029160F">
        <w:rPr>
          <w:rFonts w:ascii="Calibri" w:hAnsi="Calibri" w:cs="Calibri"/>
        </w:rPr>
        <w:br/>
      </w:r>
    </w:p>
    <w:p w14:paraId="6E368ADC" w14:textId="77777777" w:rsidR="00C8512A" w:rsidRPr="005C0108" w:rsidRDefault="005C0108" w:rsidP="005C0108">
      <w:pPr>
        <w:pStyle w:val="Heading2"/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Education</w:t>
      </w:r>
    </w:p>
    <w:tbl>
      <w:tblPr>
        <w:tblStyle w:val="TableGrid"/>
        <w:tblW w:w="10236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2610"/>
        <w:gridCol w:w="7626"/>
      </w:tblGrid>
      <w:tr w:rsidR="0001116C" w:rsidRPr="004910EF" w14:paraId="32D0D365" w14:textId="77777777" w:rsidTr="00C35139">
        <w:trPr>
          <w:trHeight w:val="66"/>
        </w:trPr>
        <w:tc>
          <w:tcPr>
            <w:tcW w:w="2610" w:type="dxa"/>
          </w:tcPr>
          <w:p w14:paraId="3D7A0F7C" w14:textId="77777777" w:rsidR="0001116C" w:rsidRPr="004910EF" w:rsidRDefault="0001116C" w:rsidP="00C35139">
            <w:pPr>
              <w:pStyle w:val="Heading3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M.A., Graphic &amp; Web Design</w:t>
            </w:r>
          </w:p>
        </w:tc>
        <w:tc>
          <w:tcPr>
            <w:tcW w:w="7626" w:type="dxa"/>
          </w:tcPr>
          <w:p w14:paraId="0EB0E1BD" w14:textId="77777777" w:rsidR="0001116C" w:rsidRPr="004910EF" w:rsidRDefault="0001116C" w:rsidP="00C35139">
            <w:pPr>
              <w:pStyle w:val="Heading3"/>
              <w:spacing w:after="8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Minneapolis College of Art &amp; Design (2023)</w:t>
            </w:r>
          </w:p>
        </w:tc>
      </w:tr>
      <w:tr w:rsidR="0001116C" w:rsidRPr="009F5B5E" w14:paraId="323D5F49" w14:textId="77777777" w:rsidTr="00C35139">
        <w:trPr>
          <w:trHeight w:val="66"/>
        </w:trPr>
        <w:tc>
          <w:tcPr>
            <w:tcW w:w="2610" w:type="dxa"/>
          </w:tcPr>
          <w:p w14:paraId="104AAB54" w14:textId="77777777" w:rsidR="0001116C" w:rsidRPr="009F5B5E" w:rsidRDefault="0001116C" w:rsidP="00C35139">
            <w:pPr>
              <w:pStyle w:val="Heading3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B.S., Communication</w:t>
            </w:r>
          </w:p>
        </w:tc>
        <w:tc>
          <w:tcPr>
            <w:tcW w:w="7626" w:type="dxa"/>
          </w:tcPr>
          <w:p w14:paraId="1B9B5CA1" w14:textId="1625DEDD" w:rsidR="0029160F" w:rsidRPr="009F5B5E" w:rsidRDefault="0001116C" w:rsidP="005C0108">
            <w:pPr>
              <w:tabs>
                <w:tab w:val="left" w:pos="216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Columbia International University (2016)</w:t>
            </w:r>
          </w:p>
        </w:tc>
      </w:tr>
    </w:tbl>
    <w:p w14:paraId="51BB9E7F" w14:textId="64F13A7F" w:rsidR="0029160F" w:rsidRDefault="0029160F" w:rsidP="0029160F">
      <w:pPr>
        <w:pStyle w:val="Heading2"/>
        <w:pBdr>
          <w:bottom w:val="single" w:sz="6" w:space="1" w:color="auto"/>
        </w:pBdr>
        <w:rPr>
          <w:rFonts w:ascii="Calibri" w:hAnsi="Calibri" w:cs="Calibri"/>
        </w:rPr>
      </w:pPr>
    </w:p>
    <w:p w14:paraId="777D4257" w14:textId="0B763AD4" w:rsidR="00C8512A" w:rsidRPr="005C0108" w:rsidRDefault="005C0108" w:rsidP="005C0108">
      <w:pPr>
        <w:pStyle w:val="Heading2"/>
        <w:spacing w:before="200" w:after="80"/>
        <w:rPr>
          <w:rFonts w:ascii="Calibri" w:hAnsi="Calibri" w:cs="Calibri"/>
        </w:rPr>
      </w:pPr>
      <w:r>
        <w:rPr>
          <w:rFonts w:ascii="Calibri" w:hAnsi="Calibri" w:cs="Calibri"/>
        </w:rPr>
        <w:t>Skills &amp; tools</w:t>
      </w:r>
    </w:p>
    <w:tbl>
      <w:tblPr>
        <w:tblStyle w:val="TableGrid"/>
        <w:tblW w:w="10236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2610"/>
        <w:gridCol w:w="7626"/>
      </w:tblGrid>
      <w:tr w:rsidR="0001116C" w14:paraId="3E147076" w14:textId="77777777" w:rsidTr="0001116C">
        <w:trPr>
          <w:trHeight w:val="66"/>
        </w:trPr>
        <w:tc>
          <w:tcPr>
            <w:tcW w:w="2610" w:type="dxa"/>
          </w:tcPr>
          <w:p w14:paraId="1B67071B" w14:textId="77777777" w:rsidR="0001116C" w:rsidRPr="004910EF" w:rsidRDefault="0001116C" w:rsidP="0001116C">
            <w:pPr>
              <w:pStyle w:val="Heading3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Design</w:t>
            </w:r>
          </w:p>
        </w:tc>
        <w:tc>
          <w:tcPr>
            <w:tcW w:w="7626" w:type="dxa"/>
          </w:tcPr>
          <w:p w14:paraId="5A886841" w14:textId="77777777" w:rsidR="0001116C" w:rsidRPr="004910EF" w:rsidRDefault="0001116C" w:rsidP="0001116C">
            <w:pPr>
              <w:pStyle w:val="Heading3"/>
              <w:spacing w:after="8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Figma (components, variables, auto layout), design tokens, interaction design, data-dense and operational UI, user flows, prototyping, WCAG AA accessibility, Miro, Adobe Creative Suite</w:t>
            </w:r>
          </w:p>
        </w:tc>
      </w:tr>
      <w:tr w:rsidR="0001116C" w14:paraId="006CD6E6" w14:textId="77777777" w:rsidTr="0001116C">
        <w:trPr>
          <w:trHeight w:val="66"/>
        </w:trPr>
        <w:tc>
          <w:tcPr>
            <w:tcW w:w="2610" w:type="dxa"/>
          </w:tcPr>
          <w:p w14:paraId="312B3975" w14:textId="77777777" w:rsidR="0001116C" w:rsidRPr="009F5B5E" w:rsidRDefault="0001116C" w:rsidP="00C35139">
            <w:pPr>
              <w:pStyle w:val="Heading3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Design systems &amp; code</w:t>
            </w:r>
          </w:p>
        </w:tc>
        <w:tc>
          <w:tcPr>
            <w:tcW w:w="7626" w:type="dxa"/>
          </w:tcPr>
          <w:p w14:paraId="62480821" w14:textId="77777777" w:rsidR="0001116C" w:rsidRPr="009F5B5E" w:rsidRDefault="0001116C" w:rsidP="00C35139">
            <w:pPr>
              <w:tabs>
                <w:tab w:val="left" w:pos="2160"/>
              </w:tabs>
              <w:spacing w:after="8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KendoReact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ThemeBuilder</w:t>
            </w:r>
            <w:proofErr w:type="spellEnd"/>
            <w:r>
              <w:rPr>
                <w:rFonts w:ascii="Calibri" w:hAnsi="Calibri" w:cs="Calibri"/>
              </w:rPr>
              <w:t>, Storybook, React, TypeScript, HTML, CSS/SCSS, GitHub</w:t>
            </w:r>
          </w:p>
        </w:tc>
      </w:tr>
      <w:tr w:rsidR="0001116C" w14:paraId="74090919" w14:textId="77777777" w:rsidTr="00C35139">
        <w:trPr>
          <w:trHeight w:val="513"/>
        </w:trPr>
        <w:tc>
          <w:tcPr>
            <w:tcW w:w="2610" w:type="dxa"/>
          </w:tcPr>
          <w:p w14:paraId="6A7CE129" w14:textId="77777777" w:rsidR="0001116C" w:rsidRPr="004910EF" w:rsidRDefault="0001116C" w:rsidP="00C35139">
            <w:pPr>
              <w:pStyle w:val="Heading3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AI tools</w:t>
            </w:r>
          </w:p>
        </w:tc>
        <w:tc>
          <w:tcPr>
            <w:tcW w:w="7626" w:type="dxa"/>
          </w:tcPr>
          <w:p w14:paraId="53D6D728" w14:textId="77777777" w:rsidR="0001116C" w:rsidRPr="0063686B" w:rsidRDefault="0001116C" w:rsidP="00C35139">
            <w:pPr>
              <w:tabs>
                <w:tab w:val="left" w:pos="2160"/>
              </w:tabs>
              <w:spacing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Figma agents and skills, Figma Make, Figma MCP, GitHub Copilot, Claude Code, Lovable</w:t>
            </w:r>
          </w:p>
        </w:tc>
      </w:tr>
    </w:tbl>
    <w:p w14:paraId="19AEEFAF" w14:textId="77777777" w:rsidR="00C8512A" w:rsidRPr="0063686B" w:rsidRDefault="00C8512A" w:rsidP="0001116C">
      <w:pPr>
        <w:rPr>
          <w:rFonts w:ascii="Calibri" w:hAnsi="Calibri" w:cs="Calibri"/>
        </w:rPr>
      </w:pPr>
    </w:p>
    <w:sectPr w:rsidR="00C8512A" w:rsidRPr="0063686B" w:rsidSect="00222CE7">
      <w:headerReference w:type="first" r:id="rId7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8E8965" w14:textId="77777777" w:rsidR="0080115D" w:rsidRDefault="0080115D" w:rsidP="00222CE7">
      <w:r>
        <w:separator/>
      </w:r>
    </w:p>
  </w:endnote>
  <w:endnote w:type="continuationSeparator" w:id="0">
    <w:p w14:paraId="4F71D3B3" w14:textId="77777777" w:rsidR="0080115D" w:rsidRDefault="0080115D" w:rsidP="00222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D4F439" w14:textId="77777777" w:rsidR="0080115D" w:rsidRDefault="0080115D" w:rsidP="00222CE7">
      <w:r>
        <w:separator/>
      </w:r>
    </w:p>
  </w:footnote>
  <w:footnote w:type="continuationSeparator" w:id="0">
    <w:p w14:paraId="49D10998" w14:textId="77777777" w:rsidR="0080115D" w:rsidRDefault="0080115D" w:rsidP="00222C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ACBB17" w14:textId="77777777" w:rsidR="00222CE7" w:rsidRPr="00222CE7" w:rsidRDefault="005C0108" w:rsidP="00222CE7">
    <w:pPr>
      <w:pStyle w:val="Header"/>
      <w:tabs>
        <w:tab w:val="clear" w:pos="4680"/>
        <w:tab w:val="clear" w:pos="9360"/>
        <w:tab w:val="right" w:pos="10080"/>
      </w:tabs>
      <w:rPr>
        <w:rFonts w:ascii="Calibri" w:hAnsi="Calibri" w:cs="Calibri"/>
      </w:rPr>
    </w:pPr>
    <w:r>
      <w:rPr>
        <w:rFonts w:ascii="Calibri" w:hAnsi="Calibri" w:cs="Calibri"/>
        <w:b/>
        <w:bCs/>
        <w:color w:val="2E74B5"/>
        <w:sz w:val="32"/>
        <w:szCs w:val="32"/>
      </w:rPr>
      <w:t>David</w:t>
    </w:r>
    <w:r w:rsidR="00222CE7" w:rsidRPr="00222CE7">
      <w:rPr>
        <w:rFonts w:ascii="Calibri" w:hAnsi="Calibri" w:cs="Calibri"/>
        <w:b/>
        <w:bCs/>
        <w:color w:val="2E74B5"/>
        <w:sz w:val="32"/>
        <w:szCs w:val="32"/>
      </w:rPr>
      <w:t xml:space="preserve"> (D</w:t>
    </w:r>
    <w:r>
      <w:rPr>
        <w:rFonts w:ascii="Calibri" w:hAnsi="Calibri" w:cs="Calibri"/>
        <w:b/>
        <w:bCs/>
        <w:color w:val="2E74B5"/>
        <w:sz w:val="32"/>
        <w:szCs w:val="32"/>
      </w:rPr>
      <w:t>avy</w:t>
    </w:r>
    <w:r w:rsidR="00222CE7" w:rsidRPr="00222CE7">
      <w:rPr>
        <w:rFonts w:ascii="Calibri" w:hAnsi="Calibri" w:cs="Calibri"/>
        <w:b/>
        <w:bCs/>
        <w:color w:val="2E74B5"/>
        <w:sz w:val="32"/>
        <w:szCs w:val="32"/>
      </w:rPr>
      <w:t>) J</w:t>
    </w:r>
    <w:r>
      <w:rPr>
        <w:rFonts w:ascii="Calibri" w:hAnsi="Calibri" w:cs="Calibri"/>
        <w:b/>
        <w:bCs/>
        <w:color w:val="2E74B5"/>
        <w:sz w:val="32"/>
        <w:szCs w:val="32"/>
      </w:rPr>
      <w:t>ones</w:t>
    </w:r>
    <w:r w:rsidR="00222CE7" w:rsidRPr="00222CE7">
      <w:rPr>
        <w:rFonts w:ascii="Calibri" w:hAnsi="Calibri" w:cs="Calibri"/>
        <w:b/>
        <w:bCs/>
        <w:color w:val="2E74B5"/>
        <w:sz w:val="32"/>
        <w:szCs w:val="32"/>
      </w:rPr>
      <w:ptab w:relativeTo="margin" w:alignment="center" w:leader="none"/>
    </w:r>
    <w:r w:rsidR="00222CE7" w:rsidRPr="00222CE7">
      <w:rPr>
        <w:rFonts w:ascii="Calibri" w:hAnsi="Calibri" w:cs="Calibri"/>
        <w:b/>
        <w:bCs/>
        <w:color w:val="2E74B5"/>
        <w:sz w:val="32"/>
        <w:szCs w:val="32"/>
      </w:rPr>
      <w:ptab w:relativeTo="margin" w:alignment="right" w:leader="none"/>
    </w:r>
    <w:r w:rsidR="00222CE7" w:rsidRPr="00222CE7">
      <w:rPr>
        <w:rFonts w:ascii="Calibri" w:hAnsi="Calibri" w:cs="Calibri"/>
      </w:rPr>
      <w:t>Valparaiso, IN</w:t>
    </w:r>
  </w:p>
  <w:p w14:paraId="119232A8" w14:textId="77777777" w:rsidR="00222CE7" w:rsidRPr="00222CE7" w:rsidRDefault="00222CE7" w:rsidP="00222CE7">
    <w:pPr>
      <w:tabs>
        <w:tab w:val="right" w:pos="10080"/>
      </w:tabs>
      <w:spacing w:after="6"/>
      <w:rPr>
        <w:rFonts w:ascii="Calibri" w:hAnsi="Calibri" w:cs="Calibri"/>
      </w:rPr>
    </w:pPr>
    <w:r w:rsidRPr="00222CE7">
      <w:rPr>
        <w:rFonts w:ascii="Calibri" w:hAnsi="Calibri" w:cs="Calibri"/>
      </w:rPr>
      <w:t xml:space="preserve">Senior UI </w:t>
    </w:r>
    <w:proofErr w:type="gramStart"/>
    <w:r w:rsidRPr="00222CE7">
      <w:rPr>
        <w:rFonts w:ascii="Calibri" w:hAnsi="Calibri" w:cs="Calibri"/>
      </w:rPr>
      <w:t xml:space="preserve">Designer </w:t>
    </w:r>
    <w:r>
      <w:rPr>
        <w:rFonts w:ascii="Calibri" w:hAnsi="Calibri" w:cs="Calibri"/>
      </w:rPr>
      <w:t xml:space="preserve"> </w:t>
    </w:r>
    <w:r w:rsidRPr="00222CE7">
      <w:rPr>
        <w:rFonts w:ascii="Calibri" w:hAnsi="Calibri" w:cs="Calibri"/>
      </w:rPr>
      <w:t>•</w:t>
    </w:r>
    <w:proofErr w:type="gramEnd"/>
    <w:r>
      <w:rPr>
        <w:rFonts w:ascii="Calibri" w:hAnsi="Calibri" w:cs="Calibri"/>
      </w:rPr>
      <w:t xml:space="preserve"> </w:t>
    </w:r>
    <w:r w:rsidRPr="00222CE7">
      <w:rPr>
        <w:rFonts w:ascii="Calibri" w:hAnsi="Calibri" w:cs="Calibri"/>
      </w:rPr>
      <w:t xml:space="preserve"> Design </w:t>
    </w:r>
    <w:proofErr w:type="gramStart"/>
    <w:r w:rsidRPr="00222CE7">
      <w:rPr>
        <w:rFonts w:ascii="Calibri" w:hAnsi="Calibri" w:cs="Calibri"/>
      </w:rPr>
      <w:t xml:space="preserve">Systems </w:t>
    </w:r>
    <w:r>
      <w:rPr>
        <w:rFonts w:ascii="Calibri" w:hAnsi="Calibri" w:cs="Calibri"/>
      </w:rPr>
      <w:t xml:space="preserve"> </w:t>
    </w:r>
    <w:r w:rsidRPr="00222CE7">
      <w:rPr>
        <w:rFonts w:ascii="Calibri" w:hAnsi="Calibri" w:cs="Calibri"/>
      </w:rPr>
      <w:t>•</w:t>
    </w:r>
    <w:proofErr w:type="gramEnd"/>
    <w:r>
      <w:rPr>
        <w:rFonts w:ascii="Calibri" w:hAnsi="Calibri" w:cs="Calibri"/>
      </w:rPr>
      <w:t xml:space="preserve"> </w:t>
    </w:r>
    <w:r w:rsidRPr="00222CE7">
      <w:rPr>
        <w:rFonts w:ascii="Calibri" w:hAnsi="Calibri" w:cs="Calibri"/>
      </w:rPr>
      <w:t xml:space="preserve"> Figma + </w:t>
    </w:r>
    <w:proofErr w:type="spellStart"/>
    <w:r w:rsidRPr="00222CE7">
      <w:rPr>
        <w:rFonts w:ascii="Calibri" w:hAnsi="Calibri" w:cs="Calibri"/>
      </w:rPr>
      <w:t>KendoReact</w:t>
    </w:r>
    <w:proofErr w:type="spellEnd"/>
    <w:r>
      <w:rPr>
        <w:rFonts w:ascii="Calibri" w:hAnsi="Calibri" w:cs="Calibri"/>
        <w:b/>
        <w:bCs/>
      </w:rPr>
      <w:tab/>
    </w:r>
    <w:r w:rsidRPr="00222CE7">
      <w:rPr>
        <w:rFonts w:ascii="Calibri" w:hAnsi="Calibri" w:cs="Calibri"/>
      </w:rPr>
      <w:t>803-243-4960</w:t>
    </w:r>
  </w:p>
  <w:p w14:paraId="30AE0D95" w14:textId="77777777" w:rsidR="00222CE7" w:rsidRPr="009F5B5E" w:rsidRDefault="00222CE7" w:rsidP="009F5B5E">
    <w:pPr>
      <w:pStyle w:val="Heading1"/>
      <w:tabs>
        <w:tab w:val="right" w:pos="10080"/>
      </w:tabs>
      <w:spacing w:after="100"/>
      <w:rPr>
        <w:rFonts w:ascii="Calibri" w:hAnsi="Calibri" w:cs="Calibri"/>
        <w:sz w:val="21"/>
        <w:szCs w:val="21"/>
      </w:rPr>
    </w:pPr>
    <w:hyperlink r:id="rId1" w:history="1">
      <w:r w:rsidRPr="009F5B5E">
        <w:rPr>
          <w:rStyle w:val="Hyperlink"/>
          <w:rFonts w:ascii="Calibri" w:hAnsi="Calibri" w:cs="Calibri"/>
          <w:sz w:val="21"/>
          <w:szCs w:val="21"/>
        </w:rPr>
        <w:t>linkedin.com/in/davyjonesme</w:t>
      </w:r>
    </w:hyperlink>
    <w:r w:rsidRPr="00222CE7">
      <w:rPr>
        <w:rFonts w:ascii="Calibri" w:hAnsi="Calibri" w:cs="Calibri"/>
        <w:sz w:val="21"/>
        <w:szCs w:val="21"/>
      </w:rPr>
      <w:t xml:space="preserve"> </w:t>
    </w:r>
    <w:r w:rsidRPr="009F5B5E">
      <w:rPr>
        <w:rFonts w:ascii="Calibri" w:hAnsi="Calibri" w:cs="Calibri"/>
        <w:color w:val="000000" w:themeColor="text1"/>
        <w:sz w:val="21"/>
        <w:szCs w:val="21"/>
      </w:rPr>
      <w:t xml:space="preserve"> •  </w:t>
    </w:r>
    <w:hyperlink r:id="rId2" w:history="1">
      <w:r w:rsidRPr="009F5B5E">
        <w:rPr>
          <w:rStyle w:val="Hyperlink"/>
          <w:rFonts w:ascii="Calibri" w:hAnsi="Calibri" w:cs="Calibri"/>
          <w:sz w:val="21"/>
          <w:szCs w:val="21"/>
        </w:rPr>
        <w:t>davyjones.me</w:t>
      </w:r>
    </w:hyperlink>
    <w:r>
      <w:rPr>
        <w:rFonts w:ascii="Calibri" w:hAnsi="Calibri" w:cs="Calibri"/>
        <w:sz w:val="21"/>
        <w:szCs w:val="21"/>
      </w:rPr>
      <w:tab/>
    </w:r>
    <w:hyperlink r:id="rId3" w:history="1">
      <w:r w:rsidRPr="009F5B5E">
        <w:rPr>
          <w:rStyle w:val="Hyperlink"/>
          <w:rFonts w:ascii="Calibri" w:hAnsi="Calibri" w:cs="Calibri"/>
          <w:sz w:val="21"/>
          <w:szCs w:val="21"/>
        </w:rPr>
        <w:t>dmjones.me@gmail.co</w:t>
      </w:r>
      <w:r w:rsidR="009F5B5E" w:rsidRPr="009F5B5E">
        <w:rPr>
          <w:rStyle w:val="Hyperlink"/>
          <w:rFonts w:ascii="Calibri" w:hAnsi="Calibri" w:cs="Calibri"/>
          <w:sz w:val="21"/>
          <w:szCs w:val="21"/>
        </w:rPr>
        <w:t>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324E2A"/>
    <w:multiLevelType w:val="hybridMultilevel"/>
    <w:tmpl w:val="B546B816"/>
    <w:lvl w:ilvl="0" w:tplc="ADC0122E">
      <w:start w:val="1"/>
      <w:numFmt w:val="bullet"/>
      <w:lvlText w:val="●"/>
      <w:lvlJc w:val="left"/>
      <w:pPr>
        <w:ind w:left="720" w:hanging="360"/>
      </w:pPr>
    </w:lvl>
    <w:lvl w:ilvl="1" w:tplc="D6B434A0">
      <w:start w:val="1"/>
      <w:numFmt w:val="bullet"/>
      <w:lvlText w:val="○"/>
      <w:lvlJc w:val="left"/>
      <w:pPr>
        <w:ind w:left="1440" w:hanging="360"/>
      </w:pPr>
    </w:lvl>
    <w:lvl w:ilvl="2" w:tplc="5BB0F6FA">
      <w:start w:val="1"/>
      <w:numFmt w:val="bullet"/>
      <w:lvlText w:val="■"/>
      <w:lvlJc w:val="left"/>
      <w:pPr>
        <w:ind w:left="2160" w:hanging="360"/>
      </w:pPr>
    </w:lvl>
    <w:lvl w:ilvl="3" w:tplc="981ACC38">
      <w:start w:val="1"/>
      <w:numFmt w:val="bullet"/>
      <w:lvlText w:val="●"/>
      <w:lvlJc w:val="left"/>
      <w:pPr>
        <w:ind w:left="2880" w:hanging="360"/>
      </w:pPr>
    </w:lvl>
    <w:lvl w:ilvl="4" w:tplc="FE56C0EA">
      <w:start w:val="1"/>
      <w:numFmt w:val="bullet"/>
      <w:lvlText w:val="○"/>
      <w:lvlJc w:val="left"/>
      <w:pPr>
        <w:ind w:left="3600" w:hanging="360"/>
      </w:pPr>
    </w:lvl>
    <w:lvl w:ilvl="5" w:tplc="751E7D92">
      <w:start w:val="1"/>
      <w:numFmt w:val="bullet"/>
      <w:lvlText w:val="■"/>
      <w:lvlJc w:val="left"/>
      <w:pPr>
        <w:ind w:left="4320" w:hanging="360"/>
      </w:pPr>
    </w:lvl>
    <w:lvl w:ilvl="6" w:tplc="A77A63B6">
      <w:start w:val="1"/>
      <w:numFmt w:val="bullet"/>
      <w:lvlText w:val="●"/>
      <w:lvlJc w:val="left"/>
      <w:pPr>
        <w:ind w:left="5040" w:hanging="360"/>
      </w:pPr>
    </w:lvl>
    <w:lvl w:ilvl="7" w:tplc="B96CE79E">
      <w:start w:val="1"/>
      <w:numFmt w:val="bullet"/>
      <w:lvlText w:val="●"/>
      <w:lvlJc w:val="left"/>
      <w:pPr>
        <w:ind w:left="5760" w:hanging="360"/>
      </w:pPr>
    </w:lvl>
    <w:lvl w:ilvl="8" w:tplc="5AEA5B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27781D"/>
    <w:multiLevelType w:val="hybridMultilevel"/>
    <w:tmpl w:val="0690FC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803BCC"/>
    <w:multiLevelType w:val="hybridMultilevel"/>
    <w:tmpl w:val="A67C8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FA7E08"/>
    <w:multiLevelType w:val="hybridMultilevel"/>
    <w:tmpl w:val="A11C4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943937">
    <w:abstractNumId w:val="0"/>
    <w:lvlOverride w:ilvl="0">
      <w:startOverride w:val="1"/>
    </w:lvlOverride>
  </w:num>
  <w:num w:numId="2" w16cid:durableId="703990742">
    <w:abstractNumId w:val="2"/>
  </w:num>
  <w:num w:numId="3" w16cid:durableId="633876004">
    <w:abstractNumId w:val="3"/>
  </w:num>
  <w:num w:numId="4" w16cid:durableId="197147530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12A"/>
    <w:rsid w:val="0001116C"/>
    <w:rsid w:val="0004134B"/>
    <w:rsid w:val="00115502"/>
    <w:rsid w:val="00222CE7"/>
    <w:rsid w:val="0029160F"/>
    <w:rsid w:val="004910EF"/>
    <w:rsid w:val="005746E2"/>
    <w:rsid w:val="005C0108"/>
    <w:rsid w:val="0063686B"/>
    <w:rsid w:val="00775A9F"/>
    <w:rsid w:val="0080115D"/>
    <w:rsid w:val="00817794"/>
    <w:rsid w:val="00932FFD"/>
    <w:rsid w:val="009F5B5E"/>
    <w:rsid w:val="00C8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7547"/>
  <w15:docId w15:val="{17F20378-631E-EC4E-B013-CDA98FBE9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2C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2CE7"/>
  </w:style>
  <w:style w:type="paragraph" w:styleId="Footer">
    <w:name w:val="footer"/>
    <w:basedOn w:val="Normal"/>
    <w:link w:val="FooterChar"/>
    <w:uiPriority w:val="99"/>
    <w:unhideWhenUsed/>
    <w:rsid w:val="00222C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2CE7"/>
  </w:style>
  <w:style w:type="table" w:styleId="TableGrid">
    <w:name w:val="Table Grid"/>
    <w:basedOn w:val="TableNormal"/>
    <w:uiPriority w:val="39"/>
    <w:rsid w:val="00222C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22CE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F5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dmjones.me@gmail.com" TargetMode="External"/><Relationship Id="rId2" Type="http://schemas.openxmlformats.org/officeDocument/2006/relationships/hyperlink" Target="file:///Users/djones/Downloads/davyjones.me" TargetMode="External"/><Relationship Id="rId1" Type="http://schemas.openxmlformats.org/officeDocument/2006/relationships/hyperlink" Target="http://linkedin.com/in/davyjones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dcterms:created xsi:type="dcterms:W3CDTF">2026-09-22T14:02:00Z</dcterms:created>
  <dcterms:modified xsi:type="dcterms:W3CDTF">2026-10-03T20:52:00Z</dcterms:modified>
</cp:coreProperties>
</file>