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7080" w14:textId="77777777" w:rsidR="00823971" w:rsidRDefault="00000000">
      <w:pPr>
        <w:pStyle w:val="BodyText"/>
        <w:spacing w:before="74" w:line="275" w:lineRule="exact"/>
        <w:ind w:right="215"/>
        <w:jc w:val="right"/>
      </w:pPr>
      <w:r>
        <w:t>The</w:t>
      </w:r>
      <w:r>
        <w:rPr>
          <w:spacing w:val="-3"/>
        </w:rPr>
        <w:t xml:space="preserve"> </w:t>
      </w:r>
      <w:r>
        <w:t>South</w:t>
      </w:r>
      <w:r>
        <w:rPr>
          <w:spacing w:val="-6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Asian</w:t>
      </w:r>
      <w:r>
        <w:rPr>
          <w:spacing w:val="-2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Management</w:t>
      </w:r>
    </w:p>
    <w:p w14:paraId="1F7CCFF2" w14:textId="77777777" w:rsidR="00823971" w:rsidRDefault="00000000">
      <w:pPr>
        <w:pStyle w:val="BodyText"/>
        <w:spacing w:line="275" w:lineRule="exact"/>
        <w:ind w:right="206"/>
        <w:jc w:val="right"/>
      </w:pPr>
      <w:r>
        <w:t>Vol.</w:t>
      </w:r>
      <w:r>
        <w:rPr>
          <w:spacing w:val="2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2022</w:t>
      </w:r>
    </w:p>
    <w:p w14:paraId="12422A8B" w14:textId="77777777" w:rsidR="00823971" w:rsidRDefault="00000000">
      <w:pPr>
        <w:pStyle w:val="BodyText"/>
        <w:spacing w:before="2" w:line="275" w:lineRule="exact"/>
        <w:ind w:right="211"/>
        <w:jc w:val="right"/>
      </w:pPr>
      <w:r>
        <w:t>pp. 97-118</w:t>
      </w:r>
    </w:p>
    <w:p w14:paraId="0F66CFBF" w14:textId="77777777" w:rsidR="00823971" w:rsidRDefault="00000000">
      <w:pPr>
        <w:pStyle w:val="BodyText"/>
        <w:spacing w:line="275" w:lineRule="exact"/>
        <w:ind w:right="206"/>
        <w:jc w:val="right"/>
      </w:pPr>
      <w:r>
        <w:t>ISSN:</w:t>
      </w:r>
      <w:r>
        <w:rPr>
          <w:spacing w:val="-1"/>
        </w:rPr>
        <w:t xml:space="preserve"> </w:t>
      </w:r>
      <w:r>
        <w:t>1978-1989</w:t>
      </w:r>
    </w:p>
    <w:p w14:paraId="763C7D2B" w14:textId="77777777" w:rsidR="00823971" w:rsidRDefault="00000000">
      <w:pPr>
        <w:pStyle w:val="BodyText"/>
        <w:spacing w:before="3"/>
        <w:ind w:right="211"/>
        <w:jc w:val="right"/>
      </w:pPr>
      <w:r>
        <w:t>E-ISSN:</w:t>
      </w:r>
      <w:r>
        <w:rPr>
          <w:spacing w:val="-3"/>
        </w:rPr>
        <w:t xml:space="preserve"> </w:t>
      </w:r>
      <w:r>
        <w:t>2355-6641</w:t>
      </w:r>
    </w:p>
    <w:p w14:paraId="099ACFF6" w14:textId="77777777" w:rsidR="00823971" w:rsidRDefault="00823971">
      <w:pPr>
        <w:pStyle w:val="BodyText"/>
        <w:rPr>
          <w:sz w:val="20"/>
        </w:rPr>
      </w:pPr>
    </w:p>
    <w:p w14:paraId="1328D53B" w14:textId="77777777" w:rsidR="00823971" w:rsidRDefault="00823971">
      <w:pPr>
        <w:pStyle w:val="BodyText"/>
        <w:rPr>
          <w:sz w:val="20"/>
        </w:rPr>
      </w:pPr>
    </w:p>
    <w:p w14:paraId="2088E924" w14:textId="77777777" w:rsidR="00823971" w:rsidRDefault="00823971">
      <w:pPr>
        <w:pStyle w:val="BodyText"/>
        <w:rPr>
          <w:sz w:val="20"/>
        </w:rPr>
      </w:pPr>
    </w:p>
    <w:p w14:paraId="3F64C01A" w14:textId="77777777" w:rsidR="00823971" w:rsidRDefault="00823971">
      <w:pPr>
        <w:pStyle w:val="BodyText"/>
        <w:rPr>
          <w:sz w:val="20"/>
        </w:rPr>
      </w:pPr>
    </w:p>
    <w:p w14:paraId="172A7DDD" w14:textId="77777777" w:rsidR="00823971" w:rsidRDefault="00823971">
      <w:pPr>
        <w:pStyle w:val="BodyText"/>
        <w:spacing w:before="3"/>
      </w:pPr>
    </w:p>
    <w:p w14:paraId="542B47A6" w14:textId="77777777" w:rsidR="00823971" w:rsidRDefault="00000000">
      <w:pPr>
        <w:pStyle w:val="Heading1"/>
        <w:ind w:left="701" w:right="499"/>
        <w:jc w:val="center"/>
      </w:pPr>
      <w:r>
        <w:t>The Role of Leaders’ Motivation, Entrepreneurial Leadership, and</w:t>
      </w:r>
      <w:r>
        <w:rPr>
          <w:spacing w:val="-67"/>
        </w:rPr>
        <w:t xml:space="preserve"> </w:t>
      </w:r>
      <w:r>
        <w:t>Organisational Agility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Social Enterprise</w:t>
      </w:r>
      <w:r>
        <w:rPr>
          <w:spacing w:val="3"/>
        </w:rPr>
        <w:t xml:space="preserve"> </w:t>
      </w:r>
      <w:r>
        <w:t>Sustainability</w:t>
      </w:r>
    </w:p>
    <w:p w14:paraId="1B688645" w14:textId="77777777" w:rsidR="00823971" w:rsidRDefault="00823971">
      <w:pPr>
        <w:pStyle w:val="BodyText"/>
        <w:rPr>
          <w:b/>
        </w:rPr>
      </w:pPr>
    </w:p>
    <w:p w14:paraId="13F3CC2D" w14:textId="77777777" w:rsidR="00823971" w:rsidRDefault="00000000">
      <w:pPr>
        <w:pStyle w:val="BodyText"/>
        <w:ind w:left="751" w:right="553"/>
        <w:jc w:val="center"/>
      </w:pPr>
      <w:r>
        <w:t>Brian</w:t>
      </w:r>
      <w:r>
        <w:rPr>
          <w:spacing w:val="-1"/>
        </w:rPr>
        <w:t xml:space="preserve"> </w:t>
      </w:r>
      <w:r>
        <w:t>Karno Jan* and Mira</w:t>
      </w:r>
      <w:r>
        <w:rPr>
          <w:spacing w:val="-6"/>
        </w:rPr>
        <w:t xml:space="preserve"> </w:t>
      </w:r>
      <w:r>
        <w:t>Maulida</w:t>
      </w:r>
    </w:p>
    <w:p w14:paraId="0AEC9C4A" w14:textId="77777777" w:rsidR="00823971" w:rsidRDefault="00000000">
      <w:pPr>
        <w:pStyle w:val="BodyText"/>
        <w:spacing w:before="8"/>
        <w:ind w:left="751" w:right="553"/>
        <w:jc w:val="center"/>
      </w:pPr>
      <w:r>
        <w:pict w14:anchorId="6CA8D6B0">
          <v:rect id="_x0000_s2056" style="position:absolute;left:0;text-align:left;margin-left:70.8pt;margin-top:26pt;width:478.8pt;height:1.45pt;z-index:15728640;mso-position-horizontal-relative:page" fillcolor="black" stroked="f">
            <w10:wrap anchorx="page"/>
          </v:rect>
        </w:pict>
      </w:r>
      <w:r>
        <w:t>Business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Swiss</w:t>
      </w:r>
      <w:r>
        <w:rPr>
          <w:spacing w:val="-3"/>
        </w:rPr>
        <w:t xml:space="preserve"> </w:t>
      </w:r>
      <w:r>
        <w:t>German</w:t>
      </w:r>
      <w:r>
        <w:rPr>
          <w:spacing w:val="-2"/>
        </w:rPr>
        <w:t xml:space="preserve"> </w:t>
      </w:r>
      <w:r>
        <w:t>University,</w:t>
      </w:r>
      <w:r>
        <w:rPr>
          <w:spacing w:val="1"/>
        </w:rPr>
        <w:t xml:space="preserve"> </w:t>
      </w:r>
      <w:r>
        <w:t>Tangerang,</w:t>
      </w:r>
      <w:r>
        <w:rPr>
          <w:spacing w:val="-2"/>
        </w:rPr>
        <w:t xml:space="preserve"> </w:t>
      </w:r>
      <w:r>
        <w:t>Indonesia</w:t>
      </w:r>
    </w:p>
    <w:p w14:paraId="3234705E" w14:textId="77777777" w:rsidR="00823971" w:rsidRDefault="00823971">
      <w:pPr>
        <w:pStyle w:val="BodyText"/>
        <w:rPr>
          <w:sz w:val="26"/>
        </w:rPr>
      </w:pPr>
    </w:p>
    <w:p w14:paraId="20C78371" w14:textId="77777777" w:rsidR="00823971" w:rsidRDefault="00823971">
      <w:pPr>
        <w:pStyle w:val="BodyText"/>
        <w:spacing w:before="5"/>
        <w:rPr>
          <w:sz w:val="31"/>
        </w:rPr>
      </w:pPr>
    </w:p>
    <w:p w14:paraId="210A4FDB" w14:textId="77777777" w:rsidR="00823971" w:rsidRDefault="00000000">
      <w:pPr>
        <w:pStyle w:val="Heading1"/>
        <w:spacing w:before="1"/>
        <w:ind w:left="531"/>
      </w:pPr>
      <w:r>
        <w:t>Abstract</w:t>
      </w:r>
    </w:p>
    <w:p w14:paraId="23A65B2E" w14:textId="77777777" w:rsidR="00823971" w:rsidRDefault="00823971">
      <w:pPr>
        <w:pStyle w:val="BodyText"/>
        <w:rPr>
          <w:b/>
        </w:rPr>
      </w:pPr>
    </w:p>
    <w:p w14:paraId="4004A64A" w14:textId="77777777" w:rsidR="00823971" w:rsidRDefault="00000000">
      <w:pPr>
        <w:pStyle w:val="BodyText"/>
        <w:spacing w:before="1"/>
        <w:ind w:left="531" w:right="114"/>
        <w:jc w:val="both"/>
      </w:pPr>
      <w:r>
        <w:rPr>
          <w:b/>
        </w:rPr>
        <w:t xml:space="preserve">Research Aims: </w:t>
      </w:r>
      <w:r>
        <w:t>Expand the insights for social enterprises (SEs) to sustain their economic and</w:t>
      </w:r>
      <w:r>
        <w:rPr>
          <w:spacing w:val="1"/>
        </w:rPr>
        <w:t xml:space="preserve"> </w:t>
      </w:r>
      <w:r>
        <w:t>social performance, considering the impact of leader’s motivation, entrepreneurial leadership,</w:t>
      </w:r>
      <w:r>
        <w:rPr>
          <w:spacing w:val="1"/>
        </w:rPr>
        <w:t xml:space="preserve"> </w:t>
      </w:r>
      <w:r>
        <w:t>organisational</w:t>
      </w:r>
      <w:r>
        <w:rPr>
          <w:spacing w:val="1"/>
        </w:rPr>
        <w:t xml:space="preserve"> </w:t>
      </w:r>
      <w:r>
        <w:t>agility,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advantage.</w:t>
      </w:r>
    </w:p>
    <w:p w14:paraId="0D6C2FAA" w14:textId="77777777" w:rsidR="00823971" w:rsidRDefault="00000000">
      <w:pPr>
        <w:pStyle w:val="BodyText"/>
        <w:spacing w:line="242" w:lineRule="auto"/>
        <w:ind w:left="531" w:right="116"/>
        <w:jc w:val="both"/>
      </w:pPr>
      <w:r>
        <w:rPr>
          <w:b/>
        </w:rPr>
        <w:t xml:space="preserve">Design/Methodology/Approach: </w:t>
      </w:r>
      <w:r>
        <w:t>The dataset was obtained from a survey of 102 SE strategic</w:t>
      </w:r>
      <w:r>
        <w:rPr>
          <w:spacing w:val="1"/>
        </w:rPr>
        <w:t xml:space="preserve"> </w:t>
      </w:r>
      <w:r>
        <w:t>leaders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Indonesia,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the hypothesis.</w:t>
      </w:r>
    </w:p>
    <w:p w14:paraId="0A6D4AE1" w14:textId="77777777" w:rsidR="00823971" w:rsidRDefault="00000000">
      <w:pPr>
        <w:pStyle w:val="BodyText"/>
        <w:ind w:left="531" w:right="109"/>
        <w:jc w:val="both"/>
      </w:pPr>
      <w:r>
        <w:rPr>
          <w:b/>
        </w:rPr>
        <w:t xml:space="preserve">Research Findings: </w:t>
      </w:r>
      <w:r>
        <w:t>Motivation has a positive effect on entrepreneurial leadership but not on</w:t>
      </w:r>
      <w:r>
        <w:rPr>
          <w:spacing w:val="1"/>
        </w:rPr>
        <w:t xml:space="preserve"> </w:t>
      </w:r>
      <w:r>
        <w:t>organisational</w:t>
      </w:r>
      <w:r>
        <w:rPr>
          <w:spacing w:val="1"/>
        </w:rPr>
        <w:t xml:space="preserve"> </w:t>
      </w:r>
      <w:r>
        <w:t>agility.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tridirectionally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organisational</w:t>
      </w:r>
      <w:r>
        <w:rPr>
          <w:spacing w:val="-2"/>
        </w:rPr>
        <w:t xml:space="preserve"> </w:t>
      </w:r>
      <w:r>
        <w:t>agility,</w:t>
      </w:r>
      <w:r>
        <w:rPr>
          <w:spacing w:val="-4"/>
        </w:rPr>
        <w:t xml:space="preserve"> </w:t>
      </w:r>
      <w:r>
        <w:t>competitive</w:t>
      </w:r>
      <w:r>
        <w:rPr>
          <w:spacing w:val="-7"/>
        </w:rPr>
        <w:t xml:space="preserve"> </w:t>
      </w:r>
      <w:r>
        <w:t>advantage,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performance.</w:t>
      </w:r>
      <w:r>
        <w:rPr>
          <w:spacing w:val="-4"/>
        </w:rPr>
        <w:t xml:space="preserve"> </w:t>
      </w:r>
      <w:r>
        <w:t>Organisational</w:t>
      </w:r>
      <w:r>
        <w:rPr>
          <w:spacing w:val="-1"/>
        </w:rPr>
        <w:t xml:space="preserve"> </w:t>
      </w:r>
      <w:r>
        <w:t>agility</w:t>
      </w:r>
      <w:r>
        <w:rPr>
          <w:spacing w:val="-57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bidirectional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performance,</w:t>
      </w:r>
      <w:r>
        <w:rPr>
          <w:spacing w:val="-57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t>competitive advantage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positively</w:t>
      </w:r>
      <w:r>
        <w:rPr>
          <w:spacing w:val="2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performance.</w:t>
      </w:r>
    </w:p>
    <w:p w14:paraId="1DDE3D1B" w14:textId="77777777" w:rsidR="00823971" w:rsidRDefault="00000000">
      <w:pPr>
        <w:pStyle w:val="BodyText"/>
        <w:ind w:left="531" w:right="109"/>
        <w:jc w:val="both"/>
      </w:pPr>
      <w:r>
        <w:rPr>
          <w:b/>
        </w:rPr>
        <w:t xml:space="preserve">Theoretical Contribution/Originality: </w:t>
      </w:r>
      <w:r>
        <w:t>Illuminated a way for SEs to improve economic and</w:t>
      </w:r>
      <w:r>
        <w:rPr>
          <w:spacing w:val="1"/>
        </w:rPr>
        <w:t xml:space="preserve"> </w:t>
      </w:r>
      <w:r>
        <w:t>social performance by making several variables as a unit. So that SEs know where to put their</w:t>
      </w:r>
      <w:r>
        <w:rPr>
          <w:spacing w:val="1"/>
        </w:rPr>
        <w:t xml:space="preserve"> </w:t>
      </w:r>
      <w:r>
        <w:t>focus and the impact of the decisions and steps they take. This study also paved the way for</w:t>
      </w:r>
      <w:r>
        <w:rPr>
          <w:spacing w:val="1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determine future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topics that</w:t>
      </w:r>
      <w:r>
        <w:rPr>
          <w:spacing w:val="-4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explored.</w:t>
      </w:r>
    </w:p>
    <w:p w14:paraId="71DB0474" w14:textId="77777777" w:rsidR="00823971" w:rsidRDefault="00000000">
      <w:pPr>
        <w:ind w:left="531" w:right="106"/>
        <w:jc w:val="both"/>
        <w:rPr>
          <w:sz w:val="24"/>
        </w:rPr>
      </w:pPr>
      <w:r>
        <w:rPr>
          <w:b/>
          <w:sz w:val="24"/>
        </w:rPr>
        <w:t>Managerial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Implication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South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Asian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Context: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insights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leaders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decisions and finding solutions to the challenges or problems they face while contributing to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organisational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 in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economic and</w:t>
      </w:r>
      <w:r>
        <w:rPr>
          <w:spacing w:val="-3"/>
          <w:sz w:val="24"/>
        </w:rPr>
        <w:t xml:space="preserve"> </w:t>
      </w:r>
      <w:r>
        <w:rPr>
          <w:sz w:val="24"/>
        </w:rPr>
        <w:t>social.</w:t>
      </w:r>
    </w:p>
    <w:p w14:paraId="7A46D990" w14:textId="77777777" w:rsidR="00823971" w:rsidRDefault="00000000">
      <w:pPr>
        <w:pStyle w:val="BodyText"/>
        <w:ind w:left="531" w:right="106"/>
        <w:jc w:val="both"/>
      </w:pPr>
      <w:r>
        <w:rPr>
          <w:b/>
          <w:spacing w:val="-1"/>
        </w:rPr>
        <w:t>Research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Limitations</w:t>
      </w:r>
      <w:r>
        <w:rPr>
          <w:b/>
          <w:spacing w:val="-15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Implications:</w:t>
      </w:r>
      <w:r>
        <w:rPr>
          <w:b/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study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descriptive,</w:t>
      </w:r>
      <w:r>
        <w:rPr>
          <w:spacing w:val="-9"/>
        </w:rPr>
        <w:t xml:space="preserve"> </w:t>
      </w:r>
      <w:r>
        <w:t>cross-sectional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rPr>
          <w:spacing w:val="-1"/>
        </w:rPr>
        <w:t>analyses</w:t>
      </w:r>
      <w:r>
        <w:rPr>
          <w:spacing w:val="-15"/>
        </w:rPr>
        <w:t xml:space="preserve"> </w:t>
      </w:r>
      <w:r>
        <w:rPr>
          <w:spacing w:val="-1"/>
        </w:rPr>
        <w:t>Indonesian</w:t>
      </w:r>
      <w:r>
        <w:rPr>
          <w:spacing w:val="-13"/>
        </w:rPr>
        <w:t xml:space="preserve"> </w:t>
      </w:r>
      <w:r>
        <w:rPr>
          <w:spacing w:val="-1"/>
        </w:rPr>
        <w:t>SEs.</w:t>
      </w:r>
      <w:r>
        <w:rPr>
          <w:spacing w:val="-10"/>
        </w:rPr>
        <w:t xml:space="preserve"> </w:t>
      </w:r>
      <w:r>
        <w:rPr>
          <w:spacing w:val="-1"/>
        </w:rPr>
        <w:t>Therefore,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study's</w:t>
      </w:r>
      <w:r>
        <w:rPr>
          <w:spacing w:val="-14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represent</w:t>
      </w:r>
      <w:r>
        <w:rPr>
          <w:spacing w:val="-12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conditions</w:t>
      </w:r>
      <w:r>
        <w:rPr>
          <w:spacing w:val="-15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specific</w:t>
      </w:r>
      <w:r>
        <w:rPr>
          <w:spacing w:val="-58"/>
        </w:rPr>
        <w:t xml:space="preserve"> </w:t>
      </w:r>
      <w:r>
        <w:t>time of</w:t>
      </w:r>
      <w:r>
        <w:rPr>
          <w:spacing w:val="-1"/>
        </w:rPr>
        <w:t xml:space="preserve"> </w:t>
      </w:r>
      <w:r>
        <w:t>this research.</w:t>
      </w:r>
    </w:p>
    <w:p w14:paraId="0B155A3C" w14:textId="77777777" w:rsidR="00823971" w:rsidRDefault="00823971">
      <w:pPr>
        <w:pStyle w:val="BodyText"/>
        <w:rPr>
          <w:sz w:val="21"/>
        </w:rPr>
      </w:pPr>
    </w:p>
    <w:p w14:paraId="4D335915" w14:textId="77777777" w:rsidR="00823971" w:rsidRDefault="00000000">
      <w:pPr>
        <w:pStyle w:val="BodyText"/>
        <w:ind w:left="531"/>
      </w:pPr>
      <w:r>
        <w:pict w14:anchorId="24411659">
          <v:rect id="_x0000_s2055" style="position:absolute;left:0;text-align:left;margin-left:70.1pt;margin-top:31.35pt;width:479.5pt;height:1.45pt;z-index:15729152;mso-position-horizontal-relative:page" fillcolor="black" stroked="f">
            <w10:wrap anchorx="page"/>
          </v:rect>
        </w:pict>
      </w:r>
      <w:r>
        <w:rPr>
          <w:b/>
        </w:rPr>
        <w:t>Keywords</w:t>
      </w:r>
      <w:r>
        <w:t>:</w:t>
      </w:r>
      <w:r>
        <w:rPr>
          <w:spacing w:val="-3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entrepreneurial</w:t>
      </w:r>
      <w:r>
        <w:rPr>
          <w:spacing w:val="-1"/>
        </w:rPr>
        <w:t xml:space="preserve"> </w:t>
      </w:r>
      <w:r>
        <w:t>leadership,</w:t>
      </w:r>
      <w:r>
        <w:rPr>
          <w:spacing w:val="-3"/>
        </w:rPr>
        <w:t xml:space="preserve"> </w:t>
      </w:r>
      <w:r>
        <w:t>organisational agility,</w:t>
      </w:r>
      <w:r>
        <w:rPr>
          <w:spacing w:val="1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performance</w:t>
      </w:r>
    </w:p>
    <w:p w14:paraId="45ED57B1" w14:textId="77777777" w:rsidR="00823971" w:rsidRDefault="00823971">
      <w:pPr>
        <w:pStyle w:val="BodyText"/>
        <w:rPr>
          <w:sz w:val="20"/>
        </w:rPr>
      </w:pPr>
    </w:p>
    <w:p w14:paraId="3D49EBB4" w14:textId="77777777" w:rsidR="00823971" w:rsidRDefault="00823971">
      <w:pPr>
        <w:pStyle w:val="BodyText"/>
        <w:rPr>
          <w:sz w:val="20"/>
        </w:rPr>
      </w:pPr>
    </w:p>
    <w:p w14:paraId="57E44064" w14:textId="77777777" w:rsidR="00823971" w:rsidRDefault="00823971">
      <w:pPr>
        <w:pStyle w:val="BodyText"/>
        <w:rPr>
          <w:sz w:val="20"/>
        </w:rPr>
      </w:pPr>
    </w:p>
    <w:p w14:paraId="6A871AA9" w14:textId="77777777" w:rsidR="00823971" w:rsidRDefault="00823971">
      <w:pPr>
        <w:pStyle w:val="BodyText"/>
        <w:rPr>
          <w:sz w:val="20"/>
        </w:rPr>
      </w:pPr>
    </w:p>
    <w:p w14:paraId="5C16B988" w14:textId="77777777" w:rsidR="00823971" w:rsidRDefault="00823971">
      <w:pPr>
        <w:pStyle w:val="BodyText"/>
        <w:rPr>
          <w:sz w:val="20"/>
        </w:rPr>
      </w:pPr>
    </w:p>
    <w:p w14:paraId="6ED88513" w14:textId="77777777" w:rsidR="00823971" w:rsidRDefault="00823971">
      <w:pPr>
        <w:pStyle w:val="BodyText"/>
        <w:rPr>
          <w:sz w:val="20"/>
        </w:rPr>
      </w:pPr>
    </w:p>
    <w:p w14:paraId="03760E9C" w14:textId="77777777" w:rsidR="00823971" w:rsidRDefault="00823971">
      <w:pPr>
        <w:pStyle w:val="BodyText"/>
        <w:rPr>
          <w:sz w:val="20"/>
        </w:rPr>
      </w:pPr>
    </w:p>
    <w:p w14:paraId="631B2EF1" w14:textId="77777777" w:rsidR="00823971" w:rsidRDefault="00823971">
      <w:pPr>
        <w:pStyle w:val="BodyText"/>
        <w:rPr>
          <w:sz w:val="20"/>
        </w:rPr>
      </w:pPr>
    </w:p>
    <w:p w14:paraId="24E4BD34" w14:textId="77777777" w:rsidR="00823971" w:rsidRDefault="00823971">
      <w:pPr>
        <w:pStyle w:val="BodyText"/>
        <w:rPr>
          <w:sz w:val="20"/>
        </w:rPr>
      </w:pPr>
    </w:p>
    <w:p w14:paraId="763B2BB6" w14:textId="77777777" w:rsidR="00823971" w:rsidRDefault="00823971">
      <w:pPr>
        <w:pStyle w:val="BodyText"/>
        <w:rPr>
          <w:sz w:val="20"/>
        </w:rPr>
      </w:pPr>
    </w:p>
    <w:p w14:paraId="5708CB51" w14:textId="77777777" w:rsidR="00823971" w:rsidRDefault="00823971">
      <w:pPr>
        <w:pStyle w:val="BodyText"/>
        <w:rPr>
          <w:sz w:val="20"/>
        </w:rPr>
      </w:pPr>
    </w:p>
    <w:p w14:paraId="076CD957" w14:textId="77777777" w:rsidR="00823971" w:rsidRDefault="00823971">
      <w:pPr>
        <w:pStyle w:val="BodyText"/>
        <w:rPr>
          <w:sz w:val="20"/>
        </w:rPr>
      </w:pPr>
    </w:p>
    <w:p w14:paraId="75DA9C32" w14:textId="77777777" w:rsidR="00823971" w:rsidRDefault="00823971">
      <w:pPr>
        <w:pStyle w:val="BodyText"/>
        <w:rPr>
          <w:sz w:val="20"/>
        </w:rPr>
      </w:pPr>
    </w:p>
    <w:p w14:paraId="5EA70FD7" w14:textId="77777777" w:rsidR="00823971" w:rsidRDefault="00823971">
      <w:pPr>
        <w:pStyle w:val="BodyText"/>
        <w:rPr>
          <w:sz w:val="20"/>
        </w:rPr>
      </w:pPr>
    </w:p>
    <w:p w14:paraId="4A1797AD" w14:textId="77777777" w:rsidR="00823971" w:rsidRDefault="00823971">
      <w:pPr>
        <w:pStyle w:val="BodyText"/>
        <w:rPr>
          <w:sz w:val="20"/>
        </w:rPr>
      </w:pPr>
    </w:p>
    <w:p w14:paraId="0622A942" w14:textId="77777777" w:rsidR="00823971" w:rsidRDefault="00823971">
      <w:pPr>
        <w:pStyle w:val="BodyText"/>
        <w:spacing w:before="6"/>
        <w:rPr>
          <w:sz w:val="22"/>
        </w:rPr>
      </w:pPr>
    </w:p>
    <w:p w14:paraId="7AC4018B" w14:textId="77777777" w:rsidR="00823971" w:rsidRDefault="00000000">
      <w:pPr>
        <w:pStyle w:val="BodyText"/>
        <w:spacing w:line="10" w:lineRule="exact"/>
        <w:ind w:left="751" w:right="265"/>
        <w:jc w:val="center"/>
      </w:pPr>
      <w:r>
        <w:t>97</w:t>
      </w:r>
    </w:p>
    <w:p w14:paraId="4C7C3705" w14:textId="77777777" w:rsidR="00823971" w:rsidRDefault="00823971">
      <w:pPr>
        <w:spacing w:line="10" w:lineRule="exact"/>
        <w:jc w:val="center"/>
        <w:sectPr w:rsidR="00823971">
          <w:footerReference w:type="default" r:id="rId6"/>
          <w:type w:val="continuous"/>
          <w:pgSz w:w="11910" w:h="16840"/>
          <w:pgMar w:top="360" w:right="920" w:bottom="1200" w:left="1000" w:header="720" w:footer="1018" w:gutter="0"/>
          <w:pgNumType w:start="1"/>
          <w:cols w:space="720"/>
        </w:sectPr>
      </w:pPr>
    </w:p>
    <w:p w14:paraId="545788AA" w14:textId="77777777" w:rsidR="00823971" w:rsidRDefault="00823971">
      <w:pPr>
        <w:pStyle w:val="BodyText"/>
        <w:rPr>
          <w:sz w:val="20"/>
        </w:rPr>
      </w:pPr>
    </w:p>
    <w:p w14:paraId="3D22D765" w14:textId="77777777" w:rsidR="00823971" w:rsidRDefault="00823971">
      <w:pPr>
        <w:pStyle w:val="BodyText"/>
        <w:spacing w:before="3"/>
      </w:pPr>
    </w:p>
    <w:p w14:paraId="7CAE1E45" w14:textId="77777777" w:rsidR="00823971" w:rsidRDefault="00000000">
      <w:pPr>
        <w:pStyle w:val="Heading1"/>
      </w:pPr>
      <w:r>
        <w:t>INTRODUCTION</w:t>
      </w:r>
    </w:p>
    <w:p w14:paraId="3ECC4270" w14:textId="77777777" w:rsidR="00823971" w:rsidRDefault="00823971">
      <w:pPr>
        <w:pStyle w:val="BodyText"/>
        <w:spacing w:before="7"/>
        <w:rPr>
          <w:b/>
          <w:sz w:val="38"/>
        </w:rPr>
      </w:pPr>
    </w:p>
    <w:p w14:paraId="3D1DA8D1" w14:textId="77777777" w:rsidR="00823971" w:rsidRDefault="00000000">
      <w:pPr>
        <w:pStyle w:val="BodyText"/>
        <w:spacing w:before="1" w:line="360" w:lineRule="auto"/>
        <w:ind w:left="133" w:right="489"/>
        <w:jc w:val="both"/>
      </w:pPr>
      <w:r>
        <w:t>Social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(SE)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believed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social/environmental problems faced by Indonesia, ranging from unemployment, poverty, health</w:t>
      </w:r>
      <w:r>
        <w:rPr>
          <w:spacing w:val="1"/>
        </w:rPr>
        <w:t xml:space="preserve"> </w:t>
      </w:r>
      <w:r>
        <w:t>problems, the availability of clean water, to environmental damage. In a broad sense, SE uses</w:t>
      </w:r>
      <w:r>
        <w:rPr>
          <w:spacing w:val="1"/>
        </w:rPr>
        <w:t xml:space="preserve"> </w:t>
      </w:r>
      <w:r>
        <w:t>commercial activities to achieve a social objective (Sasaki &amp; Koizumi, 2016). SE activities seek</w:t>
      </w:r>
      <w:r>
        <w:rPr>
          <w:spacing w:val="1"/>
        </w:rPr>
        <w:t xml:space="preserve"> </w:t>
      </w:r>
      <w:r>
        <w:t>social and/or environmental impact by trading goods and/or services. SE is not tied to a broad</w:t>
      </w:r>
      <w:r>
        <w:rPr>
          <w:spacing w:val="1"/>
        </w:rPr>
        <w:t xml:space="preserve"> </w:t>
      </w:r>
      <w:r>
        <w:t>spectrum,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for-profit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non-profit.</w:t>
      </w:r>
    </w:p>
    <w:p w14:paraId="35E22382" w14:textId="77777777" w:rsidR="00823971" w:rsidRDefault="00823971">
      <w:pPr>
        <w:pStyle w:val="BodyText"/>
        <w:spacing w:before="8"/>
        <w:rPr>
          <w:sz w:val="20"/>
        </w:rPr>
      </w:pPr>
    </w:p>
    <w:p w14:paraId="3F78F3F0" w14:textId="77777777" w:rsidR="00823971" w:rsidRDefault="00000000">
      <w:pPr>
        <w:pStyle w:val="BodyText"/>
        <w:spacing w:line="360" w:lineRule="auto"/>
        <w:ind w:left="133" w:right="492"/>
        <w:jc w:val="both"/>
      </w:pPr>
      <w:r>
        <w:t>SEs are important for Indonesia for these reasons: 1) SEs support the national objectives of</w:t>
      </w:r>
      <w:r>
        <w:rPr>
          <w:spacing w:val="1"/>
        </w:rPr>
        <w:t xml:space="preserve"> </w:t>
      </w:r>
      <w:r>
        <w:t>educating the nation and improving public welfare long before the country’s independence, as</w:t>
      </w:r>
      <w:r>
        <w:rPr>
          <w:spacing w:val="1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Preamble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1945</w:t>
      </w:r>
      <w:r>
        <w:rPr>
          <w:spacing w:val="-5"/>
        </w:rPr>
        <w:t xml:space="preserve"> </w:t>
      </w:r>
      <w:r>
        <w:t>Constitution –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t>contributions</w:t>
      </w:r>
      <w:r>
        <w:rPr>
          <w:spacing w:val="-58"/>
        </w:rPr>
        <w:t xml:space="preserve"> </w:t>
      </w:r>
      <w:r>
        <w:t>to the nation; 2) SEs could potentially contribute significantly to the Indonesian economy at 2</w:t>
      </w:r>
      <w:r>
        <w:rPr>
          <w:spacing w:val="1"/>
        </w:rPr>
        <w:t xml:space="preserve"> </w:t>
      </w:r>
      <w:r>
        <w:t>(two)</w:t>
      </w:r>
      <w:r>
        <w:rPr>
          <w:spacing w:val="-9"/>
        </w:rPr>
        <w:t xml:space="preserve"> </w:t>
      </w:r>
      <w:r>
        <w:t>percent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gross</w:t>
      </w:r>
      <w:r>
        <w:rPr>
          <w:spacing w:val="-13"/>
        </w:rPr>
        <w:t xml:space="preserve"> </w:t>
      </w:r>
      <w:r>
        <w:t>domestic</w:t>
      </w:r>
      <w:r>
        <w:rPr>
          <w:spacing w:val="-12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(GDP)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around</w:t>
      </w:r>
      <w:r>
        <w:rPr>
          <w:spacing w:val="-11"/>
        </w:rPr>
        <w:t xml:space="preserve"> </w:t>
      </w:r>
      <w:r>
        <w:t>US$</w:t>
      </w:r>
      <w:r>
        <w:rPr>
          <w:spacing w:val="-9"/>
        </w:rPr>
        <w:t xml:space="preserve"> </w:t>
      </w:r>
      <w:r>
        <w:t>19.4</w:t>
      </w:r>
      <w:r>
        <w:rPr>
          <w:spacing w:val="-11"/>
        </w:rPr>
        <w:t xml:space="preserve"> </w:t>
      </w:r>
      <w:r>
        <w:t>billion</w:t>
      </w:r>
      <w:r>
        <w:rPr>
          <w:spacing w:val="-9"/>
        </w:rPr>
        <w:t xml:space="preserve"> </w:t>
      </w:r>
      <w:r>
        <w:t>(Council,</w:t>
      </w:r>
      <w:r>
        <w:rPr>
          <w:spacing w:val="-8"/>
        </w:rPr>
        <w:t xml:space="preserve"> </w:t>
      </w:r>
      <w:r>
        <w:t>2018);</w:t>
      </w:r>
      <w:r>
        <w:rPr>
          <w:spacing w:val="-10"/>
        </w:rPr>
        <w:t xml:space="preserve"> </w:t>
      </w:r>
      <w:r>
        <w:t>3)</w:t>
      </w:r>
      <w:r>
        <w:rPr>
          <w:spacing w:val="-14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fill the gaps left by government programs that support the work of government and development</w:t>
      </w:r>
      <w:r>
        <w:rPr>
          <w:spacing w:val="1"/>
        </w:rPr>
        <w:t xml:space="preserve"> </w:t>
      </w:r>
      <w:r>
        <w:t>partners.</w:t>
      </w:r>
    </w:p>
    <w:p w14:paraId="1E33237E" w14:textId="77777777" w:rsidR="00823971" w:rsidRDefault="00823971">
      <w:pPr>
        <w:pStyle w:val="BodyText"/>
        <w:spacing w:before="1"/>
        <w:rPr>
          <w:sz w:val="21"/>
        </w:rPr>
      </w:pPr>
    </w:p>
    <w:p w14:paraId="2AE5626E" w14:textId="77777777" w:rsidR="00823971" w:rsidRDefault="00000000">
      <w:pPr>
        <w:pStyle w:val="BodyText"/>
        <w:spacing w:line="360" w:lineRule="auto"/>
        <w:ind w:left="133" w:right="491"/>
        <w:jc w:val="both"/>
      </w:pPr>
      <w:r>
        <w:t>There is still a lack of adequate research on SE (Nascimento &amp; Salazar, 2020). Therefore, the</w:t>
      </w:r>
      <w:r>
        <w:rPr>
          <w:spacing w:val="1"/>
        </w:rPr>
        <w:t xml:space="preserve"> </w:t>
      </w:r>
      <w:r>
        <w:t>potential for studies in the field of SE, which is part of the social science discipline, is still vast.</w:t>
      </w:r>
      <w:r>
        <w:rPr>
          <w:spacing w:val="1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viewed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economic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distinguish</w:t>
      </w:r>
      <w:r>
        <w:rPr>
          <w:spacing w:val="-57"/>
        </w:rPr>
        <w:t xml:space="preserve"> </w:t>
      </w:r>
      <w:r>
        <w:t>SE from other related phenomena (Saebi et al., 2019). In this case, an information gap exists in</w:t>
      </w:r>
      <w:r>
        <w:rPr>
          <w:spacing w:val="1"/>
        </w:rPr>
        <w:t xml:space="preserve"> </w:t>
      </w:r>
      <w:r>
        <w:t>understanding how SE works. In order to close this gap, we need a model representing how SE</w:t>
      </w:r>
      <w:r>
        <w:rPr>
          <w:spacing w:val="1"/>
        </w:rPr>
        <w:t xml:space="preserve"> </w:t>
      </w:r>
      <w:r>
        <w:t>works. Some research reveals that motivational drivers, strategic leadership, and organisational</w:t>
      </w:r>
      <w:r>
        <w:rPr>
          <w:spacing w:val="1"/>
        </w:rPr>
        <w:t xml:space="preserve"> </w:t>
      </w:r>
      <w:r>
        <w:t>agility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competitive advantage (Gupta et al., 2020). However, these variables' role has not yet been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terms of</w:t>
      </w:r>
      <w:r>
        <w:rPr>
          <w:spacing w:val="-1"/>
        </w:rPr>
        <w:t xml:space="preserve"> </w:t>
      </w:r>
      <w:r>
        <w:t>SE.</w:t>
      </w:r>
    </w:p>
    <w:p w14:paraId="3CFDDEA4" w14:textId="77777777" w:rsidR="00823971" w:rsidRDefault="00823971">
      <w:pPr>
        <w:pStyle w:val="BodyText"/>
        <w:spacing w:before="10"/>
        <w:rPr>
          <w:sz w:val="20"/>
        </w:rPr>
      </w:pPr>
    </w:p>
    <w:p w14:paraId="72531AC2" w14:textId="77777777" w:rsidR="00823971" w:rsidRDefault="00000000">
      <w:pPr>
        <w:pStyle w:val="BodyText"/>
        <w:spacing w:line="360" w:lineRule="auto"/>
        <w:ind w:left="133" w:right="490"/>
        <w:jc w:val="both"/>
      </w:pPr>
      <w:r>
        <w:t>This study aims to expand the insights for SEs to sustain their economic and social performance,</w:t>
      </w:r>
      <w:r>
        <w:rPr>
          <w:spacing w:val="1"/>
        </w:rPr>
        <w:t xml:space="preserve"> </w:t>
      </w:r>
      <w:r>
        <w:t>considering the impact of a leader's motivation, entrepreneurial leadership, organisational agility,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competitive</w:t>
      </w:r>
      <w:r>
        <w:rPr>
          <w:spacing w:val="-6"/>
        </w:rPr>
        <w:t xml:space="preserve"> </w:t>
      </w:r>
      <w:r>
        <w:t>advantage.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question 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 is: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motivation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entrepreneurial</w:t>
      </w:r>
      <w:r>
        <w:rPr>
          <w:spacing w:val="-58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organisational</w:t>
      </w:r>
      <w:r>
        <w:rPr>
          <w:spacing w:val="1"/>
        </w:rPr>
        <w:t xml:space="preserve"> </w:t>
      </w:r>
      <w:r>
        <w:t>agility,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and social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(both</w:t>
      </w:r>
      <w:r>
        <w:rPr>
          <w:spacing w:val="1"/>
        </w:rPr>
        <w:t xml:space="preserve"> </w:t>
      </w:r>
      <w:r>
        <w:t>economic and</w:t>
      </w:r>
      <w:r>
        <w:rPr>
          <w:spacing w:val="2"/>
        </w:rPr>
        <w:t xml:space="preserve"> </w:t>
      </w:r>
      <w:r>
        <w:t>social)</w:t>
      </w:r>
      <w:r>
        <w:rPr>
          <w:spacing w:val="3"/>
        </w:rPr>
        <w:t xml:space="preserve"> </w:t>
      </w:r>
      <w:r>
        <w:t>performance?</w:t>
      </w:r>
    </w:p>
    <w:p w14:paraId="793674DE" w14:textId="77777777" w:rsidR="00823971" w:rsidRDefault="00823971">
      <w:pPr>
        <w:spacing w:line="360" w:lineRule="auto"/>
        <w:jc w:val="both"/>
        <w:sectPr w:rsidR="00823971">
          <w:headerReference w:type="default" r:id="rId7"/>
          <w:footerReference w:type="default" r:id="rId8"/>
          <w:pgSz w:w="11910" w:h="16840"/>
          <w:pgMar w:top="680" w:right="920" w:bottom="1200" w:left="1000" w:header="464" w:footer="1018" w:gutter="0"/>
          <w:pgNumType w:start="98"/>
          <w:cols w:space="720"/>
        </w:sectPr>
      </w:pPr>
    </w:p>
    <w:p w14:paraId="392E542C" w14:textId="77777777" w:rsidR="00823971" w:rsidRDefault="00823971">
      <w:pPr>
        <w:pStyle w:val="BodyText"/>
        <w:rPr>
          <w:sz w:val="20"/>
        </w:rPr>
      </w:pPr>
    </w:p>
    <w:p w14:paraId="415FE8A3" w14:textId="77777777" w:rsidR="00823971" w:rsidRDefault="00823971">
      <w:pPr>
        <w:pStyle w:val="BodyText"/>
        <w:spacing w:before="3"/>
      </w:pPr>
    </w:p>
    <w:p w14:paraId="176C8817" w14:textId="77777777" w:rsidR="00823971" w:rsidRDefault="00000000">
      <w:pPr>
        <w:spacing w:before="87"/>
        <w:ind w:left="416"/>
        <w:rPr>
          <w:b/>
          <w:sz w:val="28"/>
        </w:rPr>
      </w:pPr>
      <w:r>
        <w:rPr>
          <w:b/>
          <w:color w:val="212121"/>
          <w:sz w:val="28"/>
        </w:rPr>
        <w:t>LITERATURE</w:t>
      </w:r>
      <w:r>
        <w:rPr>
          <w:b/>
          <w:color w:val="212121"/>
          <w:spacing w:val="-2"/>
          <w:sz w:val="28"/>
        </w:rPr>
        <w:t xml:space="preserve"> </w:t>
      </w:r>
      <w:r>
        <w:rPr>
          <w:b/>
          <w:color w:val="212121"/>
          <w:sz w:val="28"/>
        </w:rPr>
        <w:t>REVIEW</w:t>
      </w:r>
    </w:p>
    <w:p w14:paraId="39AD89C9" w14:textId="77777777" w:rsidR="00823971" w:rsidRDefault="00823971">
      <w:pPr>
        <w:pStyle w:val="BodyText"/>
        <w:spacing w:before="7"/>
        <w:rPr>
          <w:b/>
          <w:sz w:val="38"/>
        </w:rPr>
      </w:pPr>
    </w:p>
    <w:p w14:paraId="518BBD09" w14:textId="77777777" w:rsidR="00823971" w:rsidRDefault="00000000">
      <w:pPr>
        <w:pStyle w:val="Heading2"/>
        <w:spacing w:before="1"/>
        <w:ind w:left="416"/>
        <w:jc w:val="left"/>
      </w:pPr>
      <w:r>
        <w:t>Motivation</w:t>
      </w:r>
    </w:p>
    <w:p w14:paraId="78DFD403" w14:textId="77777777" w:rsidR="00823971" w:rsidRDefault="00000000">
      <w:pPr>
        <w:pStyle w:val="BodyText"/>
        <w:spacing w:before="137" w:line="360" w:lineRule="auto"/>
        <w:ind w:left="700" w:right="206"/>
        <w:jc w:val="both"/>
      </w:pPr>
      <w:r>
        <w:t>Motivation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and/or</w:t>
      </w:r>
      <w:r>
        <w:rPr>
          <w:spacing w:val="-58"/>
        </w:rPr>
        <w:t xml:space="preserve"> </w:t>
      </w:r>
      <w:r>
        <w:t>needs. Every entrepreneur has his/her unique motivation for starting a business (Bernard et al.,</w:t>
      </w:r>
      <w:r>
        <w:rPr>
          <w:spacing w:val="-57"/>
        </w:rPr>
        <w:t xml:space="preserve"> </w:t>
      </w:r>
      <w:r>
        <w:t>2005).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“energetic</w:t>
      </w:r>
      <w:r>
        <w:rPr>
          <w:spacing w:val="1"/>
        </w:rPr>
        <w:t xml:space="preserve"> </w:t>
      </w:r>
      <w:r>
        <w:t>forces”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initiate</w:t>
      </w:r>
      <w:r>
        <w:rPr>
          <w:spacing w:val="1"/>
        </w:rPr>
        <w:t xml:space="preserve"> </w:t>
      </w:r>
      <w:r>
        <w:t>behaviour-related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determine its form, direction, intensity, and duration (Latham &amp; Pinder, 2005). Behaviour and</w:t>
      </w:r>
      <w:r>
        <w:rPr>
          <w:spacing w:val="-57"/>
        </w:rPr>
        <w:t xml:space="preserve"> </w:t>
      </w:r>
      <w:r>
        <w:t>how a manager or leader acts in an organisation are based on his/her motivation or ambition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organisation's</w:t>
      </w:r>
      <w:r>
        <w:rPr>
          <w:spacing w:val="1"/>
        </w:rPr>
        <w:t xml:space="preserve"> </w:t>
      </w:r>
      <w:r>
        <w:t>effectiveness (Stone,</w:t>
      </w:r>
      <w:r>
        <w:rPr>
          <w:spacing w:val="2"/>
        </w:rPr>
        <w:t xml:space="preserve"> </w:t>
      </w:r>
      <w:r>
        <w:t>2010).</w:t>
      </w:r>
    </w:p>
    <w:p w14:paraId="3DD57DD0" w14:textId="77777777" w:rsidR="00823971" w:rsidRDefault="00823971">
      <w:pPr>
        <w:pStyle w:val="BodyText"/>
        <w:spacing w:before="1"/>
        <w:rPr>
          <w:sz w:val="21"/>
        </w:rPr>
      </w:pPr>
    </w:p>
    <w:p w14:paraId="42485ED1" w14:textId="77777777" w:rsidR="00823971" w:rsidRDefault="00000000">
      <w:pPr>
        <w:pStyle w:val="Heading2"/>
        <w:ind w:left="416"/>
      </w:pPr>
      <w:r>
        <w:t>Entrepreneurial</w:t>
      </w:r>
      <w:r>
        <w:rPr>
          <w:spacing w:val="-5"/>
        </w:rPr>
        <w:t xml:space="preserve"> </w:t>
      </w:r>
      <w:r>
        <w:t>Leadership</w:t>
      </w:r>
    </w:p>
    <w:p w14:paraId="6D6A51FD" w14:textId="77777777" w:rsidR="00823971" w:rsidRDefault="00000000">
      <w:pPr>
        <w:pStyle w:val="BodyText"/>
        <w:spacing w:before="137" w:line="360" w:lineRule="auto"/>
        <w:ind w:left="700" w:right="216"/>
        <w:jc w:val="both"/>
        <w:rPr>
          <w:sz w:val="22"/>
        </w:rPr>
      </w:pPr>
      <w:r>
        <w:t>Ireland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</w:t>
      </w:r>
      <w:r>
        <w:rPr>
          <w:i/>
        </w:rPr>
        <w:t>.</w:t>
      </w:r>
      <w:r>
        <w:rPr>
          <w:i/>
          <w:spacing w:val="-2"/>
        </w:rPr>
        <w:t xml:space="preserve"> </w:t>
      </w:r>
      <w:r>
        <w:t>(2003)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entrepreneurial</w:t>
      </w:r>
      <w:r>
        <w:rPr>
          <w:spacing w:val="-4"/>
        </w:rPr>
        <w:t xml:space="preserve"> </w:t>
      </w:r>
      <w:r>
        <w:t>leaders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influence others and manage resources strategically to combine effective opportunity-seeking</w:t>
      </w:r>
      <w:r>
        <w:rPr>
          <w:spacing w:val="1"/>
        </w:rPr>
        <w:t xml:space="preserve"> </w:t>
      </w:r>
      <w:r>
        <w:t>and advantage-seeking behaviours. These behaviours eventually lead to better organisational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(Cai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2019).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emphasises</w:t>
      </w:r>
      <w:r>
        <w:rPr>
          <w:spacing w:val="-7"/>
        </w:rPr>
        <w:t xml:space="preserve"> </w:t>
      </w:r>
      <w:r>
        <w:t>teamwork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collaboration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finding</w:t>
      </w:r>
      <w:r>
        <w:rPr>
          <w:spacing w:val="-1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exploiting</w:t>
      </w:r>
      <w:r>
        <w:rPr>
          <w:spacing w:val="-10"/>
        </w:rPr>
        <w:t xml:space="preserve"> </w:t>
      </w:r>
      <w:r>
        <w:t>entrepreneurial</w:t>
      </w:r>
      <w:r>
        <w:rPr>
          <w:spacing w:val="-10"/>
        </w:rPr>
        <w:t xml:space="preserve"> </w:t>
      </w:r>
      <w:r>
        <w:t>opportunities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 common</w:t>
      </w:r>
      <w:r>
        <w:rPr>
          <w:spacing w:val="2"/>
        </w:rPr>
        <w:t xml:space="preserve"> </w:t>
      </w:r>
      <w:r>
        <w:t>goals (Renko</w:t>
      </w:r>
      <w:r>
        <w:rPr>
          <w:spacing w:val="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2015)</w:t>
      </w:r>
      <w:r>
        <w:rPr>
          <w:sz w:val="22"/>
        </w:rPr>
        <w:t>.</w:t>
      </w:r>
    </w:p>
    <w:p w14:paraId="22D83D7D" w14:textId="77777777" w:rsidR="00823971" w:rsidRDefault="00823971">
      <w:pPr>
        <w:pStyle w:val="BodyText"/>
        <w:spacing w:before="9"/>
        <w:rPr>
          <w:sz w:val="20"/>
        </w:rPr>
      </w:pPr>
    </w:p>
    <w:p w14:paraId="5CBBB183" w14:textId="77777777" w:rsidR="00823971" w:rsidRDefault="00000000">
      <w:pPr>
        <w:pStyle w:val="BodyText"/>
        <w:spacing w:line="360" w:lineRule="auto"/>
        <w:ind w:left="700" w:right="205"/>
        <w:jc w:val="both"/>
      </w:pPr>
      <w:r>
        <w:t>Each individual is unique and has his/her own needs according to their character and mindset,</w:t>
      </w:r>
      <w:r>
        <w:rPr>
          <w:spacing w:val="1"/>
        </w:rPr>
        <w:t xml:space="preserve"> </w:t>
      </w:r>
      <w:r>
        <w:t>which drive them to strive harder for personal accomplishments (Mcclelland &amp; David, 1976).</w:t>
      </w:r>
      <w:r>
        <w:rPr>
          <w:spacing w:val="1"/>
        </w:rPr>
        <w:t xml:space="preserve"> </w:t>
      </w:r>
      <w:r>
        <w:t>Kark &amp; Dijk (2007) proposed that motivation to lead will impact a leader's behaviour. Using a</w:t>
      </w:r>
      <w:r>
        <w:rPr>
          <w:spacing w:val="-57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1,154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20,000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participants, Badura et al</w:t>
      </w:r>
      <w:r>
        <w:rPr>
          <w:i/>
        </w:rPr>
        <w:t xml:space="preserve">. </w:t>
      </w:r>
      <w:r>
        <w:t>(2020) found that motivation to lead affects leadership style and</w:t>
      </w:r>
      <w:r>
        <w:rPr>
          <w:spacing w:val="1"/>
        </w:rPr>
        <w:t xml:space="preserve"> </w:t>
      </w:r>
      <w:r>
        <w:t>outcome. Lehner &amp; Germak (2014) specifically researched 127 members of the worldwide</w:t>
      </w:r>
      <w:r>
        <w:rPr>
          <w:spacing w:val="1"/>
        </w:rPr>
        <w:t xml:space="preserve"> </w:t>
      </w:r>
      <w:r>
        <w:t>social impact hub network and argued that public service motivation or the desire to serve the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identification.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hypothesis is</w:t>
      </w:r>
    </w:p>
    <w:p w14:paraId="2795C4E9" w14:textId="77777777" w:rsidR="00823971" w:rsidRDefault="00823971">
      <w:pPr>
        <w:pStyle w:val="BodyText"/>
        <w:spacing w:before="3"/>
        <w:rPr>
          <w:sz w:val="21"/>
        </w:rPr>
      </w:pPr>
    </w:p>
    <w:p w14:paraId="37AFDBB6" w14:textId="77777777" w:rsidR="00823971" w:rsidRDefault="00000000">
      <w:pPr>
        <w:pStyle w:val="BodyText"/>
        <w:spacing w:before="1"/>
        <w:ind w:left="700"/>
        <w:jc w:val="both"/>
      </w:pPr>
      <w:r>
        <w:t>H1:</w:t>
      </w:r>
      <w:r>
        <w:rPr>
          <w:spacing w:val="-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positively</w:t>
      </w:r>
      <w:r>
        <w:rPr>
          <w:spacing w:val="-1"/>
        </w:rPr>
        <w:t xml:space="preserve"> </w:t>
      </w:r>
      <w:r>
        <w:t>impacts</w:t>
      </w:r>
      <w:r>
        <w:rPr>
          <w:spacing w:val="-3"/>
        </w:rPr>
        <w:t xml:space="preserve"> </w:t>
      </w:r>
      <w:r>
        <w:t>entrepreneurial</w:t>
      </w:r>
      <w:r>
        <w:rPr>
          <w:spacing w:val="-5"/>
        </w:rPr>
        <w:t xml:space="preserve"> </w:t>
      </w:r>
      <w:r>
        <w:t>leadership.</w:t>
      </w:r>
    </w:p>
    <w:p w14:paraId="708CB061" w14:textId="77777777" w:rsidR="00823971" w:rsidRDefault="00823971">
      <w:pPr>
        <w:pStyle w:val="BodyText"/>
        <w:spacing w:before="9"/>
        <w:rPr>
          <w:sz w:val="32"/>
        </w:rPr>
      </w:pPr>
    </w:p>
    <w:p w14:paraId="60575C38" w14:textId="77777777" w:rsidR="00823971" w:rsidRDefault="00000000">
      <w:pPr>
        <w:pStyle w:val="Heading2"/>
        <w:ind w:left="416"/>
      </w:pPr>
      <w:r>
        <w:t>Organisational</w:t>
      </w:r>
      <w:r>
        <w:rPr>
          <w:spacing w:val="-2"/>
        </w:rPr>
        <w:t xml:space="preserve"> </w:t>
      </w:r>
      <w:r>
        <w:t>Agility</w:t>
      </w:r>
    </w:p>
    <w:p w14:paraId="1279A83D" w14:textId="77777777" w:rsidR="00823971" w:rsidRDefault="00000000">
      <w:pPr>
        <w:pStyle w:val="BodyText"/>
        <w:spacing w:before="137" w:line="360" w:lineRule="auto"/>
        <w:ind w:left="700" w:right="214"/>
        <w:jc w:val="both"/>
      </w:pPr>
      <w:r>
        <w:t>Organisational agility is the capacity to do various things that need to be done to make the</w:t>
      </w:r>
      <w:r>
        <w:rPr>
          <w:spacing w:val="1"/>
        </w:rPr>
        <w:t xml:space="preserve"> </w:t>
      </w:r>
      <w:r>
        <w:rPr>
          <w:spacing w:val="-1"/>
        </w:rPr>
        <w:t>organisation</w:t>
      </w:r>
      <w:r>
        <w:rPr>
          <w:spacing w:val="-11"/>
        </w:rPr>
        <w:t xml:space="preserve"> </w:t>
      </w:r>
      <w:r>
        <w:rPr>
          <w:spacing w:val="-1"/>
        </w:rPr>
        <w:t>more</w:t>
      </w:r>
      <w:r>
        <w:rPr>
          <w:spacing w:val="-12"/>
        </w:rPr>
        <w:t xml:space="preserve"> </w:t>
      </w:r>
      <w:r>
        <w:rPr>
          <w:spacing w:val="-1"/>
        </w:rPr>
        <w:t>effective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(Alberts</w:t>
      </w:r>
      <w:r>
        <w:rPr>
          <w:spacing w:val="-1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Hayes,</w:t>
      </w:r>
      <w:r>
        <w:rPr>
          <w:spacing w:val="-9"/>
        </w:rPr>
        <w:t xml:space="preserve"> </w:t>
      </w:r>
      <w:r>
        <w:t>2003)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change</w:t>
      </w:r>
      <w:r>
        <w:rPr>
          <w:spacing w:val="-12"/>
        </w:rPr>
        <w:t xml:space="preserve"> </w:t>
      </w:r>
      <w:r>
        <w:t>(Tallon</w:t>
      </w:r>
      <w:r>
        <w:rPr>
          <w:spacing w:val="-58"/>
        </w:rPr>
        <w:t xml:space="preserve"> </w:t>
      </w:r>
      <w:r>
        <w:t>&amp; Pinsonneault, 2011). By having this capability, a company will become more innovative in</w:t>
      </w:r>
      <w:r>
        <w:rPr>
          <w:spacing w:val="1"/>
        </w:rPr>
        <w:t xml:space="preserve"> </w:t>
      </w:r>
      <w:r>
        <w:t>carrying out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 more</w:t>
      </w:r>
      <w:r>
        <w:rPr>
          <w:spacing w:val="-5"/>
        </w:rPr>
        <w:t xml:space="preserve"> </w:t>
      </w:r>
      <w:r>
        <w:t>flexible</w:t>
      </w:r>
      <w:r>
        <w:rPr>
          <w:spacing w:val="-5"/>
        </w:rPr>
        <w:t xml:space="preserve"> </w:t>
      </w:r>
      <w:r>
        <w:t>and adaptive 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organisation,</w:t>
      </w:r>
      <w:r>
        <w:rPr>
          <w:spacing w:val="3"/>
        </w:rPr>
        <w:t xml:space="preserve"> </w:t>
      </w:r>
      <w:r>
        <w:t>employees,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shareholders (Shahrabi,</w:t>
      </w:r>
      <w:r>
        <w:rPr>
          <w:spacing w:val="-1"/>
        </w:rPr>
        <w:t xml:space="preserve"> </w:t>
      </w:r>
      <w:r>
        <w:t>2012).</w:t>
      </w:r>
    </w:p>
    <w:p w14:paraId="6037E21B" w14:textId="77777777" w:rsidR="00823971" w:rsidRDefault="00823971">
      <w:pPr>
        <w:spacing w:line="360" w:lineRule="auto"/>
        <w:jc w:val="both"/>
        <w:sectPr w:rsidR="00823971">
          <w:pgSz w:w="11910" w:h="16840"/>
          <w:pgMar w:top="680" w:right="920" w:bottom="1200" w:left="1000" w:header="464" w:footer="1018" w:gutter="0"/>
          <w:cols w:space="720"/>
        </w:sectPr>
      </w:pPr>
    </w:p>
    <w:p w14:paraId="5AEA1D9E" w14:textId="77777777" w:rsidR="00823971" w:rsidRDefault="00823971">
      <w:pPr>
        <w:pStyle w:val="BodyText"/>
        <w:rPr>
          <w:sz w:val="20"/>
        </w:rPr>
      </w:pPr>
    </w:p>
    <w:p w14:paraId="627F213F" w14:textId="77777777" w:rsidR="00823971" w:rsidRDefault="00823971">
      <w:pPr>
        <w:pStyle w:val="BodyText"/>
        <w:spacing w:before="3"/>
      </w:pPr>
    </w:p>
    <w:p w14:paraId="422B487A" w14:textId="77777777" w:rsidR="00823971" w:rsidRDefault="00000000">
      <w:pPr>
        <w:pStyle w:val="BodyText"/>
        <w:spacing w:before="90" w:line="360" w:lineRule="auto"/>
        <w:ind w:left="416" w:right="494"/>
        <w:jc w:val="both"/>
      </w:pPr>
      <w:r>
        <w:t>Motivation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organisational</w:t>
      </w:r>
      <w:r>
        <w:rPr>
          <w:spacing w:val="-1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achieving targets. Farahani &amp; Salimi (2015), who did a study on AzarAb Industries Company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156</w:t>
      </w:r>
      <w:r>
        <w:rPr>
          <w:spacing w:val="-10"/>
        </w:rPr>
        <w:t xml:space="preserve"> </w:t>
      </w:r>
      <w:r>
        <w:t>respondents,</w:t>
      </w:r>
      <w:r>
        <w:rPr>
          <w:spacing w:val="-7"/>
        </w:rPr>
        <w:t xml:space="preserve"> </w:t>
      </w:r>
      <w:r>
        <w:t>mentioned</w:t>
      </w:r>
      <w:r>
        <w:rPr>
          <w:spacing w:val="-1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employees’</w:t>
      </w:r>
      <w:r>
        <w:rPr>
          <w:spacing w:val="-13"/>
        </w:rPr>
        <w:t xml:space="preserve"> </w:t>
      </w:r>
      <w:r>
        <w:t>motivation</w:t>
      </w:r>
      <w:r>
        <w:rPr>
          <w:spacing w:val="-9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organisational agility. In that research, employees’ motivation is the means to achieve the</w:t>
      </w:r>
      <w:r>
        <w:rPr>
          <w:spacing w:val="1"/>
        </w:rPr>
        <w:t xml:space="preserve"> </w:t>
      </w:r>
      <w:r>
        <w:t>company’s objective. There is a positive relationship between motivation and innovation</w:t>
      </w:r>
      <w:r>
        <w:rPr>
          <w:spacing w:val="1"/>
        </w:rPr>
        <w:t xml:space="preserve"> </w:t>
      </w:r>
      <w:r>
        <w:t>activity in an organisation, ultimately improving organisational performance (Voynarenko et</w:t>
      </w:r>
      <w:r>
        <w:rPr>
          <w:spacing w:val="1"/>
        </w:rPr>
        <w:t xml:space="preserve"> </w:t>
      </w:r>
      <w:r>
        <w:t>al</w:t>
      </w:r>
      <w:r>
        <w:rPr>
          <w:i/>
        </w:rPr>
        <w:t>.,</w:t>
      </w:r>
      <w:r>
        <w:rPr>
          <w:i/>
          <w:spacing w:val="4"/>
        </w:rPr>
        <w:t xml:space="preserve"> </w:t>
      </w:r>
      <w:r>
        <w:t>2020).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hypothesis is</w:t>
      </w:r>
    </w:p>
    <w:p w14:paraId="11883AF4" w14:textId="77777777" w:rsidR="00823971" w:rsidRDefault="00823971">
      <w:pPr>
        <w:pStyle w:val="BodyText"/>
        <w:spacing w:before="1"/>
        <w:rPr>
          <w:sz w:val="21"/>
        </w:rPr>
      </w:pPr>
    </w:p>
    <w:p w14:paraId="324A52D2" w14:textId="77777777" w:rsidR="00823971" w:rsidRDefault="00000000">
      <w:pPr>
        <w:pStyle w:val="BodyText"/>
        <w:ind w:left="416"/>
        <w:jc w:val="both"/>
      </w:pPr>
      <w:r>
        <w:t>H2:</w:t>
      </w:r>
      <w:r>
        <w:rPr>
          <w:spacing w:val="-2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positively</w:t>
      </w:r>
      <w:r>
        <w:rPr>
          <w:spacing w:val="-1"/>
        </w:rPr>
        <w:t xml:space="preserve"> </w:t>
      </w:r>
      <w:r>
        <w:t>impacts</w:t>
      </w:r>
      <w:r>
        <w:rPr>
          <w:spacing w:val="-3"/>
        </w:rPr>
        <w:t xml:space="preserve"> </w:t>
      </w:r>
      <w:r>
        <w:t>organisational</w:t>
      </w:r>
      <w:r>
        <w:rPr>
          <w:spacing w:val="-1"/>
        </w:rPr>
        <w:t xml:space="preserve"> </w:t>
      </w:r>
      <w:r>
        <w:t>agility.</w:t>
      </w:r>
    </w:p>
    <w:p w14:paraId="68581442" w14:textId="77777777" w:rsidR="00823971" w:rsidRDefault="00823971">
      <w:pPr>
        <w:pStyle w:val="BodyText"/>
        <w:spacing w:before="9"/>
        <w:rPr>
          <w:sz w:val="32"/>
        </w:rPr>
      </w:pPr>
    </w:p>
    <w:p w14:paraId="160E1D3E" w14:textId="77777777" w:rsidR="00823971" w:rsidRDefault="00000000">
      <w:pPr>
        <w:pStyle w:val="BodyText"/>
        <w:spacing w:line="360" w:lineRule="auto"/>
        <w:ind w:left="416" w:right="494"/>
        <w:jc w:val="both"/>
      </w:pP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Swedish</w:t>
      </w:r>
      <w:r>
        <w:rPr>
          <w:spacing w:val="-1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respondents,</w:t>
      </w:r>
      <w:r>
        <w:rPr>
          <w:spacing w:val="1"/>
        </w:rPr>
        <w:t xml:space="preserve"> </w:t>
      </w:r>
      <w:r>
        <w:t>Hansson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Andersen</w:t>
      </w:r>
      <w:r>
        <w:rPr>
          <w:spacing w:val="-6"/>
        </w:rPr>
        <w:t xml:space="preserve"> </w:t>
      </w:r>
      <w:r>
        <w:t>(2007)</w:t>
      </w:r>
      <w:r>
        <w:rPr>
          <w:spacing w:val="-4"/>
        </w:rPr>
        <w:t xml:space="preserve"> </w:t>
      </w:r>
      <w:r>
        <w:t>concluded</w:t>
      </w:r>
      <w:r>
        <w:rPr>
          <w:spacing w:val="-5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influences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group’s</w:t>
      </w:r>
      <w:r>
        <w:rPr>
          <w:spacing w:val="-7"/>
        </w:rPr>
        <w:t xml:space="preserve"> </w:t>
      </w:r>
      <w:r>
        <w:t>readiness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change.</w:t>
      </w:r>
      <w:r>
        <w:rPr>
          <w:spacing w:val="-2"/>
        </w:rPr>
        <w:t xml:space="preserve"> </w:t>
      </w:r>
      <w:r>
        <w:t>Veiseh</w:t>
      </w:r>
      <w:r>
        <w:rPr>
          <w:spacing w:val="-5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al. (2014) conducted a study using the population of Ilam Gas Refinery and confirmed that</w:t>
      </w:r>
      <w:r>
        <w:rPr>
          <w:spacing w:val="1"/>
        </w:rPr>
        <w:t xml:space="preserve"> </w:t>
      </w:r>
      <w:r>
        <w:t>leadership style, transformational leadership, with organisational creativity as the mediating</w:t>
      </w:r>
      <w:r>
        <w:rPr>
          <w:spacing w:val="1"/>
        </w:rPr>
        <w:t xml:space="preserve"> </w:t>
      </w:r>
      <w:r>
        <w:t>variable,</w:t>
      </w:r>
      <w:r>
        <w:rPr>
          <w:spacing w:val="3"/>
        </w:rPr>
        <w:t xml:space="preserve"> </w:t>
      </w:r>
      <w:r>
        <w:t>has a significant</w:t>
      </w:r>
      <w:r>
        <w:rPr>
          <w:spacing w:val="-3"/>
        </w:rPr>
        <w:t xml:space="preserve"> </w:t>
      </w:r>
      <w:r>
        <w:t>relationship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organisational</w:t>
      </w:r>
      <w:r>
        <w:rPr>
          <w:spacing w:val="2"/>
        </w:rPr>
        <w:t xml:space="preserve"> </w:t>
      </w:r>
      <w:r>
        <w:t>agility.</w:t>
      </w:r>
    </w:p>
    <w:p w14:paraId="36849144" w14:textId="77777777" w:rsidR="00823971" w:rsidRDefault="00823971">
      <w:pPr>
        <w:pStyle w:val="BodyText"/>
        <w:spacing w:before="10"/>
        <w:rPr>
          <w:sz w:val="20"/>
        </w:rPr>
      </w:pPr>
    </w:p>
    <w:p w14:paraId="16C5AAF5" w14:textId="77777777" w:rsidR="00823971" w:rsidRDefault="00000000">
      <w:pPr>
        <w:pStyle w:val="BodyText"/>
        <w:spacing w:line="360" w:lineRule="auto"/>
        <w:ind w:left="416" w:right="490"/>
        <w:jc w:val="both"/>
      </w:pPr>
      <w:r>
        <w:t>Research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Utoyo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 (2020) used</w:t>
      </w:r>
      <w:r>
        <w:rPr>
          <w:spacing w:val="1"/>
        </w:rPr>
        <w:t xml:space="preserve"> </w:t>
      </w:r>
      <w:r>
        <w:t>samples</w:t>
      </w:r>
      <w:r>
        <w:rPr>
          <w:spacing w:val="1"/>
        </w:rPr>
        <w:t xml:space="preserve"> </w:t>
      </w:r>
      <w:r>
        <w:t>from two Indonesian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state-owned</w:t>
      </w:r>
      <w:r>
        <w:rPr>
          <w:spacing w:val="1"/>
        </w:rPr>
        <w:t xml:space="preserve"> </w:t>
      </w:r>
      <w:r>
        <w:t>enterprises from two different industries, TELKOM and BRI, and found that entrepreneurial</w:t>
      </w:r>
      <w:r>
        <w:rPr>
          <w:spacing w:val="1"/>
        </w:rPr>
        <w:t xml:space="preserve"> </w:t>
      </w:r>
      <w:r>
        <w:t>leadership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ammunition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provoke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company's</w:t>
      </w:r>
      <w:r>
        <w:rPr>
          <w:spacing w:val="-10"/>
        </w:rPr>
        <w:t xml:space="preserve"> </w:t>
      </w:r>
      <w:r>
        <w:t>innovation</w:t>
      </w:r>
      <w:r>
        <w:rPr>
          <w:spacing w:val="-8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agile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ready to compete in an unpredictable environment. In SMEs, entrepreneurial leadership also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employees'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behaviour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(Bagheri,</w:t>
      </w:r>
      <w:r>
        <w:rPr>
          <w:spacing w:val="3"/>
        </w:rPr>
        <w:t xml:space="preserve"> </w:t>
      </w:r>
      <w:r>
        <w:t>2017).</w:t>
      </w:r>
      <w:r>
        <w:rPr>
          <w:spacing w:val="-1"/>
        </w:rPr>
        <w:t xml:space="preserve"> </w:t>
      </w:r>
      <w:r>
        <w:t>Therefore,</w:t>
      </w:r>
      <w:r>
        <w:rPr>
          <w:spacing w:val="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hypothesis:</w:t>
      </w:r>
    </w:p>
    <w:p w14:paraId="383C36E5" w14:textId="77777777" w:rsidR="00823971" w:rsidRDefault="00823971">
      <w:pPr>
        <w:pStyle w:val="BodyText"/>
        <w:spacing w:before="1"/>
        <w:rPr>
          <w:sz w:val="21"/>
        </w:rPr>
      </w:pPr>
    </w:p>
    <w:p w14:paraId="7912CA60" w14:textId="77777777" w:rsidR="00823971" w:rsidRDefault="00000000">
      <w:pPr>
        <w:pStyle w:val="BodyText"/>
        <w:spacing w:before="1"/>
        <w:ind w:left="416"/>
        <w:jc w:val="both"/>
      </w:pPr>
      <w:r>
        <w:t>H3:</w:t>
      </w:r>
      <w:r>
        <w:rPr>
          <w:spacing w:val="-1"/>
        </w:rPr>
        <w:t xml:space="preserve"> </w:t>
      </w:r>
      <w:r>
        <w:t>Entrepreneurial</w:t>
      </w:r>
      <w:r>
        <w:rPr>
          <w:spacing w:val="-1"/>
        </w:rPr>
        <w:t xml:space="preserve"> </w:t>
      </w:r>
      <w:r>
        <w:t>leadership</w:t>
      </w:r>
      <w:r>
        <w:rPr>
          <w:spacing w:val="-1"/>
        </w:rPr>
        <w:t xml:space="preserve"> </w:t>
      </w:r>
      <w:r>
        <w:t>positively</w:t>
      </w:r>
      <w:r>
        <w:rPr>
          <w:spacing w:val="-5"/>
        </w:rPr>
        <w:t xml:space="preserve"> </w:t>
      </w:r>
      <w:r>
        <w:t>impacts</w:t>
      </w:r>
      <w:r>
        <w:rPr>
          <w:spacing w:val="-7"/>
        </w:rPr>
        <w:t xml:space="preserve"> </w:t>
      </w:r>
      <w:r>
        <w:t>organisational</w:t>
      </w:r>
      <w:r>
        <w:rPr>
          <w:spacing w:val="-1"/>
        </w:rPr>
        <w:t xml:space="preserve"> </w:t>
      </w:r>
      <w:r>
        <w:t>agility.</w:t>
      </w:r>
    </w:p>
    <w:p w14:paraId="60EAC740" w14:textId="77777777" w:rsidR="00823971" w:rsidRDefault="00823971">
      <w:pPr>
        <w:pStyle w:val="BodyText"/>
        <w:spacing w:before="8"/>
        <w:rPr>
          <w:sz w:val="32"/>
        </w:rPr>
      </w:pPr>
    </w:p>
    <w:p w14:paraId="29EABE30" w14:textId="77777777" w:rsidR="00823971" w:rsidRDefault="00000000">
      <w:pPr>
        <w:pStyle w:val="Heading2"/>
      </w:pPr>
      <w:r>
        <w:t>Competitive</w:t>
      </w:r>
      <w:r>
        <w:rPr>
          <w:spacing w:val="-3"/>
        </w:rPr>
        <w:t xml:space="preserve"> </w:t>
      </w:r>
      <w:r>
        <w:t>Advantage</w:t>
      </w:r>
    </w:p>
    <w:p w14:paraId="2D8F0C68" w14:textId="77777777" w:rsidR="00823971" w:rsidRDefault="00000000">
      <w:pPr>
        <w:pStyle w:val="BodyText"/>
        <w:spacing w:before="138" w:line="360" w:lineRule="auto"/>
        <w:ind w:left="416" w:right="493"/>
        <w:jc w:val="both"/>
      </w:pPr>
      <w:r>
        <w:t>A company can have a competitive advantage if it can create higher value than competitors</w:t>
      </w:r>
      <w:r>
        <w:rPr>
          <w:spacing w:val="1"/>
        </w:rPr>
        <w:t xml:space="preserve"> </w:t>
      </w:r>
      <w:r>
        <w:t>(Barney,</w:t>
      </w:r>
      <w:r>
        <w:rPr>
          <w:spacing w:val="1"/>
        </w:rPr>
        <w:t xml:space="preserve"> </w:t>
      </w:r>
      <w:r>
        <w:t>2001).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advantage, commonly referred to as a sustainable competitive advantage. Companies must be</w:t>
      </w:r>
      <w:r>
        <w:rPr>
          <w:spacing w:val="1"/>
        </w:rPr>
        <w:t xml:space="preserve"> </w:t>
      </w:r>
      <w:r>
        <w:t>able to create and maintain their competitive advantage amid an unstable and ever-changing</w:t>
      </w:r>
      <w:r>
        <w:rPr>
          <w:spacing w:val="1"/>
        </w:rPr>
        <w:t xml:space="preserve"> </w:t>
      </w:r>
      <w:r>
        <w:t>environment;</w:t>
      </w:r>
      <w:r>
        <w:rPr>
          <w:spacing w:val="-8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fail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left</w:t>
      </w:r>
      <w:r>
        <w:rPr>
          <w:spacing w:val="-13"/>
        </w:rPr>
        <w:t xml:space="preserve"> </w:t>
      </w:r>
      <w:r>
        <w:t>behind.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Egypt</w:t>
      </w:r>
      <w:r>
        <w:rPr>
          <w:spacing w:val="-13"/>
        </w:rPr>
        <w:t xml:space="preserve"> </w:t>
      </w:r>
      <w:r>
        <w:t>Air,</w:t>
      </w:r>
      <w:r>
        <w:rPr>
          <w:spacing w:val="-10"/>
        </w:rPr>
        <w:t xml:space="preserve"> </w:t>
      </w:r>
      <w:r>
        <w:t>competitive</w:t>
      </w:r>
      <w:r>
        <w:rPr>
          <w:spacing w:val="-58"/>
        </w:rPr>
        <w:t xml:space="preserve"> </w:t>
      </w:r>
      <w:r>
        <w:t>advantage can be achieved by an agile organisation. When facing a crisis, for example, in a</w:t>
      </w:r>
      <w:r>
        <w:rPr>
          <w:spacing w:val="1"/>
        </w:rPr>
        <w:t xml:space="preserve"> </w:t>
      </w:r>
      <w:r>
        <w:t>pandemic, organisational agility can help an organisation to remain stable and balanced in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(Alromeedy,</w:t>
      </w:r>
      <w:r>
        <w:rPr>
          <w:spacing w:val="1"/>
        </w:rPr>
        <w:t xml:space="preserve"> </w:t>
      </w:r>
      <w:r>
        <w:t>2019).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Chinese</w:t>
      </w:r>
      <w:r>
        <w:rPr>
          <w:spacing w:val="1"/>
        </w:rPr>
        <w:t xml:space="preserve"> </w:t>
      </w:r>
      <w:r>
        <w:t>companies'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capabilities, the leader's agile mindset plays a vital role in the company's agility, directly</w:t>
      </w:r>
      <w:r>
        <w:rPr>
          <w:spacing w:val="1"/>
        </w:rPr>
        <w:t xml:space="preserve"> </w:t>
      </w:r>
      <w:r>
        <w:rPr>
          <w:spacing w:val="-1"/>
        </w:rPr>
        <w:t>impacting</w:t>
      </w:r>
      <w:r>
        <w:rPr>
          <w:spacing w:val="-12"/>
        </w:rPr>
        <w:t xml:space="preserve"> </w:t>
      </w:r>
      <w:r>
        <w:rPr>
          <w:spacing w:val="-1"/>
        </w:rPr>
        <w:t>its</w:t>
      </w:r>
      <w:r>
        <w:rPr>
          <w:spacing w:val="-15"/>
        </w:rPr>
        <w:t xml:space="preserve"> </w:t>
      </w:r>
      <w:r>
        <w:rPr>
          <w:spacing w:val="-1"/>
        </w:rPr>
        <w:t>competitive</w:t>
      </w:r>
      <w:r>
        <w:rPr>
          <w:spacing w:val="-12"/>
        </w:rPr>
        <w:t xml:space="preserve"> </w:t>
      </w:r>
      <w:r>
        <w:rPr>
          <w:spacing w:val="-1"/>
        </w:rPr>
        <w:t>position</w:t>
      </w:r>
      <w:r>
        <w:rPr>
          <w:spacing w:val="-12"/>
        </w:rPr>
        <w:t xml:space="preserve"> </w:t>
      </w:r>
      <w:r>
        <w:t>(Lee</w:t>
      </w:r>
      <w:r>
        <w:rPr>
          <w:spacing w:val="-13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</w:t>
      </w:r>
      <w:r>
        <w:rPr>
          <w:i/>
        </w:rPr>
        <w:t>.</w:t>
      </w:r>
      <w:r>
        <w:t>,</w:t>
      </w:r>
      <w:r>
        <w:rPr>
          <w:spacing w:val="-10"/>
        </w:rPr>
        <w:t xml:space="preserve"> </w:t>
      </w:r>
      <w:r>
        <w:t>2007).</w:t>
      </w:r>
      <w:r>
        <w:rPr>
          <w:spacing w:val="-10"/>
        </w:rPr>
        <w:t xml:space="preserve"> </w:t>
      </w:r>
      <w:r>
        <w:t>Therefore,</w:t>
      </w:r>
      <w:r>
        <w:rPr>
          <w:spacing w:val="-14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hypothesis:</w:t>
      </w:r>
    </w:p>
    <w:p w14:paraId="63DBCADE" w14:textId="77777777" w:rsidR="00823971" w:rsidRDefault="00823971">
      <w:pPr>
        <w:spacing w:line="360" w:lineRule="auto"/>
        <w:jc w:val="both"/>
        <w:sectPr w:rsidR="00823971">
          <w:headerReference w:type="default" r:id="rId9"/>
          <w:footerReference w:type="default" r:id="rId10"/>
          <w:pgSz w:w="11910" w:h="16840"/>
          <w:pgMar w:top="680" w:right="920" w:bottom="1200" w:left="1000" w:header="464" w:footer="1018" w:gutter="0"/>
          <w:cols w:space="720"/>
        </w:sectPr>
      </w:pPr>
    </w:p>
    <w:p w14:paraId="0202A5BB" w14:textId="77777777" w:rsidR="00823971" w:rsidRDefault="00823971">
      <w:pPr>
        <w:pStyle w:val="BodyText"/>
        <w:rPr>
          <w:sz w:val="20"/>
        </w:rPr>
      </w:pPr>
    </w:p>
    <w:p w14:paraId="3A9CACCF" w14:textId="77777777" w:rsidR="00823971" w:rsidRDefault="00823971">
      <w:pPr>
        <w:pStyle w:val="BodyText"/>
        <w:spacing w:before="3"/>
      </w:pPr>
    </w:p>
    <w:p w14:paraId="279E4BAF" w14:textId="77777777" w:rsidR="00823971" w:rsidRDefault="00000000">
      <w:pPr>
        <w:pStyle w:val="BodyText"/>
        <w:spacing w:before="90"/>
        <w:ind w:left="700"/>
        <w:jc w:val="both"/>
        <w:rPr>
          <w:i/>
        </w:rPr>
      </w:pPr>
      <w:r>
        <w:t>H4:</w:t>
      </w:r>
      <w:r>
        <w:rPr>
          <w:spacing w:val="-1"/>
        </w:rPr>
        <w:t xml:space="preserve"> </w:t>
      </w:r>
      <w:r>
        <w:t>Organisational agility positively</w:t>
      </w:r>
      <w:r>
        <w:rPr>
          <w:spacing w:val="-5"/>
        </w:rPr>
        <w:t xml:space="preserve"> </w:t>
      </w:r>
      <w:r>
        <w:t>impacts</w:t>
      </w:r>
      <w:r>
        <w:rPr>
          <w:spacing w:val="-2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advantage</w:t>
      </w:r>
      <w:r>
        <w:rPr>
          <w:i/>
        </w:rPr>
        <w:t>.</w:t>
      </w:r>
    </w:p>
    <w:p w14:paraId="7ECA31D1" w14:textId="77777777" w:rsidR="00823971" w:rsidRDefault="00823971">
      <w:pPr>
        <w:pStyle w:val="BodyText"/>
        <w:spacing w:before="9"/>
        <w:rPr>
          <w:i/>
          <w:sz w:val="32"/>
        </w:rPr>
      </w:pPr>
    </w:p>
    <w:p w14:paraId="2DE61670" w14:textId="77777777" w:rsidR="00823971" w:rsidRDefault="00000000">
      <w:pPr>
        <w:pStyle w:val="BodyText"/>
        <w:spacing w:line="360" w:lineRule="auto"/>
        <w:ind w:left="700" w:right="217"/>
        <w:jc w:val="both"/>
      </w:pPr>
      <w:r>
        <w:t>Murniningsih et al. (2020) studied and took samples from SMEs in the Magelang region,</w:t>
      </w:r>
      <w:r>
        <w:rPr>
          <w:spacing w:val="1"/>
        </w:rPr>
        <w:t xml:space="preserve"> </w:t>
      </w:r>
      <w:r>
        <w:t>Indonesia. It was known that entrepreneurial leadership strongly influences an organisation's</w:t>
      </w:r>
      <w:r>
        <w:rPr>
          <w:spacing w:val="1"/>
        </w:rPr>
        <w:t xml:space="preserve"> </w:t>
      </w:r>
      <w:r>
        <w:t>competitive advantage. The findings of Yusnita &amp; Wahyudin (2017) and Sulistyowati (2018),</w:t>
      </w:r>
      <w:r>
        <w:rPr>
          <w:spacing w:val="1"/>
        </w:rPr>
        <w:t xml:space="preserve"> </w:t>
      </w:r>
      <w:r>
        <w:t>which use SMEs in different regions of Indonesia as the unit of analysis, have shown that the</w:t>
      </w:r>
      <w:r>
        <w:rPr>
          <w:spacing w:val="1"/>
        </w:rPr>
        <w:t xml:space="preserve"> </w:t>
      </w:r>
      <w:r>
        <w:t>greater entrepreneurial leadership, the greater the competitive advantage will be. Therefore,</w:t>
      </w:r>
      <w:r>
        <w:rPr>
          <w:spacing w:val="1"/>
        </w:rPr>
        <w:t xml:space="preserve"> </w:t>
      </w:r>
      <w:r>
        <w:t>here is the</w:t>
      </w:r>
      <w:r>
        <w:rPr>
          <w:spacing w:val="1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hypothesis:</w:t>
      </w:r>
    </w:p>
    <w:p w14:paraId="6EF795BC" w14:textId="77777777" w:rsidR="00823971" w:rsidRDefault="00823971">
      <w:pPr>
        <w:pStyle w:val="BodyText"/>
        <w:spacing w:before="2"/>
        <w:rPr>
          <w:sz w:val="21"/>
        </w:rPr>
      </w:pPr>
    </w:p>
    <w:p w14:paraId="2B383F57" w14:textId="77777777" w:rsidR="00823971" w:rsidRDefault="00000000">
      <w:pPr>
        <w:pStyle w:val="BodyText"/>
        <w:ind w:left="700"/>
        <w:jc w:val="both"/>
      </w:pPr>
      <w:r>
        <w:t>H5: Entrepreneurial leadership positively</w:t>
      </w:r>
      <w:r>
        <w:rPr>
          <w:spacing w:val="-5"/>
        </w:rPr>
        <w:t xml:space="preserve"> </w:t>
      </w:r>
      <w:r>
        <w:t>impacts</w:t>
      </w:r>
      <w:r>
        <w:rPr>
          <w:spacing w:val="-6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advantage.</w:t>
      </w:r>
    </w:p>
    <w:p w14:paraId="27E2B1C4" w14:textId="77777777" w:rsidR="00823971" w:rsidRDefault="00823971">
      <w:pPr>
        <w:pStyle w:val="BodyText"/>
        <w:spacing w:before="9"/>
        <w:rPr>
          <w:sz w:val="32"/>
        </w:rPr>
      </w:pPr>
    </w:p>
    <w:p w14:paraId="3ECA78C8" w14:textId="77777777" w:rsidR="00823971" w:rsidRDefault="00000000">
      <w:pPr>
        <w:pStyle w:val="Heading2"/>
        <w:ind w:left="416"/>
      </w:pPr>
      <w:r>
        <w:t>Social</w:t>
      </w:r>
      <w:r>
        <w:rPr>
          <w:spacing w:val="-3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Performance</w:t>
      </w:r>
    </w:p>
    <w:p w14:paraId="78885C8E" w14:textId="77777777" w:rsidR="00823971" w:rsidRDefault="00000000">
      <w:pPr>
        <w:pStyle w:val="BodyText"/>
        <w:spacing w:before="137" w:line="360" w:lineRule="auto"/>
        <w:ind w:left="700" w:right="209"/>
        <w:jc w:val="both"/>
      </w:pPr>
      <w:r>
        <w:t>Unlike established companies focusing on financial performance (Folmer et al.</w:t>
      </w:r>
      <w:r>
        <w:rPr>
          <w:i/>
        </w:rPr>
        <w:t xml:space="preserve">, </w:t>
      </w:r>
      <w:r>
        <w:t>2018), SEs</w:t>
      </w:r>
      <w:r>
        <w:rPr>
          <w:spacing w:val="1"/>
        </w:rPr>
        <w:t xml:space="preserve"> </w:t>
      </w:r>
      <w:r>
        <w:t>prioritise</w:t>
      </w:r>
      <w:r>
        <w:rPr>
          <w:spacing w:val="1"/>
        </w:rPr>
        <w:t xml:space="preserve"> </w:t>
      </w:r>
      <w:r>
        <w:t>creating innovation and</w:t>
      </w:r>
      <w:r>
        <w:rPr>
          <w:spacing w:val="1"/>
        </w:rPr>
        <w:t xml:space="preserve"> </w:t>
      </w:r>
      <w:r>
        <w:t>social impact (Ridley-Duff &amp; Southcombe, 2011). The</w:t>
      </w:r>
      <w:r>
        <w:rPr>
          <w:spacing w:val="1"/>
        </w:rPr>
        <w:t xml:space="preserve"> </w:t>
      </w:r>
      <w:r>
        <w:t>organisation must achieve a sustainable competitive advantage in the face of technological</w:t>
      </w:r>
      <w:r>
        <w:rPr>
          <w:spacing w:val="1"/>
        </w:rPr>
        <w:t xml:space="preserve"> </w:t>
      </w:r>
      <w:r>
        <w:t>advancement, market competition, and environmental change. A case study conducted by</w:t>
      </w:r>
      <w:r>
        <w:rPr>
          <w:spacing w:val="1"/>
        </w:rPr>
        <w:t xml:space="preserve"> </w:t>
      </w:r>
      <w:r>
        <w:t>Potjanajaruwit</w:t>
      </w:r>
      <w:r>
        <w:rPr>
          <w:spacing w:val="1"/>
        </w:rPr>
        <w:t xml:space="preserve"> </w:t>
      </w:r>
      <w:r>
        <w:t>(2018)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start-up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Thailand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company's</w:t>
      </w:r>
      <w:r>
        <w:rPr>
          <w:spacing w:val="1"/>
        </w:rPr>
        <w:t xml:space="preserve"> </w:t>
      </w:r>
      <w:r>
        <w:t>technological advancement could generate a competitive advantage compared to competitors</w:t>
      </w:r>
      <w:r>
        <w:rPr>
          <w:spacing w:val="1"/>
        </w:rPr>
        <w:t xml:space="preserve"> </w:t>
      </w:r>
      <w:r>
        <w:t>in the same industry with lower technological capabilities able to reduce company costs and</w:t>
      </w:r>
      <w:r>
        <w:rPr>
          <w:spacing w:val="1"/>
        </w:rPr>
        <w:t xml:space="preserve"> </w:t>
      </w:r>
      <w:r>
        <w:t>improve financial performance. A firm with a competitive advantage will perform better than</w:t>
      </w:r>
      <w:r>
        <w:rPr>
          <w:spacing w:val="1"/>
        </w:rPr>
        <w:t xml:space="preserve"> </w:t>
      </w:r>
      <w:r>
        <w:t>one without a competitive advantage (Cater &amp; Pucko, 2005). Therefore, here is the proposed</w:t>
      </w:r>
      <w:r>
        <w:rPr>
          <w:spacing w:val="1"/>
        </w:rPr>
        <w:t xml:space="preserve"> </w:t>
      </w:r>
      <w:r>
        <w:t>hypothesis:</w:t>
      </w:r>
    </w:p>
    <w:p w14:paraId="2253B3DE" w14:textId="77777777" w:rsidR="00823971" w:rsidRDefault="00823971">
      <w:pPr>
        <w:pStyle w:val="BodyText"/>
        <w:spacing w:before="2"/>
        <w:rPr>
          <w:sz w:val="21"/>
        </w:rPr>
      </w:pPr>
    </w:p>
    <w:p w14:paraId="0027FDEE" w14:textId="77777777" w:rsidR="00823971" w:rsidRDefault="00000000">
      <w:pPr>
        <w:pStyle w:val="BodyText"/>
        <w:spacing w:before="1" w:line="360" w:lineRule="auto"/>
        <w:ind w:left="700" w:right="1701"/>
      </w:pPr>
      <w:r>
        <w:t>H6A:</w:t>
      </w:r>
      <w:r>
        <w:rPr>
          <w:spacing w:val="-2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positively</w:t>
      </w:r>
      <w:r>
        <w:rPr>
          <w:spacing w:val="-2"/>
        </w:rPr>
        <w:t xml:space="preserve"> </w:t>
      </w:r>
      <w:r>
        <w:t>impacts</w:t>
      </w:r>
      <w:r>
        <w:rPr>
          <w:spacing w:val="-3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(economic).</w:t>
      </w:r>
      <w:r>
        <w:rPr>
          <w:spacing w:val="-57"/>
        </w:rPr>
        <w:t xml:space="preserve"> </w:t>
      </w:r>
      <w:r>
        <w:t>H6B:</w:t>
      </w:r>
      <w:r>
        <w:rPr>
          <w:spacing w:val="-1"/>
        </w:rPr>
        <w:t xml:space="preserve"> </w:t>
      </w:r>
      <w:r>
        <w:t>Competitive advantage</w:t>
      </w:r>
      <w:r>
        <w:rPr>
          <w:spacing w:val="-2"/>
        </w:rPr>
        <w:t xml:space="preserve"> </w:t>
      </w:r>
      <w:r>
        <w:t>positively impacts</w:t>
      </w:r>
      <w:r>
        <w:rPr>
          <w:spacing w:val="-2"/>
        </w:rPr>
        <w:t xml:space="preserve"> </w:t>
      </w:r>
      <w:r>
        <w:t>firm performance</w:t>
      </w:r>
      <w:r>
        <w:rPr>
          <w:spacing w:val="-1"/>
        </w:rPr>
        <w:t xml:space="preserve"> </w:t>
      </w:r>
      <w:r>
        <w:t>(social).</w:t>
      </w:r>
    </w:p>
    <w:p w14:paraId="1945425E" w14:textId="77777777" w:rsidR="00823971" w:rsidRDefault="00823971">
      <w:pPr>
        <w:pStyle w:val="BodyText"/>
        <w:spacing w:before="8"/>
        <w:rPr>
          <w:sz w:val="20"/>
        </w:rPr>
      </w:pPr>
    </w:p>
    <w:p w14:paraId="110FDEC1" w14:textId="77777777" w:rsidR="00823971" w:rsidRDefault="00000000">
      <w:pPr>
        <w:pStyle w:val="BodyText"/>
        <w:spacing w:line="360" w:lineRule="auto"/>
        <w:ind w:left="700" w:right="211"/>
        <w:jc w:val="both"/>
      </w:pPr>
      <w:r>
        <w:t>Organisational agility can be the answer for companies that want to survive and grow in a</w:t>
      </w:r>
      <w:r>
        <w:rPr>
          <w:spacing w:val="1"/>
        </w:rPr>
        <w:t xml:space="preserve"> </w:t>
      </w:r>
      <w:r>
        <w:t>dynamic</w:t>
      </w:r>
      <w:r>
        <w:rPr>
          <w:spacing w:val="-11"/>
        </w:rPr>
        <w:t xml:space="preserve"> </w:t>
      </w:r>
      <w:r>
        <w:t>environment.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Cegarra-Navarro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spacing w:val="-6"/>
        </w:rPr>
        <w:t xml:space="preserve"> </w:t>
      </w:r>
      <w:r>
        <w:t>(2016)</w:t>
      </w:r>
      <w:r>
        <w:rPr>
          <w:spacing w:val="-7"/>
        </w:rPr>
        <w:t xml:space="preserve"> </w:t>
      </w:r>
      <w:r>
        <w:t>involving</w:t>
      </w:r>
      <w:r>
        <w:rPr>
          <w:spacing w:val="-9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112</w:t>
      </w:r>
      <w:r>
        <w:rPr>
          <w:spacing w:val="-58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Spanish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performance's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dependence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pre-existing</w:t>
      </w:r>
      <w:r>
        <w:rPr>
          <w:spacing w:val="1"/>
        </w:rPr>
        <w:t xml:space="preserve"> </w:t>
      </w:r>
      <w:r>
        <w:t>organisational agility. Wageeh (2016), in the paper entitled “Organizational Agility: The Key</w:t>
      </w:r>
      <w:r>
        <w:rPr>
          <w:spacing w:val="1"/>
        </w:rPr>
        <w:t xml:space="preserve"> </w:t>
      </w:r>
      <w:r>
        <w:t>to Organizational Success”, also argues that companies that practise organisational agility will</w:t>
      </w:r>
      <w:r>
        <w:rPr>
          <w:spacing w:val="-57"/>
        </w:rPr>
        <w:t xml:space="preserve"> </w:t>
      </w:r>
      <w:r>
        <w:t>perform better. It emphasises sensing, decision-making, and acting agility, which positively</w:t>
      </w:r>
      <w:r>
        <w:rPr>
          <w:spacing w:val="1"/>
        </w:rPr>
        <w:t xml:space="preserve"> </w:t>
      </w:r>
      <w:r>
        <w:rPr>
          <w:spacing w:val="-1"/>
        </w:rPr>
        <w:t>correlate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t>firm</w:t>
      </w:r>
      <w:r>
        <w:rPr>
          <w:spacing w:val="-13"/>
        </w:rPr>
        <w:t xml:space="preserve"> </w:t>
      </w:r>
      <w:r>
        <w:t>performance.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mentions</w:t>
      </w:r>
      <w:r>
        <w:rPr>
          <w:spacing w:val="-1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believe</w:t>
      </w:r>
      <w:r>
        <w:rPr>
          <w:spacing w:val="-14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organisation</w:t>
      </w:r>
      <w:r>
        <w:rPr>
          <w:spacing w:val="-5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agile have better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performance.</w:t>
      </w:r>
      <w:r>
        <w:rPr>
          <w:spacing w:val="-2"/>
        </w:rPr>
        <w:t xml:space="preserve"> </w:t>
      </w:r>
      <w:r>
        <w:t>Therefore,</w:t>
      </w:r>
      <w:r>
        <w:rPr>
          <w:spacing w:val="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 proposed</w:t>
      </w:r>
      <w:r>
        <w:rPr>
          <w:spacing w:val="1"/>
        </w:rPr>
        <w:t xml:space="preserve"> </w:t>
      </w:r>
      <w:r>
        <w:t>hypothesis:</w:t>
      </w:r>
    </w:p>
    <w:p w14:paraId="28E1425A" w14:textId="77777777" w:rsidR="00823971" w:rsidRDefault="00823971">
      <w:pPr>
        <w:pStyle w:val="BodyText"/>
        <w:spacing w:before="11"/>
        <w:rPr>
          <w:sz w:val="20"/>
        </w:rPr>
      </w:pPr>
    </w:p>
    <w:p w14:paraId="64BB311E" w14:textId="77777777" w:rsidR="00823971" w:rsidRDefault="00000000">
      <w:pPr>
        <w:pStyle w:val="BodyText"/>
        <w:spacing w:line="360" w:lineRule="auto"/>
        <w:ind w:left="700" w:right="1818"/>
      </w:pPr>
      <w:r>
        <w:t>H7A: Organisational agility positively impacts firm performance (economic).</w:t>
      </w:r>
      <w:r>
        <w:rPr>
          <w:spacing w:val="-58"/>
        </w:rPr>
        <w:t xml:space="preserve"> </w:t>
      </w:r>
      <w:r>
        <w:t>H7B: Organisational agility positively</w:t>
      </w:r>
      <w:r>
        <w:rPr>
          <w:spacing w:val="-4"/>
        </w:rPr>
        <w:t xml:space="preserve"> </w:t>
      </w:r>
      <w:r>
        <w:t>impacts</w:t>
      </w:r>
      <w:r>
        <w:rPr>
          <w:spacing w:val="-2"/>
        </w:rPr>
        <w:t xml:space="preserve"> </w:t>
      </w:r>
      <w:r>
        <w:t>firm performance (social).</w:t>
      </w:r>
    </w:p>
    <w:p w14:paraId="7C5847AD" w14:textId="77777777" w:rsidR="00823971" w:rsidRDefault="00823971">
      <w:pPr>
        <w:spacing w:line="360" w:lineRule="auto"/>
        <w:sectPr w:rsidR="00823971">
          <w:pgSz w:w="11910" w:h="16840"/>
          <w:pgMar w:top="680" w:right="920" w:bottom="1200" w:left="1000" w:header="464" w:footer="1018" w:gutter="0"/>
          <w:cols w:space="720"/>
        </w:sectPr>
      </w:pPr>
    </w:p>
    <w:p w14:paraId="61C2BABF" w14:textId="77777777" w:rsidR="00823971" w:rsidRDefault="00823971">
      <w:pPr>
        <w:pStyle w:val="BodyText"/>
        <w:rPr>
          <w:sz w:val="20"/>
        </w:rPr>
      </w:pPr>
    </w:p>
    <w:p w14:paraId="068317D1" w14:textId="77777777" w:rsidR="00823971" w:rsidRDefault="00823971">
      <w:pPr>
        <w:pStyle w:val="BodyText"/>
        <w:spacing w:before="3"/>
      </w:pPr>
    </w:p>
    <w:p w14:paraId="6E356C03" w14:textId="77777777" w:rsidR="00823971" w:rsidRDefault="00000000">
      <w:pPr>
        <w:pStyle w:val="BodyText"/>
        <w:spacing w:before="90" w:line="360" w:lineRule="auto"/>
        <w:ind w:left="416" w:right="497"/>
        <w:jc w:val="both"/>
      </w:pPr>
      <w:r>
        <w:t>A qualitative study by Palalic (2017) found that entrepreneurial leadership improves SMEs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Huang,</w:t>
      </w:r>
      <w:r>
        <w:rPr>
          <w:spacing w:val="1"/>
        </w:rPr>
        <w:t xml:space="preserve"> </w:t>
      </w:r>
      <w:r>
        <w:t>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Chen</w:t>
      </w:r>
      <w:r>
        <w:rPr>
          <w:spacing w:val="1"/>
        </w:rPr>
        <w:t xml:space="preserve"> </w:t>
      </w:r>
      <w:r>
        <w:t>(2014)</w:t>
      </w:r>
      <w:r>
        <w:rPr>
          <w:spacing w:val="1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positively relates to new venture performance in China. Leadership style is one of the reasons</w:t>
      </w:r>
      <w:r>
        <w:rPr>
          <w:spacing w:val="1"/>
        </w:rPr>
        <w:t xml:space="preserve"> </w:t>
      </w:r>
      <w:r>
        <w:t>for a company's success, and entrepreneurial leadership has a positive relationship with SMEs</w:t>
      </w:r>
      <w:r>
        <w:rPr>
          <w:spacing w:val="-57"/>
        </w:rPr>
        <w:t xml:space="preserve"> </w:t>
      </w:r>
      <w:r>
        <w:t>success in Tanzania (Mgeni, 2015). Rahim et al. (2015) argued that SME owners should adopt</w:t>
      </w:r>
      <w:r>
        <w:rPr>
          <w:spacing w:val="-57"/>
        </w:rPr>
        <w:t xml:space="preserve"> </w:t>
      </w:r>
      <w:r>
        <w:t>an entrepreneurial leadership style because it will make the organisations adaptable in an</w:t>
      </w:r>
      <w:r>
        <w:rPr>
          <w:spacing w:val="1"/>
        </w:rPr>
        <w:t xml:space="preserve"> </w:t>
      </w:r>
      <w:r>
        <w:t>unstable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organisational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possibly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income,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innovation performance, and resource management (Ranjan, 2018). Therefore, here is 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hypothesis:</w:t>
      </w:r>
    </w:p>
    <w:p w14:paraId="127DAD0C" w14:textId="77777777" w:rsidR="00823971" w:rsidRDefault="00823971">
      <w:pPr>
        <w:pStyle w:val="BodyText"/>
        <w:spacing w:before="9"/>
        <w:rPr>
          <w:sz w:val="20"/>
        </w:rPr>
      </w:pPr>
    </w:p>
    <w:p w14:paraId="7A6465DF" w14:textId="77777777" w:rsidR="00823971" w:rsidRDefault="00000000">
      <w:pPr>
        <w:pStyle w:val="BodyText"/>
        <w:spacing w:line="364" w:lineRule="auto"/>
        <w:ind w:left="416" w:right="1650"/>
      </w:pPr>
      <w:r>
        <w:t>H8A: Entrepreneurial leadership positively impacts firm performance (economic).</w:t>
      </w:r>
      <w:r>
        <w:rPr>
          <w:spacing w:val="-57"/>
        </w:rPr>
        <w:t xml:space="preserve"> </w:t>
      </w:r>
      <w:r>
        <w:t>H8B: Entrepreneurial</w:t>
      </w:r>
      <w:r>
        <w:rPr>
          <w:spacing w:val="-5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positively impacts</w:t>
      </w:r>
      <w:r>
        <w:rPr>
          <w:spacing w:val="-1"/>
        </w:rPr>
        <w:t xml:space="preserve"> </w:t>
      </w:r>
      <w:r>
        <w:t>firm performance</w:t>
      </w:r>
      <w:r>
        <w:rPr>
          <w:spacing w:val="-5"/>
        </w:rPr>
        <w:t xml:space="preserve"> </w:t>
      </w:r>
      <w:r>
        <w:t>(social).</w:t>
      </w:r>
    </w:p>
    <w:p w14:paraId="78A504E8" w14:textId="77777777" w:rsidR="00823971" w:rsidRDefault="00823971">
      <w:pPr>
        <w:pStyle w:val="BodyText"/>
        <w:rPr>
          <w:sz w:val="20"/>
        </w:rPr>
      </w:pPr>
    </w:p>
    <w:p w14:paraId="6DBA43DF" w14:textId="7E5E4AA0" w:rsidR="00823971" w:rsidRDefault="00823971">
      <w:pPr>
        <w:pStyle w:val="BodyText"/>
        <w:spacing w:before="4"/>
        <w:rPr>
          <w:sz w:val="10"/>
        </w:rPr>
      </w:pPr>
    </w:p>
    <w:p w14:paraId="03143190" w14:textId="77777777" w:rsidR="00823971" w:rsidRDefault="00823971">
      <w:pPr>
        <w:pStyle w:val="BodyText"/>
        <w:spacing w:before="5"/>
      </w:pPr>
    </w:p>
    <w:p w14:paraId="38BE1E9B" w14:textId="77777777" w:rsidR="00823971" w:rsidRDefault="00000000">
      <w:pPr>
        <w:spacing w:before="1"/>
        <w:ind w:left="133"/>
        <w:jc w:val="both"/>
        <w:rPr>
          <w:b/>
          <w:sz w:val="28"/>
        </w:rPr>
      </w:pPr>
      <w:r>
        <w:rPr>
          <w:b/>
          <w:color w:val="212121"/>
          <w:sz w:val="28"/>
        </w:rPr>
        <w:t>RESEARCH</w:t>
      </w:r>
      <w:r>
        <w:rPr>
          <w:b/>
          <w:color w:val="212121"/>
          <w:spacing w:val="-7"/>
          <w:sz w:val="28"/>
        </w:rPr>
        <w:t xml:space="preserve"> </w:t>
      </w:r>
      <w:r>
        <w:rPr>
          <w:b/>
          <w:color w:val="212121"/>
          <w:sz w:val="28"/>
        </w:rPr>
        <w:t>METHOD</w:t>
      </w:r>
    </w:p>
    <w:p w14:paraId="70A8EA1D" w14:textId="77777777" w:rsidR="00823971" w:rsidRDefault="00823971">
      <w:pPr>
        <w:pStyle w:val="BodyText"/>
        <w:spacing w:before="1"/>
        <w:rPr>
          <w:b/>
        </w:rPr>
      </w:pPr>
    </w:p>
    <w:p w14:paraId="1B2A4828" w14:textId="77777777" w:rsidR="00823971" w:rsidRDefault="00000000">
      <w:pPr>
        <w:pStyle w:val="Heading2"/>
      </w:pPr>
      <w:r>
        <w:t>Sample</w:t>
      </w:r>
      <w:r>
        <w:rPr>
          <w:spacing w:val="-1"/>
        </w:rPr>
        <w:t xml:space="preserve"> </w:t>
      </w:r>
      <w:r>
        <w:t>and data collection</w:t>
      </w:r>
    </w:p>
    <w:p w14:paraId="401EF67B" w14:textId="77777777" w:rsidR="00823971" w:rsidRDefault="00000000">
      <w:pPr>
        <w:pStyle w:val="BodyText"/>
        <w:spacing w:before="142" w:line="360" w:lineRule="auto"/>
        <w:ind w:left="416" w:right="494"/>
        <w:jc w:val="both"/>
      </w:pPr>
      <w:r>
        <w:t>The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utilised</w:t>
      </w:r>
      <w:r>
        <w:rPr>
          <w:spacing w:val="-6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grounded</w:t>
      </w:r>
      <w:r>
        <w:rPr>
          <w:spacing w:val="-5"/>
        </w:rPr>
        <w:t xml:space="preserve"> </w:t>
      </w:r>
      <w:r>
        <w:t>theory.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deductive</w:t>
      </w:r>
      <w:r>
        <w:rPr>
          <w:spacing w:val="-58"/>
        </w:rPr>
        <w:t xml:space="preserve"> </w:t>
      </w:r>
      <w:r>
        <w:t>approach. This research was quantitative research, in which the data were collected from</w:t>
      </w:r>
      <w:r>
        <w:rPr>
          <w:spacing w:val="1"/>
        </w:rPr>
        <w:t xml:space="preserve"> </w:t>
      </w:r>
      <w:r>
        <w:rPr>
          <w:spacing w:val="-1"/>
        </w:rPr>
        <w:t>questionnaires.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study</w:t>
      </w:r>
      <w:r>
        <w:rPr>
          <w:spacing w:val="-7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judgement</w:t>
      </w:r>
      <w:r>
        <w:rPr>
          <w:spacing w:val="-12"/>
        </w:rPr>
        <w:t xml:space="preserve"> </w:t>
      </w:r>
      <w:r>
        <w:t>sampling</w:t>
      </w:r>
      <w:r>
        <w:rPr>
          <w:spacing w:val="-7"/>
        </w:rPr>
        <w:t xml:space="preserve"> </w:t>
      </w:r>
      <w:r>
        <w:t>approach,</w:t>
      </w:r>
      <w:r>
        <w:rPr>
          <w:spacing w:val="-10"/>
        </w:rPr>
        <w:t xml:space="preserve"> </w:t>
      </w:r>
      <w:r>
        <w:t>meaning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subjects</w:t>
      </w:r>
      <w:r>
        <w:rPr>
          <w:spacing w:val="-8"/>
        </w:rPr>
        <w:t xml:space="preserve"> </w:t>
      </w:r>
      <w:r>
        <w:t>were</w:t>
      </w:r>
      <w:r>
        <w:rPr>
          <w:spacing w:val="-58"/>
        </w:rPr>
        <w:t xml:space="preserve"> </w:t>
      </w:r>
      <w:r>
        <w:t>the experts in the field of discussion of this research in order to provide appropriate and</w:t>
      </w:r>
      <w:r>
        <w:rPr>
          <w:spacing w:val="1"/>
        </w:rPr>
        <w:t xml:space="preserve"> </w:t>
      </w:r>
      <w:r>
        <w:t>meaningful outcomes. In this case, the respondents were experienced leaders or managers of</w:t>
      </w:r>
      <w:r>
        <w:rPr>
          <w:spacing w:val="1"/>
        </w:rPr>
        <w:t xml:space="preserve"> </w:t>
      </w:r>
      <w:r>
        <w:t>SEs. The samples of this study were taken from SEs in different cities in Indonesia. The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Forms.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distributed</w:t>
      </w:r>
      <w:r>
        <w:rPr>
          <w:spacing w:val="13"/>
        </w:rPr>
        <w:t xml:space="preserve"> </w:t>
      </w:r>
      <w:r>
        <w:t>online.</w:t>
      </w:r>
      <w:r>
        <w:rPr>
          <w:spacing w:val="16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getting</w:t>
      </w:r>
      <w:r>
        <w:rPr>
          <w:spacing w:val="15"/>
        </w:rPr>
        <w:t xml:space="preserve"> </w:t>
      </w:r>
      <w:r>
        <w:t>responses</w:t>
      </w:r>
      <w:r>
        <w:rPr>
          <w:spacing w:val="16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32</w:t>
      </w:r>
      <w:r>
        <w:rPr>
          <w:spacing w:val="9"/>
        </w:rPr>
        <w:t xml:space="preserve"> </w:t>
      </w:r>
      <w:r>
        <w:t>respondents,</w:t>
      </w:r>
      <w:r>
        <w:rPr>
          <w:spacing w:val="20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pilot</w:t>
      </w:r>
    </w:p>
    <w:p w14:paraId="7EE29F40" w14:textId="77777777" w:rsidR="00823971" w:rsidRDefault="00823971">
      <w:pPr>
        <w:spacing w:line="360" w:lineRule="auto"/>
        <w:jc w:val="both"/>
        <w:sectPr w:rsidR="00823971">
          <w:headerReference w:type="default" r:id="rId11"/>
          <w:footerReference w:type="default" r:id="rId12"/>
          <w:pgSz w:w="11910" w:h="16840"/>
          <w:pgMar w:top="680" w:right="920" w:bottom="1200" w:left="1000" w:header="464" w:footer="1018" w:gutter="0"/>
          <w:cols w:space="720"/>
        </w:sectPr>
      </w:pPr>
    </w:p>
    <w:p w14:paraId="570460E5" w14:textId="77777777" w:rsidR="00823971" w:rsidRDefault="00823971">
      <w:pPr>
        <w:pStyle w:val="BodyText"/>
        <w:rPr>
          <w:sz w:val="20"/>
        </w:rPr>
      </w:pPr>
    </w:p>
    <w:p w14:paraId="5E061AC4" w14:textId="77777777" w:rsidR="00823971" w:rsidRDefault="00823971">
      <w:pPr>
        <w:pStyle w:val="BodyText"/>
        <w:spacing w:before="3"/>
      </w:pPr>
    </w:p>
    <w:p w14:paraId="2B3DA86C" w14:textId="77777777" w:rsidR="00823971" w:rsidRDefault="00000000">
      <w:pPr>
        <w:pStyle w:val="BodyText"/>
        <w:spacing w:before="90" w:line="360" w:lineRule="auto"/>
        <w:ind w:left="700" w:right="214"/>
        <w:jc w:val="both"/>
      </w:pPr>
      <w:r>
        <w:t>testing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SPSS</w:t>
      </w:r>
      <w:r>
        <w:rPr>
          <w:spacing w:val="-3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outliers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 validity of</w:t>
      </w:r>
      <w:r>
        <w:rPr>
          <w:spacing w:val="1"/>
        </w:rPr>
        <w:t xml:space="preserve"> </w:t>
      </w:r>
      <w:r>
        <w:t>the questionnaire and to analyse 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questions were clearly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not.</w:t>
      </w:r>
    </w:p>
    <w:p w14:paraId="7772FB31" w14:textId="77777777" w:rsidR="00823971" w:rsidRDefault="00823971">
      <w:pPr>
        <w:pStyle w:val="BodyText"/>
        <w:spacing w:before="1"/>
        <w:rPr>
          <w:sz w:val="21"/>
        </w:rPr>
      </w:pPr>
    </w:p>
    <w:p w14:paraId="111B7D57" w14:textId="77777777" w:rsidR="00823971" w:rsidRDefault="00000000">
      <w:pPr>
        <w:pStyle w:val="BodyText"/>
        <w:spacing w:line="360" w:lineRule="auto"/>
        <w:ind w:left="700" w:right="212"/>
        <w:jc w:val="both"/>
      </w:pPr>
      <w:r>
        <w:t>After the analysis, an online forum group discussion was carried out via Google Meet by</w:t>
      </w:r>
      <w:r>
        <w:rPr>
          <w:spacing w:val="1"/>
        </w:rPr>
        <w:t xml:space="preserve"> </w:t>
      </w:r>
      <w:r>
        <w:t>inviting four respondents and three non-respondents to obtain a better insight regarding the</w:t>
      </w:r>
      <w:r>
        <w:rPr>
          <w:spacing w:val="1"/>
        </w:rPr>
        <w:t xml:space="preserve"> </w:t>
      </w:r>
      <w:r>
        <w:t>revisions needed regarding the questionnaire questions. Afterwards, adjustments and revisions</w:t>
      </w:r>
      <w:r>
        <w:rPr>
          <w:spacing w:val="-57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 version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online.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questionnaire had 111 respondents. However, nine respondents were not eligible to fill the</w:t>
      </w:r>
      <w:r>
        <w:rPr>
          <w:spacing w:val="1"/>
        </w:rPr>
        <w:t xml:space="preserve"> </w:t>
      </w:r>
      <w:r>
        <w:t>questionnaire. Therefore, 102 respondents were eligible for this research. Data were gathered</w:t>
      </w:r>
      <w:r>
        <w:rPr>
          <w:spacing w:val="1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once,</w:t>
      </w:r>
      <w:r>
        <w:rPr>
          <w:spacing w:val="-9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study's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horizon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shot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cross-sectional.</w:t>
      </w:r>
      <w:r>
        <w:rPr>
          <w:spacing w:val="-7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correspondents</w:t>
      </w:r>
      <w:r>
        <w:rPr>
          <w:spacing w:val="-58"/>
        </w:rPr>
        <w:t xml:space="preserve"> </w:t>
      </w:r>
      <w:r>
        <w:t>filled in the questionnaire, the data were processed mostly using PLS and SEM to test the</w:t>
      </w:r>
      <w:r>
        <w:rPr>
          <w:spacing w:val="1"/>
        </w:rPr>
        <w:t xml:space="preserve"> </w:t>
      </w:r>
      <w:r>
        <w:t>hypothesis.</w:t>
      </w:r>
    </w:p>
    <w:p w14:paraId="66A433DE" w14:textId="77777777" w:rsidR="00823971" w:rsidRDefault="00823971">
      <w:pPr>
        <w:pStyle w:val="BodyText"/>
        <w:spacing w:before="10"/>
        <w:rPr>
          <w:sz w:val="20"/>
        </w:rPr>
      </w:pPr>
    </w:p>
    <w:p w14:paraId="4466AD81" w14:textId="77777777" w:rsidR="00823971" w:rsidRDefault="00000000">
      <w:pPr>
        <w:pStyle w:val="Heading2"/>
        <w:ind w:left="416"/>
        <w:jc w:val="left"/>
      </w:pPr>
      <w:r>
        <w:t>Measures</w:t>
      </w:r>
    </w:p>
    <w:p w14:paraId="321B103F" w14:textId="77777777" w:rsidR="00823971" w:rsidRDefault="00000000">
      <w:pPr>
        <w:pStyle w:val="BodyText"/>
        <w:spacing w:before="137" w:line="360" w:lineRule="auto"/>
        <w:ind w:left="700" w:right="212"/>
        <w:jc w:val="both"/>
      </w:pPr>
      <w:r>
        <w:t>PLS-SEM application was used to analyse and process the data because it can utilise small</w:t>
      </w:r>
      <w:r>
        <w:rPr>
          <w:spacing w:val="1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sizes</w:t>
      </w:r>
      <w:r>
        <w:rPr>
          <w:spacing w:val="-8"/>
        </w:rPr>
        <w:t xml:space="preserve"> </w:t>
      </w:r>
      <w:r>
        <w:t>(Latan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Ghozali,</w:t>
      </w:r>
      <w:r>
        <w:rPr>
          <w:spacing w:val="-7"/>
        </w:rPr>
        <w:t xml:space="preserve"> </w:t>
      </w:r>
      <w:r>
        <w:t>2015)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structural</w:t>
      </w:r>
      <w:r>
        <w:rPr>
          <w:spacing w:val="-9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(Hair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58"/>
        </w:rPr>
        <w:t xml:space="preserve"> </w:t>
      </w:r>
      <w:r>
        <w:t>2011).</w:t>
      </w:r>
      <w:r>
        <w:rPr>
          <w:spacing w:val="1"/>
        </w:rPr>
        <w:t xml:space="preserve"> </w:t>
      </w:r>
      <w:r>
        <w:t>Data preparation is the first step of the data processing procedure, consisting of coding</w:t>
      </w:r>
      <w:r>
        <w:rPr>
          <w:spacing w:val="-5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entry,</w:t>
      </w:r>
      <w:r>
        <w:rPr>
          <w:spacing w:val="-8"/>
        </w:rPr>
        <w:t xml:space="preserve"> </w:t>
      </w:r>
      <w:r>
        <w:t>editing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transformation</w:t>
      </w:r>
      <w:r>
        <w:rPr>
          <w:spacing w:val="-5"/>
        </w:rPr>
        <w:t xml:space="preserve"> </w:t>
      </w:r>
      <w:r>
        <w:t>(Sekaran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Bougie,</w:t>
      </w:r>
      <w:r>
        <w:rPr>
          <w:spacing w:val="-8"/>
        </w:rPr>
        <w:t xml:space="preserve"> </w:t>
      </w:r>
      <w:r>
        <w:t>2016).</w:t>
      </w:r>
      <w:r>
        <w:rPr>
          <w:spacing w:val="-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screening</w:t>
      </w:r>
      <w:r>
        <w:rPr>
          <w:spacing w:val="-57"/>
        </w:rPr>
        <w:t xml:space="preserve"> </w:t>
      </w:r>
      <w:r>
        <w:t>was carried out using the PLS-SEM application to identify more reliable data. Then, data</w:t>
      </w:r>
      <w:r>
        <w:rPr>
          <w:spacing w:val="1"/>
        </w:rPr>
        <w:t xml:space="preserve"> </w:t>
      </w:r>
      <w:r>
        <w:t>accuracy was indicated by the statement responses in the 1 to 5 Likert Scale range. The next</w:t>
      </w:r>
      <w:r>
        <w:rPr>
          <w:spacing w:val="1"/>
        </w:rPr>
        <w:t xml:space="preserve"> </w:t>
      </w:r>
      <w:r>
        <w:t>step was identifying the outliers from the respondents. In this case, the data were screened 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founder,</w:t>
      </w:r>
      <w:r>
        <w:rPr>
          <w:spacing w:val="1"/>
        </w:rPr>
        <w:t xml:space="preserve"> </w:t>
      </w:r>
      <w:r>
        <w:t>commissioner,</w:t>
      </w:r>
      <w:r>
        <w:rPr>
          <w:spacing w:val="3"/>
        </w:rPr>
        <w:t xml:space="preserve"> </w:t>
      </w:r>
      <w:r>
        <w:t>director,</w:t>
      </w:r>
      <w:r>
        <w:rPr>
          <w:spacing w:val="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management-level</w:t>
      </w:r>
      <w:r>
        <w:rPr>
          <w:spacing w:val="2"/>
        </w:rPr>
        <w:t xml:space="preserve"> </w:t>
      </w:r>
      <w:r>
        <w:t>people of</w:t>
      </w:r>
      <w:r>
        <w:rPr>
          <w:spacing w:val="2"/>
        </w:rPr>
        <w:t xml:space="preserve"> </w:t>
      </w:r>
      <w:r>
        <w:t>SEs in</w:t>
      </w:r>
      <w:r>
        <w:rPr>
          <w:spacing w:val="-4"/>
        </w:rPr>
        <w:t xml:space="preserve"> </w:t>
      </w:r>
      <w:r>
        <w:t>Indonesia.</w:t>
      </w:r>
    </w:p>
    <w:p w14:paraId="534B0752" w14:textId="77777777" w:rsidR="00823971" w:rsidRDefault="00000000">
      <w:pPr>
        <w:pStyle w:val="BodyText"/>
        <w:spacing w:before="234" w:line="360" w:lineRule="auto"/>
        <w:ind w:left="700" w:right="206"/>
        <w:jc w:val="both"/>
      </w:pPr>
      <w:r>
        <w:t>After the data were screened, we did a validity and reliability test. In this research, the validity</w:t>
      </w:r>
      <w:r>
        <w:rPr>
          <w:spacing w:val="-57"/>
        </w:rPr>
        <w:t xml:space="preserve"> </w:t>
      </w:r>
      <w:r>
        <w:t>tests involved were the convergence validity test, average variance extracted (AVE</w:t>
      </w:r>
      <w:r>
        <w:rPr>
          <w:i/>
        </w:rPr>
        <w:t xml:space="preserve">) </w:t>
      </w:r>
      <w:r>
        <w:t>test, and</w:t>
      </w:r>
      <w:r>
        <w:rPr>
          <w:spacing w:val="1"/>
        </w:rPr>
        <w:t xml:space="preserve"> </w:t>
      </w:r>
      <w:r>
        <w:t>discriminant validity test. After the validity test, the next was reliability measurement. The</w:t>
      </w:r>
      <w:r>
        <w:rPr>
          <w:spacing w:val="1"/>
        </w:rPr>
        <w:t xml:space="preserve"> </w:t>
      </w:r>
      <w:r>
        <w:t>objective of the reliability test was to make sure that the observed variables were in the “true”</w:t>
      </w:r>
      <w:r>
        <w:rPr>
          <w:spacing w:val="1"/>
        </w:rPr>
        <w:t xml:space="preserve"> </w:t>
      </w:r>
      <w:r>
        <w:t>value and were “error-free” (Hair et al., 2014). This study utilised composite reliability and</w:t>
      </w:r>
      <w:r>
        <w:rPr>
          <w:spacing w:val="1"/>
        </w:rPr>
        <w:t xml:space="preserve"> </w:t>
      </w:r>
      <w:r>
        <w:t>Cronbach’s alpha tests to measure the reliability of each variable because they are commonly</w:t>
      </w:r>
      <w:r>
        <w:rPr>
          <w:spacing w:val="1"/>
        </w:rPr>
        <w:t xml:space="preserve"> </w:t>
      </w:r>
      <w:r>
        <w:t>used in research with data generated from questionnaires (Griethuijsen et al., 2015; Hair et al.,</w:t>
      </w:r>
      <w:r>
        <w:rPr>
          <w:spacing w:val="-57"/>
        </w:rPr>
        <w:t xml:space="preserve"> </w:t>
      </w:r>
      <w:r>
        <w:t>2014). SEM can show the relationship between variables, estimate errors, and define a model</w:t>
      </w:r>
      <w:r>
        <w:rPr>
          <w:spacing w:val="1"/>
        </w:rPr>
        <w:t xml:space="preserve"> </w:t>
      </w:r>
      <w:r>
        <w:t>to explain the entire set of relationships (Hair et al., 2007). In this research, the structural</w:t>
      </w:r>
      <w:r>
        <w:rPr>
          <w:spacing w:val="1"/>
        </w:rPr>
        <w:t xml:space="preserve"> </w:t>
      </w:r>
      <w:r>
        <w:t>measurement model involved some tests, namely R</w:t>
      </w:r>
      <w:r>
        <w:rPr>
          <w:vertAlign w:val="superscript"/>
        </w:rPr>
        <w:t>2</w:t>
      </w:r>
      <w:r>
        <w:t xml:space="preserve"> value test, effect size (F</w:t>
      </w:r>
      <w:r>
        <w:rPr>
          <w:vertAlign w:val="superscript"/>
        </w:rPr>
        <w:t>2</w:t>
      </w:r>
      <w:r>
        <w:t>) test, predictive</w:t>
      </w:r>
      <w:r>
        <w:rPr>
          <w:spacing w:val="1"/>
        </w:rPr>
        <w:t xml:space="preserve"> </w:t>
      </w:r>
      <w:r>
        <w:t>relevance value (Q</w:t>
      </w:r>
      <w:r>
        <w:rPr>
          <w:vertAlign w:val="superscript"/>
        </w:rPr>
        <w:t>2</w:t>
      </w:r>
      <w:r>
        <w:t>)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measurement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coefficients.</w:t>
      </w:r>
    </w:p>
    <w:p w14:paraId="0064A4BE" w14:textId="77777777" w:rsidR="00823971" w:rsidRDefault="00823971">
      <w:pPr>
        <w:spacing w:line="360" w:lineRule="auto"/>
        <w:jc w:val="both"/>
        <w:sectPr w:rsidR="00823971">
          <w:pgSz w:w="11910" w:h="16840"/>
          <w:pgMar w:top="680" w:right="920" w:bottom="1200" w:left="1000" w:header="464" w:footer="1018" w:gutter="0"/>
          <w:cols w:space="720"/>
        </w:sectPr>
      </w:pPr>
    </w:p>
    <w:p w14:paraId="3010B93C" w14:textId="77777777" w:rsidR="00823971" w:rsidRDefault="00823971">
      <w:pPr>
        <w:pStyle w:val="BodyText"/>
        <w:rPr>
          <w:sz w:val="20"/>
        </w:rPr>
      </w:pPr>
    </w:p>
    <w:p w14:paraId="0C9EECB9" w14:textId="77777777" w:rsidR="00823971" w:rsidRDefault="00823971">
      <w:pPr>
        <w:pStyle w:val="BodyText"/>
        <w:spacing w:before="3"/>
      </w:pPr>
    </w:p>
    <w:p w14:paraId="47EC205E" w14:textId="77777777" w:rsidR="00823971" w:rsidRDefault="00000000">
      <w:pPr>
        <w:pStyle w:val="Heading1"/>
      </w:pP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DISCUSSIONS</w:t>
      </w:r>
    </w:p>
    <w:p w14:paraId="48A2819A" w14:textId="77777777" w:rsidR="00823971" w:rsidRDefault="00823971">
      <w:pPr>
        <w:pStyle w:val="BodyText"/>
        <w:spacing w:before="7"/>
        <w:rPr>
          <w:b/>
          <w:sz w:val="38"/>
        </w:rPr>
      </w:pPr>
    </w:p>
    <w:p w14:paraId="1D52C76A" w14:textId="77777777" w:rsidR="00823971" w:rsidRDefault="00000000">
      <w:pPr>
        <w:pStyle w:val="Heading2"/>
        <w:spacing w:before="1"/>
        <w:jc w:val="left"/>
      </w:pPr>
      <w:r>
        <w:t>Results</w:t>
      </w:r>
    </w:p>
    <w:p w14:paraId="0BB8F884" w14:textId="77777777" w:rsidR="00823971" w:rsidRDefault="00000000">
      <w:pPr>
        <w:spacing w:before="137"/>
        <w:ind w:left="133"/>
        <w:rPr>
          <w:b/>
          <w:i/>
          <w:sz w:val="24"/>
        </w:rPr>
      </w:pPr>
      <w:r>
        <w:rPr>
          <w:b/>
          <w:i/>
          <w:sz w:val="24"/>
        </w:rPr>
        <w:t>Measurement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model validation</w:t>
      </w:r>
    </w:p>
    <w:p w14:paraId="52228C9C" w14:textId="77777777" w:rsidR="00823971" w:rsidRDefault="00000000">
      <w:pPr>
        <w:pStyle w:val="BodyText"/>
        <w:spacing w:before="142" w:line="360" w:lineRule="auto"/>
        <w:ind w:left="416" w:right="491"/>
        <w:jc w:val="both"/>
      </w:pPr>
      <w:r>
        <w:t>To consider the collection of data as valid, the loading factor should be greater than 0.6 (Latan</w:t>
      </w:r>
      <w:r>
        <w:rPr>
          <w:spacing w:val="-57"/>
        </w:rPr>
        <w:t xml:space="preserve"> </w:t>
      </w:r>
      <w:r>
        <w:t>&amp; Ghozali, 2015), the AVE value should exceed 0.5, and the discriminant validity value</w:t>
      </w:r>
      <w:r>
        <w:rPr>
          <w:spacing w:val="1"/>
        </w:rPr>
        <w:t xml:space="preserve"> </w:t>
      </w:r>
      <w:r>
        <w:t>(Heterotrait-Monotrait Ratio) must be less than 0.85 (Henseler et al</w:t>
      </w:r>
      <w:r>
        <w:rPr>
          <w:i/>
        </w:rPr>
        <w:t xml:space="preserve">., </w:t>
      </w:r>
      <w:r>
        <w:t>2016). The first test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test.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sub-dimensions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invalid,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SM1,</w:t>
      </w:r>
      <w:r>
        <w:rPr>
          <w:spacing w:val="1"/>
        </w:rPr>
        <w:t xml:space="preserve"> </w:t>
      </w:r>
      <w:r>
        <w:t>ELS7,</w:t>
      </w:r>
      <w:r>
        <w:rPr>
          <w:spacing w:val="1"/>
        </w:rPr>
        <w:t xml:space="preserve"> </w:t>
      </w:r>
      <w:r>
        <w:t>ELS8,</w:t>
      </w:r>
      <w:r>
        <w:rPr>
          <w:spacing w:val="1"/>
        </w:rPr>
        <w:t xml:space="preserve"> </w:t>
      </w:r>
      <w:r>
        <w:t>ELM1,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OA5.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t>dimensions were eliminated before further advanced observations were conducted. After these</w:t>
      </w:r>
      <w:r>
        <w:rPr>
          <w:spacing w:val="-57"/>
        </w:rPr>
        <w:t xml:space="preserve"> </w:t>
      </w:r>
      <w:r>
        <w:t>sub-dimensions were eliminated, the AVE test was conducted. This test showed that all the</w:t>
      </w:r>
      <w:r>
        <w:rPr>
          <w:spacing w:val="1"/>
        </w:rPr>
        <w:t xml:space="preserve"> </w:t>
      </w:r>
      <w:r>
        <w:t>latent</w:t>
      </w:r>
      <w:r>
        <w:rPr>
          <w:spacing w:val="-10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values</w:t>
      </w:r>
      <w:r>
        <w:rPr>
          <w:spacing w:val="-9"/>
        </w:rPr>
        <w:t xml:space="preserve"> </w:t>
      </w:r>
      <w:r>
        <w:t>exceeded</w:t>
      </w:r>
      <w:r>
        <w:rPr>
          <w:spacing w:val="-9"/>
        </w:rPr>
        <w:t xml:space="preserve"> </w:t>
      </w:r>
      <w:r>
        <w:t>0.5.</w:t>
      </w:r>
      <w:r>
        <w:rPr>
          <w:spacing w:val="-8"/>
        </w:rPr>
        <w:t xml:space="preserve"> </w:t>
      </w:r>
      <w:r>
        <w:t>Furthermore,</w:t>
      </w:r>
      <w:r>
        <w:rPr>
          <w:spacing w:val="-57"/>
        </w:rPr>
        <w:t xml:space="preserve"> </w:t>
      </w:r>
      <w:r>
        <w:t>a discriminant validity test revealed that all the data were valid because the values were less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0.85.</w:t>
      </w:r>
    </w:p>
    <w:p w14:paraId="12792068" w14:textId="77777777" w:rsidR="00823971" w:rsidRDefault="00823971">
      <w:pPr>
        <w:pStyle w:val="BodyText"/>
        <w:spacing w:before="8"/>
        <w:rPr>
          <w:sz w:val="20"/>
        </w:rPr>
      </w:pPr>
    </w:p>
    <w:p w14:paraId="4BDCE031" w14:textId="77777777" w:rsidR="00823971" w:rsidRDefault="00000000">
      <w:pPr>
        <w:pStyle w:val="Heading2"/>
        <w:spacing w:before="1"/>
      </w:pPr>
      <w:r>
        <w:t>Measurement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reliability</w:t>
      </w:r>
    </w:p>
    <w:p w14:paraId="73918A4B" w14:textId="77777777" w:rsidR="00823971" w:rsidRDefault="00000000">
      <w:pPr>
        <w:pStyle w:val="BodyText"/>
        <w:spacing w:before="137" w:line="360" w:lineRule="auto"/>
        <w:ind w:left="416" w:right="500"/>
        <w:jc w:val="both"/>
      </w:pPr>
      <w:r>
        <w:t>The value of the reliability test should be more than 0.7 to be considered reliable (Hair et al.,</w:t>
      </w:r>
      <w:r>
        <w:rPr>
          <w:spacing w:val="1"/>
        </w:rPr>
        <w:t xml:space="preserve"> </w:t>
      </w:r>
      <w:r>
        <w:t>2014). Based on the observation, all the valid data measured before were reliable, as shown in</w:t>
      </w:r>
      <w:r>
        <w:rPr>
          <w:spacing w:val="-57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1.</w:t>
      </w:r>
    </w:p>
    <w:p w14:paraId="31735EED" w14:textId="77777777" w:rsidR="00823971" w:rsidRDefault="00823971">
      <w:pPr>
        <w:pStyle w:val="BodyText"/>
        <w:spacing w:before="11"/>
        <w:rPr>
          <w:sz w:val="20"/>
        </w:rPr>
      </w:pPr>
    </w:p>
    <w:p w14:paraId="320D715B" w14:textId="77777777" w:rsidR="00823971" w:rsidRDefault="00000000">
      <w:pPr>
        <w:pStyle w:val="BodyText"/>
        <w:ind w:left="133"/>
        <w:jc w:val="both"/>
      </w:pPr>
      <w:r>
        <w:t>Table</w:t>
      </w:r>
      <w:r>
        <w:rPr>
          <w:spacing w:val="-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Reliability</w:t>
      </w:r>
      <w:r>
        <w:rPr>
          <w:spacing w:val="-4"/>
        </w:rPr>
        <w:t xml:space="preserve"> </w:t>
      </w:r>
      <w:r>
        <w:t>Test</w:t>
      </w:r>
    </w:p>
    <w:p w14:paraId="48C27FEF" w14:textId="77777777" w:rsidR="00823971" w:rsidRDefault="00823971">
      <w:pPr>
        <w:pStyle w:val="BodyText"/>
        <w:spacing w:before="6"/>
        <w:rPr>
          <w:sz w:val="10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2270"/>
        <w:gridCol w:w="2409"/>
        <w:gridCol w:w="1408"/>
      </w:tblGrid>
      <w:tr w:rsidR="00823971" w14:paraId="19EDC488" w14:textId="77777777">
        <w:trPr>
          <w:trHeight w:val="480"/>
        </w:trPr>
        <w:tc>
          <w:tcPr>
            <w:tcW w:w="2984" w:type="dxa"/>
            <w:tcBorders>
              <w:top w:val="single" w:sz="4" w:space="0" w:color="000000"/>
              <w:bottom w:val="single" w:sz="4" w:space="0" w:color="000000"/>
            </w:tcBorders>
          </w:tcPr>
          <w:p w14:paraId="68B2BF6D" w14:textId="77777777" w:rsidR="00823971" w:rsidRDefault="00000000">
            <w:pPr>
              <w:pStyle w:val="TableParagraph"/>
              <w:spacing w:before="116"/>
              <w:ind w:left="998" w:right="1004"/>
              <w:jc w:val="center"/>
            </w:pPr>
            <w:r>
              <w:t>Constructs</w:t>
            </w:r>
          </w:p>
        </w:tc>
        <w:tc>
          <w:tcPr>
            <w:tcW w:w="2270" w:type="dxa"/>
            <w:tcBorders>
              <w:top w:val="single" w:sz="4" w:space="0" w:color="000000"/>
              <w:bottom w:val="single" w:sz="4" w:space="0" w:color="000000"/>
            </w:tcBorders>
          </w:tcPr>
          <w:p w14:paraId="2C669D01" w14:textId="77777777" w:rsidR="00823971" w:rsidRDefault="00000000">
            <w:pPr>
              <w:pStyle w:val="TableParagraph"/>
              <w:spacing w:before="116"/>
              <w:ind w:left="134" w:right="159"/>
              <w:jc w:val="center"/>
            </w:pPr>
            <w:r>
              <w:t>Composite</w:t>
            </w:r>
            <w:r>
              <w:rPr>
                <w:spacing w:val="-1"/>
              </w:rPr>
              <w:t xml:space="preserve"> </w:t>
            </w:r>
            <w:r>
              <w:t>Reliability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14:paraId="77A1F21F" w14:textId="77777777" w:rsidR="00823971" w:rsidRDefault="00000000">
            <w:pPr>
              <w:pStyle w:val="TableParagraph"/>
              <w:spacing w:before="116"/>
              <w:ind w:left="163" w:right="168"/>
              <w:jc w:val="center"/>
            </w:pPr>
            <w:r>
              <w:t>Cronbach’s</w:t>
            </w:r>
            <w:r>
              <w:rPr>
                <w:spacing w:val="-1"/>
              </w:rPr>
              <w:t xml:space="preserve"> </w:t>
            </w:r>
            <w:r>
              <w:t>Alpha</w:t>
            </w:r>
            <w:r>
              <w:rPr>
                <w:spacing w:val="-2"/>
              </w:rPr>
              <w:t xml:space="preserve"> </w:t>
            </w:r>
            <w:r>
              <w:t>Test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</w:tcBorders>
          </w:tcPr>
          <w:p w14:paraId="1AD28966" w14:textId="77777777" w:rsidR="00823971" w:rsidRDefault="00000000">
            <w:pPr>
              <w:pStyle w:val="TableParagraph"/>
              <w:spacing w:before="116"/>
              <w:ind w:left="170" w:right="170"/>
              <w:jc w:val="center"/>
            </w:pPr>
            <w:r>
              <w:t>Description</w:t>
            </w:r>
          </w:p>
        </w:tc>
      </w:tr>
      <w:tr w:rsidR="00823971" w14:paraId="5B027FC8" w14:textId="77777777">
        <w:trPr>
          <w:trHeight w:val="484"/>
        </w:trPr>
        <w:tc>
          <w:tcPr>
            <w:tcW w:w="2984" w:type="dxa"/>
            <w:tcBorders>
              <w:top w:val="single" w:sz="4" w:space="0" w:color="000000"/>
            </w:tcBorders>
          </w:tcPr>
          <w:p w14:paraId="51994AE8" w14:textId="77777777" w:rsidR="00823971" w:rsidRDefault="00000000">
            <w:pPr>
              <w:pStyle w:val="TableParagraph"/>
              <w:spacing w:before="116"/>
              <w:ind w:left="737"/>
            </w:pPr>
            <w:r>
              <w:t>Motivation</w:t>
            </w:r>
            <w:r>
              <w:rPr>
                <w:spacing w:val="-2"/>
              </w:rPr>
              <w:t xml:space="preserve"> </w:t>
            </w:r>
            <w:r>
              <w:t>(SM)</w:t>
            </w:r>
          </w:p>
        </w:tc>
        <w:tc>
          <w:tcPr>
            <w:tcW w:w="2270" w:type="dxa"/>
            <w:tcBorders>
              <w:top w:val="single" w:sz="4" w:space="0" w:color="000000"/>
            </w:tcBorders>
          </w:tcPr>
          <w:p w14:paraId="00DB7449" w14:textId="77777777" w:rsidR="00823971" w:rsidRDefault="00000000">
            <w:pPr>
              <w:pStyle w:val="TableParagraph"/>
              <w:spacing w:before="116"/>
              <w:ind w:left="130" w:right="159"/>
              <w:jc w:val="center"/>
            </w:pPr>
            <w:r>
              <w:t>0.858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7E08CB5D" w14:textId="77777777" w:rsidR="00823971" w:rsidRDefault="00000000">
            <w:pPr>
              <w:pStyle w:val="TableParagraph"/>
              <w:spacing w:before="116"/>
              <w:ind w:left="163" w:right="165"/>
              <w:jc w:val="center"/>
            </w:pPr>
            <w:r>
              <w:t>0.802</w:t>
            </w:r>
          </w:p>
        </w:tc>
        <w:tc>
          <w:tcPr>
            <w:tcW w:w="1408" w:type="dxa"/>
            <w:tcBorders>
              <w:top w:val="single" w:sz="4" w:space="0" w:color="000000"/>
            </w:tcBorders>
          </w:tcPr>
          <w:p w14:paraId="326EAD7E" w14:textId="77777777" w:rsidR="00823971" w:rsidRDefault="00000000">
            <w:pPr>
              <w:pStyle w:val="TableParagraph"/>
              <w:spacing w:before="116"/>
              <w:ind w:left="170" w:right="164"/>
              <w:jc w:val="center"/>
            </w:pPr>
            <w:r>
              <w:t>Reliable</w:t>
            </w:r>
          </w:p>
        </w:tc>
      </w:tr>
      <w:tr w:rsidR="00823971" w14:paraId="448C2E5D" w14:textId="77777777">
        <w:trPr>
          <w:trHeight w:val="732"/>
        </w:trPr>
        <w:tc>
          <w:tcPr>
            <w:tcW w:w="2984" w:type="dxa"/>
          </w:tcPr>
          <w:p w14:paraId="09ED00AA" w14:textId="77777777" w:rsidR="00823971" w:rsidRDefault="00000000">
            <w:pPr>
              <w:pStyle w:val="TableParagraph"/>
              <w:spacing w:before="106"/>
              <w:ind w:left="1274" w:right="279" w:hanging="990"/>
            </w:pPr>
            <w:r>
              <w:t>Entrepreneurial Leadership</w:t>
            </w:r>
            <w:r>
              <w:rPr>
                <w:spacing w:val="-53"/>
              </w:rPr>
              <w:t xml:space="preserve"> </w:t>
            </w:r>
            <w:r>
              <w:t>(EL)</w:t>
            </w:r>
          </w:p>
        </w:tc>
        <w:tc>
          <w:tcPr>
            <w:tcW w:w="2270" w:type="dxa"/>
          </w:tcPr>
          <w:p w14:paraId="643F278A" w14:textId="77777777" w:rsidR="00823971" w:rsidRDefault="00000000">
            <w:pPr>
              <w:pStyle w:val="TableParagraph"/>
              <w:spacing w:before="106"/>
              <w:ind w:left="130" w:right="159"/>
              <w:jc w:val="center"/>
            </w:pPr>
            <w:r>
              <w:t>0.958</w:t>
            </w:r>
          </w:p>
        </w:tc>
        <w:tc>
          <w:tcPr>
            <w:tcW w:w="2409" w:type="dxa"/>
          </w:tcPr>
          <w:p w14:paraId="65DCB24C" w14:textId="77777777" w:rsidR="00823971" w:rsidRDefault="00000000">
            <w:pPr>
              <w:pStyle w:val="TableParagraph"/>
              <w:spacing w:before="106"/>
              <w:ind w:left="163" w:right="165"/>
              <w:jc w:val="center"/>
            </w:pPr>
            <w:r>
              <w:t>0.954</w:t>
            </w:r>
          </w:p>
        </w:tc>
        <w:tc>
          <w:tcPr>
            <w:tcW w:w="1408" w:type="dxa"/>
          </w:tcPr>
          <w:p w14:paraId="5EB0ED4B" w14:textId="77777777" w:rsidR="00823971" w:rsidRDefault="00000000">
            <w:pPr>
              <w:pStyle w:val="TableParagraph"/>
              <w:spacing w:before="106"/>
              <w:ind w:left="170" w:right="164"/>
              <w:jc w:val="center"/>
            </w:pPr>
            <w:r>
              <w:t>Reliable</w:t>
            </w:r>
          </w:p>
        </w:tc>
      </w:tr>
      <w:tr w:rsidR="00823971" w14:paraId="0A389E87" w14:textId="77777777">
        <w:trPr>
          <w:trHeight w:val="480"/>
        </w:trPr>
        <w:tc>
          <w:tcPr>
            <w:tcW w:w="2984" w:type="dxa"/>
          </w:tcPr>
          <w:p w14:paraId="50DB70A3" w14:textId="77777777" w:rsidR="00823971" w:rsidRDefault="00000000">
            <w:pPr>
              <w:pStyle w:val="TableParagraph"/>
              <w:spacing w:before="109"/>
              <w:ind w:right="248"/>
              <w:jc w:val="right"/>
            </w:pPr>
            <w:r>
              <w:t>Organisational</w:t>
            </w:r>
            <w:r>
              <w:rPr>
                <w:spacing w:val="-2"/>
              </w:rPr>
              <w:t xml:space="preserve"> </w:t>
            </w:r>
            <w:r>
              <w:t>Agility</w:t>
            </w:r>
            <w:r>
              <w:rPr>
                <w:spacing w:val="-2"/>
              </w:rPr>
              <w:t xml:space="preserve"> </w:t>
            </w:r>
            <w:r>
              <w:t>(OA)</w:t>
            </w:r>
          </w:p>
        </w:tc>
        <w:tc>
          <w:tcPr>
            <w:tcW w:w="2270" w:type="dxa"/>
          </w:tcPr>
          <w:p w14:paraId="0D7D08AA" w14:textId="77777777" w:rsidR="00823971" w:rsidRDefault="00000000">
            <w:pPr>
              <w:pStyle w:val="TableParagraph"/>
              <w:spacing w:before="109"/>
              <w:ind w:left="130" w:right="159"/>
              <w:jc w:val="center"/>
            </w:pPr>
            <w:r>
              <w:t>0.869</w:t>
            </w:r>
          </w:p>
        </w:tc>
        <w:tc>
          <w:tcPr>
            <w:tcW w:w="2409" w:type="dxa"/>
          </w:tcPr>
          <w:p w14:paraId="10C2275F" w14:textId="77777777" w:rsidR="00823971" w:rsidRDefault="00000000">
            <w:pPr>
              <w:pStyle w:val="TableParagraph"/>
              <w:spacing w:before="109"/>
              <w:ind w:left="163" w:right="165"/>
              <w:jc w:val="center"/>
            </w:pPr>
            <w:r>
              <w:t>0.808</w:t>
            </w:r>
          </w:p>
        </w:tc>
        <w:tc>
          <w:tcPr>
            <w:tcW w:w="1408" w:type="dxa"/>
          </w:tcPr>
          <w:p w14:paraId="036D112D" w14:textId="77777777" w:rsidR="00823971" w:rsidRDefault="00000000">
            <w:pPr>
              <w:pStyle w:val="TableParagraph"/>
              <w:spacing w:before="109"/>
              <w:ind w:left="170" w:right="164"/>
              <w:jc w:val="center"/>
            </w:pPr>
            <w:r>
              <w:t>Reliable</w:t>
            </w:r>
          </w:p>
        </w:tc>
      </w:tr>
      <w:tr w:rsidR="00823971" w14:paraId="4D3AE6B8" w14:textId="77777777">
        <w:trPr>
          <w:trHeight w:val="477"/>
        </w:trPr>
        <w:tc>
          <w:tcPr>
            <w:tcW w:w="2984" w:type="dxa"/>
          </w:tcPr>
          <w:p w14:paraId="392656D8" w14:textId="77777777" w:rsidR="00823971" w:rsidRDefault="00000000">
            <w:pPr>
              <w:pStyle w:val="TableParagraph"/>
              <w:spacing w:before="109"/>
              <w:ind w:right="190"/>
              <w:jc w:val="right"/>
            </w:pPr>
            <w:r>
              <w:t>Competitive</w:t>
            </w:r>
            <w:r>
              <w:rPr>
                <w:spacing w:val="-2"/>
              </w:rPr>
              <w:t xml:space="preserve"> </w:t>
            </w:r>
            <w:r>
              <w:t>Advantage</w:t>
            </w:r>
            <w:r>
              <w:rPr>
                <w:spacing w:val="-1"/>
              </w:rPr>
              <w:t xml:space="preserve"> </w:t>
            </w:r>
            <w:r>
              <w:t>(CA)</w:t>
            </w:r>
          </w:p>
        </w:tc>
        <w:tc>
          <w:tcPr>
            <w:tcW w:w="2270" w:type="dxa"/>
          </w:tcPr>
          <w:p w14:paraId="0EDE5FFC" w14:textId="77777777" w:rsidR="00823971" w:rsidRDefault="00000000">
            <w:pPr>
              <w:pStyle w:val="TableParagraph"/>
              <w:spacing w:before="109"/>
              <w:ind w:left="130" w:right="159"/>
              <w:jc w:val="center"/>
            </w:pPr>
            <w:r>
              <w:t>0.875</w:t>
            </w:r>
          </w:p>
        </w:tc>
        <w:tc>
          <w:tcPr>
            <w:tcW w:w="2409" w:type="dxa"/>
          </w:tcPr>
          <w:p w14:paraId="0414ECEA" w14:textId="77777777" w:rsidR="00823971" w:rsidRDefault="00000000">
            <w:pPr>
              <w:pStyle w:val="TableParagraph"/>
              <w:spacing w:before="109"/>
              <w:ind w:left="163" w:right="165"/>
              <w:jc w:val="center"/>
            </w:pPr>
            <w:r>
              <w:t>0.835</w:t>
            </w:r>
          </w:p>
        </w:tc>
        <w:tc>
          <w:tcPr>
            <w:tcW w:w="1408" w:type="dxa"/>
          </w:tcPr>
          <w:p w14:paraId="31D1807C" w14:textId="77777777" w:rsidR="00823971" w:rsidRDefault="00000000">
            <w:pPr>
              <w:pStyle w:val="TableParagraph"/>
              <w:spacing w:before="109"/>
              <w:ind w:left="170" w:right="164"/>
              <w:jc w:val="center"/>
            </w:pPr>
            <w:r>
              <w:t>Reliable</w:t>
            </w:r>
          </w:p>
        </w:tc>
      </w:tr>
      <w:tr w:rsidR="00823971" w14:paraId="5219545B" w14:textId="77777777">
        <w:trPr>
          <w:trHeight w:val="732"/>
        </w:trPr>
        <w:tc>
          <w:tcPr>
            <w:tcW w:w="2984" w:type="dxa"/>
          </w:tcPr>
          <w:p w14:paraId="67B1FA3B" w14:textId="77777777" w:rsidR="00823971" w:rsidRDefault="00000000">
            <w:pPr>
              <w:pStyle w:val="TableParagraph"/>
              <w:spacing w:before="106"/>
              <w:ind w:left="1222" w:right="136" w:hanging="1086"/>
            </w:pPr>
            <w:r>
              <w:t>Firm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(Economic)</w:t>
            </w:r>
            <w:r>
              <w:rPr>
                <w:spacing w:val="-52"/>
              </w:rPr>
              <w:t xml:space="preserve"> </w:t>
            </w:r>
            <w:r>
              <w:t>(FPE)</w:t>
            </w:r>
          </w:p>
        </w:tc>
        <w:tc>
          <w:tcPr>
            <w:tcW w:w="2270" w:type="dxa"/>
          </w:tcPr>
          <w:p w14:paraId="31D99E06" w14:textId="77777777" w:rsidR="00823971" w:rsidRDefault="00000000">
            <w:pPr>
              <w:pStyle w:val="TableParagraph"/>
              <w:spacing w:before="106"/>
              <w:ind w:left="130" w:right="159"/>
              <w:jc w:val="center"/>
            </w:pPr>
            <w:r>
              <w:t>0.946</w:t>
            </w:r>
          </w:p>
        </w:tc>
        <w:tc>
          <w:tcPr>
            <w:tcW w:w="2409" w:type="dxa"/>
          </w:tcPr>
          <w:p w14:paraId="049017F0" w14:textId="77777777" w:rsidR="00823971" w:rsidRDefault="00000000">
            <w:pPr>
              <w:pStyle w:val="TableParagraph"/>
              <w:spacing w:before="106"/>
              <w:ind w:left="163" w:right="165"/>
              <w:jc w:val="center"/>
            </w:pPr>
            <w:r>
              <w:t>0.931</w:t>
            </w:r>
          </w:p>
        </w:tc>
        <w:tc>
          <w:tcPr>
            <w:tcW w:w="1408" w:type="dxa"/>
          </w:tcPr>
          <w:p w14:paraId="26F2F7CE" w14:textId="77777777" w:rsidR="00823971" w:rsidRDefault="00000000">
            <w:pPr>
              <w:pStyle w:val="TableParagraph"/>
              <w:spacing w:before="106"/>
              <w:ind w:left="170" w:right="164"/>
              <w:jc w:val="center"/>
            </w:pPr>
            <w:r>
              <w:t>Reliable</w:t>
            </w:r>
          </w:p>
        </w:tc>
      </w:tr>
      <w:tr w:rsidR="00823971" w14:paraId="657BD945" w14:textId="77777777">
        <w:trPr>
          <w:trHeight w:val="727"/>
        </w:trPr>
        <w:tc>
          <w:tcPr>
            <w:tcW w:w="2984" w:type="dxa"/>
            <w:tcBorders>
              <w:bottom w:val="single" w:sz="4" w:space="0" w:color="000000"/>
            </w:tcBorders>
          </w:tcPr>
          <w:p w14:paraId="30C5FB94" w14:textId="77777777" w:rsidR="00823971" w:rsidRDefault="00000000">
            <w:pPr>
              <w:pStyle w:val="TableParagraph"/>
              <w:spacing w:before="109"/>
              <w:ind w:left="1226" w:right="302" w:hanging="923"/>
            </w:pPr>
            <w:r>
              <w:t>Firm Performance (Social)</w:t>
            </w:r>
            <w:r>
              <w:rPr>
                <w:spacing w:val="-52"/>
              </w:rPr>
              <w:t xml:space="preserve"> </w:t>
            </w:r>
            <w:r>
              <w:t>(FPS)</w:t>
            </w:r>
          </w:p>
        </w:tc>
        <w:tc>
          <w:tcPr>
            <w:tcW w:w="2270" w:type="dxa"/>
            <w:tcBorders>
              <w:bottom w:val="single" w:sz="4" w:space="0" w:color="000000"/>
            </w:tcBorders>
          </w:tcPr>
          <w:p w14:paraId="36513269" w14:textId="77777777" w:rsidR="00823971" w:rsidRDefault="00000000">
            <w:pPr>
              <w:pStyle w:val="TableParagraph"/>
              <w:spacing w:before="109"/>
              <w:ind w:left="130" w:right="159"/>
              <w:jc w:val="center"/>
            </w:pPr>
            <w:r>
              <w:t>0.918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6407B139" w14:textId="77777777" w:rsidR="00823971" w:rsidRDefault="00000000">
            <w:pPr>
              <w:pStyle w:val="TableParagraph"/>
              <w:spacing w:before="109"/>
              <w:ind w:left="163" w:right="165"/>
              <w:jc w:val="center"/>
            </w:pPr>
            <w:r>
              <w:t>0.868</w:t>
            </w:r>
          </w:p>
        </w:tc>
        <w:tc>
          <w:tcPr>
            <w:tcW w:w="1408" w:type="dxa"/>
            <w:tcBorders>
              <w:bottom w:val="single" w:sz="4" w:space="0" w:color="000000"/>
            </w:tcBorders>
          </w:tcPr>
          <w:p w14:paraId="1626B1B3" w14:textId="77777777" w:rsidR="00823971" w:rsidRDefault="00000000">
            <w:pPr>
              <w:pStyle w:val="TableParagraph"/>
              <w:spacing w:before="109"/>
              <w:ind w:left="170" w:right="164"/>
              <w:jc w:val="center"/>
            </w:pPr>
            <w:r>
              <w:t>Reliable</w:t>
            </w:r>
          </w:p>
        </w:tc>
      </w:tr>
    </w:tbl>
    <w:p w14:paraId="5B4B2393" w14:textId="77777777" w:rsidR="00823971" w:rsidRDefault="00823971">
      <w:pPr>
        <w:jc w:val="center"/>
        <w:sectPr w:rsidR="00823971">
          <w:headerReference w:type="default" r:id="rId13"/>
          <w:footerReference w:type="default" r:id="rId14"/>
          <w:pgSz w:w="11910" w:h="16840"/>
          <w:pgMar w:top="680" w:right="920" w:bottom="1200" w:left="1000" w:header="464" w:footer="1018" w:gutter="0"/>
          <w:cols w:space="720"/>
        </w:sectPr>
      </w:pPr>
    </w:p>
    <w:p w14:paraId="6CA0B3BD" w14:textId="77777777" w:rsidR="00823971" w:rsidRDefault="00823971">
      <w:pPr>
        <w:pStyle w:val="BodyText"/>
        <w:rPr>
          <w:sz w:val="20"/>
        </w:rPr>
      </w:pPr>
    </w:p>
    <w:p w14:paraId="6C1C44BB" w14:textId="77777777" w:rsidR="00823971" w:rsidRDefault="00823971">
      <w:pPr>
        <w:pStyle w:val="BodyText"/>
        <w:spacing w:before="3"/>
      </w:pPr>
    </w:p>
    <w:p w14:paraId="1385A981" w14:textId="77777777" w:rsidR="00823971" w:rsidRDefault="00000000">
      <w:pPr>
        <w:pStyle w:val="Heading2"/>
        <w:spacing w:before="90"/>
        <w:ind w:left="416"/>
        <w:jc w:val="left"/>
      </w:pPr>
      <w:r>
        <w:t>Test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structural</w:t>
      </w:r>
      <w:r>
        <w:rPr>
          <w:spacing w:val="-1"/>
        </w:rPr>
        <w:t xml:space="preserve"> </w:t>
      </w:r>
      <w:r>
        <w:t>model</w:t>
      </w:r>
    </w:p>
    <w:p w14:paraId="09C47F2D" w14:textId="77777777" w:rsidR="00823971" w:rsidRDefault="00823971">
      <w:pPr>
        <w:pStyle w:val="BodyText"/>
        <w:spacing w:before="8"/>
        <w:rPr>
          <w:b/>
          <w:i/>
          <w:sz w:val="20"/>
        </w:rPr>
      </w:pPr>
    </w:p>
    <w:p w14:paraId="524F957F" w14:textId="77777777" w:rsidR="00823971" w:rsidRDefault="00000000">
      <w:pPr>
        <w:pStyle w:val="BodyText"/>
        <w:spacing w:line="242" w:lineRule="auto"/>
        <w:ind w:left="1324" w:hanging="908"/>
      </w:pPr>
      <w:r>
        <w:pict w14:anchorId="09F0C742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70.8pt;margin-top:40.05pt;width:453.35pt;height:195.6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22"/>
                    <w:gridCol w:w="3445"/>
                  </w:tblGrid>
                  <w:tr w:rsidR="00823971" w14:paraId="1D7E2381" w14:textId="77777777">
                    <w:trPr>
                      <w:trHeight w:val="474"/>
                    </w:trPr>
                    <w:tc>
                      <w:tcPr>
                        <w:tcW w:w="562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23506169" w14:textId="77777777" w:rsidR="00823971" w:rsidRDefault="00000000">
                        <w:pPr>
                          <w:pStyle w:val="TableParagraph"/>
                          <w:tabs>
                            <w:tab w:val="left" w:pos="2343"/>
                          </w:tabs>
                          <w:spacing w:before="111"/>
                          <w:ind w:left="514"/>
                        </w:pPr>
                        <w:r>
                          <w:t>Constructs</w:t>
                        </w:r>
                        <w:r>
                          <w:tab/>
                          <w:t>Coefficient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Determination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(R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)</w:t>
                        </w:r>
                      </w:p>
                    </w:tc>
                    <w:tc>
                      <w:tcPr>
                        <w:tcW w:w="34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14:paraId="5DB5AB6C" w14:textId="77777777" w:rsidR="00823971" w:rsidRDefault="00000000">
                        <w:pPr>
                          <w:pStyle w:val="TableParagraph"/>
                          <w:spacing w:before="111"/>
                          <w:ind w:left="283" w:right="252"/>
                          <w:jc w:val="center"/>
                        </w:pPr>
                        <w:r>
                          <w:t>Predictive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Relevance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Value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(Q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)</w:t>
                        </w:r>
                      </w:p>
                    </w:tc>
                  </w:tr>
                  <w:tr w:rsidR="00823971" w14:paraId="35FF59B4" w14:textId="77777777">
                    <w:trPr>
                      <w:trHeight w:val="738"/>
                    </w:trPr>
                    <w:tc>
                      <w:tcPr>
                        <w:tcW w:w="5622" w:type="dxa"/>
                        <w:tcBorders>
                          <w:top w:val="single" w:sz="4" w:space="0" w:color="000000"/>
                        </w:tcBorders>
                      </w:tcPr>
                      <w:p w14:paraId="0B24DA77" w14:textId="77777777" w:rsidR="00823971" w:rsidRDefault="00000000">
                        <w:pPr>
                          <w:pStyle w:val="TableParagraph"/>
                          <w:tabs>
                            <w:tab w:val="right" w:pos="4081"/>
                          </w:tabs>
                          <w:spacing w:before="116"/>
                          <w:ind w:left="307"/>
                        </w:pPr>
                        <w:r>
                          <w:t>Entrepreneurial</w:t>
                        </w:r>
                        <w:r>
                          <w:tab/>
                        </w:r>
                        <w:r>
                          <w:rPr>
                            <w:position w:val="-11"/>
                          </w:rPr>
                          <w:t>0.362</w:t>
                        </w:r>
                      </w:p>
                    </w:tc>
                    <w:tc>
                      <w:tcPr>
                        <w:tcW w:w="3445" w:type="dxa"/>
                        <w:tcBorders>
                          <w:top w:val="single" w:sz="4" w:space="0" w:color="000000"/>
                        </w:tcBorders>
                      </w:tcPr>
                      <w:p w14:paraId="1FDDCF77" w14:textId="77777777" w:rsidR="00823971" w:rsidRDefault="00823971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</w:p>
                      <w:p w14:paraId="1B6CBF9B" w14:textId="77777777" w:rsidR="00823971" w:rsidRDefault="00000000">
                        <w:pPr>
                          <w:pStyle w:val="TableParagraph"/>
                          <w:spacing w:before="1"/>
                          <w:ind w:left="283" w:right="249"/>
                          <w:jc w:val="center"/>
                        </w:pPr>
                        <w:r>
                          <w:t>0.170</w:t>
                        </w:r>
                      </w:p>
                    </w:tc>
                  </w:tr>
                  <w:tr w:rsidR="00823971" w14:paraId="59AA3EB4" w14:textId="77777777">
                    <w:trPr>
                      <w:trHeight w:val="732"/>
                    </w:trPr>
                    <w:tc>
                      <w:tcPr>
                        <w:tcW w:w="5622" w:type="dxa"/>
                      </w:tcPr>
                      <w:p w14:paraId="2021114E" w14:textId="77777777" w:rsidR="00823971" w:rsidRDefault="00000000">
                        <w:pPr>
                          <w:pStyle w:val="TableParagraph"/>
                          <w:tabs>
                            <w:tab w:val="right" w:pos="4066"/>
                          </w:tabs>
                          <w:spacing w:before="106"/>
                          <w:ind w:left="341"/>
                        </w:pPr>
                        <w:r>
                          <w:t>Organisational</w:t>
                        </w:r>
                        <w:r>
                          <w:tab/>
                        </w:r>
                        <w:r>
                          <w:rPr>
                            <w:position w:val="-12"/>
                          </w:rPr>
                          <w:t>0.337</w:t>
                        </w:r>
                      </w:p>
                    </w:tc>
                    <w:tc>
                      <w:tcPr>
                        <w:tcW w:w="3445" w:type="dxa"/>
                      </w:tcPr>
                      <w:p w14:paraId="2FA198AE" w14:textId="77777777" w:rsidR="00823971" w:rsidRDefault="00823971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656B1FA7" w14:textId="77777777" w:rsidR="00823971" w:rsidRDefault="00000000">
                        <w:pPr>
                          <w:pStyle w:val="TableParagraph"/>
                          <w:ind w:left="283" w:right="249"/>
                          <w:jc w:val="center"/>
                        </w:pPr>
                        <w:r>
                          <w:t>0.172</w:t>
                        </w:r>
                      </w:p>
                    </w:tc>
                  </w:tr>
                  <w:tr w:rsidR="00823971" w14:paraId="0FD5FCC8" w14:textId="77777777">
                    <w:trPr>
                      <w:trHeight w:val="732"/>
                    </w:trPr>
                    <w:tc>
                      <w:tcPr>
                        <w:tcW w:w="5622" w:type="dxa"/>
                      </w:tcPr>
                      <w:p w14:paraId="733474F3" w14:textId="77777777" w:rsidR="00823971" w:rsidRDefault="00000000">
                        <w:pPr>
                          <w:pStyle w:val="TableParagraph"/>
                          <w:tabs>
                            <w:tab w:val="right" w:pos="4081"/>
                          </w:tabs>
                          <w:spacing w:before="109"/>
                          <w:ind w:left="446"/>
                        </w:pPr>
                        <w:r>
                          <w:t>Competitive</w:t>
                        </w:r>
                        <w:r>
                          <w:tab/>
                        </w:r>
                        <w:r>
                          <w:rPr>
                            <w:position w:val="-11"/>
                          </w:rPr>
                          <w:t>0.551</w:t>
                        </w:r>
                      </w:p>
                    </w:tc>
                    <w:tc>
                      <w:tcPr>
                        <w:tcW w:w="3445" w:type="dxa"/>
                      </w:tcPr>
                      <w:p w14:paraId="3E778E41" w14:textId="77777777" w:rsidR="00823971" w:rsidRDefault="00823971"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 w14:paraId="0B9936BF" w14:textId="77777777" w:rsidR="00823971" w:rsidRDefault="00000000">
                        <w:pPr>
                          <w:pStyle w:val="TableParagraph"/>
                          <w:ind w:left="283" w:right="249"/>
                          <w:jc w:val="center"/>
                        </w:pPr>
                        <w:r>
                          <w:t>0.248</w:t>
                        </w:r>
                      </w:p>
                    </w:tc>
                  </w:tr>
                  <w:tr w:rsidR="00823971" w14:paraId="01ECA1CC" w14:textId="77777777">
                    <w:trPr>
                      <w:trHeight w:val="732"/>
                    </w:trPr>
                    <w:tc>
                      <w:tcPr>
                        <w:tcW w:w="5622" w:type="dxa"/>
                      </w:tcPr>
                      <w:p w14:paraId="1F4F2B66" w14:textId="77777777" w:rsidR="00823971" w:rsidRDefault="00000000">
                        <w:pPr>
                          <w:pStyle w:val="TableParagraph"/>
                          <w:tabs>
                            <w:tab w:val="right" w:pos="4066"/>
                          </w:tabs>
                          <w:spacing w:before="106"/>
                          <w:ind w:left="187"/>
                        </w:pPr>
                        <w:r>
                          <w:t>Firm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Performance</w:t>
                        </w:r>
                        <w:r>
                          <w:tab/>
                        </w:r>
                        <w:r>
                          <w:rPr>
                            <w:position w:val="-12"/>
                          </w:rPr>
                          <w:t>0.410</w:t>
                        </w:r>
                      </w:p>
                    </w:tc>
                    <w:tc>
                      <w:tcPr>
                        <w:tcW w:w="3445" w:type="dxa"/>
                      </w:tcPr>
                      <w:p w14:paraId="3B409802" w14:textId="77777777" w:rsidR="00823971" w:rsidRDefault="00823971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 w14:paraId="38146828" w14:textId="77777777" w:rsidR="00823971" w:rsidRDefault="00000000">
                        <w:pPr>
                          <w:pStyle w:val="TableParagraph"/>
                          <w:ind w:left="283" w:right="249"/>
                          <w:jc w:val="center"/>
                        </w:pPr>
                        <w:r>
                          <w:t>0.275</w:t>
                        </w:r>
                      </w:p>
                    </w:tc>
                  </w:tr>
                  <w:tr w:rsidR="00823971" w14:paraId="1E0DA063" w14:textId="77777777">
                    <w:trPr>
                      <w:trHeight w:val="487"/>
                    </w:trPr>
                    <w:tc>
                      <w:tcPr>
                        <w:tcW w:w="5622" w:type="dxa"/>
                      </w:tcPr>
                      <w:p w14:paraId="6E07CBB9" w14:textId="77777777" w:rsidR="00823971" w:rsidRDefault="00000000">
                        <w:pPr>
                          <w:pStyle w:val="TableParagraph"/>
                          <w:tabs>
                            <w:tab w:val="right" w:pos="4081"/>
                          </w:tabs>
                          <w:spacing w:before="117" w:line="218" w:lineRule="auto"/>
                          <w:ind w:left="182"/>
                        </w:pPr>
                        <w:r>
                          <w:t>Firm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Performance</w:t>
                        </w:r>
                        <w:r>
                          <w:tab/>
                        </w:r>
                        <w:r>
                          <w:rPr>
                            <w:position w:val="-11"/>
                          </w:rPr>
                          <w:t>0.360</w:t>
                        </w:r>
                      </w:p>
                    </w:tc>
                    <w:tc>
                      <w:tcPr>
                        <w:tcW w:w="3445" w:type="dxa"/>
                      </w:tcPr>
                      <w:p w14:paraId="3C1F7664" w14:textId="77777777" w:rsidR="00823971" w:rsidRDefault="00823971">
                        <w:pPr>
                          <w:pStyle w:val="TableParagraph"/>
                        </w:pPr>
                      </w:p>
                    </w:tc>
                  </w:tr>
                </w:tbl>
                <w:p w14:paraId="0BCEC970" w14:textId="77777777" w:rsidR="00823971" w:rsidRDefault="008239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Table</w:t>
      </w:r>
      <w:r>
        <w:rPr>
          <w:spacing w:val="14"/>
        </w:rPr>
        <w:t xml:space="preserve"> </w:t>
      </w:r>
      <w:r>
        <w:t>2.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Coefficient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Determination</w:t>
      </w:r>
      <w:r>
        <w:rPr>
          <w:spacing w:val="15"/>
        </w:rPr>
        <w:t xml:space="preserve"> </w:t>
      </w:r>
      <w:r>
        <w:t>(R</w:t>
      </w:r>
      <w:r>
        <w:rPr>
          <w:vertAlign w:val="superscript"/>
        </w:rPr>
        <w:t>2</w:t>
      </w:r>
      <w:r>
        <w:t>)</w:t>
      </w:r>
      <w:r>
        <w:rPr>
          <w:spacing w:val="1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Predictive</w:t>
      </w:r>
      <w:r>
        <w:rPr>
          <w:spacing w:val="14"/>
        </w:rPr>
        <w:t xml:space="preserve"> </w:t>
      </w:r>
      <w:r>
        <w:t>Relevance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(Q</w:t>
      </w:r>
      <w:r>
        <w:rPr>
          <w:vertAlign w:val="superscript"/>
        </w:rPr>
        <w:t>2</w:t>
      </w:r>
      <w:r>
        <w:t>)</w:t>
      </w:r>
      <w:r>
        <w:rPr>
          <w:spacing w:val="-57"/>
        </w:rPr>
        <w:t xml:space="preserve"> </w:t>
      </w:r>
      <w:r>
        <w:t>Tests</w:t>
      </w:r>
    </w:p>
    <w:p w14:paraId="52271329" w14:textId="77777777" w:rsidR="00823971" w:rsidRDefault="00823971">
      <w:pPr>
        <w:pStyle w:val="BodyText"/>
        <w:rPr>
          <w:sz w:val="26"/>
        </w:rPr>
      </w:pPr>
    </w:p>
    <w:p w14:paraId="4016E68F" w14:textId="77777777" w:rsidR="00823971" w:rsidRDefault="00823971">
      <w:pPr>
        <w:pStyle w:val="BodyText"/>
        <w:rPr>
          <w:sz w:val="26"/>
        </w:rPr>
      </w:pPr>
    </w:p>
    <w:p w14:paraId="4997CD8C" w14:textId="77777777" w:rsidR="00823971" w:rsidRDefault="00823971">
      <w:pPr>
        <w:pStyle w:val="BodyText"/>
        <w:rPr>
          <w:sz w:val="26"/>
        </w:rPr>
      </w:pPr>
    </w:p>
    <w:p w14:paraId="5FB54647" w14:textId="77777777" w:rsidR="00823971" w:rsidRDefault="00000000">
      <w:pPr>
        <w:spacing w:before="202" w:line="696" w:lineRule="auto"/>
        <w:ind w:left="594" w:right="7774" w:hanging="9"/>
        <w:jc w:val="center"/>
      </w:pPr>
      <w:r>
        <w:t>Leadership (EL)</w:t>
      </w:r>
      <w:r>
        <w:rPr>
          <w:spacing w:val="1"/>
        </w:rPr>
        <w:t xml:space="preserve"> </w:t>
      </w:r>
      <w:r>
        <w:t>Agility (OA)</w:t>
      </w:r>
      <w:r>
        <w:rPr>
          <w:spacing w:val="1"/>
        </w:rPr>
        <w:t xml:space="preserve"> </w:t>
      </w:r>
      <w:r>
        <w:t>Advantage (CA)</w:t>
      </w:r>
      <w:r>
        <w:rPr>
          <w:spacing w:val="1"/>
        </w:rPr>
        <w:t xml:space="preserve"> </w:t>
      </w:r>
      <w:r>
        <w:t>(Economic)</w:t>
      </w:r>
      <w:r>
        <w:rPr>
          <w:spacing w:val="-14"/>
        </w:rPr>
        <w:t xml:space="preserve"> </w:t>
      </w:r>
      <w:r>
        <w:t>(FPE)</w:t>
      </w:r>
    </w:p>
    <w:p w14:paraId="48560A81" w14:textId="77777777" w:rsidR="00823971" w:rsidRDefault="00000000">
      <w:pPr>
        <w:spacing w:line="247" w:lineRule="exact"/>
        <w:ind w:left="751" w:right="7935"/>
        <w:jc w:val="center"/>
      </w:pPr>
      <w:r>
        <w:pict w14:anchorId="7518F7A7">
          <v:rect id="_x0000_s2053" style="position:absolute;left:0;text-align:left;margin-left:70.1pt;margin-top:18.15pt;width:454.0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t>(Social)</w:t>
      </w:r>
      <w:r>
        <w:rPr>
          <w:spacing w:val="-2"/>
        </w:rPr>
        <w:t xml:space="preserve"> </w:t>
      </w:r>
      <w:r>
        <w:t>(FPS)</w:t>
      </w:r>
    </w:p>
    <w:p w14:paraId="27DDC23E" w14:textId="77777777" w:rsidR="00823971" w:rsidRDefault="00823971">
      <w:pPr>
        <w:pStyle w:val="BodyText"/>
        <w:spacing w:before="7"/>
        <w:rPr>
          <w:sz w:val="10"/>
        </w:rPr>
      </w:pPr>
    </w:p>
    <w:p w14:paraId="01719407" w14:textId="77777777" w:rsidR="00823971" w:rsidRDefault="00000000">
      <w:pPr>
        <w:pStyle w:val="BodyText"/>
        <w:spacing w:before="90" w:line="360" w:lineRule="auto"/>
        <w:ind w:left="700" w:right="211"/>
        <w:jc w:val="both"/>
      </w:pPr>
      <w:r>
        <w:t>To assess the causal relationship among the variables measured, we conducted the coefficient</w:t>
      </w:r>
      <w:r>
        <w:rPr>
          <w:spacing w:val="1"/>
        </w:rPr>
        <w:t xml:space="preserve"> </w:t>
      </w:r>
      <w:r>
        <w:t>of determination</w:t>
      </w:r>
      <w:r>
        <w:rPr>
          <w:spacing w:val="-3"/>
        </w:rPr>
        <w:t xml:space="preserve"> </w:t>
      </w:r>
      <w:r>
        <w:t>(R</w:t>
      </w:r>
      <w:r>
        <w:rPr>
          <w:vertAlign w:val="superscript"/>
        </w:rPr>
        <w:t>2</w:t>
      </w:r>
      <w:r>
        <w:t>),</w:t>
      </w:r>
      <w:r>
        <w:rPr>
          <w:spacing w:val="-3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Relevance</w:t>
      </w:r>
      <w:r>
        <w:rPr>
          <w:spacing w:val="-1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(Q</w:t>
      </w:r>
      <w:r>
        <w:rPr>
          <w:vertAlign w:val="superscript"/>
        </w:rPr>
        <w:t>2</w:t>
      </w:r>
      <w:r>
        <w:t>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tests.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</w:t>
      </w:r>
      <w:r>
        <w:rPr>
          <w:vertAlign w:val="superscript"/>
        </w:rPr>
        <w:t>2</w:t>
      </w:r>
      <w:r>
        <w:rPr>
          <w:spacing w:val="-57"/>
        </w:rPr>
        <w:t xml:space="preserve"> </w:t>
      </w:r>
      <w:r>
        <w:t>of 0.67, 0.33, and 0.19 indicate that the model is “good”, “moderate”, and “weak” (Ghozali,</w:t>
      </w:r>
      <w:r>
        <w:rPr>
          <w:spacing w:val="1"/>
        </w:rPr>
        <w:t xml:space="preserve"> </w:t>
      </w:r>
      <w:r>
        <w:t>2014).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Q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0.002,</w:t>
      </w:r>
      <w:r>
        <w:rPr>
          <w:spacing w:val="-11"/>
        </w:rPr>
        <w:t xml:space="preserve"> </w:t>
      </w:r>
      <w:r>
        <w:t>0.15,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0.35</w:t>
      </w:r>
      <w:r>
        <w:rPr>
          <w:spacing w:val="-11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“weak”,</w:t>
      </w:r>
      <w:r>
        <w:rPr>
          <w:spacing w:val="-7"/>
        </w:rPr>
        <w:t xml:space="preserve"> </w:t>
      </w:r>
      <w:r>
        <w:t>“moderate”,</w:t>
      </w:r>
      <w:r>
        <w:rPr>
          <w:spacing w:val="-58"/>
        </w:rPr>
        <w:t xml:space="preserve"> </w:t>
      </w:r>
      <w:r>
        <w:t>and “strong”. The results of R</w:t>
      </w:r>
      <w:r>
        <w:rPr>
          <w:vertAlign w:val="superscript"/>
        </w:rPr>
        <w:t>2</w:t>
      </w:r>
      <w:r>
        <w:t xml:space="preserve"> and Q</w:t>
      </w:r>
      <w:r>
        <w:rPr>
          <w:vertAlign w:val="superscript"/>
        </w:rPr>
        <w:t>2</w:t>
      </w:r>
      <w:r>
        <w:t xml:space="preserve"> can be seen in Table 2. In modelling-based research,</w:t>
      </w:r>
      <w:r>
        <w:rPr>
          <w:spacing w:val="1"/>
        </w:rPr>
        <w:t xml:space="preserve"> </w:t>
      </w:r>
      <w:r>
        <w:t>hypothesis testing is crucial to develop theory (Shmueli et al., 2016). In PLS-SEM, hypothesis</w:t>
      </w:r>
      <w:r>
        <w:rPr>
          <w:spacing w:val="-5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relies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bootstrapping</w:t>
      </w:r>
      <w:r>
        <w:rPr>
          <w:spacing w:val="-3"/>
        </w:rPr>
        <w:t xml:space="preserve"> </w:t>
      </w:r>
      <w:r>
        <w:t>(Streukens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Leroi-Werelds,</w:t>
      </w:r>
      <w:r>
        <w:rPr>
          <w:spacing w:val="-2"/>
        </w:rPr>
        <w:t xml:space="preserve"> </w:t>
      </w:r>
      <w:r>
        <w:t>2016)</w:t>
      </w:r>
      <w:r>
        <w:rPr>
          <w:spacing w:val="-3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PLS-SEM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assume a normal distribution (Hair et al., 2014). We tested the research hypothesis using the t-</w:t>
      </w:r>
      <w:r>
        <w:rPr>
          <w:spacing w:val="-57"/>
        </w:rPr>
        <w:t xml:space="preserve"> </w:t>
      </w:r>
      <w:r>
        <w:t>statistic coefficient. Where the result of the bootstrapping command produces t-statistics,</w:t>
      </w:r>
      <w:r>
        <w:rPr>
          <w:spacing w:val="1"/>
        </w:rPr>
        <w:t xml:space="preserve"> </w:t>
      </w:r>
      <w:r>
        <w:t>indicators that have a t-statistic &gt; 1.96 are said to be significant (Latan &amp; Ghozali, 2015). An</w:t>
      </w:r>
      <w:r>
        <w:rPr>
          <w:spacing w:val="1"/>
        </w:rPr>
        <w:t xml:space="preserve"> </w:t>
      </w:r>
      <w:r>
        <w:t>indicator can also be influential if it has a p-value &lt;0.05 (Haryono, 2017). The direct effect</w:t>
      </w:r>
      <w:r>
        <w:rPr>
          <w:spacing w:val="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3.</w:t>
      </w:r>
    </w:p>
    <w:p w14:paraId="7D48794D" w14:textId="77777777" w:rsidR="00823971" w:rsidRDefault="00823971">
      <w:pPr>
        <w:pStyle w:val="BodyText"/>
        <w:rPr>
          <w:sz w:val="21"/>
        </w:rPr>
      </w:pPr>
    </w:p>
    <w:p w14:paraId="606277FB" w14:textId="77777777" w:rsidR="00823971" w:rsidRDefault="00000000">
      <w:pPr>
        <w:pStyle w:val="BodyText"/>
        <w:spacing w:before="1"/>
        <w:ind w:left="416"/>
      </w:pPr>
      <w:r>
        <w:pict w14:anchorId="59E1C936">
          <v:shape id="_x0000_s2052" type="#_x0000_t202" style="position:absolute;left:0;text-align:left;margin-left:70.8pt;margin-top:19.9pt;width:453.55pt;height:31.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81"/>
                    <w:gridCol w:w="1121"/>
                    <w:gridCol w:w="1032"/>
                    <w:gridCol w:w="5539"/>
                  </w:tblGrid>
                  <w:tr w:rsidR="00823971" w14:paraId="1C04A60D" w14:textId="77777777">
                    <w:trPr>
                      <w:trHeight w:val="194"/>
                    </w:trPr>
                    <w:tc>
                      <w:tcPr>
                        <w:tcW w:w="1381" w:type="dxa"/>
                        <w:tcBorders>
                          <w:top w:val="single" w:sz="4" w:space="0" w:color="000000"/>
                        </w:tcBorders>
                      </w:tcPr>
                      <w:p w14:paraId="3DF1A2E9" w14:textId="77777777" w:rsidR="00823971" w:rsidRDefault="00823971"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21" w:type="dxa"/>
                        <w:tcBorders>
                          <w:top w:val="single" w:sz="4" w:space="0" w:color="000000"/>
                        </w:tcBorders>
                      </w:tcPr>
                      <w:p w14:paraId="7A039963" w14:textId="77777777" w:rsidR="00823971" w:rsidRDefault="00000000">
                        <w:pPr>
                          <w:pStyle w:val="TableParagraph"/>
                          <w:spacing w:line="174" w:lineRule="exact"/>
                          <w:ind w:left="203"/>
                        </w:pPr>
                        <w:r>
                          <w:t>Original</w:t>
                        </w:r>
                      </w:p>
                    </w:tc>
                    <w:tc>
                      <w:tcPr>
                        <w:tcW w:w="1032" w:type="dxa"/>
                        <w:tcBorders>
                          <w:top w:val="single" w:sz="4" w:space="0" w:color="000000"/>
                        </w:tcBorders>
                      </w:tcPr>
                      <w:p w14:paraId="77205583" w14:textId="77777777" w:rsidR="00823971" w:rsidRDefault="00000000">
                        <w:pPr>
                          <w:pStyle w:val="TableParagraph"/>
                          <w:spacing w:line="174" w:lineRule="exact"/>
                          <w:ind w:left="182"/>
                        </w:pPr>
                        <w:r>
                          <w:t>Sample</w:t>
                        </w:r>
                      </w:p>
                    </w:tc>
                    <w:tc>
                      <w:tcPr>
                        <w:tcW w:w="5539" w:type="dxa"/>
                        <w:tcBorders>
                          <w:top w:val="single" w:sz="4" w:space="0" w:color="000000"/>
                        </w:tcBorders>
                      </w:tcPr>
                      <w:p w14:paraId="2E7D67D2" w14:textId="77777777" w:rsidR="00823971" w:rsidRDefault="00000000">
                        <w:pPr>
                          <w:pStyle w:val="TableParagraph"/>
                          <w:tabs>
                            <w:tab w:val="left" w:pos="1551"/>
                            <w:tab w:val="left" w:pos="3246"/>
                          </w:tabs>
                          <w:spacing w:line="174" w:lineRule="exact"/>
                          <w:ind w:left="226"/>
                        </w:pPr>
                        <w:r>
                          <w:rPr>
                            <w:position w:val="10"/>
                          </w:rPr>
                          <w:t>Standard</w:t>
                        </w:r>
                        <w:r>
                          <w:rPr>
                            <w:position w:val="10"/>
                          </w:rPr>
                          <w:tab/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Statistics</w:t>
                        </w:r>
                        <w:r>
                          <w:tab/>
                          <w:t>P</w:t>
                        </w:r>
                      </w:p>
                    </w:tc>
                  </w:tr>
                  <w:tr w:rsidR="00823971" w14:paraId="44B4575A" w14:textId="77777777">
                    <w:trPr>
                      <w:trHeight w:val="415"/>
                    </w:trPr>
                    <w:tc>
                      <w:tcPr>
                        <w:tcW w:w="1381" w:type="dxa"/>
                        <w:tcBorders>
                          <w:bottom w:val="single" w:sz="4" w:space="0" w:color="000000"/>
                        </w:tcBorders>
                      </w:tcPr>
                      <w:p w14:paraId="7963147D" w14:textId="77777777" w:rsidR="00823971" w:rsidRDefault="008239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121" w:type="dxa"/>
                        <w:tcBorders>
                          <w:bottom w:val="single" w:sz="4" w:space="0" w:color="000000"/>
                        </w:tcBorders>
                      </w:tcPr>
                      <w:p w14:paraId="69160275" w14:textId="77777777" w:rsidR="00823971" w:rsidRDefault="00000000">
                        <w:pPr>
                          <w:pStyle w:val="TableParagraph"/>
                          <w:spacing w:line="197" w:lineRule="exact"/>
                          <w:ind w:left="219" w:right="202"/>
                          <w:jc w:val="center"/>
                        </w:pPr>
                        <w:r>
                          <w:t>Sample</w:t>
                        </w:r>
                      </w:p>
                      <w:p w14:paraId="0C6936DF" w14:textId="77777777" w:rsidR="00823971" w:rsidRDefault="00000000">
                        <w:pPr>
                          <w:pStyle w:val="TableParagraph"/>
                          <w:spacing w:line="198" w:lineRule="exact"/>
                          <w:ind w:left="215" w:right="202"/>
                          <w:jc w:val="center"/>
                        </w:pPr>
                        <w:r>
                          <w:t>(O)</w:t>
                        </w:r>
                      </w:p>
                    </w:tc>
                    <w:tc>
                      <w:tcPr>
                        <w:tcW w:w="1032" w:type="dxa"/>
                        <w:tcBorders>
                          <w:bottom w:val="single" w:sz="4" w:space="0" w:color="000000"/>
                        </w:tcBorders>
                      </w:tcPr>
                      <w:p w14:paraId="3B6ABFDC" w14:textId="77777777" w:rsidR="00823971" w:rsidRDefault="00000000">
                        <w:pPr>
                          <w:pStyle w:val="TableParagraph"/>
                          <w:spacing w:line="197" w:lineRule="exact"/>
                          <w:ind w:left="264"/>
                        </w:pPr>
                        <w:r>
                          <w:t>Mean</w:t>
                        </w:r>
                      </w:p>
                      <w:p w14:paraId="094F3344" w14:textId="77777777" w:rsidR="00823971" w:rsidRDefault="00000000">
                        <w:pPr>
                          <w:pStyle w:val="TableParagraph"/>
                          <w:spacing w:line="198" w:lineRule="exact"/>
                          <w:ind w:left="341"/>
                        </w:pPr>
                        <w:r>
                          <w:t>(M)</w:t>
                        </w:r>
                      </w:p>
                    </w:tc>
                    <w:tc>
                      <w:tcPr>
                        <w:tcW w:w="5539" w:type="dxa"/>
                        <w:tcBorders>
                          <w:bottom w:val="single" w:sz="4" w:space="0" w:color="000000"/>
                        </w:tcBorders>
                      </w:tcPr>
                      <w:p w14:paraId="3E6E7119" w14:textId="77777777" w:rsidR="00823971" w:rsidRDefault="00000000">
                        <w:pPr>
                          <w:pStyle w:val="TableParagraph"/>
                          <w:tabs>
                            <w:tab w:val="left" w:pos="1455"/>
                            <w:tab w:val="left" w:pos="3001"/>
                            <w:tab w:val="left" w:pos="4374"/>
                          </w:tabs>
                          <w:spacing w:line="248" w:lineRule="exact"/>
                          <w:ind w:left="183"/>
                        </w:pPr>
                        <w:r>
                          <w:rPr>
                            <w:position w:val="10"/>
                          </w:rPr>
                          <w:t>Deviation</w:t>
                        </w:r>
                        <w:r>
                          <w:rPr>
                            <w:position w:val="10"/>
                          </w:rPr>
                          <w:tab/>
                        </w:r>
                        <w:r>
                          <w:t>(|O/STDEV|)</w:t>
                        </w:r>
                        <w:r>
                          <w:tab/>
                          <w:t>Values</w:t>
                        </w:r>
                        <w:r>
                          <w:tab/>
                        </w:r>
                        <w:r>
                          <w:rPr>
                            <w:position w:val="10"/>
                          </w:rPr>
                          <w:t>Result</w:t>
                        </w:r>
                      </w:p>
                      <w:p w14:paraId="2DF5AB2B" w14:textId="77777777" w:rsidR="00823971" w:rsidRDefault="00000000">
                        <w:pPr>
                          <w:pStyle w:val="TableParagraph"/>
                          <w:spacing w:line="148" w:lineRule="exact"/>
                          <w:ind w:left="187"/>
                        </w:pPr>
                        <w:r>
                          <w:t>(STDEV)</w:t>
                        </w:r>
                      </w:p>
                    </w:tc>
                  </w:tr>
                </w:tbl>
                <w:p w14:paraId="55880384" w14:textId="77777777" w:rsidR="00823971" w:rsidRDefault="008239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Table</w:t>
      </w:r>
      <w:r>
        <w:rPr>
          <w:spacing w:val="-1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Testing</w:t>
      </w:r>
    </w:p>
    <w:p w14:paraId="3CA1CB0D" w14:textId="77777777" w:rsidR="00823971" w:rsidRDefault="00823971">
      <w:pPr>
        <w:pStyle w:val="BodyText"/>
        <w:rPr>
          <w:sz w:val="20"/>
        </w:rPr>
      </w:pPr>
    </w:p>
    <w:p w14:paraId="25F776A9" w14:textId="77777777" w:rsidR="00823971" w:rsidRDefault="00823971">
      <w:pPr>
        <w:pStyle w:val="BodyText"/>
        <w:rPr>
          <w:sz w:val="20"/>
        </w:rPr>
      </w:pPr>
    </w:p>
    <w:p w14:paraId="218FE912" w14:textId="77777777" w:rsidR="00823971" w:rsidRDefault="00823971">
      <w:pPr>
        <w:pStyle w:val="BodyText"/>
        <w:spacing w:before="10"/>
        <w:rPr>
          <w:sz w:val="21"/>
        </w:rPr>
      </w:pPr>
    </w:p>
    <w:tbl>
      <w:tblPr>
        <w:tblW w:w="0" w:type="auto"/>
        <w:tblInd w:w="4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1064"/>
        <w:gridCol w:w="1119"/>
        <w:gridCol w:w="1263"/>
        <w:gridCol w:w="1340"/>
        <w:gridCol w:w="1112"/>
        <w:gridCol w:w="1753"/>
      </w:tblGrid>
      <w:tr w:rsidR="00823971" w14:paraId="597F2159" w14:textId="77777777">
        <w:trPr>
          <w:trHeight w:val="287"/>
        </w:trPr>
        <w:tc>
          <w:tcPr>
            <w:tcW w:w="1436" w:type="dxa"/>
          </w:tcPr>
          <w:p w14:paraId="28ED0971" w14:textId="77777777" w:rsidR="00823971" w:rsidRDefault="00000000">
            <w:pPr>
              <w:pStyle w:val="TableParagraph"/>
              <w:spacing w:before="34" w:line="233" w:lineRule="exact"/>
              <w:ind w:left="240"/>
            </w:pPr>
            <w:r>
              <w:t>SM</w:t>
            </w:r>
            <w:r>
              <w:rPr>
                <w:spacing w:val="3"/>
              </w:rPr>
              <w:t xml:space="preserve"> </w:t>
            </w:r>
            <w:r>
              <w:t>-&gt;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</w:tc>
        <w:tc>
          <w:tcPr>
            <w:tcW w:w="1064" w:type="dxa"/>
          </w:tcPr>
          <w:p w14:paraId="28900CD8" w14:textId="77777777" w:rsidR="00823971" w:rsidRDefault="00000000">
            <w:pPr>
              <w:pStyle w:val="TableParagraph"/>
              <w:spacing w:before="34" w:line="233" w:lineRule="exact"/>
              <w:ind w:left="227" w:right="226"/>
              <w:jc w:val="center"/>
            </w:pPr>
            <w:r>
              <w:t>0.601</w:t>
            </w:r>
          </w:p>
        </w:tc>
        <w:tc>
          <w:tcPr>
            <w:tcW w:w="1119" w:type="dxa"/>
          </w:tcPr>
          <w:p w14:paraId="39497750" w14:textId="77777777" w:rsidR="00823971" w:rsidRDefault="00000000">
            <w:pPr>
              <w:pStyle w:val="TableParagraph"/>
              <w:spacing w:before="34" w:line="233" w:lineRule="exact"/>
              <w:ind w:left="280"/>
            </w:pPr>
            <w:r>
              <w:t>0.616</w:t>
            </w:r>
          </w:p>
        </w:tc>
        <w:tc>
          <w:tcPr>
            <w:tcW w:w="1263" w:type="dxa"/>
          </w:tcPr>
          <w:p w14:paraId="5272FE6B" w14:textId="77777777" w:rsidR="00823971" w:rsidRDefault="00000000">
            <w:pPr>
              <w:pStyle w:val="TableParagraph"/>
              <w:spacing w:before="34" w:line="233" w:lineRule="exact"/>
              <w:ind w:left="299"/>
            </w:pPr>
            <w:r>
              <w:t>0.063</w:t>
            </w:r>
          </w:p>
        </w:tc>
        <w:tc>
          <w:tcPr>
            <w:tcW w:w="1340" w:type="dxa"/>
          </w:tcPr>
          <w:p w14:paraId="20973E37" w14:textId="77777777" w:rsidR="00823971" w:rsidRDefault="00000000">
            <w:pPr>
              <w:pStyle w:val="TableParagraph"/>
              <w:spacing w:before="34" w:line="233" w:lineRule="exact"/>
              <w:ind w:left="435" w:right="370"/>
              <w:jc w:val="center"/>
            </w:pPr>
            <w:r>
              <w:t>9.510</w:t>
            </w:r>
          </w:p>
        </w:tc>
        <w:tc>
          <w:tcPr>
            <w:tcW w:w="1112" w:type="dxa"/>
          </w:tcPr>
          <w:p w14:paraId="653A9AAC" w14:textId="77777777" w:rsidR="00823971" w:rsidRDefault="00000000">
            <w:pPr>
              <w:pStyle w:val="TableParagraph"/>
              <w:spacing w:before="34" w:line="233" w:lineRule="exact"/>
              <w:ind w:right="225"/>
              <w:jc w:val="right"/>
            </w:pPr>
            <w:r>
              <w:t>0.000</w:t>
            </w:r>
          </w:p>
        </w:tc>
        <w:tc>
          <w:tcPr>
            <w:tcW w:w="1753" w:type="dxa"/>
          </w:tcPr>
          <w:p w14:paraId="144C9865" w14:textId="77777777" w:rsidR="00823971" w:rsidRDefault="00000000">
            <w:pPr>
              <w:pStyle w:val="TableParagraph"/>
              <w:spacing w:line="244" w:lineRule="exact"/>
              <w:ind w:left="205" w:right="216"/>
              <w:jc w:val="center"/>
            </w:pPr>
            <w:r>
              <w:t>Supported</w:t>
            </w:r>
          </w:p>
        </w:tc>
      </w:tr>
      <w:tr w:rsidR="00823971" w14:paraId="3226049E" w14:textId="77777777">
        <w:trPr>
          <w:trHeight w:val="223"/>
        </w:trPr>
        <w:tc>
          <w:tcPr>
            <w:tcW w:w="1436" w:type="dxa"/>
          </w:tcPr>
          <w:p w14:paraId="7D2F382F" w14:textId="77777777" w:rsidR="00823971" w:rsidRDefault="00000000">
            <w:pPr>
              <w:pStyle w:val="TableParagraph"/>
              <w:spacing w:line="203" w:lineRule="exact"/>
              <w:ind w:left="215"/>
            </w:pPr>
            <w:r>
              <w:rPr>
                <w:color w:val="FF0000"/>
              </w:rPr>
              <w:t>SM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-&gt;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OA</w:t>
            </w:r>
          </w:p>
        </w:tc>
        <w:tc>
          <w:tcPr>
            <w:tcW w:w="1064" w:type="dxa"/>
          </w:tcPr>
          <w:p w14:paraId="178B4FA6" w14:textId="77777777" w:rsidR="00823971" w:rsidRDefault="00000000">
            <w:pPr>
              <w:pStyle w:val="TableParagraph"/>
              <w:spacing w:line="203" w:lineRule="exact"/>
              <w:ind w:left="227" w:right="228"/>
              <w:jc w:val="center"/>
            </w:pPr>
            <w:r>
              <w:rPr>
                <w:color w:val="FF0000"/>
              </w:rPr>
              <w:t>-0.014</w:t>
            </w:r>
          </w:p>
        </w:tc>
        <w:tc>
          <w:tcPr>
            <w:tcW w:w="1119" w:type="dxa"/>
          </w:tcPr>
          <w:p w14:paraId="567B4E6C" w14:textId="77777777" w:rsidR="00823971" w:rsidRDefault="00000000">
            <w:pPr>
              <w:pStyle w:val="TableParagraph"/>
              <w:spacing w:line="203" w:lineRule="exact"/>
              <w:ind w:left="247"/>
            </w:pPr>
            <w:r>
              <w:rPr>
                <w:color w:val="FF0000"/>
              </w:rPr>
              <w:t>-0.015</w:t>
            </w:r>
          </w:p>
        </w:tc>
        <w:tc>
          <w:tcPr>
            <w:tcW w:w="1263" w:type="dxa"/>
          </w:tcPr>
          <w:p w14:paraId="537C6B23" w14:textId="77777777" w:rsidR="00823971" w:rsidRDefault="00000000">
            <w:pPr>
              <w:pStyle w:val="TableParagraph"/>
              <w:spacing w:line="203" w:lineRule="exact"/>
              <w:ind w:left="309"/>
            </w:pPr>
            <w:r>
              <w:rPr>
                <w:color w:val="FF0000"/>
              </w:rPr>
              <w:t>0.096</w:t>
            </w:r>
          </w:p>
        </w:tc>
        <w:tc>
          <w:tcPr>
            <w:tcW w:w="1340" w:type="dxa"/>
          </w:tcPr>
          <w:p w14:paraId="6726F8C0" w14:textId="77777777" w:rsidR="00823971" w:rsidRDefault="00000000">
            <w:pPr>
              <w:pStyle w:val="TableParagraph"/>
              <w:spacing w:line="203" w:lineRule="exact"/>
              <w:ind w:left="435" w:right="370"/>
              <w:jc w:val="center"/>
            </w:pPr>
            <w:r>
              <w:rPr>
                <w:color w:val="FF0000"/>
              </w:rPr>
              <w:t>0.145</w:t>
            </w:r>
          </w:p>
        </w:tc>
        <w:tc>
          <w:tcPr>
            <w:tcW w:w="1112" w:type="dxa"/>
          </w:tcPr>
          <w:p w14:paraId="5D21D230" w14:textId="77777777" w:rsidR="00823971" w:rsidRDefault="00000000">
            <w:pPr>
              <w:pStyle w:val="TableParagraph"/>
              <w:spacing w:line="203" w:lineRule="exact"/>
              <w:ind w:right="225"/>
              <w:jc w:val="right"/>
            </w:pPr>
            <w:r>
              <w:rPr>
                <w:color w:val="FF0000"/>
              </w:rPr>
              <w:t>0.884</w:t>
            </w:r>
          </w:p>
        </w:tc>
        <w:tc>
          <w:tcPr>
            <w:tcW w:w="1753" w:type="dxa"/>
          </w:tcPr>
          <w:p w14:paraId="75895F9D" w14:textId="77777777" w:rsidR="00823971" w:rsidRDefault="00000000">
            <w:pPr>
              <w:pStyle w:val="TableParagraph"/>
              <w:spacing w:line="203" w:lineRule="exact"/>
              <w:ind w:left="205" w:right="216"/>
              <w:jc w:val="center"/>
            </w:pPr>
            <w:r>
              <w:rPr>
                <w:color w:val="FF0000"/>
              </w:rPr>
              <w:t>Not Supported</w:t>
            </w:r>
          </w:p>
        </w:tc>
      </w:tr>
      <w:tr w:rsidR="00823971" w14:paraId="7064DFC3" w14:textId="77777777">
        <w:trPr>
          <w:trHeight w:val="268"/>
        </w:trPr>
        <w:tc>
          <w:tcPr>
            <w:tcW w:w="1436" w:type="dxa"/>
          </w:tcPr>
          <w:p w14:paraId="778C0187" w14:textId="77777777" w:rsidR="00823971" w:rsidRDefault="00000000">
            <w:pPr>
              <w:pStyle w:val="TableParagraph"/>
              <w:spacing w:before="13" w:line="236" w:lineRule="exact"/>
              <w:ind w:left="240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-&gt;</w:t>
            </w:r>
            <w:r>
              <w:rPr>
                <w:spacing w:val="1"/>
              </w:rPr>
              <w:t xml:space="preserve"> </w:t>
            </w:r>
            <w:r>
              <w:t>OA</w:t>
            </w:r>
          </w:p>
        </w:tc>
        <w:tc>
          <w:tcPr>
            <w:tcW w:w="1064" w:type="dxa"/>
          </w:tcPr>
          <w:p w14:paraId="512399F8" w14:textId="77777777" w:rsidR="00823971" w:rsidRDefault="00000000">
            <w:pPr>
              <w:pStyle w:val="TableParagraph"/>
              <w:spacing w:before="13" w:line="236" w:lineRule="exact"/>
              <w:ind w:left="227" w:right="226"/>
              <w:jc w:val="center"/>
            </w:pPr>
            <w:r>
              <w:t>0.589</w:t>
            </w:r>
          </w:p>
        </w:tc>
        <w:tc>
          <w:tcPr>
            <w:tcW w:w="1119" w:type="dxa"/>
          </w:tcPr>
          <w:p w14:paraId="5DD697BC" w14:textId="77777777" w:rsidR="00823971" w:rsidRDefault="00000000">
            <w:pPr>
              <w:pStyle w:val="TableParagraph"/>
              <w:spacing w:before="13" w:line="236" w:lineRule="exact"/>
              <w:ind w:left="280"/>
            </w:pPr>
            <w:r>
              <w:t>0.603</w:t>
            </w:r>
          </w:p>
        </w:tc>
        <w:tc>
          <w:tcPr>
            <w:tcW w:w="1263" w:type="dxa"/>
          </w:tcPr>
          <w:p w14:paraId="0C87DC92" w14:textId="77777777" w:rsidR="00823971" w:rsidRDefault="00000000">
            <w:pPr>
              <w:pStyle w:val="TableParagraph"/>
              <w:spacing w:before="13" w:line="236" w:lineRule="exact"/>
              <w:ind w:left="299"/>
            </w:pPr>
            <w:r>
              <w:t>0.090</w:t>
            </w:r>
          </w:p>
        </w:tc>
        <w:tc>
          <w:tcPr>
            <w:tcW w:w="1340" w:type="dxa"/>
          </w:tcPr>
          <w:p w14:paraId="53257546" w14:textId="77777777" w:rsidR="00823971" w:rsidRDefault="00000000">
            <w:pPr>
              <w:pStyle w:val="TableParagraph"/>
              <w:spacing w:before="13" w:line="236" w:lineRule="exact"/>
              <w:ind w:left="435" w:right="370"/>
              <w:jc w:val="center"/>
            </w:pPr>
            <w:r>
              <w:t>6.541</w:t>
            </w:r>
          </w:p>
        </w:tc>
        <w:tc>
          <w:tcPr>
            <w:tcW w:w="1112" w:type="dxa"/>
          </w:tcPr>
          <w:p w14:paraId="5F10ED06" w14:textId="77777777" w:rsidR="00823971" w:rsidRDefault="00000000">
            <w:pPr>
              <w:pStyle w:val="TableParagraph"/>
              <w:spacing w:before="13" w:line="236" w:lineRule="exact"/>
              <w:ind w:right="225"/>
              <w:jc w:val="right"/>
            </w:pPr>
            <w:r>
              <w:t>0.000</w:t>
            </w:r>
          </w:p>
        </w:tc>
        <w:tc>
          <w:tcPr>
            <w:tcW w:w="1753" w:type="dxa"/>
          </w:tcPr>
          <w:p w14:paraId="2761DCEB" w14:textId="77777777" w:rsidR="00823971" w:rsidRDefault="00000000">
            <w:pPr>
              <w:pStyle w:val="TableParagraph"/>
              <w:spacing w:line="223" w:lineRule="exact"/>
              <w:ind w:left="205" w:right="216"/>
              <w:jc w:val="center"/>
            </w:pPr>
            <w:r>
              <w:t>Supported</w:t>
            </w:r>
          </w:p>
        </w:tc>
      </w:tr>
      <w:tr w:rsidR="00823971" w14:paraId="79718CFD" w14:textId="77777777">
        <w:trPr>
          <w:trHeight w:val="290"/>
        </w:trPr>
        <w:tc>
          <w:tcPr>
            <w:tcW w:w="1436" w:type="dxa"/>
          </w:tcPr>
          <w:p w14:paraId="68E9251D" w14:textId="77777777" w:rsidR="00823971" w:rsidRDefault="00000000">
            <w:pPr>
              <w:pStyle w:val="TableParagraph"/>
              <w:spacing w:before="37" w:line="233" w:lineRule="exact"/>
              <w:ind w:left="220"/>
            </w:pPr>
            <w:r>
              <w:t>OA</w:t>
            </w:r>
            <w:r>
              <w:rPr>
                <w:spacing w:val="1"/>
              </w:rPr>
              <w:t xml:space="preserve"> </w:t>
            </w:r>
            <w:r>
              <w:t>-&gt;</w:t>
            </w:r>
            <w:r>
              <w:rPr>
                <w:spacing w:val="2"/>
              </w:rPr>
              <w:t xml:space="preserve"> </w:t>
            </w:r>
            <w:r>
              <w:t>CA</w:t>
            </w:r>
          </w:p>
        </w:tc>
        <w:tc>
          <w:tcPr>
            <w:tcW w:w="1064" w:type="dxa"/>
          </w:tcPr>
          <w:p w14:paraId="5341AB51" w14:textId="77777777" w:rsidR="00823971" w:rsidRDefault="00000000">
            <w:pPr>
              <w:pStyle w:val="TableParagraph"/>
              <w:spacing w:before="37" w:line="233" w:lineRule="exact"/>
              <w:ind w:left="227" w:right="226"/>
              <w:jc w:val="center"/>
            </w:pPr>
            <w:r>
              <w:t>0.457</w:t>
            </w:r>
          </w:p>
        </w:tc>
        <w:tc>
          <w:tcPr>
            <w:tcW w:w="1119" w:type="dxa"/>
          </w:tcPr>
          <w:p w14:paraId="19561DD7" w14:textId="77777777" w:rsidR="00823971" w:rsidRDefault="00000000">
            <w:pPr>
              <w:pStyle w:val="TableParagraph"/>
              <w:spacing w:before="37" w:line="233" w:lineRule="exact"/>
              <w:ind w:left="280"/>
            </w:pPr>
            <w:r>
              <w:t>0.469</w:t>
            </w:r>
          </w:p>
        </w:tc>
        <w:tc>
          <w:tcPr>
            <w:tcW w:w="1263" w:type="dxa"/>
          </w:tcPr>
          <w:p w14:paraId="17C38BA9" w14:textId="77777777" w:rsidR="00823971" w:rsidRDefault="00000000">
            <w:pPr>
              <w:pStyle w:val="TableParagraph"/>
              <w:spacing w:before="37" w:line="233" w:lineRule="exact"/>
              <w:ind w:left="299"/>
            </w:pPr>
            <w:r>
              <w:t>0.103</w:t>
            </w:r>
          </w:p>
        </w:tc>
        <w:tc>
          <w:tcPr>
            <w:tcW w:w="1340" w:type="dxa"/>
          </w:tcPr>
          <w:p w14:paraId="43D1A1F8" w14:textId="77777777" w:rsidR="00823971" w:rsidRDefault="00000000">
            <w:pPr>
              <w:pStyle w:val="TableParagraph"/>
              <w:spacing w:before="37" w:line="233" w:lineRule="exact"/>
              <w:ind w:left="435" w:right="370"/>
              <w:jc w:val="center"/>
            </w:pPr>
            <w:r>
              <w:t>4.425</w:t>
            </w:r>
          </w:p>
        </w:tc>
        <w:tc>
          <w:tcPr>
            <w:tcW w:w="1112" w:type="dxa"/>
          </w:tcPr>
          <w:p w14:paraId="5C3F7D2F" w14:textId="77777777" w:rsidR="00823971" w:rsidRDefault="00000000">
            <w:pPr>
              <w:pStyle w:val="TableParagraph"/>
              <w:spacing w:before="37" w:line="233" w:lineRule="exact"/>
              <w:ind w:right="225"/>
              <w:jc w:val="right"/>
            </w:pPr>
            <w:r>
              <w:t>0.000</w:t>
            </w:r>
          </w:p>
        </w:tc>
        <w:tc>
          <w:tcPr>
            <w:tcW w:w="1753" w:type="dxa"/>
          </w:tcPr>
          <w:p w14:paraId="0AB268F7" w14:textId="77777777" w:rsidR="00823971" w:rsidRDefault="00000000">
            <w:pPr>
              <w:pStyle w:val="TableParagraph"/>
              <w:spacing w:line="247" w:lineRule="exact"/>
              <w:ind w:left="205" w:right="216"/>
              <w:jc w:val="center"/>
            </w:pPr>
            <w:r>
              <w:t>Supported</w:t>
            </w:r>
          </w:p>
        </w:tc>
      </w:tr>
      <w:tr w:rsidR="00823971" w14:paraId="2F1C27DE" w14:textId="77777777">
        <w:trPr>
          <w:trHeight w:val="288"/>
        </w:trPr>
        <w:tc>
          <w:tcPr>
            <w:tcW w:w="1436" w:type="dxa"/>
          </w:tcPr>
          <w:p w14:paraId="143ACE22" w14:textId="77777777" w:rsidR="00823971" w:rsidRDefault="00000000">
            <w:pPr>
              <w:pStyle w:val="TableParagraph"/>
              <w:spacing w:before="34" w:line="233" w:lineRule="exact"/>
              <w:ind w:left="244"/>
            </w:pPr>
            <w:r>
              <w:t>EL</w:t>
            </w:r>
            <w:r>
              <w:rPr>
                <w:spacing w:val="2"/>
              </w:rPr>
              <w:t xml:space="preserve"> </w:t>
            </w:r>
            <w:r>
              <w:t>-&gt;</w:t>
            </w:r>
            <w:r>
              <w:rPr>
                <w:spacing w:val="2"/>
              </w:rPr>
              <w:t xml:space="preserve"> </w:t>
            </w:r>
            <w:r>
              <w:t>CA</w:t>
            </w:r>
          </w:p>
        </w:tc>
        <w:tc>
          <w:tcPr>
            <w:tcW w:w="1064" w:type="dxa"/>
          </w:tcPr>
          <w:p w14:paraId="2F02AA85" w14:textId="77777777" w:rsidR="00823971" w:rsidRDefault="00000000">
            <w:pPr>
              <w:pStyle w:val="TableParagraph"/>
              <w:spacing w:before="34" w:line="233" w:lineRule="exact"/>
              <w:ind w:left="227" w:right="226"/>
              <w:jc w:val="center"/>
            </w:pPr>
            <w:r>
              <w:t>0.377</w:t>
            </w:r>
          </w:p>
        </w:tc>
        <w:tc>
          <w:tcPr>
            <w:tcW w:w="1119" w:type="dxa"/>
          </w:tcPr>
          <w:p w14:paraId="145484B0" w14:textId="77777777" w:rsidR="00823971" w:rsidRDefault="00000000">
            <w:pPr>
              <w:pStyle w:val="TableParagraph"/>
              <w:spacing w:before="34" w:line="233" w:lineRule="exact"/>
              <w:ind w:left="280"/>
            </w:pPr>
            <w:r>
              <w:t>0.373</w:t>
            </w:r>
          </w:p>
        </w:tc>
        <w:tc>
          <w:tcPr>
            <w:tcW w:w="1263" w:type="dxa"/>
          </w:tcPr>
          <w:p w14:paraId="09731BA6" w14:textId="77777777" w:rsidR="00823971" w:rsidRDefault="00000000">
            <w:pPr>
              <w:pStyle w:val="TableParagraph"/>
              <w:spacing w:before="34" w:line="233" w:lineRule="exact"/>
              <w:ind w:left="299"/>
            </w:pPr>
            <w:r>
              <w:t>0.113</w:t>
            </w:r>
          </w:p>
        </w:tc>
        <w:tc>
          <w:tcPr>
            <w:tcW w:w="1340" w:type="dxa"/>
          </w:tcPr>
          <w:p w14:paraId="1FF85C44" w14:textId="77777777" w:rsidR="00823971" w:rsidRDefault="00000000">
            <w:pPr>
              <w:pStyle w:val="TableParagraph"/>
              <w:spacing w:before="34" w:line="233" w:lineRule="exact"/>
              <w:ind w:left="435" w:right="370"/>
              <w:jc w:val="center"/>
            </w:pPr>
            <w:r>
              <w:t>3.326</w:t>
            </w:r>
          </w:p>
        </w:tc>
        <w:tc>
          <w:tcPr>
            <w:tcW w:w="1112" w:type="dxa"/>
          </w:tcPr>
          <w:p w14:paraId="15F84F95" w14:textId="77777777" w:rsidR="00823971" w:rsidRDefault="00000000">
            <w:pPr>
              <w:pStyle w:val="TableParagraph"/>
              <w:spacing w:before="34" w:line="233" w:lineRule="exact"/>
              <w:ind w:right="225"/>
              <w:jc w:val="right"/>
            </w:pPr>
            <w:r>
              <w:t>0.001</w:t>
            </w:r>
          </w:p>
        </w:tc>
        <w:tc>
          <w:tcPr>
            <w:tcW w:w="1753" w:type="dxa"/>
          </w:tcPr>
          <w:p w14:paraId="7211C76A" w14:textId="77777777" w:rsidR="00823971" w:rsidRDefault="00000000">
            <w:pPr>
              <w:pStyle w:val="TableParagraph"/>
              <w:spacing w:line="244" w:lineRule="exact"/>
              <w:ind w:left="205" w:right="216"/>
              <w:jc w:val="center"/>
            </w:pPr>
            <w:r>
              <w:t>Supported</w:t>
            </w:r>
          </w:p>
        </w:tc>
      </w:tr>
      <w:tr w:rsidR="00823971" w14:paraId="225CBC94" w14:textId="77777777">
        <w:trPr>
          <w:trHeight w:val="288"/>
        </w:trPr>
        <w:tc>
          <w:tcPr>
            <w:tcW w:w="1436" w:type="dxa"/>
          </w:tcPr>
          <w:p w14:paraId="66323AF3" w14:textId="77777777" w:rsidR="00823971" w:rsidRDefault="00000000">
            <w:pPr>
              <w:pStyle w:val="TableParagraph"/>
              <w:spacing w:before="34" w:line="234" w:lineRule="exact"/>
              <w:ind w:left="187"/>
            </w:pPr>
            <w:r>
              <w:rPr>
                <w:color w:val="FF0000"/>
              </w:rPr>
              <w:t>CA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-&gt;</w:t>
            </w:r>
            <w:r>
              <w:rPr>
                <w:color w:val="FF0000"/>
                <w:spacing w:val="2"/>
              </w:rPr>
              <w:t xml:space="preserve"> </w:t>
            </w:r>
            <w:r>
              <w:rPr>
                <w:color w:val="FF0000"/>
              </w:rPr>
              <w:t>FPE</w:t>
            </w:r>
          </w:p>
        </w:tc>
        <w:tc>
          <w:tcPr>
            <w:tcW w:w="1064" w:type="dxa"/>
          </w:tcPr>
          <w:p w14:paraId="300C6B2C" w14:textId="77777777" w:rsidR="00823971" w:rsidRDefault="00000000">
            <w:pPr>
              <w:pStyle w:val="TableParagraph"/>
              <w:spacing w:before="34" w:line="234" w:lineRule="exact"/>
              <w:ind w:left="227" w:right="226"/>
              <w:jc w:val="center"/>
            </w:pPr>
            <w:r>
              <w:rPr>
                <w:color w:val="FF0000"/>
              </w:rPr>
              <w:t>0.029</w:t>
            </w:r>
          </w:p>
        </w:tc>
        <w:tc>
          <w:tcPr>
            <w:tcW w:w="1119" w:type="dxa"/>
          </w:tcPr>
          <w:p w14:paraId="67784A3A" w14:textId="77777777" w:rsidR="00823971" w:rsidRDefault="00000000">
            <w:pPr>
              <w:pStyle w:val="TableParagraph"/>
              <w:spacing w:before="34" w:line="234" w:lineRule="exact"/>
              <w:ind w:left="280"/>
            </w:pPr>
            <w:r>
              <w:rPr>
                <w:color w:val="FF0000"/>
              </w:rPr>
              <w:t>0.051</w:t>
            </w:r>
          </w:p>
        </w:tc>
        <w:tc>
          <w:tcPr>
            <w:tcW w:w="1263" w:type="dxa"/>
          </w:tcPr>
          <w:p w14:paraId="0CC48BB5" w14:textId="77777777" w:rsidR="00823971" w:rsidRDefault="00000000">
            <w:pPr>
              <w:pStyle w:val="TableParagraph"/>
              <w:spacing w:before="34" w:line="234" w:lineRule="exact"/>
              <w:ind w:left="299"/>
            </w:pPr>
            <w:r>
              <w:rPr>
                <w:color w:val="FF0000"/>
              </w:rPr>
              <w:t>0.143</w:t>
            </w:r>
          </w:p>
        </w:tc>
        <w:tc>
          <w:tcPr>
            <w:tcW w:w="1340" w:type="dxa"/>
          </w:tcPr>
          <w:p w14:paraId="6B306329" w14:textId="77777777" w:rsidR="00823971" w:rsidRDefault="00000000">
            <w:pPr>
              <w:pStyle w:val="TableParagraph"/>
              <w:spacing w:before="34" w:line="234" w:lineRule="exact"/>
              <w:ind w:left="435" w:right="370"/>
              <w:jc w:val="center"/>
            </w:pPr>
            <w:r>
              <w:rPr>
                <w:color w:val="FF0000"/>
              </w:rPr>
              <w:t>0.202</w:t>
            </w:r>
          </w:p>
        </w:tc>
        <w:tc>
          <w:tcPr>
            <w:tcW w:w="1112" w:type="dxa"/>
          </w:tcPr>
          <w:p w14:paraId="3A5915E1" w14:textId="77777777" w:rsidR="00823971" w:rsidRDefault="00000000">
            <w:pPr>
              <w:pStyle w:val="TableParagraph"/>
              <w:spacing w:before="34" w:line="234" w:lineRule="exact"/>
              <w:ind w:right="225"/>
              <w:jc w:val="right"/>
            </w:pPr>
            <w:r>
              <w:rPr>
                <w:color w:val="FF0000"/>
              </w:rPr>
              <w:t>0.840</w:t>
            </w:r>
          </w:p>
        </w:tc>
        <w:tc>
          <w:tcPr>
            <w:tcW w:w="1753" w:type="dxa"/>
          </w:tcPr>
          <w:p w14:paraId="06A9277E" w14:textId="77777777" w:rsidR="00823971" w:rsidRDefault="00000000">
            <w:pPr>
              <w:pStyle w:val="TableParagraph"/>
              <w:spacing w:line="244" w:lineRule="exact"/>
              <w:ind w:left="205" w:right="216"/>
              <w:jc w:val="center"/>
            </w:pPr>
            <w:r>
              <w:rPr>
                <w:color w:val="FF0000"/>
              </w:rPr>
              <w:t>Not Supported</w:t>
            </w:r>
          </w:p>
        </w:tc>
      </w:tr>
      <w:tr w:rsidR="00823971" w14:paraId="390DB095" w14:textId="77777777">
        <w:trPr>
          <w:trHeight w:val="290"/>
        </w:trPr>
        <w:tc>
          <w:tcPr>
            <w:tcW w:w="1436" w:type="dxa"/>
          </w:tcPr>
          <w:p w14:paraId="5ABB4F42" w14:textId="77777777" w:rsidR="00823971" w:rsidRDefault="00000000">
            <w:pPr>
              <w:pStyle w:val="TableParagraph"/>
              <w:spacing w:before="35" w:line="236" w:lineRule="exact"/>
              <w:ind w:left="196"/>
            </w:pPr>
            <w:r>
              <w:t>CA -&gt;</w:t>
            </w:r>
            <w:r>
              <w:rPr>
                <w:spacing w:val="1"/>
              </w:rPr>
              <w:t xml:space="preserve"> </w:t>
            </w:r>
            <w:r>
              <w:t>FPS</w:t>
            </w:r>
          </w:p>
        </w:tc>
        <w:tc>
          <w:tcPr>
            <w:tcW w:w="1064" w:type="dxa"/>
          </w:tcPr>
          <w:p w14:paraId="5EDC7A7B" w14:textId="77777777" w:rsidR="00823971" w:rsidRDefault="00000000">
            <w:pPr>
              <w:pStyle w:val="TableParagraph"/>
              <w:spacing w:before="35" w:line="236" w:lineRule="exact"/>
              <w:ind w:left="227" w:right="226"/>
              <w:jc w:val="center"/>
            </w:pPr>
            <w:r>
              <w:t>0.297</w:t>
            </w:r>
          </w:p>
        </w:tc>
        <w:tc>
          <w:tcPr>
            <w:tcW w:w="1119" w:type="dxa"/>
          </w:tcPr>
          <w:p w14:paraId="4B53A2EA" w14:textId="77777777" w:rsidR="00823971" w:rsidRDefault="00000000">
            <w:pPr>
              <w:pStyle w:val="TableParagraph"/>
              <w:spacing w:before="35" w:line="236" w:lineRule="exact"/>
              <w:ind w:left="280"/>
            </w:pPr>
            <w:r>
              <w:t>0.304</w:t>
            </w:r>
          </w:p>
        </w:tc>
        <w:tc>
          <w:tcPr>
            <w:tcW w:w="1263" w:type="dxa"/>
          </w:tcPr>
          <w:p w14:paraId="629DC9DE" w14:textId="77777777" w:rsidR="00823971" w:rsidRDefault="00000000">
            <w:pPr>
              <w:pStyle w:val="TableParagraph"/>
              <w:spacing w:before="35" w:line="236" w:lineRule="exact"/>
              <w:ind w:left="299"/>
            </w:pPr>
            <w:r>
              <w:t>0.122</w:t>
            </w:r>
          </w:p>
        </w:tc>
        <w:tc>
          <w:tcPr>
            <w:tcW w:w="1340" w:type="dxa"/>
          </w:tcPr>
          <w:p w14:paraId="5A5621D6" w14:textId="77777777" w:rsidR="00823971" w:rsidRDefault="00000000">
            <w:pPr>
              <w:pStyle w:val="TableParagraph"/>
              <w:spacing w:before="35" w:line="236" w:lineRule="exact"/>
              <w:ind w:left="435" w:right="370"/>
              <w:jc w:val="center"/>
            </w:pPr>
            <w:r>
              <w:t>2.432</w:t>
            </w:r>
          </w:p>
        </w:tc>
        <w:tc>
          <w:tcPr>
            <w:tcW w:w="1112" w:type="dxa"/>
          </w:tcPr>
          <w:p w14:paraId="355D06EE" w14:textId="77777777" w:rsidR="00823971" w:rsidRDefault="00000000">
            <w:pPr>
              <w:pStyle w:val="TableParagraph"/>
              <w:spacing w:before="35" w:line="236" w:lineRule="exact"/>
              <w:ind w:right="225"/>
              <w:jc w:val="right"/>
            </w:pPr>
            <w:r>
              <w:t>0.015</w:t>
            </w:r>
          </w:p>
        </w:tc>
        <w:tc>
          <w:tcPr>
            <w:tcW w:w="1753" w:type="dxa"/>
          </w:tcPr>
          <w:p w14:paraId="4CDF996C" w14:textId="77777777" w:rsidR="00823971" w:rsidRDefault="00000000">
            <w:pPr>
              <w:pStyle w:val="TableParagraph"/>
              <w:spacing w:line="245" w:lineRule="exact"/>
              <w:ind w:left="205" w:right="216"/>
              <w:jc w:val="center"/>
            </w:pPr>
            <w:r>
              <w:t>Supported</w:t>
            </w:r>
          </w:p>
        </w:tc>
      </w:tr>
      <w:tr w:rsidR="00823971" w14:paraId="16D08ED8" w14:textId="77777777">
        <w:trPr>
          <w:trHeight w:val="323"/>
        </w:trPr>
        <w:tc>
          <w:tcPr>
            <w:tcW w:w="1436" w:type="dxa"/>
            <w:tcBorders>
              <w:bottom w:val="single" w:sz="4" w:space="0" w:color="000000"/>
            </w:tcBorders>
          </w:tcPr>
          <w:p w14:paraId="5D3C10A1" w14:textId="77777777" w:rsidR="00823971" w:rsidRDefault="00000000">
            <w:pPr>
              <w:pStyle w:val="TableParagraph"/>
              <w:spacing w:before="37"/>
              <w:ind w:left="182"/>
            </w:pPr>
            <w:r>
              <w:t>OA</w:t>
            </w:r>
            <w:r>
              <w:rPr>
                <w:spacing w:val="1"/>
              </w:rPr>
              <w:t xml:space="preserve"> </w:t>
            </w:r>
            <w:r>
              <w:t>-&gt;</w:t>
            </w:r>
            <w:r>
              <w:rPr>
                <w:spacing w:val="1"/>
              </w:rPr>
              <w:t xml:space="preserve"> </w:t>
            </w:r>
            <w:r>
              <w:t>FPE</w:t>
            </w:r>
          </w:p>
        </w:tc>
        <w:tc>
          <w:tcPr>
            <w:tcW w:w="1064" w:type="dxa"/>
            <w:tcBorders>
              <w:bottom w:val="single" w:sz="4" w:space="0" w:color="000000"/>
            </w:tcBorders>
          </w:tcPr>
          <w:p w14:paraId="6456DBC9" w14:textId="77777777" w:rsidR="00823971" w:rsidRDefault="00000000">
            <w:pPr>
              <w:pStyle w:val="TableParagraph"/>
              <w:spacing w:before="37"/>
              <w:ind w:left="227" w:right="226"/>
              <w:jc w:val="center"/>
            </w:pPr>
            <w:r>
              <w:t>0.520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733A8C0D" w14:textId="77777777" w:rsidR="00823971" w:rsidRDefault="00000000">
            <w:pPr>
              <w:pStyle w:val="TableParagraph"/>
              <w:spacing w:before="37"/>
              <w:ind w:left="280"/>
            </w:pPr>
            <w:r>
              <w:t>0.493</w:t>
            </w:r>
          </w:p>
        </w:tc>
        <w:tc>
          <w:tcPr>
            <w:tcW w:w="1263" w:type="dxa"/>
            <w:tcBorders>
              <w:bottom w:val="single" w:sz="4" w:space="0" w:color="000000"/>
            </w:tcBorders>
          </w:tcPr>
          <w:p w14:paraId="281BCD5A" w14:textId="77777777" w:rsidR="00823971" w:rsidRDefault="00000000">
            <w:pPr>
              <w:pStyle w:val="TableParagraph"/>
              <w:spacing w:before="37"/>
              <w:ind w:left="299"/>
            </w:pPr>
            <w:r>
              <w:t>0.148</w:t>
            </w:r>
          </w:p>
        </w:tc>
        <w:tc>
          <w:tcPr>
            <w:tcW w:w="1340" w:type="dxa"/>
            <w:tcBorders>
              <w:bottom w:val="single" w:sz="4" w:space="0" w:color="000000"/>
            </w:tcBorders>
          </w:tcPr>
          <w:p w14:paraId="4DA1CEA2" w14:textId="77777777" w:rsidR="00823971" w:rsidRDefault="00000000">
            <w:pPr>
              <w:pStyle w:val="TableParagraph"/>
              <w:spacing w:before="37"/>
              <w:ind w:left="435" w:right="370"/>
              <w:jc w:val="center"/>
            </w:pPr>
            <w:r>
              <w:t>3.507</w:t>
            </w:r>
          </w:p>
        </w:tc>
        <w:tc>
          <w:tcPr>
            <w:tcW w:w="1112" w:type="dxa"/>
            <w:tcBorders>
              <w:bottom w:val="single" w:sz="4" w:space="0" w:color="000000"/>
            </w:tcBorders>
          </w:tcPr>
          <w:p w14:paraId="53810DFE" w14:textId="77777777" w:rsidR="00823971" w:rsidRDefault="00000000">
            <w:pPr>
              <w:pStyle w:val="TableParagraph"/>
              <w:spacing w:before="37"/>
              <w:ind w:right="225"/>
              <w:jc w:val="right"/>
            </w:pPr>
            <w:r>
              <w:t>0.000</w:t>
            </w:r>
          </w:p>
        </w:tc>
        <w:tc>
          <w:tcPr>
            <w:tcW w:w="1753" w:type="dxa"/>
            <w:tcBorders>
              <w:bottom w:val="single" w:sz="4" w:space="0" w:color="000000"/>
            </w:tcBorders>
          </w:tcPr>
          <w:p w14:paraId="1902ADC1" w14:textId="77777777" w:rsidR="00823971" w:rsidRDefault="00000000">
            <w:pPr>
              <w:pStyle w:val="TableParagraph"/>
              <w:spacing w:line="247" w:lineRule="exact"/>
              <w:ind w:left="205" w:right="216"/>
              <w:jc w:val="center"/>
            </w:pPr>
            <w:r>
              <w:t>Supported</w:t>
            </w:r>
          </w:p>
        </w:tc>
      </w:tr>
    </w:tbl>
    <w:p w14:paraId="5A04C41E" w14:textId="77777777" w:rsidR="00823971" w:rsidRDefault="00823971">
      <w:pPr>
        <w:spacing w:line="247" w:lineRule="exact"/>
        <w:jc w:val="center"/>
        <w:sectPr w:rsidR="00823971">
          <w:pgSz w:w="11910" w:h="16840"/>
          <w:pgMar w:top="680" w:right="920" w:bottom="1200" w:left="1000" w:header="464" w:footer="1018" w:gutter="0"/>
          <w:cols w:space="720"/>
        </w:sectPr>
      </w:pPr>
    </w:p>
    <w:p w14:paraId="03E48FF7" w14:textId="77777777" w:rsidR="00823971" w:rsidRDefault="00823971">
      <w:pPr>
        <w:pStyle w:val="BodyText"/>
        <w:rPr>
          <w:sz w:val="20"/>
        </w:rPr>
      </w:pPr>
    </w:p>
    <w:p w14:paraId="72739AC5" w14:textId="77777777" w:rsidR="00823971" w:rsidRDefault="00823971">
      <w:pPr>
        <w:pStyle w:val="BodyText"/>
        <w:spacing w:before="3"/>
      </w:pPr>
    </w:p>
    <w:p w14:paraId="58055F91" w14:textId="77777777" w:rsidR="00823971" w:rsidRDefault="00000000">
      <w:pPr>
        <w:pStyle w:val="BodyText"/>
        <w:spacing w:before="90"/>
        <w:ind w:left="133"/>
      </w:pPr>
      <w:r>
        <w:pict w14:anchorId="45F10D16">
          <v:shape id="_x0000_s2051" style="position:absolute;left:0;text-align:left;margin-left:56.65pt;margin-top:24.35pt;width:453.55pt;height:.5pt;z-index:-15725568;mso-wrap-distance-left:0;mso-wrap-distance-right:0;mso-position-horizontal-relative:page" coordorigin="1133,487" coordsize="9071,10" o:spt="100" adj="0,,0" path="m2545,487r-1412,l1133,496r1412,l2545,487xm4677,487r-984,l3683,487r,l2555,487r-10,l2545,496r10,l3683,496r,l3693,496r984,l4677,487xm7515,487r-1551,l5954,487r,l4687,487r-10,l4677,496r10,l5954,496r,l5964,496r1551,l7515,487xm8519,487r-10,l8509,487r-984,l7515,487r,9l7525,496r984,l8509,496r10,l8519,487xm10204,487r-1685,l8519,496r1685,l10204,4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B8FD11E">
          <v:shape id="_x0000_s2050" type="#_x0000_t202" style="position:absolute;left:0;text-align:left;margin-left:56.65pt;margin-top:23.15pt;width:453.55pt;height:32.6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77"/>
                    <w:gridCol w:w="1124"/>
                    <w:gridCol w:w="1032"/>
                    <w:gridCol w:w="5539"/>
                  </w:tblGrid>
                  <w:tr w:rsidR="00823971" w14:paraId="05FA13B3" w14:textId="77777777">
                    <w:trPr>
                      <w:trHeight w:val="223"/>
                    </w:trPr>
                    <w:tc>
                      <w:tcPr>
                        <w:tcW w:w="1377" w:type="dxa"/>
                      </w:tcPr>
                      <w:p w14:paraId="1F1D9C34" w14:textId="77777777" w:rsidR="00823971" w:rsidRDefault="00823971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 w14:paraId="4DFE2BF0" w14:textId="77777777" w:rsidR="00823971" w:rsidRDefault="00000000">
                        <w:pPr>
                          <w:pStyle w:val="TableParagraph"/>
                          <w:spacing w:line="203" w:lineRule="exact"/>
                          <w:ind w:left="207"/>
                        </w:pPr>
                        <w:r>
                          <w:t>Original</w:t>
                        </w:r>
                      </w:p>
                    </w:tc>
                    <w:tc>
                      <w:tcPr>
                        <w:tcW w:w="1032" w:type="dxa"/>
                      </w:tcPr>
                      <w:p w14:paraId="2AE8871B" w14:textId="77777777" w:rsidR="00823971" w:rsidRDefault="00000000">
                        <w:pPr>
                          <w:pStyle w:val="TableParagraph"/>
                          <w:spacing w:line="203" w:lineRule="exact"/>
                          <w:ind w:left="183"/>
                        </w:pPr>
                        <w:r>
                          <w:t>Sample</w:t>
                        </w:r>
                      </w:p>
                    </w:tc>
                    <w:tc>
                      <w:tcPr>
                        <w:tcW w:w="5539" w:type="dxa"/>
                      </w:tcPr>
                      <w:p w14:paraId="3593E662" w14:textId="77777777" w:rsidR="00823971" w:rsidRDefault="00000000">
                        <w:pPr>
                          <w:pStyle w:val="TableParagraph"/>
                          <w:tabs>
                            <w:tab w:val="left" w:pos="1538"/>
                            <w:tab w:val="left" w:pos="3247"/>
                          </w:tabs>
                          <w:spacing w:line="203" w:lineRule="exact"/>
                          <w:ind w:left="226"/>
                        </w:pPr>
                        <w:r>
                          <w:rPr>
                            <w:position w:val="10"/>
                          </w:rPr>
                          <w:t>Standard</w:t>
                        </w:r>
                        <w:r>
                          <w:rPr>
                            <w:position w:val="10"/>
                          </w:rPr>
                          <w:tab/>
                        </w:r>
                        <w:r>
                          <w:t>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Statistics</w:t>
                        </w:r>
                        <w:r>
                          <w:tab/>
                          <w:t>P</w:t>
                        </w:r>
                      </w:p>
                    </w:tc>
                  </w:tr>
                  <w:tr w:rsidR="00823971" w14:paraId="473EF899" w14:textId="77777777">
                    <w:trPr>
                      <w:trHeight w:val="415"/>
                    </w:trPr>
                    <w:tc>
                      <w:tcPr>
                        <w:tcW w:w="1377" w:type="dxa"/>
                        <w:tcBorders>
                          <w:bottom w:val="single" w:sz="4" w:space="0" w:color="000000"/>
                        </w:tcBorders>
                      </w:tcPr>
                      <w:p w14:paraId="65D26230" w14:textId="77777777" w:rsidR="00823971" w:rsidRDefault="00823971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124" w:type="dxa"/>
                        <w:tcBorders>
                          <w:bottom w:val="single" w:sz="4" w:space="0" w:color="000000"/>
                        </w:tcBorders>
                      </w:tcPr>
                      <w:p w14:paraId="530DB310" w14:textId="77777777" w:rsidR="00823971" w:rsidRDefault="00000000">
                        <w:pPr>
                          <w:pStyle w:val="TableParagraph"/>
                          <w:spacing w:line="197" w:lineRule="exact"/>
                          <w:ind w:left="223" w:right="201"/>
                          <w:jc w:val="center"/>
                        </w:pPr>
                        <w:r>
                          <w:t>Sample</w:t>
                        </w:r>
                      </w:p>
                      <w:p w14:paraId="4F9B4EAB" w14:textId="77777777" w:rsidR="00823971" w:rsidRDefault="00000000">
                        <w:pPr>
                          <w:pStyle w:val="TableParagraph"/>
                          <w:spacing w:line="198" w:lineRule="exact"/>
                          <w:ind w:left="219" w:right="201"/>
                          <w:jc w:val="center"/>
                        </w:pPr>
                        <w:r>
                          <w:t>(O)</w:t>
                        </w:r>
                      </w:p>
                    </w:tc>
                    <w:tc>
                      <w:tcPr>
                        <w:tcW w:w="1032" w:type="dxa"/>
                        <w:tcBorders>
                          <w:bottom w:val="single" w:sz="4" w:space="0" w:color="000000"/>
                        </w:tcBorders>
                      </w:tcPr>
                      <w:p w14:paraId="1425D881" w14:textId="77777777" w:rsidR="00823971" w:rsidRDefault="00000000">
                        <w:pPr>
                          <w:pStyle w:val="TableParagraph"/>
                          <w:spacing w:line="197" w:lineRule="exact"/>
                          <w:ind w:left="264"/>
                        </w:pPr>
                        <w:r>
                          <w:t>Mean</w:t>
                        </w:r>
                      </w:p>
                      <w:p w14:paraId="0AEF934D" w14:textId="77777777" w:rsidR="00823971" w:rsidRDefault="00000000">
                        <w:pPr>
                          <w:pStyle w:val="TableParagraph"/>
                          <w:spacing w:line="198" w:lineRule="exact"/>
                          <w:ind w:left="342"/>
                        </w:pPr>
                        <w:r>
                          <w:t>(M)</w:t>
                        </w:r>
                      </w:p>
                    </w:tc>
                    <w:tc>
                      <w:tcPr>
                        <w:tcW w:w="5539" w:type="dxa"/>
                        <w:tcBorders>
                          <w:bottom w:val="single" w:sz="4" w:space="0" w:color="000000"/>
                        </w:tcBorders>
                      </w:tcPr>
                      <w:p w14:paraId="23F29A8F" w14:textId="77777777" w:rsidR="00823971" w:rsidRDefault="00000000">
                        <w:pPr>
                          <w:pStyle w:val="TableParagraph"/>
                          <w:tabs>
                            <w:tab w:val="left" w:pos="1451"/>
                            <w:tab w:val="left" w:pos="3002"/>
                            <w:tab w:val="left" w:pos="4375"/>
                          </w:tabs>
                          <w:spacing w:line="248" w:lineRule="exact"/>
                          <w:ind w:left="183"/>
                        </w:pPr>
                        <w:r>
                          <w:rPr>
                            <w:position w:val="10"/>
                          </w:rPr>
                          <w:t>Deviation</w:t>
                        </w:r>
                        <w:r>
                          <w:rPr>
                            <w:position w:val="10"/>
                          </w:rPr>
                          <w:tab/>
                        </w:r>
                        <w:r>
                          <w:t>(|O/STDEV|)</w:t>
                        </w:r>
                        <w:r>
                          <w:tab/>
                          <w:t>Values</w:t>
                        </w:r>
                        <w:r>
                          <w:tab/>
                        </w:r>
                        <w:r>
                          <w:rPr>
                            <w:position w:val="10"/>
                          </w:rPr>
                          <w:t>Result</w:t>
                        </w:r>
                      </w:p>
                      <w:p w14:paraId="2D203286" w14:textId="77777777" w:rsidR="00823971" w:rsidRDefault="00000000">
                        <w:pPr>
                          <w:pStyle w:val="TableParagraph"/>
                          <w:spacing w:line="148" w:lineRule="exact"/>
                          <w:ind w:left="188"/>
                        </w:pPr>
                        <w:r>
                          <w:t>(STDEV)</w:t>
                        </w:r>
                      </w:p>
                    </w:tc>
                  </w:tr>
                </w:tbl>
                <w:p w14:paraId="55D3EF14" w14:textId="77777777" w:rsidR="00823971" w:rsidRDefault="008239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Table</w:t>
      </w:r>
      <w:r>
        <w:rPr>
          <w:spacing w:val="-1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(Continued)</w:t>
      </w:r>
    </w:p>
    <w:p w14:paraId="61301C02" w14:textId="77777777" w:rsidR="00823971" w:rsidRDefault="00823971">
      <w:pPr>
        <w:pStyle w:val="BodyText"/>
        <w:rPr>
          <w:sz w:val="20"/>
        </w:rPr>
      </w:pPr>
    </w:p>
    <w:p w14:paraId="0DAF6CDE" w14:textId="77777777" w:rsidR="00823971" w:rsidRDefault="00823971">
      <w:pPr>
        <w:pStyle w:val="BodyText"/>
        <w:spacing w:before="11"/>
        <w:rPr>
          <w:sz w:val="2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1067"/>
        <w:gridCol w:w="1119"/>
        <w:gridCol w:w="1256"/>
        <w:gridCol w:w="1345"/>
        <w:gridCol w:w="1114"/>
        <w:gridCol w:w="1753"/>
      </w:tblGrid>
      <w:tr w:rsidR="00823971" w14:paraId="285E7CCD" w14:textId="77777777">
        <w:trPr>
          <w:trHeight w:val="288"/>
        </w:trPr>
        <w:tc>
          <w:tcPr>
            <w:tcW w:w="1432" w:type="dxa"/>
          </w:tcPr>
          <w:p w14:paraId="1DF048F5" w14:textId="77777777" w:rsidR="00823971" w:rsidRDefault="00000000">
            <w:pPr>
              <w:pStyle w:val="TableParagraph"/>
              <w:spacing w:before="34" w:line="234" w:lineRule="exact"/>
              <w:ind w:left="187"/>
            </w:pPr>
            <w:r>
              <w:rPr>
                <w:color w:val="FF0000"/>
              </w:rPr>
              <w:t>OA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-&gt;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FPS</w:t>
            </w:r>
          </w:p>
        </w:tc>
        <w:tc>
          <w:tcPr>
            <w:tcW w:w="1067" w:type="dxa"/>
          </w:tcPr>
          <w:p w14:paraId="262B9D59" w14:textId="77777777" w:rsidR="00823971" w:rsidRDefault="00000000">
            <w:pPr>
              <w:pStyle w:val="TableParagraph"/>
              <w:spacing w:before="34" w:line="234" w:lineRule="exact"/>
              <w:ind w:left="229" w:right="228"/>
              <w:jc w:val="center"/>
            </w:pPr>
            <w:r>
              <w:rPr>
                <w:color w:val="FF0000"/>
              </w:rPr>
              <w:t>-0.008</w:t>
            </w:r>
          </w:p>
        </w:tc>
        <w:tc>
          <w:tcPr>
            <w:tcW w:w="1119" w:type="dxa"/>
          </w:tcPr>
          <w:p w14:paraId="7240179A" w14:textId="77777777" w:rsidR="00823971" w:rsidRDefault="00000000">
            <w:pPr>
              <w:pStyle w:val="TableParagraph"/>
              <w:spacing w:before="34" w:line="234" w:lineRule="exact"/>
              <w:ind w:left="247"/>
            </w:pPr>
            <w:r>
              <w:rPr>
                <w:color w:val="FF0000"/>
              </w:rPr>
              <w:t>-0.004</w:t>
            </w:r>
          </w:p>
        </w:tc>
        <w:tc>
          <w:tcPr>
            <w:tcW w:w="1256" w:type="dxa"/>
          </w:tcPr>
          <w:p w14:paraId="1FD65899" w14:textId="77777777" w:rsidR="00823971" w:rsidRDefault="00000000">
            <w:pPr>
              <w:pStyle w:val="TableParagraph"/>
              <w:spacing w:before="34" w:line="234" w:lineRule="exact"/>
              <w:ind w:left="300"/>
            </w:pPr>
            <w:r>
              <w:rPr>
                <w:color w:val="FF0000"/>
              </w:rPr>
              <w:t>0.116</w:t>
            </w:r>
          </w:p>
        </w:tc>
        <w:tc>
          <w:tcPr>
            <w:tcW w:w="1345" w:type="dxa"/>
          </w:tcPr>
          <w:p w14:paraId="7D119D8D" w14:textId="77777777" w:rsidR="00823971" w:rsidRDefault="00000000">
            <w:pPr>
              <w:pStyle w:val="TableParagraph"/>
              <w:spacing w:before="34" w:line="234" w:lineRule="exact"/>
              <w:ind w:right="387"/>
              <w:jc w:val="right"/>
            </w:pPr>
            <w:r>
              <w:rPr>
                <w:color w:val="FF0000"/>
              </w:rPr>
              <w:t>0.066</w:t>
            </w:r>
          </w:p>
        </w:tc>
        <w:tc>
          <w:tcPr>
            <w:tcW w:w="1114" w:type="dxa"/>
          </w:tcPr>
          <w:p w14:paraId="27D61E5D" w14:textId="77777777" w:rsidR="00823971" w:rsidRDefault="00000000">
            <w:pPr>
              <w:pStyle w:val="TableParagraph"/>
              <w:spacing w:before="34" w:line="234" w:lineRule="exact"/>
              <w:ind w:right="224"/>
              <w:jc w:val="right"/>
            </w:pPr>
            <w:r>
              <w:rPr>
                <w:color w:val="FF0000"/>
              </w:rPr>
              <w:t>0.947</w:t>
            </w:r>
          </w:p>
        </w:tc>
        <w:tc>
          <w:tcPr>
            <w:tcW w:w="1753" w:type="dxa"/>
          </w:tcPr>
          <w:p w14:paraId="5C579E3D" w14:textId="77777777" w:rsidR="00823971" w:rsidRDefault="00000000">
            <w:pPr>
              <w:pStyle w:val="TableParagraph"/>
              <w:spacing w:line="244" w:lineRule="exact"/>
              <w:ind w:left="206" w:right="215"/>
              <w:jc w:val="center"/>
            </w:pPr>
            <w:r>
              <w:rPr>
                <w:color w:val="FF0000"/>
              </w:rPr>
              <w:t>Not Supported</w:t>
            </w:r>
          </w:p>
        </w:tc>
      </w:tr>
      <w:tr w:rsidR="00823971" w14:paraId="39E4C782" w14:textId="77777777">
        <w:trPr>
          <w:trHeight w:val="290"/>
        </w:trPr>
        <w:tc>
          <w:tcPr>
            <w:tcW w:w="1432" w:type="dxa"/>
          </w:tcPr>
          <w:p w14:paraId="4BE69ADD" w14:textId="77777777" w:rsidR="00823971" w:rsidRDefault="00000000">
            <w:pPr>
              <w:pStyle w:val="TableParagraph"/>
              <w:spacing w:before="35" w:line="236" w:lineRule="exact"/>
              <w:ind w:left="206"/>
            </w:pPr>
            <w:r>
              <w:rPr>
                <w:color w:val="FF0000"/>
              </w:rPr>
              <w:t>EL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-&gt;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FPE</w:t>
            </w:r>
          </w:p>
        </w:tc>
        <w:tc>
          <w:tcPr>
            <w:tcW w:w="1067" w:type="dxa"/>
          </w:tcPr>
          <w:p w14:paraId="68CFFAAE" w14:textId="77777777" w:rsidR="00823971" w:rsidRDefault="00000000">
            <w:pPr>
              <w:pStyle w:val="TableParagraph"/>
              <w:spacing w:before="35" w:line="236" w:lineRule="exact"/>
              <w:ind w:left="229" w:right="223"/>
              <w:jc w:val="center"/>
            </w:pPr>
            <w:r>
              <w:rPr>
                <w:color w:val="FF0000"/>
              </w:rPr>
              <w:t>0.150</w:t>
            </w:r>
          </w:p>
        </w:tc>
        <w:tc>
          <w:tcPr>
            <w:tcW w:w="1119" w:type="dxa"/>
          </w:tcPr>
          <w:p w14:paraId="0DD0E2B8" w14:textId="77777777" w:rsidR="00823971" w:rsidRDefault="00000000">
            <w:pPr>
              <w:pStyle w:val="TableParagraph"/>
              <w:spacing w:before="35" w:line="236" w:lineRule="exact"/>
              <w:ind w:left="281"/>
            </w:pPr>
            <w:r>
              <w:rPr>
                <w:color w:val="FF0000"/>
              </w:rPr>
              <w:t>0.165</w:t>
            </w:r>
          </w:p>
        </w:tc>
        <w:tc>
          <w:tcPr>
            <w:tcW w:w="1256" w:type="dxa"/>
          </w:tcPr>
          <w:p w14:paraId="219669D6" w14:textId="77777777" w:rsidR="00823971" w:rsidRDefault="00000000">
            <w:pPr>
              <w:pStyle w:val="TableParagraph"/>
              <w:spacing w:before="35" w:line="236" w:lineRule="exact"/>
              <w:ind w:left="300"/>
            </w:pPr>
            <w:r>
              <w:rPr>
                <w:color w:val="FF0000"/>
              </w:rPr>
              <w:t>0.123</w:t>
            </w:r>
          </w:p>
        </w:tc>
        <w:tc>
          <w:tcPr>
            <w:tcW w:w="1345" w:type="dxa"/>
          </w:tcPr>
          <w:p w14:paraId="22670B0A" w14:textId="77777777" w:rsidR="00823971" w:rsidRDefault="00000000">
            <w:pPr>
              <w:pStyle w:val="TableParagraph"/>
              <w:spacing w:before="35" w:line="236" w:lineRule="exact"/>
              <w:ind w:right="387"/>
              <w:jc w:val="right"/>
            </w:pPr>
            <w:r>
              <w:rPr>
                <w:color w:val="FF0000"/>
              </w:rPr>
              <w:t>1.220</w:t>
            </w:r>
          </w:p>
        </w:tc>
        <w:tc>
          <w:tcPr>
            <w:tcW w:w="1114" w:type="dxa"/>
          </w:tcPr>
          <w:p w14:paraId="661F3F5E" w14:textId="77777777" w:rsidR="00823971" w:rsidRDefault="00000000">
            <w:pPr>
              <w:pStyle w:val="TableParagraph"/>
              <w:spacing w:before="35" w:line="236" w:lineRule="exact"/>
              <w:ind w:right="224"/>
              <w:jc w:val="right"/>
            </w:pPr>
            <w:r>
              <w:rPr>
                <w:color w:val="FF0000"/>
              </w:rPr>
              <w:t>0.223</w:t>
            </w:r>
          </w:p>
        </w:tc>
        <w:tc>
          <w:tcPr>
            <w:tcW w:w="1753" w:type="dxa"/>
          </w:tcPr>
          <w:p w14:paraId="57CEF6F4" w14:textId="77777777" w:rsidR="00823971" w:rsidRDefault="00000000">
            <w:pPr>
              <w:pStyle w:val="TableParagraph"/>
              <w:spacing w:line="245" w:lineRule="exact"/>
              <w:ind w:left="206" w:right="215"/>
              <w:jc w:val="center"/>
            </w:pPr>
            <w:r>
              <w:rPr>
                <w:color w:val="FF0000"/>
              </w:rPr>
              <w:t>Not Supported</w:t>
            </w:r>
          </w:p>
        </w:tc>
      </w:tr>
      <w:tr w:rsidR="00823971" w14:paraId="2966604D" w14:textId="77777777">
        <w:trPr>
          <w:trHeight w:val="237"/>
        </w:trPr>
        <w:tc>
          <w:tcPr>
            <w:tcW w:w="1432" w:type="dxa"/>
            <w:tcBorders>
              <w:bottom w:val="single" w:sz="4" w:space="0" w:color="000000"/>
            </w:tcBorders>
          </w:tcPr>
          <w:p w14:paraId="18C68A0A" w14:textId="77777777" w:rsidR="00823971" w:rsidRDefault="00000000">
            <w:pPr>
              <w:pStyle w:val="TableParagraph"/>
              <w:spacing w:line="217" w:lineRule="exact"/>
              <w:ind w:left="215"/>
            </w:pPr>
            <w:r>
              <w:t>EL -&gt; FPS</w:t>
            </w:r>
          </w:p>
        </w:tc>
        <w:tc>
          <w:tcPr>
            <w:tcW w:w="1067" w:type="dxa"/>
            <w:tcBorders>
              <w:bottom w:val="single" w:sz="4" w:space="0" w:color="000000"/>
            </w:tcBorders>
          </w:tcPr>
          <w:p w14:paraId="13AA63DF" w14:textId="77777777" w:rsidR="00823971" w:rsidRDefault="00000000">
            <w:pPr>
              <w:pStyle w:val="TableParagraph"/>
              <w:spacing w:line="217" w:lineRule="exact"/>
              <w:ind w:left="229" w:right="223"/>
              <w:jc w:val="center"/>
            </w:pPr>
            <w:r>
              <w:t>0.370</w:t>
            </w:r>
          </w:p>
        </w:tc>
        <w:tc>
          <w:tcPr>
            <w:tcW w:w="1119" w:type="dxa"/>
            <w:tcBorders>
              <w:bottom w:val="single" w:sz="4" w:space="0" w:color="000000"/>
            </w:tcBorders>
          </w:tcPr>
          <w:p w14:paraId="0AC62B5F" w14:textId="77777777" w:rsidR="00823971" w:rsidRDefault="00000000">
            <w:pPr>
              <w:pStyle w:val="TableParagraph"/>
              <w:spacing w:line="217" w:lineRule="exact"/>
              <w:ind w:left="281"/>
            </w:pPr>
            <w:r>
              <w:t>0.368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 w14:paraId="6F7A8851" w14:textId="77777777" w:rsidR="00823971" w:rsidRDefault="00000000">
            <w:pPr>
              <w:pStyle w:val="TableParagraph"/>
              <w:spacing w:line="217" w:lineRule="exact"/>
              <w:ind w:left="300"/>
            </w:pPr>
            <w:r>
              <w:t>0.119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 w14:paraId="4ACC7D17" w14:textId="77777777" w:rsidR="00823971" w:rsidRDefault="00000000">
            <w:pPr>
              <w:pStyle w:val="TableParagraph"/>
              <w:spacing w:line="217" w:lineRule="exact"/>
              <w:ind w:right="387"/>
              <w:jc w:val="right"/>
            </w:pPr>
            <w:r>
              <w:t>3.098</w:t>
            </w:r>
          </w:p>
        </w:tc>
        <w:tc>
          <w:tcPr>
            <w:tcW w:w="1114" w:type="dxa"/>
            <w:tcBorders>
              <w:bottom w:val="single" w:sz="4" w:space="0" w:color="000000"/>
            </w:tcBorders>
          </w:tcPr>
          <w:p w14:paraId="21E7CA54" w14:textId="77777777" w:rsidR="00823971" w:rsidRDefault="00000000">
            <w:pPr>
              <w:pStyle w:val="TableParagraph"/>
              <w:spacing w:line="217" w:lineRule="exact"/>
              <w:ind w:right="224"/>
              <w:jc w:val="right"/>
            </w:pPr>
            <w:r>
              <w:t>0.002</w:t>
            </w:r>
          </w:p>
        </w:tc>
        <w:tc>
          <w:tcPr>
            <w:tcW w:w="1753" w:type="dxa"/>
            <w:tcBorders>
              <w:bottom w:val="single" w:sz="4" w:space="0" w:color="000000"/>
            </w:tcBorders>
          </w:tcPr>
          <w:p w14:paraId="5449AC5D" w14:textId="77777777" w:rsidR="00823971" w:rsidRDefault="00000000">
            <w:pPr>
              <w:pStyle w:val="TableParagraph"/>
              <w:spacing w:line="217" w:lineRule="exact"/>
              <w:ind w:left="206" w:right="215"/>
              <w:jc w:val="center"/>
            </w:pPr>
            <w:r>
              <w:t>Supported</w:t>
            </w:r>
          </w:p>
        </w:tc>
      </w:tr>
    </w:tbl>
    <w:p w14:paraId="57892EC1" w14:textId="77777777" w:rsidR="00823971" w:rsidRDefault="00823971">
      <w:pPr>
        <w:pStyle w:val="BodyText"/>
        <w:rPr>
          <w:sz w:val="26"/>
        </w:rPr>
      </w:pPr>
    </w:p>
    <w:p w14:paraId="44D39893" w14:textId="77777777" w:rsidR="00823971" w:rsidRDefault="00000000">
      <w:pPr>
        <w:pStyle w:val="Heading2"/>
        <w:spacing w:before="211"/>
        <w:jc w:val="left"/>
      </w:pPr>
      <w:r>
        <w:t>Discussions</w:t>
      </w:r>
    </w:p>
    <w:p w14:paraId="04911FEA" w14:textId="77777777" w:rsidR="00823971" w:rsidRDefault="00000000">
      <w:pPr>
        <w:pStyle w:val="BodyText"/>
        <w:spacing w:before="142"/>
        <w:ind w:left="133"/>
      </w:pPr>
      <w:r>
        <w:t>Figure</w:t>
      </w:r>
      <w:r>
        <w:rPr>
          <w:spacing w:val="-1"/>
        </w:rPr>
        <w:t xml:space="preserve"> </w:t>
      </w:r>
      <w:r>
        <w:t>2 shows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based on the</w:t>
      </w:r>
      <w:r>
        <w:rPr>
          <w:spacing w:val="-1"/>
        </w:rPr>
        <w:t xml:space="preserve"> </w:t>
      </w:r>
      <w:r>
        <w:t>hypothesis.</w:t>
      </w:r>
    </w:p>
    <w:p w14:paraId="4E8205AF" w14:textId="147F1CCD" w:rsidR="00823971" w:rsidRDefault="00823971">
      <w:pPr>
        <w:pStyle w:val="BodyText"/>
        <w:spacing w:before="1"/>
        <w:rPr>
          <w:sz w:val="29"/>
        </w:rPr>
      </w:pPr>
    </w:p>
    <w:p w14:paraId="6D20F4D2" w14:textId="77777777" w:rsidR="00823971" w:rsidRDefault="00823971">
      <w:pPr>
        <w:pStyle w:val="BodyText"/>
        <w:spacing w:before="9"/>
        <w:rPr>
          <w:sz w:val="28"/>
        </w:rPr>
      </w:pPr>
    </w:p>
    <w:p w14:paraId="245D0BDC" w14:textId="77777777" w:rsidR="00823971" w:rsidRDefault="00000000">
      <w:pPr>
        <w:pStyle w:val="BodyText"/>
        <w:ind w:left="133"/>
      </w:pPr>
      <w:r>
        <w:t>Figure</w:t>
      </w:r>
      <w:r>
        <w:rPr>
          <w:spacing w:val="-1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Variables,</w:t>
      </w:r>
      <w:r>
        <w:rPr>
          <w:spacing w:val="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Hypotheses</w:t>
      </w:r>
    </w:p>
    <w:p w14:paraId="209CBC3C" w14:textId="77777777" w:rsidR="00823971" w:rsidRDefault="00823971">
      <w:pPr>
        <w:pStyle w:val="BodyText"/>
        <w:spacing w:before="1"/>
        <w:rPr>
          <w:sz w:val="21"/>
        </w:rPr>
      </w:pPr>
    </w:p>
    <w:p w14:paraId="37EDFDF3" w14:textId="77777777" w:rsidR="00823971" w:rsidRDefault="00000000">
      <w:pPr>
        <w:pStyle w:val="BodyText"/>
        <w:spacing w:line="360" w:lineRule="auto"/>
        <w:ind w:left="416" w:right="491" w:hanging="284"/>
      </w:pPr>
      <w:r>
        <w:rPr>
          <w:b/>
          <w:i/>
        </w:rPr>
        <w:t>The Impact of Motivation (SM) Towards Entrepreneurial Leadership (EL) [H1: Supported]</w:t>
      </w:r>
      <w:r>
        <w:rPr>
          <w:b/>
          <w:i/>
          <w:spacing w:val="1"/>
        </w:rPr>
        <w:t xml:space="preserve"> </w:t>
      </w:r>
      <w:r>
        <w:t>SM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positive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significant</w:t>
      </w:r>
      <w:r>
        <w:rPr>
          <w:spacing w:val="6"/>
        </w:rPr>
        <w:t xml:space="preserve"> </w:t>
      </w:r>
      <w:r>
        <w:t>influence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EL.</w:t>
      </w:r>
      <w:r>
        <w:rPr>
          <w:spacing w:val="7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reveals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motivation</w:t>
      </w:r>
      <w:r>
        <w:rPr>
          <w:spacing w:val="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rPr>
          <w:spacing w:val="-1"/>
        </w:rPr>
        <w:t>support</w:t>
      </w:r>
      <w:r>
        <w:rPr>
          <w:spacing w:val="-12"/>
        </w:rPr>
        <w:t xml:space="preserve"> </w:t>
      </w:r>
      <w:r>
        <w:rPr>
          <w:spacing w:val="-1"/>
        </w:rPr>
        <w:t>SEs</w:t>
      </w:r>
      <w:r>
        <w:rPr>
          <w:spacing w:val="-14"/>
        </w:rPr>
        <w:t xml:space="preserve"> </w:t>
      </w:r>
      <w:r>
        <w:rPr>
          <w:spacing w:val="-1"/>
        </w:rPr>
        <w:t>performance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6"/>
        </w:rPr>
        <w:t xml:space="preserve"> </w:t>
      </w:r>
      <w:r>
        <w:rPr>
          <w:spacing w:val="-1"/>
        </w:rPr>
        <w:t>affecting</w:t>
      </w:r>
      <w:r>
        <w:rPr>
          <w:spacing w:val="-16"/>
        </w:rPr>
        <w:t xml:space="preserve"> </w:t>
      </w:r>
      <w:r>
        <w:t>entrepreneurial</w:t>
      </w:r>
      <w:r>
        <w:rPr>
          <w:spacing w:val="-12"/>
        </w:rPr>
        <w:t xml:space="preserve"> </w:t>
      </w:r>
      <w:r>
        <w:t>leadership,</w:t>
      </w:r>
      <w:r>
        <w:rPr>
          <w:spacing w:val="-9"/>
        </w:rPr>
        <w:t xml:space="preserve"> </w:t>
      </w:r>
      <w:r>
        <w:t>namely</w:t>
      </w:r>
      <w:r>
        <w:rPr>
          <w:spacing w:val="-16"/>
        </w:rPr>
        <w:t xml:space="preserve"> </w:t>
      </w:r>
      <w:r>
        <w:t>impacting</w:t>
      </w:r>
      <w:r>
        <w:rPr>
          <w:spacing w:val="-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leader’s</w:t>
      </w:r>
      <w:r>
        <w:rPr>
          <w:spacing w:val="-57"/>
        </w:rPr>
        <w:t xml:space="preserve"> </w:t>
      </w:r>
      <w:r>
        <w:t>behaviour</w:t>
      </w:r>
      <w:r>
        <w:rPr>
          <w:spacing w:val="2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leadership</w:t>
      </w:r>
      <w:r>
        <w:rPr>
          <w:spacing w:val="22"/>
        </w:rPr>
        <w:t xml:space="preserve"> </w:t>
      </w:r>
      <w:r>
        <w:t>style,</w:t>
      </w:r>
      <w:r>
        <w:rPr>
          <w:spacing w:val="19"/>
        </w:rPr>
        <w:t xml:space="preserve"> </w:t>
      </w:r>
      <w:r>
        <w:t>capturing</w:t>
      </w:r>
      <w:r>
        <w:rPr>
          <w:spacing w:val="17"/>
        </w:rPr>
        <w:t xml:space="preserve"> </w:t>
      </w:r>
      <w:r>
        <w:t>opportunities,</w:t>
      </w:r>
      <w:r>
        <w:rPr>
          <w:spacing w:val="19"/>
        </w:rPr>
        <w:t xml:space="preserve"> </w:t>
      </w:r>
      <w:r>
        <w:t>influencing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actors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organisation,</w:t>
      </w:r>
      <w:r>
        <w:rPr>
          <w:spacing w:val="15"/>
        </w:rPr>
        <w:t xml:space="preserve"> </w:t>
      </w:r>
      <w:r>
        <w:t>creating</w:t>
      </w:r>
      <w:r>
        <w:rPr>
          <w:spacing w:val="8"/>
        </w:rPr>
        <w:t xml:space="preserve"> </w:t>
      </w:r>
      <w:r>
        <w:t>opportunity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advantage-seeking</w:t>
      </w:r>
      <w:r>
        <w:rPr>
          <w:spacing w:val="14"/>
        </w:rPr>
        <w:t xml:space="preserve"> </w:t>
      </w:r>
      <w:r>
        <w:t>behaviours,</w:t>
      </w:r>
      <w:r>
        <w:rPr>
          <w:spacing w:val="15"/>
        </w:rPr>
        <w:t xml:space="preserve"> </w:t>
      </w:r>
      <w:r>
        <w:t>developing</w:t>
      </w:r>
      <w:r>
        <w:rPr>
          <w:spacing w:val="14"/>
        </w:rPr>
        <w:t xml:space="preserve"> </w:t>
      </w:r>
      <w:r>
        <w:t>clear</w:t>
      </w:r>
      <w:r>
        <w:rPr>
          <w:spacing w:val="10"/>
        </w:rPr>
        <w:t xml:space="preserve"> </w:t>
      </w:r>
      <w:r>
        <w:t>goals,</w:t>
      </w:r>
      <w:r>
        <w:rPr>
          <w:spacing w:val="-57"/>
        </w:rPr>
        <w:t xml:space="preserve"> </w:t>
      </w:r>
      <w:r>
        <w:t>improving</w:t>
      </w:r>
      <w:r>
        <w:rPr>
          <w:spacing w:val="52"/>
        </w:rPr>
        <w:t xml:space="preserve"> </w:t>
      </w:r>
      <w:r>
        <w:t>idea</w:t>
      </w:r>
      <w:r>
        <w:rPr>
          <w:spacing w:val="51"/>
        </w:rPr>
        <w:t xml:space="preserve"> </w:t>
      </w:r>
      <w:r>
        <w:t>development,</w:t>
      </w:r>
      <w:r>
        <w:rPr>
          <w:spacing w:val="55"/>
        </w:rPr>
        <w:t xml:space="preserve"> </w:t>
      </w:r>
      <w:r>
        <w:t>providing</w:t>
      </w:r>
      <w:r>
        <w:rPr>
          <w:spacing w:val="52"/>
        </w:rPr>
        <w:t xml:space="preserve"> </w:t>
      </w:r>
      <w:r>
        <w:t>employee</w:t>
      </w:r>
      <w:r>
        <w:rPr>
          <w:spacing w:val="52"/>
        </w:rPr>
        <w:t xml:space="preserve"> </w:t>
      </w:r>
      <w:r>
        <w:t>empowerment,</w:t>
      </w:r>
      <w:r>
        <w:rPr>
          <w:spacing w:val="55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improving</w:t>
      </w:r>
      <w:r>
        <w:rPr>
          <w:spacing w:val="48"/>
        </w:rPr>
        <w:t xml:space="preserve"> </w:t>
      </w:r>
      <w:r>
        <w:t>resource</w:t>
      </w:r>
      <w:r>
        <w:rPr>
          <w:spacing w:val="-57"/>
        </w:rPr>
        <w:t xml:space="preserve"> </w:t>
      </w:r>
      <w:r>
        <w:t>orchestration</w:t>
      </w:r>
      <w:r>
        <w:rPr>
          <w:spacing w:val="1"/>
        </w:rPr>
        <w:t xml:space="preserve"> </w:t>
      </w:r>
      <w:r>
        <w:t>(Barbuto,</w:t>
      </w:r>
      <w:r>
        <w:rPr>
          <w:spacing w:val="-1"/>
        </w:rPr>
        <w:t xml:space="preserve"> </w:t>
      </w:r>
      <w:r>
        <w:t>2005;</w:t>
      </w:r>
      <w:r>
        <w:rPr>
          <w:spacing w:val="2"/>
        </w:rPr>
        <w:t xml:space="preserve"> </w:t>
      </w:r>
      <w:r>
        <w:t>Cogliser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Brigham,</w:t>
      </w:r>
      <w:r>
        <w:rPr>
          <w:spacing w:val="-2"/>
        </w:rPr>
        <w:t xml:space="preserve"> </w:t>
      </w:r>
      <w:r>
        <w:t>2004;</w:t>
      </w:r>
      <w:r>
        <w:rPr>
          <w:spacing w:val="2"/>
        </w:rPr>
        <w:t xml:space="preserve"> </w:t>
      </w:r>
      <w:r>
        <w:t>Yukl,</w:t>
      </w:r>
      <w:r>
        <w:rPr>
          <w:spacing w:val="3"/>
        </w:rPr>
        <w:t xml:space="preserve"> </w:t>
      </w:r>
      <w:r>
        <w:t>2012).</w:t>
      </w:r>
    </w:p>
    <w:p w14:paraId="403416F0" w14:textId="77777777" w:rsidR="00823971" w:rsidRDefault="00823971">
      <w:pPr>
        <w:pStyle w:val="BodyText"/>
        <w:spacing w:before="1"/>
        <w:rPr>
          <w:sz w:val="21"/>
        </w:rPr>
      </w:pPr>
    </w:p>
    <w:p w14:paraId="2960CFDA" w14:textId="77777777" w:rsidR="00823971" w:rsidRDefault="00000000">
      <w:pPr>
        <w:pStyle w:val="Heading2"/>
      </w:pPr>
      <w:r>
        <w:t>The</w:t>
      </w:r>
      <w:r>
        <w:rPr>
          <w:spacing w:val="-1"/>
        </w:rPr>
        <w:t xml:space="preserve"> </w:t>
      </w:r>
      <w:r>
        <w:t>Impact of</w:t>
      </w:r>
      <w:r>
        <w:rPr>
          <w:spacing w:val="-2"/>
        </w:rPr>
        <w:t xml:space="preserve"> </w:t>
      </w:r>
      <w:r>
        <w:t>Motivation</w:t>
      </w:r>
      <w:r>
        <w:rPr>
          <w:spacing w:val="-4"/>
        </w:rPr>
        <w:t xml:space="preserve"> </w:t>
      </w:r>
      <w:r>
        <w:t>(SM)</w:t>
      </w:r>
      <w:r>
        <w:rPr>
          <w:spacing w:val="-2"/>
        </w:rPr>
        <w:t xml:space="preserve"> </w:t>
      </w:r>
      <w:r>
        <w:t>Towards</w:t>
      </w:r>
      <w:r>
        <w:rPr>
          <w:spacing w:val="3"/>
        </w:rPr>
        <w:t xml:space="preserve"> </w:t>
      </w:r>
      <w:r>
        <w:t>Organisational</w:t>
      </w:r>
      <w:r>
        <w:rPr>
          <w:spacing w:val="3"/>
        </w:rPr>
        <w:t xml:space="preserve"> </w:t>
      </w:r>
      <w:r>
        <w:t>Agility</w:t>
      </w:r>
      <w:r>
        <w:rPr>
          <w:spacing w:val="-6"/>
        </w:rPr>
        <w:t xml:space="preserve"> </w:t>
      </w:r>
      <w:r>
        <w:t>(OA)</w:t>
      </w:r>
      <w:r>
        <w:rPr>
          <w:spacing w:val="-2"/>
        </w:rPr>
        <w:t xml:space="preserve"> </w:t>
      </w:r>
      <w:r>
        <w:t>[H2: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Supported]</w:t>
      </w:r>
    </w:p>
    <w:p w14:paraId="0212AFCC" w14:textId="77777777" w:rsidR="00823971" w:rsidRDefault="00000000">
      <w:pPr>
        <w:pStyle w:val="BodyText"/>
        <w:spacing w:before="131" w:line="360" w:lineRule="auto"/>
        <w:ind w:left="416" w:right="489"/>
        <w:jc w:val="both"/>
      </w:pPr>
      <w:r>
        <w:rPr>
          <w:spacing w:val="-1"/>
        </w:rPr>
        <w:t>SM</w:t>
      </w:r>
      <w:r>
        <w:rPr>
          <w:spacing w:val="-10"/>
        </w:rPr>
        <w:t xml:space="preserve"> </w:t>
      </w:r>
      <w:r>
        <w:rPr>
          <w:spacing w:val="-1"/>
        </w:rPr>
        <w:t>does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significant</w:t>
      </w:r>
      <w:r>
        <w:rPr>
          <w:spacing w:val="-7"/>
        </w:rPr>
        <w:t xml:space="preserve"> </w:t>
      </w:r>
      <w:r>
        <w:rPr>
          <w:spacing w:val="-1"/>
        </w:rPr>
        <w:t>effect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OA.</w:t>
      </w:r>
      <w:r>
        <w:rPr>
          <w:spacing w:val="-9"/>
        </w:rPr>
        <w:t xml:space="preserve"> </w:t>
      </w:r>
      <w:r>
        <w:t>Independently,</w:t>
      </w:r>
      <w:r>
        <w:rPr>
          <w:spacing w:val="-6"/>
        </w:rPr>
        <w:t xml:space="preserve"> </w:t>
      </w:r>
      <w:r>
        <w:t>SM</w:t>
      </w:r>
      <w:r>
        <w:rPr>
          <w:spacing w:val="-15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positive</w:t>
      </w:r>
      <w:r>
        <w:rPr>
          <w:spacing w:val="-58"/>
        </w:rPr>
        <w:t xml:space="preserve"> </w:t>
      </w:r>
      <w:r>
        <w:t>impact on OA. SM must go through EL in order to make an</w:t>
      </w:r>
      <w:r>
        <w:rPr>
          <w:spacing w:val="1"/>
        </w:rPr>
        <w:t xml:space="preserve"> </w:t>
      </w:r>
      <w:r>
        <w:t>organisation agile. Private</w:t>
      </w:r>
      <w:r>
        <w:rPr>
          <w:spacing w:val="1"/>
        </w:rPr>
        <w:t xml:space="preserve"> </w:t>
      </w:r>
      <w:r>
        <w:t>organisations have different motives (Besley &amp; Ghatak, 2017). For-profit organisations are</w:t>
      </w:r>
      <w:r>
        <w:rPr>
          <w:spacing w:val="1"/>
        </w:rPr>
        <w:t xml:space="preserve"> </w:t>
      </w:r>
      <w:r>
        <w:t>mostly</w:t>
      </w:r>
      <w:r>
        <w:rPr>
          <w:spacing w:val="-10"/>
        </w:rPr>
        <w:t xml:space="preserve"> </w:t>
      </w:r>
      <w:r>
        <w:t>motivated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wealth;</w:t>
      </w:r>
      <w:r>
        <w:rPr>
          <w:spacing w:val="-9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rewarded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bonuses</w:t>
      </w:r>
      <w:r>
        <w:rPr>
          <w:spacing w:val="-57"/>
        </w:rPr>
        <w:t xml:space="preserve"> </w:t>
      </w:r>
      <w:r>
        <w:t>based on profitability, and this motivation may lead to a social cost (Besley &amp; Ghatak, 2017).</w:t>
      </w:r>
      <w:r>
        <w:rPr>
          <w:spacing w:val="1"/>
        </w:rPr>
        <w:t xml:space="preserve"> </w:t>
      </w:r>
      <w:r>
        <w:t>A non-profit organisation is mostly motivated to create an impact. In contrast, non-profit</w:t>
      </w:r>
      <w:r>
        <w:rPr>
          <w:spacing w:val="1"/>
        </w:rPr>
        <w:t xml:space="preserve"> </w:t>
      </w:r>
      <w:r>
        <w:t>managers' wages are commonly flat, and SE combines both motivations of for-profit and non-</w:t>
      </w:r>
      <w:r>
        <w:rPr>
          <w:spacing w:val="-57"/>
        </w:rPr>
        <w:t xml:space="preserve"> </w:t>
      </w:r>
      <w:r>
        <w:t>profit</w:t>
      </w:r>
      <w:r>
        <w:rPr>
          <w:spacing w:val="4"/>
        </w:rPr>
        <w:t xml:space="preserve"> </w:t>
      </w:r>
      <w:r>
        <w:t>organisations</w:t>
      </w:r>
      <w:r>
        <w:rPr>
          <w:spacing w:val="6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emphasis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social</w:t>
      </w:r>
      <w:r>
        <w:rPr>
          <w:spacing w:val="7"/>
        </w:rPr>
        <w:t xml:space="preserve"> </w:t>
      </w:r>
      <w:r>
        <w:t>mission</w:t>
      </w:r>
      <w:r>
        <w:rPr>
          <w:spacing w:val="7"/>
        </w:rPr>
        <w:t xml:space="preserve"> </w:t>
      </w:r>
      <w:r>
        <w:t>(Besley</w:t>
      </w:r>
      <w:r>
        <w:rPr>
          <w:spacing w:val="6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Ghatak,</w:t>
      </w:r>
      <w:r>
        <w:rPr>
          <w:spacing w:val="4"/>
        </w:rPr>
        <w:t xml:space="preserve"> </w:t>
      </w:r>
      <w:r>
        <w:t>2017).</w:t>
      </w:r>
    </w:p>
    <w:p w14:paraId="21EED12B" w14:textId="77777777" w:rsidR="00823971" w:rsidRDefault="00823971">
      <w:pPr>
        <w:spacing w:line="360" w:lineRule="auto"/>
        <w:jc w:val="both"/>
        <w:sectPr w:rsidR="00823971">
          <w:headerReference w:type="default" r:id="rId15"/>
          <w:footerReference w:type="default" r:id="rId16"/>
          <w:pgSz w:w="11910" w:h="16840"/>
          <w:pgMar w:top="680" w:right="920" w:bottom="1200" w:left="1000" w:header="464" w:footer="1018" w:gutter="0"/>
          <w:cols w:space="720"/>
        </w:sectPr>
      </w:pPr>
    </w:p>
    <w:p w14:paraId="61DB30F8" w14:textId="77777777" w:rsidR="00823971" w:rsidRDefault="00823971">
      <w:pPr>
        <w:pStyle w:val="BodyText"/>
        <w:rPr>
          <w:sz w:val="20"/>
        </w:rPr>
      </w:pPr>
    </w:p>
    <w:p w14:paraId="30F27C7A" w14:textId="77777777" w:rsidR="00823971" w:rsidRDefault="00823971">
      <w:pPr>
        <w:pStyle w:val="BodyText"/>
        <w:spacing w:before="3"/>
      </w:pPr>
    </w:p>
    <w:p w14:paraId="619E1AC0" w14:textId="77777777" w:rsidR="00823971" w:rsidRDefault="00000000">
      <w:pPr>
        <w:pStyle w:val="BodyText"/>
        <w:spacing w:before="90" w:line="360" w:lineRule="auto"/>
        <w:ind w:left="700" w:right="213"/>
        <w:jc w:val="both"/>
      </w:pPr>
      <w:r>
        <w:t>Therefore,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organisational</w:t>
      </w:r>
      <w:r>
        <w:rPr>
          <w:spacing w:val="3"/>
        </w:rPr>
        <w:t xml:space="preserve"> </w:t>
      </w:r>
      <w:r>
        <w:t>agility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organisations.</w:t>
      </w:r>
    </w:p>
    <w:p w14:paraId="09752E11" w14:textId="77777777" w:rsidR="00823971" w:rsidRDefault="00823971">
      <w:pPr>
        <w:pStyle w:val="BodyText"/>
        <w:spacing w:before="1"/>
        <w:rPr>
          <w:sz w:val="21"/>
        </w:rPr>
      </w:pPr>
    </w:p>
    <w:p w14:paraId="6F74EE62" w14:textId="77777777" w:rsidR="00823971" w:rsidRDefault="00000000">
      <w:pPr>
        <w:pStyle w:val="BodyText"/>
        <w:spacing w:line="360" w:lineRule="auto"/>
        <w:ind w:left="700" w:right="205"/>
        <w:jc w:val="both"/>
      </w:pPr>
      <w:r>
        <w:t>This research has shown that in the context of SE, motivation cannot independently impact</w:t>
      </w:r>
      <w:r>
        <w:rPr>
          <w:spacing w:val="1"/>
        </w:rPr>
        <w:t xml:space="preserve"> </w:t>
      </w:r>
      <w:r>
        <w:t>organisational agility. Therefore, there might be several reasons for this, such as the alignment</w:t>
      </w:r>
      <w:r>
        <w:rPr>
          <w:spacing w:val="-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employees’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SE’s</w:t>
      </w:r>
      <w:r>
        <w:rPr>
          <w:spacing w:val="-7"/>
        </w:rPr>
        <w:t xml:space="preserve"> </w:t>
      </w:r>
      <w:r>
        <w:t>motivation.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share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company’s</w:t>
      </w:r>
      <w:r>
        <w:rPr>
          <w:spacing w:val="-7"/>
        </w:rPr>
        <w:t xml:space="preserve"> </w:t>
      </w:r>
      <w:r>
        <w:t>motivation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values,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becomes</w:t>
      </w:r>
      <w:r>
        <w:rPr>
          <w:spacing w:val="-8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faced</w:t>
      </w:r>
      <w:r>
        <w:rPr>
          <w:spacing w:val="-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SEs all over the world (Austin et al., 2006; Butler et al., 2017; Dacin et al., 2010; Rostiani et</w:t>
      </w:r>
      <w:r>
        <w:rPr>
          <w:spacing w:val="1"/>
        </w:rPr>
        <w:t xml:space="preserve"> </w:t>
      </w:r>
      <w:r>
        <w:t>al., 2015). Mission-sympathetic citizen managers with public service motivation are needed to</w:t>
      </w:r>
      <w:r>
        <w:rPr>
          <w:spacing w:val="-57"/>
        </w:rPr>
        <w:t xml:space="preserve"> </w:t>
      </w:r>
      <w:r>
        <w:t>maintain balance within SE on pursuing profit and social impact (Besley &amp; Ghatak, 2017).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leadership,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influence organisational</w:t>
      </w:r>
      <w:r>
        <w:rPr>
          <w:spacing w:val="2"/>
        </w:rPr>
        <w:t xml:space="preserve"> </w:t>
      </w:r>
      <w:r>
        <w:t>agility</w:t>
      </w:r>
      <w:r>
        <w:rPr>
          <w:spacing w:val="1"/>
        </w:rPr>
        <w:t xml:space="preserve"> </w:t>
      </w:r>
      <w:r>
        <w:t>positively.</w:t>
      </w:r>
    </w:p>
    <w:p w14:paraId="73EA05E2" w14:textId="77777777" w:rsidR="00823971" w:rsidRDefault="00823971">
      <w:pPr>
        <w:pStyle w:val="BodyText"/>
        <w:spacing w:before="11"/>
        <w:rPr>
          <w:sz w:val="20"/>
        </w:rPr>
      </w:pPr>
    </w:p>
    <w:p w14:paraId="73F098AC" w14:textId="77777777" w:rsidR="00823971" w:rsidRDefault="00000000">
      <w:pPr>
        <w:pStyle w:val="Heading2"/>
        <w:spacing w:line="360" w:lineRule="auto"/>
        <w:ind w:left="416" w:right="219"/>
      </w:pPr>
      <w:r>
        <w:t>The Impact of Entrepreneurial Leadership (EL) Towards Organisational Agility (OA) [H3:</w:t>
      </w:r>
      <w:r>
        <w:rPr>
          <w:spacing w:val="1"/>
        </w:rPr>
        <w:t xml:space="preserve"> </w:t>
      </w:r>
      <w:r>
        <w:t>Supported]</w:t>
      </w:r>
    </w:p>
    <w:p w14:paraId="701DFC23" w14:textId="77777777" w:rsidR="00823971" w:rsidRDefault="00000000">
      <w:pPr>
        <w:pStyle w:val="BodyText"/>
        <w:spacing w:line="360" w:lineRule="auto"/>
        <w:ind w:left="700" w:right="211"/>
        <w:jc w:val="both"/>
      </w:pPr>
      <w:r>
        <w:t>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OA.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enhances</w:t>
      </w:r>
      <w:r>
        <w:rPr>
          <w:spacing w:val="-57"/>
        </w:rPr>
        <w:t xml:space="preserve"> </w:t>
      </w:r>
      <w:r>
        <w:t>organisational</w:t>
      </w:r>
      <w:r>
        <w:rPr>
          <w:spacing w:val="1"/>
        </w:rPr>
        <w:t xml:space="preserve"> </w:t>
      </w:r>
      <w:r>
        <w:t>agility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innovativeness, proactiveness, competitive aggressiveness, and risk-taking positively impact</w:t>
      </w:r>
      <w:r>
        <w:rPr>
          <w:spacing w:val="1"/>
        </w:rPr>
        <w:t xml:space="preserve"> </w:t>
      </w:r>
      <w:r>
        <w:t>agility</w:t>
      </w:r>
      <w:r>
        <w:rPr>
          <w:spacing w:val="-6"/>
        </w:rPr>
        <w:t xml:space="preserve"> </w:t>
      </w:r>
      <w:r>
        <w:t>(Dabić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2021;</w:t>
      </w:r>
      <w:r>
        <w:rPr>
          <w:spacing w:val="-9"/>
        </w:rPr>
        <w:t xml:space="preserve"> </w:t>
      </w:r>
      <w:r>
        <w:t>Ibrahim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Rashid,</w:t>
      </w:r>
      <w:r>
        <w:rPr>
          <w:spacing w:val="-2"/>
        </w:rPr>
        <w:t xml:space="preserve"> </w:t>
      </w:r>
      <w:r>
        <w:t>2019).</w:t>
      </w:r>
      <w:r>
        <w:rPr>
          <w:spacing w:val="-4"/>
        </w:rPr>
        <w:t xml:space="preserve"> </w:t>
      </w:r>
      <w:r>
        <w:t>Entrepreneurial</w:t>
      </w:r>
      <w:r>
        <w:rPr>
          <w:spacing w:val="2"/>
        </w:rPr>
        <w:t xml:space="preserve"> </w:t>
      </w:r>
      <w:r>
        <w:t>leaders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produce individual and creative team outcomes (Cai et al., 2019). Entrepreneurial leadership</w:t>
      </w:r>
      <w:r>
        <w:rPr>
          <w:spacing w:val="1"/>
        </w:rPr>
        <w:t xml:space="preserve"> </w:t>
      </w:r>
      <w:r>
        <w:t>has a significant role in organisation innovation configuration, guiding SE to a favourable</w:t>
      </w:r>
      <w:r>
        <w:rPr>
          <w:spacing w:val="1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disruptive</w:t>
      </w:r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formulating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innovation</w:t>
      </w:r>
      <w:r>
        <w:rPr>
          <w:spacing w:val="-9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(Utoyo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i/>
        </w:rPr>
        <w:t>,</w:t>
      </w:r>
      <w:r>
        <w:rPr>
          <w:i/>
          <w:spacing w:val="-7"/>
        </w:rPr>
        <w:t xml:space="preserve"> </w:t>
      </w:r>
      <w:r>
        <w:t>2020).</w:t>
      </w:r>
      <w:r>
        <w:rPr>
          <w:spacing w:val="-57"/>
        </w:rPr>
        <w:t xml:space="preserve"> </w:t>
      </w:r>
      <w:r>
        <w:t>This finding is also consistent with Newman et al. (2018) study, which mentioned that in SE,</w:t>
      </w:r>
      <w:r>
        <w:rPr>
          <w:spacing w:val="1"/>
        </w:rPr>
        <w:t xml:space="preserve"> </w:t>
      </w:r>
      <w:r>
        <w:t>entrepreneurial leaders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followers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 innovative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creative</w:t>
      </w:r>
      <w:r>
        <w:rPr>
          <w:spacing w:val="2"/>
        </w:rPr>
        <w:t xml:space="preserve"> </w:t>
      </w:r>
      <w:r>
        <w:t>behaviours.</w:t>
      </w:r>
    </w:p>
    <w:p w14:paraId="495EBC15" w14:textId="77777777" w:rsidR="00823971" w:rsidRDefault="00823971">
      <w:pPr>
        <w:pStyle w:val="BodyText"/>
        <w:spacing w:before="7"/>
        <w:rPr>
          <w:sz w:val="20"/>
        </w:rPr>
      </w:pPr>
    </w:p>
    <w:p w14:paraId="526244B9" w14:textId="77777777" w:rsidR="00823971" w:rsidRDefault="00000000">
      <w:pPr>
        <w:pStyle w:val="Heading2"/>
        <w:spacing w:before="1" w:line="364" w:lineRule="auto"/>
        <w:ind w:left="416" w:right="218"/>
      </w:pPr>
      <w:r>
        <w:t>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Organisational</w:t>
      </w:r>
      <w:r>
        <w:rPr>
          <w:spacing w:val="1"/>
        </w:rPr>
        <w:t xml:space="preserve"> </w:t>
      </w:r>
      <w:r>
        <w:t>Agility</w:t>
      </w:r>
      <w:r>
        <w:rPr>
          <w:spacing w:val="1"/>
        </w:rPr>
        <w:t xml:space="preserve"> </w:t>
      </w:r>
      <w:r>
        <w:t>(OA)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(CA)</w:t>
      </w:r>
      <w:r>
        <w:rPr>
          <w:spacing w:val="1"/>
        </w:rPr>
        <w:t xml:space="preserve"> </w:t>
      </w:r>
      <w:r>
        <w:t>[H4:</w:t>
      </w:r>
      <w:r>
        <w:rPr>
          <w:spacing w:val="1"/>
        </w:rPr>
        <w:t xml:space="preserve"> </w:t>
      </w:r>
      <w:r>
        <w:t>Supported]</w:t>
      </w:r>
    </w:p>
    <w:p w14:paraId="1EF357E8" w14:textId="77777777" w:rsidR="00823971" w:rsidRDefault="00000000">
      <w:pPr>
        <w:pStyle w:val="BodyText"/>
        <w:spacing w:line="360" w:lineRule="auto"/>
        <w:ind w:left="700" w:right="208"/>
        <w:jc w:val="both"/>
      </w:pPr>
      <w:r>
        <w:t>OA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CA.</w:t>
      </w:r>
      <w:r>
        <w:rPr>
          <w:spacing w:val="1"/>
        </w:rPr>
        <w:t xml:space="preserve"> </w:t>
      </w:r>
      <w:r>
        <w:t>Organisational</w:t>
      </w:r>
      <w:r>
        <w:rPr>
          <w:spacing w:val="1"/>
        </w:rPr>
        <w:t xml:space="preserve"> </w:t>
      </w:r>
      <w:r>
        <w:t>agility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 for companies to gain relevant knowledge so that they can use that knowledge to</w:t>
      </w:r>
      <w:r>
        <w:rPr>
          <w:spacing w:val="1"/>
        </w:rPr>
        <w:t xml:space="preserve"> </w:t>
      </w:r>
      <w:r>
        <w:t>improve their products and services for the better in order to compete with existing and</w:t>
      </w:r>
      <w:r>
        <w:rPr>
          <w:spacing w:val="1"/>
        </w:rPr>
        <w:t xml:space="preserve"> </w:t>
      </w:r>
      <w:r>
        <w:t>emerging competitors (Cegarra-Navarro et al., 2016; Ismail &amp; Alam, 2019). Therefore, it can</w:t>
      </w:r>
      <w:r>
        <w:rPr>
          <w:spacing w:val="1"/>
        </w:rPr>
        <w:t xml:space="preserve"> </w:t>
      </w:r>
      <w:r>
        <w:t>increase SE's competitive advantage since to sell its products and services, SE is not only</w:t>
      </w:r>
      <w:r>
        <w:rPr>
          <w:spacing w:val="1"/>
        </w:rPr>
        <w:t xml:space="preserve"> </w:t>
      </w:r>
      <w:r>
        <w:t>competing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organisations.</w:t>
      </w:r>
    </w:p>
    <w:p w14:paraId="78802BEE" w14:textId="77777777" w:rsidR="00823971" w:rsidRDefault="00823971">
      <w:pPr>
        <w:spacing w:line="360" w:lineRule="auto"/>
        <w:jc w:val="both"/>
        <w:sectPr w:rsidR="00823971">
          <w:pgSz w:w="11910" w:h="16840"/>
          <w:pgMar w:top="680" w:right="920" w:bottom="1200" w:left="1000" w:header="464" w:footer="1018" w:gutter="0"/>
          <w:cols w:space="720"/>
        </w:sectPr>
      </w:pPr>
    </w:p>
    <w:p w14:paraId="682242B1" w14:textId="77777777" w:rsidR="00823971" w:rsidRDefault="00823971">
      <w:pPr>
        <w:pStyle w:val="BodyText"/>
        <w:rPr>
          <w:sz w:val="20"/>
        </w:rPr>
      </w:pPr>
    </w:p>
    <w:p w14:paraId="05657C9C" w14:textId="77777777" w:rsidR="00823971" w:rsidRDefault="00823971">
      <w:pPr>
        <w:pStyle w:val="BodyText"/>
        <w:spacing w:before="3"/>
      </w:pPr>
    </w:p>
    <w:p w14:paraId="216A2D43" w14:textId="77777777" w:rsidR="00823971" w:rsidRDefault="00000000">
      <w:pPr>
        <w:pStyle w:val="Heading2"/>
        <w:spacing w:before="90" w:line="360" w:lineRule="auto"/>
        <w:ind w:right="495"/>
      </w:pPr>
      <w:r>
        <w:t>The Impact of Entrepreneurial Leadership (EL) Towards Competitive Advantage (CA) [H5:</w:t>
      </w:r>
      <w:r>
        <w:rPr>
          <w:spacing w:val="1"/>
        </w:rPr>
        <w:t xml:space="preserve"> </w:t>
      </w:r>
      <w:r>
        <w:t>Supported]</w:t>
      </w:r>
    </w:p>
    <w:p w14:paraId="01572CD9" w14:textId="77777777" w:rsidR="00823971" w:rsidRDefault="00000000">
      <w:pPr>
        <w:pStyle w:val="BodyText"/>
        <w:spacing w:before="3" w:line="360" w:lineRule="auto"/>
        <w:ind w:left="416" w:right="492"/>
        <w:jc w:val="both"/>
      </w:pPr>
      <w:r>
        <w:t>EL has a positive and significant influence on CA. This finding aligns with research claiming</w:t>
      </w:r>
      <w:r>
        <w:rPr>
          <w:spacing w:val="1"/>
        </w:rPr>
        <w:t xml:space="preserve"> </w:t>
      </w:r>
      <w:r>
        <w:t>that entrepreneurial leadership affects micro-enterprise competitive advantage (Sulistyowati,</w:t>
      </w:r>
      <w:r>
        <w:rPr>
          <w:spacing w:val="1"/>
        </w:rPr>
        <w:t xml:space="preserve"> </w:t>
      </w:r>
      <w:r>
        <w:t>2018; Yusnita &amp; Wahyudin, 2017). Furthermore, Zainol et al. (2018) state that SMEs 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visions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environment,</w:t>
      </w:r>
      <w:r>
        <w:rPr>
          <w:spacing w:val="3"/>
        </w:rPr>
        <w:t xml:space="preserve"> </w:t>
      </w:r>
      <w:r>
        <w:t>launching</w:t>
      </w:r>
      <w:r>
        <w:rPr>
          <w:spacing w:val="-4"/>
        </w:rPr>
        <w:t xml:space="preserve"> </w:t>
      </w:r>
      <w:r>
        <w:t>new products/services,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ones.</w:t>
      </w:r>
    </w:p>
    <w:p w14:paraId="08603B94" w14:textId="77777777" w:rsidR="00823971" w:rsidRDefault="00823971">
      <w:pPr>
        <w:pStyle w:val="BodyText"/>
        <w:spacing w:before="10"/>
        <w:rPr>
          <w:sz w:val="20"/>
        </w:rPr>
      </w:pPr>
    </w:p>
    <w:p w14:paraId="6EDA5FD3" w14:textId="77777777" w:rsidR="00823971" w:rsidRDefault="00000000">
      <w:pPr>
        <w:pStyle w:val="Heading2"/>
        <w:spacing w:line="360" w:lineRule="auto"/>
        <w:ind w:right="498"/>
      </w:pPr>
      <w:r>
        <w:t>The Impact of Competitive Advantage (CA) Towards Firm Performance (Economic) (FPE)</w:t>
      </w:r>
      <w:r>
        <w:rPr>
          <w:spacing w:val="1"/>
        </w:rPr>
        <w:t xml:space="preserve"> </w:t>
      </w:r>
      <w:r>
        <w:t>[H6A:</w:t>
      </w:r>
      <w:r>
        <w:rPr>
          <w:spacing w:val="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Supported]</w:t>
      </w:r>
    </w:p>
    <w:p w14:paraId="4A9B1CCC" w14:textId="77777777" w:rsidR="00823971" w:rsidRDefault="00000000">
      <w:pPr>
        <w:pStyle w:val="BodyText"/>
        <w:spacing w:line="360" w:lineRule="auto"/>
        <w:ind w:left="416" w:right="490"/>
        <w:jc w:val="both"/>
      </w:pPr>
      <w:r>
        <w:t>CA has a positive but not significant effect on FPE. This finding contradicts the commonly</w:t>
      </w:r>
      <w:r>
        <w:rPr>
          <w:spacing w:val="1"/>
        </w:rPr>
        <w:t xml:space="preserve"> </w:t>
      </w:r>
      <w:r>
        <w:t>accepted knowledge in a commercial organisation, in which competitive advantage is one of</w:t>
      </w:r>
      <w:r>
        <w:rPr>
          <w:spacing w:val="1"/>
        </w:rPr>
        <w:t xml:space="preserve"> </w:t>
      </w:r>
      <w:r>
        <w:t>the critical sources of better economic performance (Newbert, 2008; Potjanajaruwit, 2018).</w:t>
      </w:r>
      <w:r>
        <w:rPr>
          <w:spacing w:val="1"/>
        </w:rPr>
        <w:t xml:space="preserve"> </w:t>
      </w:r>
      <w:r>
        <w:t>However, SE's main objective is not only about maximising profit but also maximising social</w:t>
      </w:r>
      <w:r>
        <w:rPr>
          <w:spacing w:val="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(Austin</w:t>
      </w:r>
      <w:r>
        <w:rPr>
          <w:spacing w:val="-4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2006).</w:t>
      </w:r>
      <w:r>
        <w:rPr>
          <w:spacing w:val="-4"/>
        </w:rPr>
        <w:t xml:space="preserve"> </w:t>
      </w:r>
      <w:r>
        <w:t>Commercial</w:t>
      </w:r>
      <w:r>
        <w:rPr>
          <w:spacing w:val="-10"/>
        </w:rPr>
        <w:t xml:space="preserve"> </w:t>
      </w:r>
      <w:r>
        <w:t>companies,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general,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maximise</w:t>
      </w:r>
      <w:r>
        <w:rPr>
          <w:spacing w:val="-5"/>
        </w:rPr>
        <w:t xml:space="preserve"> </w:t>
      </w:r>
      <w:r>
        <w:t>profits</w:t>
      </w:r>
      <w:r>
        <w:rPr>
          <w:spacing w:val="-6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2"/>
        </w:rPr>
        <w:t xml:space="preserve"> </w:t>
      </w:r>
      <w:r>
        <w:t>selling</w:t>
      </w:r>
      <w:r>
        <w:rPr>
          <w:spacing w:val="2"/>
        </w:rPr>
        <w:t xml:space="preserve"> </w:t>
      </w:r>
      <w:r>
        <w:t>price possible.</w:t>
      </w:r>
    </w:p>
    <w:p w14:paraId="3BAC98FF" w14:textId="77777777" w:rsidR="00823971" w:rsidRDefault="00823971">
      <w:pPr>
        <w:pStyle w:val="BodyText"/>
        <w:spacing w:before="11"/>
        <w:rPr>
          <w:sz w:val="20"/>
        </w:rPr>
      </w:pPr>
    </w:p>
    <w:p w14:paraId="67765523" w14:textId="77777777" w:rsidR="00823971" w:rsidRDefault="00000000">
      <w:pPr>
        <w:pStyle w:val="BodyText"/>
        <w:spacing w:line="360" w:lineRule="auto"/>
        <w:ind w:left="416" w:right="495"/>
        <w:jc w:val="both"/>
      </w:pPr>
      <w:r>
        <w:t>In contrast, SE tries to provide a relatively lower price to the beneficiaries, especially those in</w:t>
      </w:r>
      <w:r>
        <w:rPr>
          <w:spacing w:val="1"/>
        </w:rPr>
        <w:t xml:space="preserve"> </w:t>
      </w:r>
      <w:r>
        <w:t>need who cannot afford expensive products/services. They trade off profits with impacts</w:t>
      </w:r>
      <w:r>
        <w:rPr>
          <w:spacing w:val="1"/>
        </w:rPr>
        <w:t xml:space="preserve"> </w:t>
      </w:r>
      <w:r>
        <w:t>(Bhattarai et al.</w:t>
      </w:r>
      <w:r>
        <w:rPr>
          <w:i/>
        </w:rPr>
        <w:t xml:space="preserve">, </w:t>
      </w:r>
      <w:r>
        <w:t>2019). SEs commonly reinvest their profits into impact-making (Moizer &amp;</w:t>
      </w:r>
      <w:r>
        <w:rPr>
          <w:spacing w:val="1"/>
        </w:rPr>
        <w:t xml:space="preserve"> </w:t>
      </w:r>
      <w:r>
        <w:t>Tracey,</w:t>
      </w:r>
      <w:r>
        <w:rPr>
          <w:spacing w:val="1"/>
        </w:rPr>
        <w:t xml:space="preserve"> </w:t>
      </w:r>
      <w:r>
        <w:t>2010).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funding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grants,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compete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SEs,</w:t>
      </w:r>
      <w:r>
        <w:rPr>
          <w:spacing w:val="1"/>
        </w:rPr>
        <w:t xml:space="preserve"> </w:t>
      </w:r>
      <w:r>
        <w:t>non-profit</w:t>
      </w:r>
      <w:r>
        <w:rPr>
          <w:spacing w:val="1"/>
        </w:rPr>
        <w:t xml:space="preserve"> </w:t>
      </w:r>
      <w:r>
        <w:t>organisations, and commercial organisations to gain market share (Weerawardena &amp; Mort,</w:t>
      </w:r>
      <w:r>
        <w:rPr>
          <w:spacing w:val="1"/>
        </w:rPr>
        <w:t xml:space="preserve"> </w:t>
      </w:r>
      <w:r>
        <w:t>2006).</w:t>
      </w:r>
    </w:p>
    <w:p w14:paraId="41AD0C23" w14:textId="77777777" w:rsidR="00823971" w:rsidRDefault="00823971">
      <w:pPr>
        <w:pStyle w:val="BodyText"/>
        <w:spacing w:before="8"/>
        <w:rPr>
          <w:sz w:val="20"/>
        </w:rPr>
      </w:pPr>
    </w:p>
    <w:p w14:paraId="26B76E30" w14:textId="77777777" w:rsidR="00823971" w:rsidRDefault="00000000">
      <w:pPr>
        <w:pStyle w:val="Heading2"/>
        <w:spacing w:line="360" w:lineRule="auto"/>
        <w:ind w:right="494"/>
      </w:pPr>
      <w:r>
        <w:t>The Impact of Competitive Advantage (CA) Towards Firm Performance (Social) (FPS) [H6B:</w:t>
      </w:r>
      <w:r>
        <w:rPr>
          <w:spacing w:val="1"/>
        </w:rPr>
        <w:t xml:space="preserve"> </w:t>
      </w:r>
      <w:r>
        <w:t>Supported]</w:t>
      </w:r>
    </w:p>
    <w:p w14:paraId="660AE840" w14:textId="77777777" w:rsidR="00823971" w:rsidRDefault="00000000">
      <w:pPr>
        <w:pStyle w:val="BodyText"/>
        <w:spacing w:before="3" w:line="360" w:lineRule="auto"/>
        <w:ind w:left="416" w:right="492"/>
        <w:jc w:val="both"/>
      </w:pPr>
      <w:r>
        <w:t>CA has a positive and significant influence on FPS. The uniqueness of SE compared to other</w:t>
      </w:r>
      <w:r>
        <w:rPr>
          <w:spacing w:val="1"/>
        </w:rPr>
        <w:t xml:space="preserve"> </w:t>
      </w:r>
      <w:r>
        <w:t>organisations is its bottom lines, which are profit and social impact (Austin et al., 2006; Heap,</w:t>
      </w:r>
      <w:r>
        <w:rPr>
          <w:spacing w:val="-57"/>
        </w:rPr>
        <w:t xml:space="preserve"> </w:t>
      </w:r>
      <w:r>
        <w:rPr>
          <w:spacing w:val="-1"/>
        </w:rPr>
        <w:t>1998).</w:t>
      </w:r>
      <w:r>
        <w:rPr>
          <w:spacing w:val="-11"/>
        </w:rPr>
        <w:t xml:space="preserve"> </w:t>
      </w:r>
      <w:r>
        <w:rPr>
          <w:spacing w:val="-1"/>
        </w:rPr>
        <w:t>While</w:t>
      </w:r>
      <w:r>
        <w:rPr>
          <w:spacing w:val="-14"/>
        </w:rPr>
        <w:t xml:space="preserve"> </w:t>
      </w:r>
      <w:r>
        <w:t>non-profit</w:t>
      </w:r>
      <w:r>
        <w:rPr>
          <w:spacing w:val="-12"/>
        </w:rPr>
        <w:t xml:space="preserve"> </w:t>
      </w:r>
      <w:r>
        <w:t>organisation</w:t>
      </w:r>
      <w:r>
        <w:rPr>
          <w:spacing w:val="-13"/>
        </w:rPr>
        <w:t xml:space="preserve"> </w:t>
      </w:r>
      <w:r>
        <w:t>gains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competitive</w:t>
      </w:r>
      <w:r>
        <w:rPr>
          <w:spacing w:val="-10"/>
        </w:rPr>
        <w:t xml:space="preserve"> </w:t>
      </w:r>
      <w:r>
        <w:t>advantage</w:t>
      </w:r>
      <w:r>
        <w:rPr>
          <w:spacing w:val="-15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for-profit</w:t>
      </w:r>
      <w:r>
        <w:rPr>
          <w:spacing w:val="-12"/>
        </w:rPr>
        <w:t xml:space="preserve"> </w:t>
      </w:r>
      <w:r>
        <w:t>organisation</w:t>
      </w:r>
      <w:r>
        <w:rPr>
          <w:spacing w:val="-58"/>
        </w:rPr>
        <w:t xml:space="preserve"> </w:t>
      </w:r>
      <w:r>
        <w:t>by the altruism to provide output at a lower price (Lakdawalla &amp; Philipson, 2006), the concept</w:t>
      </w:r>
      <w:r>
        <w:rPr>
          <w:spacing w:val="-57"/>
        </w:rPr>
        <w:t xml:space="preserve"> </w:t>
      </w:r>
      <w:r>
        <w:t>of SE itself yields a unique competitive advantage when morality is turned into an ethical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(Wagner-Tsukamoto,</w:t>
      </w:r>
      <w:r>
        <w:rPr>
          <w:spacing w:val="1"/>
        </w:rPr>
        <w:t xml:space="preserve"> </w:t>
      </w:r>
      <w:r>
        <w:t>2005;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2010).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belief,</w:t>
      </w:r>
      <w:r>
        <w:rPr>
          <w:spacing w:val="1"/>
        </w:rPr>
        <w:t xml:space="preserve"> </w:t>
      </w:r>
      <w:r>
        <w:t>SE's</w:t>
      </w:r>
      <w:r>
        <w:rPr>
          <w:spacing w:val="1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perform in</w:t>
      </w:r>
      <w:r>
        <w:rPr>
          <w:spacing w:val="-5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social/environmental</w:t>
      </w:r>
      <w:r>
        <w:rPr>
          <w:spacing w:val="-5"/>
        </w:rPr>
        <w:t xml:space="preserve"> </w:t>
      </w:r>
      <w:r>
        <w:t>issues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(Yang</w:t>
      </w:r>
      <w:r>
        <w:rPr>
          <w:spacing w:val="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4"/>
        </w:rPr>
        <w:t xml:space="preserve"> </w:t>
      </w:r>
      <w:r>
        <w:t>2010).</w:t>
      </w:r>
    </w:p>
    <w:p w14:paraId="4B7CBDA9" w14:textId="77777777" w:rsidR="00823971" w:rsidRDefault="00823971">
      <w:pPr>
        <w:spacing w:line="360" w:lineRule="auto"/>
        <w:jc w:val="both"/>
        <w:sectPr w:rsidR="00823971">
          <w:headerReference w:type="default" r:id="rId17"/>
          <w:footerReference w:type="default" r:id="rId18"/>
          <w:pgSz w:w="11910" w:h="16840"/>
          <w:pgMar w:top="680" w:right="920" w:bottom="1200" w:left="1000" w:header="464" w:footer="1018" w:gutter="0"/>
          <w:cols w:space="720"/>
        </w:sectPr>
      </w:pPr>
    </w:p>
    <w:p w14:paraId="0B84D124" w14:textId="77777777" w:rsidR="00823971" w:rsidRDefault="00823971">
      <w:pPr>
        <w:pStyle w:val="BodyText"/>
        <w:rPr>
          <w:sz w:val="20"/>
        </w:rPr>
      </w:pPr>
    </w:p>
    <w:p w14:paraId="01581644" w14:textId="77777777" w:rsidR="00823971" w:rsidRDefault="00823971">
      <w:pPr>
        <w:pStyle w:val="BodyText"/>
        <w:spacing w:before="3"/>
      </w:pPr>
    </w:p>
    <w:p w14:paraId="2B5AED6B" w14:textId="77777777" w:rsidR="00823971" w:rsidRDefault="00000000">
      <w:pPr>
        <w:pStyle w:val="Heading2"/>
        <w:spacing w:before="90" w:line="360" w:lineRule="auto"/>
        <w:ind w:left="416" w:right="220"/>
      </w:pPr>
      <w:r>
        <w:t>The Impact of Organisational Agility (OA) Towards Firm Performance (Economic) (FPE)</w:t>
      </w:r>
      <w:r>
        <w:rPr>
          <w:spacing w:val="1"/>
        </w:rPr>
        <w:t xml:space="preserve"> </w:t>
      </w:r>
      <w:r>
        <w:t>[H7A:</w:t>
      </w:r>
      <w:r>
        <w:rPr>
          <w:spacing w:val="2"/>
        </w:rPr>
        <w:t xml:space="preserve"> </w:t>
      </w:r>
      <w:r>
        <w:t>Supported]</w:t>
      </w:r>
    </w:p>
    <w:p w14:paraId="5A52FCFC" w14:textId="77777777" w:rsidR="00823971" w:rsidRDefault="00000000">
      <w:pPr>
        <w:pStyle w:val="BodyText"/>
        <w:spacing w:before="3" w:line="360" w:lineRule="auto"/>
        <w:ind w:left="700" w:right="209"/>
        <w:jc w:val="both"/>
      </w:pPr>
      <w:r>
        <w:t>OA</w:t>
      </w:r>
      <w:r>
        <w:rPr>
          <w:spacing w:val="-11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influence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FPE.</w:t>
      </w:r>
      <w:r>
        <w:rPr>
          <w:spacing w:val="-9"/>
        </w:rPr>
        <w:t xml:space="preserve"> </w:t>
      </w:r>
      <w:r>
        <w:t>Organisational</w:t>
      </w:r>
      <w:r>
        <w:rPr>
          <w:spacing w:val="-8"/>
        </w:rPr>
        <w:t xml:space="preserve"> </w:t>
      </w:r>
      <w:r>
        <w:t>agility</w:t>
      </w:r>
      <w:r>
        <w:rPr>
          <w:spacing w:val="-10"/>
        </w:rPr>
        <w:t xml:space="preserve"> </w:t>
      </w:r>
      <w:r>
        <w:t>impacts</w:t>
      </w:r>
      <w:r>
        <w:rPr>
          <w:spacing w:val="-10"/>
        </w:rPr>
        <w:t xml:space="preserve"> </w:t>
      </w:r>
      <w:r>
        <w:t>organisation</w:t>
      </w:r>
      <w:r>
        <w:rPr>
          <w:spacing w:val="-57"/>
        </w:rPr>
        <w:t xml:space="preserve"> </w:t>
      </w:r>
      <w:r>
        <w:t>development in swiftly transforming environments (Wageeh, 2016). Arguably, organisational</w:t>
      </w:r>
      <w:r>
        <w:rPr>
          <w:spacing w:val="1"/>
        </w:rPr>
        <w:t xml:space="preserve"> </w:t>
      </w:r>
      <w:r>
        <w:t>agility</w:t>
      </w:r>
      <w:r>
        <w:rPr>
          <w:spacing w:val="-10"/>
        </w:rPr>
        <w:t xml:space="preserve"> </w:t>
      </w:r>
      <w:r>
        <w:t>accommodates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assembly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resources</w:t>
      </w:r>
      <w:r>
        <w:rPr>
          <w:spacing w:val="-13"/>
        </w:rPr>
        <w:t xml:space="preserve"> </w:t>
      </w:r>
      <w:r>
        <w:t>(Cegarra-Navarro</w:t>
      </w:r>
      <w:r>
        <w:rPr>
          <w:spacing w:val="-9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</w:t>
      </w:r>
      <w:r>
        <w:rPr>
          <w:i/>
        </w:rPr>
        <w:t>.,</w:t>
      </w:r>
      <w:r>
        <w:rPr>
          <w:i/>
          <w:spacing w:val="-8"/>
        </w:rPr>
        <w:t xml:space="preserve"> </w:t>
      </w:r>
      <w:r>
        <w:t>2016).</w:t>
      </w:r>
      <w:r>
        <w:rPr>
          <w:spacing w:val="-5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products/services,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compete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performance, especially when it brings more value through its mission (Wagner-Tsukamoto,</w:t>
      </w:r>
      <w:r>
        <w:rPr>
          <w:spacing w:val="1"/>
        </w:rPr>
        <w:t xml:space="preserve"> </w:t>
      </w:r>
      <w:r>
        <w:rPr>
          <w:spacing w:val="-1"/>
        </w:rPr>
        <w:t>2005).</w:t>
      </w:r>
      <w:r>
        <w:rPr>
          <w:spacing w:val="-10"/>
        </w:rPr>
        <w:t xml:space="preserve"> </w:t>
      </w:r>
      <w:r>
        <w:rPr>
          <w:spacing w:val="-1"/>
        </w:rPr>
        <w:t>When</w:t>
      </w:r>
      <w:r>
        <w:rPr>
          <w:spacing w:val="-17"/>
        </w:rPr>
        <w:t xml:space="preserve"> </w:t>
      </w:r>
      <w:r>
        <w:rPr>
          <w:spacing w:val="-1"/>
        </w:rPr>
        <w:t>SE</w:t>
      </w:r>
      <w:r>
        <w:rPr>
          <w:spacing w:val="-15"/>
        </w:rPr>
        <w:t xml:space="preserve"> </w:t>
      </w:r>
      <w:r>
        <w:rPr>
          <w:spacing w:val="-1"/>
        </w:rPr>
        <w:t>has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good</w:t>
      </w:r>
      <w:r>
        <w:rPr>
          <w:spacing w:val="-17"/>
        </w:rPr>
        <w:t xml:space="preserve"> </w:t>
      </w:r>
      <w:r>
        <w:t>economic</w:t>
      </w:r>
      <w:r>
        <w:rPr>
          <w:spacing w:val="-12"/>
        </w:rPr>
        <w:t xml:space="preserve"> </w:t>
      </w:r>
      <w:r>
        <w:t>performance</w:t>
      </w:r>
      <w:r>
        <w:rPr>
          <w:spacing w:val="-1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high-quality</w:t>
      </w:r>
      <w:r>
        <w:rPr>
          <w:spacing w:val="-12"/>
        </w:rPr>
        <w:t xml:space="preserve"> </w:t>
      </w:r>
      <w:r>
        <w:t>human</w:t>
      </w:r>
      <w:r>
        <w:rPr>
          <w:spacing w:val="-17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investors</w:t>
      </w:r>
      <w:r>
        <w:rPr>
          <w:spacing w:val="-5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convinced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invest.</w:t>
      </w:r>
    </w:p>
    <w:p w14:paraId="3CC03018" w14:textId="77777777" w:rsidR="00823971" w:rsidRDefault="00823971">
      <w:pPr>
        <w:pStyle w:val="BodyText"/>
        <w:spacing w:before="7"/>
        <w:rPr>
          <w:sz w:val="20"/>
        </w:rPr>
      </w:pPr>
    </w:p>
    <w:p w14:paraId="3401D11A" w14:textId="77777777" w:rsidR="00823971" w:rsidRDefault="00000000">
      <w:pPr>
        <w:pStyle w:val="Heading2"/>
        <w:spacing w:line="360" w:lineRule="auto"/>
        <w:ind w:left="416" w:right="221"/>
      </w:pPr>
      <w:r>
        <w:t>The Impact of Organisational Agility (OA) Towards Firm Performance (Social) (FPS) [H7B: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Supported]</w:t>
      </w:r>
    </w:p>
    <w:p w14:paraId="44BF97C1" w14:textId="77777777" w:rsidR="00823971" w:rsidRDefault="00000000">
      <w:pPr>
        <w:pStyle w:val="BodyText"/>
        <w:spacing w:before="3" w:line="360" w:lineRule="auto"/>
        <w:ind w:left="700" w:right="207"/>
        <w:jc w:val="both"/>
      </w:pPr>
      <w:r>
        <w:t>OA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effect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FPS.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organisational</w:t>
      </w:r>
      <w:r>
        <w:rPr>
          <w:spacing w:val="-7"/>
        </w:rPr>
        <w:t xml:space="preserve"> </w:t>
      </w:r>
      <w:r>
        <w:t>agility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bring</w:t>
      </w:r>
      <w:r>
        <w:rPr>
          <w:spacing w:val="-58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towards</w:t>
      </w:r>
      <w:r>
        <w:rPr>
          <w:spacing w:val="-12"/>
        </w:rPr>
        <w:t xml:space="preserve"> </w:t>
      </w:r>
      <w:r>
        <w:t>firm</w:t>
      </w:r>
      <w:r>
        <w:rPr>
          <w:spacing w:val="-9"/>
        </w:rPr>
        <w:t xml:space="preserve"> </w:t>
      </w:r>
      <w:r>
        <w:t>performance,</w:t>
      </w:r>
      <w:r>
        <w:rPr>
          <w:spacing w:val="-12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capabilities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management,</w:t>
      </w:r>
      <w:r>
        <w:rPr>
          <w:spacing w:val="-58"/>
        </w:rPr>
        <w:t xml:space="preserve"> </w:t>
      </w:r>
      <w:r>
        <w:t>knowledge management, and adaptation of information technology (IT) are needed (Melián-</w:t>
      </w:r>
      <w:r>
        <w:rPr>
          <w:spacing w:val="1"/>
        </w:rPr>
        <w:t xml:space="preserve"> </w:t>
      </w:r>
      <w:r>
        <w:t>Alzola et al., 2020; Richardson et al., 2014). The difficulties in acquiring skillful employees</w:t>
      </w:r>
      <w:r>
        <w:rPr>
          <w:spacing w:val="1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motivation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SEs have</w:t>
      </w:r>
      <w:r>
        <w:rPr>
          <w:spacing w:val="-5"/>
        </w:rPr>
        <w:t xml:space="preserve"> </w:t>
      </w:r>
      <w:r>
        <w:t>a shortage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managerial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skills,</w:t>
      </w:r>
      <w:r>
        <w:rPr>
          <w:spacing w:val="-58"/>
        </w:rPr>
        <w:t xml:space="preserve"> </w:t>
      </w:r>
      <w:r>
        <w:t>which might affect the relationship between OA and FPS. Richardson et al. (2014) mentioned</w:t>
      </w:r>
      <w:r>
        <w:rPr>
          <w:spacing w:val="1"/>
        </w:rPr>
        <w:t xml:space="preserve"> </w:t>
      </w:r>
      <w:r>
        <w:t>how clear the role of IT adoption and IT investment decisions are in helping a SE in the health</w:t>
      </w:r>
      <w:r>
        <w:rPr>
          <w:spacing w:val="-57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the social</w:t>
      </w:r>
      <w:r>
        <w:rPr>
          <w:spacing w:val="2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 performance.</w:t>
      </w:r>
    </w:p>
    <w:p w14:paraId="052DA1A1" w14:textId="77777777" w:rsidR="00823971" w:rsidRDefault="00823971">
      <w:pPr>
        <w:pStyle w:val="BodyText"/>
        <w:rPr>
          <w:sz w:val="21"/>
        </w:rPr>
      </w:pPr>
    </w:p>
    <w:p w14:paraId="429E6126" w14:textId="77777777" w:rsidR="00823971" w:rsidRDefault="00000000">
      <w:pPr>
        <w:pStyle w:val="Heading2"/>
        <w:spacing w:line="360" w:lineRule="auto"/>
        <w:ind w:left="416" w:right="212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Impact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Entrepreneurial</w:t>
      </w:r>
      <w:r>
        <w:rPr>
          <w:spacing w:val="-12"/>
        </w:rPr>
        <w:t xml:space="preserve"> </w:t>
      </w:r>
      <w:r>
        <w:rPr>
          <w:spacing w:val="-1"/>
        </w:rPr>
        <w:t>Leadership</w:t>
      </w:r>
      <w:r>
        <w:rPr>
          <w:spacing w:val="-12"/>
        </w:rPr>
        <w:t xml:space="preserve"> </w:t>
      </w:r>
      <w:r>
        <w:t>(EL)</w:t>
      </w:r>
      <w:r>
        <w:rPr>
          <w:spacing w:val="-11"/>
        </w:rPr>
        <w:t xml:space="preserve"> </w:t>
      </w:r>
      <w:r>
        <w:t>Towards</w:t>
      </w:r>
      <w:r>
        <w:rPr>
          <w:spacing w:val="-15"/>
        </w:rPr>
        <w:t xml:space="preserve"> </w:t>
      </w:r>
      <w:r>
        <w:t>Firm</w:t>
      </w:r>
      <w:r>
        <w:rPr>
          <w:spacing w:val="-12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(Economic)</w:t>
      </w:r>
      <w:r>
        <w:rPr>
          <w:spacing w:val="-11"/>
        </w:rPr>
        <w:t xml:space="preserve"> </w:t>
      </w:r>
      <w:r>
        <w:t>(FPE)</w:t>
      </w:r>
      <w:r>
        <w:rPr>
          <w:spacing w:val="-58"/>
        </w:rPr>
        <w:t xml:space="preserve"> </w:t>
      </w:r>
      <w:r>
        <w:t>[H8A:</w:t>
      </w:r>
      <w:r>
        <w:rPr>
          <w:spacing w:val="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Supported]</w:t>
      </w:r>
    </w:p>
    <w:p w14:paraId="5101C978" w14:textId="77777777" w:rsidR="00823971" w:rsidRDefault="00000000">
      <w:pPr>
        <w:pStyle w:val="BodyText"/>
        <w:spacing w:line="360" w:lineRule="auto"/>
        <w:ind w:left="700" w:right="212"/>
        <w:jc w:val="both"/>
      </w:pPr>
      <w:r>
        <w:t>EL has a positive but not significant effect on FPE. Several studies have mentioned that</w:t>
      </w:r>
      <w:r>
        <w:rPr>
          <w:spacing w:val="1"/>
        </w:rPr>
        <w:t xml:space="preserve"> </w:t>
      </w:r>
      <w:r>
        <w:t>entrepreneurial</w:t>
      </w:r>
      <w:r>
        <w:rPr>
          <w:spacing w:val="-6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firm</w:t>
      </w:r>
      <w:r>
        <w:rPr>
          <w:spacing w:val="-4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(Huang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7"/>
        </w:rPr>
        <w:t xml:space="preserve"> </w:t>
      </w:r>
      <w:r>
        <w:t>2014;</w:t>
      </w:r>
      <w:r>
        <w:rPr>
          <w:spacing w:val="-57"/>
        </w:rPr>
        <w:t xml:space="preserve"> </w:t>
      </w:r>
      <w:r>
        <w:t>Mgeni,</w:t>
      </w:r>
      <w:r>
        <w:rPr>
          <w:spacing w:val="1"/>
        </w:rPr>
        <w:t xml:space="preserve"> </w:t>
      </w:r>
      <w:r>
        <w:t>2015;</w:t>
      </w:r>
      <w:r>
        <w:rPr>
          <w:spacing w:val="-3"/>
        </w:rPr>
        <w:t xml:space="preserve"> </w:t>
      </w:r>
      <w:r>
        <w:t>Palalic,</w:t>
      </w:r>
      <w:r>
        <w:rPr>
          <w:spacing w:val="-4"/>
        </w:rPr>
        <w:t xml:space="preserve"> </w:t>
      </w:r>
      <w:r>
        <w:t>2017;</w:t>
      </w:r>
      <w:r>
        <w:rPr>
          <w:spacing w:val="-5"/>
        </w:rPr>
        <w:t xml:space="preserve"> </w:t>
      </w:r>
      <w:r>
        <w:t>Rahim</w:t>
      </w:r>
      <w:r>
        <w:rPr>
          <w:spacing w:val="-4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2015;</w:t>
      </w:r>
      <w:r>
        <w:rPr>
          <w:spacing w:val="-5"/>
        </w:rPr>
        <w:t xml:space="preserve"> </w:t>
      </w:r>
      <w:r>
        <w:t>Ranjan,</w:t>
      </w:r>
      <w:r>
        <w:rPr>
          <w:spacing w:val="1"/>
        </w:rPr>
        <w:t xml:space="preserve"> </w:t>
      </w:r>
      <w:r>
        <w:t>2018).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shown</w:t>
      </w:r>
      <w:r>
        <w:rPr>
          <w:spacing w:val="-57"/>
        </w:rPr>
        <w:t xml:space="preserve"> </w:t>
      </w:r>
      <w:r>
        <w:t>different results. A study by Phangestu et al. (2020) with a unit analysis of mostly Indonesian</w:t>
      </w:r>
      <w:r>
        <w:rPr>
          <w:spacing w:val="1"/>
        </w:rPr>
        <w:t xml:space="preserve"> </w:t>
      </w:r>
      <w:r>
        <w:t>start-ups also found that entrepreneurial leadership does not directly impact firm performance</w:t>
      </w:r>
      <w:r>
        <w:rPr>
          <w:spacing w:val="1"/>
        </w:rPr>
        <w:t xml:space="preserve"> </w:t>
      </w:r>
      <w:r>
        <w:t>but requires a mediator, which is business model innovation. The majority of respondents in</w:t>
      </w:r>
      <w:r>
        <w:rPr>
          <w:spacing w:val="1"/>
        </w:rPr>
        <w:t xml:space="preserve"> </w:t>
      </w:r>
      <w:r>
        <w:t>this research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from Indonesian</w:t>
      </w:r>
      <w:r>
        <w:rPr>
          <w:spacing w:val="1"/>
        </w:rPr>
        <w:t xml:space="preserve"> </w:t>
      </w:r>
      <w:r>
        <w:t>micro and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SEs, and they</w:t>
      </w:r>
      <w:r>
        <w:rPr>
          <w:spacing w:val="1"/>
        </w:rPr>
        <w:t xml:space="preserve"> </w:t>
      </w:r>
      <w:r>
        <w:t>might share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start-ups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non-profit</w:t>
      </w:r>
      <w:r>
        <w:rPr>
          <w:spacing w:val="1"/>
        </w:rPr>
        <w:t xml:space="preserve"> </w:t>
      </w:r>
      <w:r>
        <w:t>organisations, SEs do not solely rely on donations or grants; they must have an effective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sustainably</w:t>
      </w:r>
      <w:r>
        <w:rPr>
          <w:spacing w:val="2"/>
        </w:rPr>
        <w:t xml:space="preserve"> </w:t>
      </w:r>
      <w:r>
        <w:t>create impact</w:t>
      </w:r>
      <w:r>
        <w:rPr>
          <w:spacing w:val="4"/>
        </w:rPr>
        <w:t xml:space="preserve"> </w:t>
      </w:r>
      <w:r>
        <w:t>(Umar</w:t>
      </w:r>
      <w:r>
        <w:rPr>
          <w:spacing w:val="-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3"/>
        </w:rPr>
        <w:t xml:space="preserve"> </w:t>
      </w:r>
      <w:r>
        <w:t>2020).</w:t>
      </w:r>
    </w:p>
    <w:p w14:paraId="4C9AD231" w14:textId="77777777" w:rsidR="00823971" w:rsidRDefault="00823971">
      <w:pPr>
        <w:spacing w:line="360" w:lineRule="auto"/>
        <w:jc w:val="both"/>
        <w:sectPr w:rsidR="00823971">
          <w:pgSz w:w="11910" w:h="16840"/>
          <w:pgMar w:top="680" w:right="920" w:bottom="1200" w:left="1000" w:header="464" w:footer="1018" w:gutter="0"/>
          <w:cols w:space="720"/>
        </w:sectPr>
      </w:pPr>
    </w:p>
    <w:p w14:paraId="6A7E7438" w14:textId="77777777" w:rsidR="00823971" w:rsidRDefault="00823971">
      <w:pPr>
        <w:pStyle w:val="BodyText"/>
        <w:rPr>
          <w:sz w:val="20"/>
        </w:rPr>
      </w:pPr>
    </w:p>
    <w:p w14:paraId="103D810E" w14:textId="77777777" w:rsidR="00823971" w:rsidRDefault="00823971">
      <w:pPr>
        <w:pStyle w:val="BodyText"/>
        <w:spacing w:before="3"/>
      </w:pPr>
    </w:p>
    <w:p w14:paraId="228CC177" w14:textId="77777777" w:rsidR="00823971" w:rsidRDefault="00000000">
      <w:pPr>
        <w:pStyle w:val="Heading2"/>
        <w:spacing w:before="90" w:line="360" w:lineRule="auto"/>
        <w:ind w:right="502"/>
      </w:pPr>
      <w:r>
        <w:t>The Impact of Entrepreneurial Leadership (EL) Towards Firm Performance (Social) (FPS)</w:t>
      </w:r>
      <w:r>
        <w:rPr>
          <w:spacing w:val="1"/>
        </w:rPr>
        <w:t xml:space="preserve"> </w:t>
      </w:r>
      <w:r>
        <w:t>[H8B:</w:t>
      </w:r>
      <w:r>
        <w:rPr>
          <w:spacing w:val="2"/>
        </w:rPr>
        <w:t xml:space="preserve"> </w:t>
      </w:r>
      <w:r>
        <w:t>Supported]</w:t>
      </w:r>
    </w:p>
    <w:p w14:paraId="0CE6C1BC" w14:textId="77777777" w:rsidR="00823971" w:rsidRDefault="00000000">
      <w:pPr>
        <w:pStyle w:val="BodyText"/>
        <w:spacing w:before="3" w:line="360" w:lineRule="auto"/>
        <w:ind w:left="416" w:right="491"/>
        <w:jc w:val="both"/>
      </w:pPr>
      <w:r>
        <w:t>EL has a</w:t>
      </w:r>
      <w:r>
        <w:rPr>
          <w:spacing w:val="1"/>
        </w:rPr>
        <w:t xml:space="preserve"> </w:t>
      </w:r>
      <w:r>
        <w:t>positive and</w:t>
      </w:r>
      <w:r>
        <w:rPr>
          <w:spacing w:val="1"/>
        </w:rPr>
        <w:t xml:space="preserve"> </w:t>
      </w:r>
      <w:r>
        <w:t>significant influence on FPS. Ruvio</w:t>
      </w:r>
      <w:r>
        <w:rPr>
          <w:spacing w:val="1"/>
        </w:rPr>
        <w:t xml:space="preserve"> </w:t>
      </w:r>
      <w:r>
        <w:t>et al.</w:t>
      </w:r>
      <w:r>
        <w:rPr>
          <w:spacing w:val="1"/>
        </w:rPr>
        <w:t xml:space="preserve"> </w:t>
      </w:r>
      <w:r>
        <w:t>(2010) mentioned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entrepreneurial</w:t>
      </w:r>
      <w:r>
        <w:rPr>
          <w:spacing w:val="-6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leads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non-profit</w:t>
      </w:r>
      <w:r>
        <w:rPr>
          <w:spacing w:val="-8"/>
        </w:rPr>
        <w:t xml:space="preserve"> </w:t>
      </w:r>
      <w:r>
        <w:t>organisation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entrepreneurial</w:t>
      </w:r>
      <w:r>
        <w:rPr>
          <w:spacing w:val="-11"/>
        </w:rPr>
        <w:t xml:space="preserve"> </w:t>
      </w:r>
      <w:r>
        <w:t>leaders</w:t>
      </w:r>
      <w:r>
        <w:rPr>
          <w:spacing w:val="-12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translating</w:t>
      </w:r>
      <w:r>
        <w:rPr>
          <w:spacing w:val="-9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visions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strategies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ultimately</w:t>
      </w:r>
      <w:r>
        <w:rPr>
          <w:spacing w:val="-57"/>
        </w:rPr>
        <w:t xml:space="preserve"> </w:t>
      </w:r>
      <w:r>
        <w:t>impact the outcome variables. Entrepreneurial leadership deals with ignored social issues,</w:t>
      </w:r>
      <w:r>
        <w:rPr>
          <w:spacing w:val="1"/>
        </w:rPr>
        <w:t xml:space="preserve"> </w:t>
      </w:r>
      <w:r>
        <w:t>participates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(Esmer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Dayi,</w:t>
      </w:r>
      <w:r>
        <w:rPr>
          <w:spacing w:val="1"/>
        </w:rPr>
        <w:t xml:space="preserve"> </w:t>
      </w:r>
      <w:r>
        <w:t>2017).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(Esmer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Dayi,</w:t>
      </w:r>
      <w:r>
        <w:rPr>
          <w:spacing w:val="1"/>
        </w:rPr>
        <w:t xml:space="preserve"> </w:t>
      </w:r>
      <w:r>
        <w:t>2017).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entrepreneurial</w:t>
      </w:r>
      <w:r>
        <w:rPr>
          <w:spacing w:val="1"/>
        </w:rPr>
        <w:t xml:space="preserve"> </w:t>
      </w:r>
      <w:r>
        <w:t>leadership might help to turn the social entrepreneur’s motivation into the organisation’s</w:t>
      </w:r>
      <w:r>
        <w:rPr>
          <w:spacing w:val="1"/>
        </w:rPr>
        <w:t xml:space="preserve"> </w:t>
      </w:r>
      <w:r>
        <w:t>motivation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 social</w:t>
      </w:r>
      <w:r>
        <w:rPr>
          <w:spacing w:val="1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performance 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SE.</w:t>
      </w:r>
    </w:p>
    <w:p w14:paraId="0BA2F210" w14:textId="77777777" w:rsidR="00823971" w:rsidRDefault="00823971">
      <w:pPr>
        <w:pStyle w:val="BodyText"/>
        <w:spacing w:before="3"/>
      </w:pPr>
    </w:p>
    <w:p w14:paraId="052CFC19" w14:textId="77777777" w:rsidR="00823971" w:rsidRDefault="00000000">
      <w:pPr>
        <w:pStyle w:val="BodyText"/>
        <w:spacing w:line="360" w:lineRule="auto"/>
        <w:ind w:left="133" w:right="493"/>
        <w:jc w:val="both"/>
      </w:pPr>
      <w:r>
        <w:t>In line with our main research objective to investigate the impact of leader’s motivation towards</w:t>
      </w:r>
      <w:r>
        <w:rPr>
          <w:spacing w:val="1"/>
        </w:rPr>
        <w:t xml:space="preserve"> </w:t>
      </w:r>
      <w:r>
        <w:t>firm performance (both social and economic), as shown in Table 3, statistical test results on</w:t>
      </w:r>
      <w:r>
        <w:rPr>
          <w:spacing w:val="1"/>
        </w:rPr>
        <w:t xml:space="preserve"> </w:t>
      </w:r>
      <w:r>
        <w:rPr>
          <w:spacing w:val="-1"/>
        </w:rPr>
        <w:t>structural</w:t>
      </w:r>
      <w:r>
        <w:rPr>
          <w:spacing w:val="-9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decomposition</w:t>
      </w:r>
      <w:r>
        <w:rPr>
          <w:spacing w:val="-9"/>
        </w:rPr>
        <w:t xml:space="preserve"> </w:t>
      </w:r>
      <w:r>
        <w:t>showed</w:t>
      </w:r>
      <w:r>
        <w:rPr>
          <w:spacing w:val="-10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findings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following;</w:t>
      </w:r>
      <w:r>
        <w:rPr>
          <w:spacing w:val="-9"/>
        </w:rPr>
        <w:t xml:space="preserve"> </w:t>
      </w:r>
      <w:r>
        <w:t>a)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path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positively</w:t>
      </w:r>
      <w:r>
        <w:rPr>
          <w:spacing w:val="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entrepreneurial leadership, to organisational agility than to firm performance (economic); and b)</w:t>
      </w:r>
      <w:r>
        <w:rPr>
          <w:spacing w:val="1"/>
        </w:rPr>
        <w:t xml:space="preserve"> </w:t>
      </w:r>
      <w:r>
        <w:t>to improve social firm performance, there were three paths that SEs could choose: 1) from</w:t>
      </w:r>
      <w:r>
        <w:rPr>
          <w:spacing w:val="1"/>
        </w:rPr>
        <w:t xml:space="preserve"> </w:t>
      </w:r>
      <w:r>
        <w:t>motivation</w:t>
      </w:r>
      <w:r>
        <w:rPr>
          <w:spacing w:val="-10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entrepreneurial</w:t>
      </w:r>
      <w:r>
        <w:rPr>
          <w:spacing w:val="-12"/>
        </w:rPr>
        <w:t xml:space="preserve"> </w:t>
      </w:r>
      <w:r>
        <w:t>leadership,</w:t>
      </w:r>
      <w:r>
        <w:rPr>
          <w:spacing w:val="-12"/>
        </w:rPr>
        <w:t xml:space="preserve"> </w:t>
      </w:r>
      <w:r>
        <w:t>competitive</w:t>
      </w:r>
      <w:r>
        <w:rPr>
          <w:spacing w:val="-10"/>
        </w:rPr>
        <w:t xml:space="preserve"> </w:t>
      </w:r>
      <w:r>
        <w:t>advantage,</w:t>
      </w:r>
      <w:r>
        <w:rPr>
          <w:spacing w:val="-8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performance;</w:t>
      </w:r>
      <w:r>
        <w:rPr>
          <w:spacing w:val="-14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from motivation through entrepreneurial leadership then directly to social performance; and 3)</w:t>
      </w:r>
      <w:r>
        <w:rPr>
          <w:spacing w:val="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motivation</w:t>
      </w:r>
      <w:r>
        <w:rPr>
          <w:spacing w:val="-13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entrepreneurial</w:t>
      </w:r>
      <w:r>
        <w:rPr>
          <w:spacing w:val="-13"/>
        </w:rPr>
        <w:t xml:space="preserve"> </w:t>
      </w:r>
      <w:r>
        <w:t>leadership,</w:t>
      </w:r>
      <w:r>
        <w:rPr>
          <w:spacing w:val="-6"/>
        </w:rPr>
        <w:t xml:space="preserve"> </w:t>
      </w:r>
      <w:r>
        <w:t>organisational</w:t>
      </w:r>
      <w:r>
        <w:rPr>
          <w:spacing w:val="-11"/>
        </w:rPr>
        <w:t xml:space="preserve"> </w:t>
      </w:r>
      <w:r>
        <w:t>agility,</w:t>
      </w:r>
      <w:r>
        <w:rPr>
          <w:spacing w:val="-12"/>
        </w:rPr>
        <w:t xml:space="preserve"> </w:t>
      </w:r>
      <w:r>
        <w:t>competitive</w:t>
      </w:r>
      <w:r>
        <w:rPr>
          <w:spacing w:val="-14"/>
        </w:rPr>
        <w:t xml:space="preserve"> </w:t>
      </w:r>
      <w:r>
        <w:t>advantage,</w:t>
      </w:r>
      <w:r>
        <w:rPr>
          <w:spacing w:val="-57"/>
        </w:rPr>
        <w:t xml:space="preserve"> </w:t>
      </w:r>
      <w:r>
        <w:t>then social</w:t>
      </w:r>
      <w:r>
        <w:rPr>
          <w:spacing w:val="2"/>
        </w:rPr>
        <w:t xml:space="preserve"> </w:t>
      </w:r>
      <w:r>
        <w:t>performance.</w:t>
      </w:r>
    </w:p>
    <w:p w14:paraId="29D00BF9" w14:textId="77777777" w:rsidR="00823971" w:rsidRDefault="00823971">
      <w:pPr>
        <w:pStyle w:val="BodyText"/>
        <w:spacing w:before="2"/>
      </w:pPr>
    </w:p>
    <w:p w14:paraId="2D680E79" w14:textId="77777777" w:rsidR="00823971" w:rsidRDefault="00000000">
      <w:pPr>
        <w:pStyle w:val="Heading1"/>
        <w:spacing w:before="0"/>
        <w:jc w:val="both"/>
      </w:pPr>
      <w:r>
        <w:t>MANAGERIAL</w:t>
      </w:r>
      <w:r>
        <w:rPr>
          <w:spacing w:val="-7"/>
        </w:rPr>
        <w:t xml:space="preserve"> </w:t>
      </w:r>
      <w:r>
        <w:t>IMPLICATIONS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SOUTHEAST</w:t>
      </w:r>
      <w:r>
        <w:rPr>
          <w:spacing w:val="-8"/>
        </w:rPr>
        <w:t xml:space="preserve"> </w:t>
      </w:r>
      <w:r>
        <w:t>ASIAN</w:t>
      </w:r>
      <w:r>
        <w:rPr>
          <w:spacing w:val="-8"/>
        </w:rPr>
        <w:t xml:space="preserve"> </w:t>
      </w:r>
      <w:r>
        <w:t>CONTEXT</w:t>
      </w:r>
    </w:p>
    <w:p w14:paraId="0C000895" w14:textId="77777777" w:rsidR="00823971" w:rsidRDefault="00823971">
      <w:pPr>
        <w:pStyle w:val="BodyText"/>
        <w:spacing w:before="9"/>
        <w:rPr>
          <w:b/>
          <w:sz w:val="38"/>
        </w:rPr>
      </w:pPr>
    </w:p>
    <w:p w14:paraId="785600AF" w14:textId="77777777" w:rsidR="00823971" w:rsidRDefault="00000000">
      <w:pPr>
        <w:pStyle w:val="BodyText"/>
        <w:spacing w:line="360" w:lineRule="auto"/>
        <w:ind w:left="133" w:right="496"/>
        <w:jc w:val="both"/>
      </w:pPr>
      <w:r>
        <w:t>The results of this research provide managerial and practical contributions to SEs, namely as</w:t>
      </w:r>
      <w:r>
        <w:rPr>
          <w:spacing w:val="1"/>
        </w:rPr>
        <w:t xml:space="preserve"> </w:t>
      </w:r>
      <w:r>
        <w:t>insights for SE leaders in making decisions and finding solutions to the challenges or problems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face.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organisational</w:t>
      </w:r>
      <w:r>
        <w:rPr>
          <w:spacing w:val="1"/>
        </w:rPr>
        <w:t xml:space="preserve"> </w:t>
      </w:r>
      <w:r>
        <w:t>performance in terms of economic and social aspects. For the government, this research can</w:t>
      </w:r>
      <w:r>
        <w:rPr>
          <w:spacing w:val="1"/>
        </w:rPr>
        <w:t xml:space="preserve"> </w:t>
      </w:r>
      <w:r>
        <w:t>provide support and design regulations regarding SE. SE must keep up with the fast changes</w:t>
      </w:r>
      <w:r>
        <w:rPr>
          <w:spacing w:val="1"/>
        </w:rPr>
        <w:t xml:space="preserve"> </w:t>
      </w:r>
      <w:r>
        <w:t>happening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>its sustainability.</w:t>
      </w:r>
    </w:p>
    <w:p w14:paraId="1665417F" w14:textId="77777777" w:rsidR="00823971" w:rsidRDefault="00000000">
      <w:pPr>
        <w:pStyle w:val="BodyText"/>
        <w:spacing w:before="232" w:line="360" w:lineRule="auto"/>
        <w:ind w:left="133" w:right="494"/>
        <w:jc w:val="both"/>
      </w:pP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study,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SE's</w:t>
      </w:r>
      <w:r>
        <w:rPr>
          <w:spacing w:val="-11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economic</w:t>
      </w:r>
      <w:r>
        <w:rPr>
          <w:spacing w:val="-58"/>
        </w:rPr>
        <w:t xml:space="preserve"> </w:t>
      </w:r>
      <w:r>
        <w:t>performance are different. SE cannot only focus on one output because SE needs sustainability in</w:t>
      </w:r>
      <w:r>
        <w:rPr>
          <w:spacing w:val="-5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economy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sustainable</w:t>
      </w:r>
      <w:r>
        <w:rPr>
          <w:spacing w:val="-5"/>
        </w:rPr>
        <w:t xml:space="preserve"> </w:t>
      </w:r>
      <w:r>
        <w:t>impact.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focuses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output,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>provide</w:t>
      </w:r>
      <w:r>
        <w:rPr>
          <w:spacing w:val="15"/>
        </w:rPr>
        <w:t xml:space="preserve"> </w:t>
      </w:r>
      <w:r>
        <w:t>social</w:t>
      </w:r>
      <w:r>
        <w:rPr>
          <w:spacing w:val="15"/>
        </w:rPr>
        <w:t xml:space="preserve"> </w:t>
      </w:r>
      <w:r>
        <w:t>impact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certain</w:t>
      </w:r>
      <w:r>
        <w:rPr>
          <w:spacing w:val="10"/>
        </w:rPr>
        <w:t xml:space="preserve"> </w:t>
      </w:r>
      <w:r>
        <w:t>period</w:t>
      </w:r>
      <w:r>
        <w:rPr>
          <w:spacing w:val="1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able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complete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appointed</w:t>
      </w:r>
      <w:r>
        <w:rPr>
          <w:spacing w:val="11"/>
        </w:rPr>
        <w:t xml:space="preserve"> </w:t>
      </w:r>
      <w:r>
        <w:t>social</w:t>
      </w:r>
    </w:p>
    <w:p w14:paraId="458E6BCB" w14:textId="77777777" w:rsidR="00823971" w:rsidRDefault="00823971">
      <w:pPr>
        <w:spacing w:line="360" w:lineRule="auto"/>
        <w:jc w:val="both"/>
        <w:sectPr w:rsidR="00823971">
          <w:headerReference w:type="default" r:id="rId19"/>
          <w:footerReference w:type="default" r:id="rId20"/>
          <w:pgSz w:w="11910" w:h="16840"/>
          <w:pgMar w:top="680" w:right="920" w:bottom="1200" w:left="1000" w:header="464" w:footer="1013" w:gutter="0"/>
          <w:cols w:space="720"/>
        </w:sectPr>
      </w:pPr>
    </w:p>
    <w:p w14:paraId="03CA2F9B" w14:textId="77777777" w:rsidR="00823971" w:rsidRDefault="00823971">
      <w:pPr>
        <w:pStyle w:val="BodyText"/>
        <w:rPr>
          <w:sz w:val="20"/>
        </w:rPr>
      </w:pPr>
    </w:p>
    <w:p w14:paraId="7E90ED26" w14:textId="77777777" w:rsidR="00823971" w:rsidRDefault="00823971">
      <w:pPr>
        <w:pStyle w:val="BodyText"/>
        <w:spacing w:before="3"/>
      </w:pPr>
    </w:p>
    <w:p w14:paraId="18E6D294" w14:textId="77777777" w:rsidR="00823971" w:rsidRDefault="00000000">
      <w:pPr>
        <w:pStyle w:val="BodyText"/>
        <w:spacing w:before="90" w:line="360" w:lineRule="auto"/>
        <w:ind w:left="416" w:right="210"/>
        <w:jc w:val="both"/>
      </w:pPr>
      <w:r>
        <w:t>mission. The prioritisation of financial output is important to address long-term social goals</w:t>
      </w:r>
      <w:r>
        <w:rPr>
          <w:spacing w:val="1"/>
        </w:rPr>
        <w:t xml:space="preserve"> </w:t>
      </w:r>
      <w:r>
        <w:t>(Bradford et al., 2020). On the other hand, if SE only focuses on the economic aspect, there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conflict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interest in</w:t>
      </w:r>
      <w:r>
        <w:rPr>
          <w:spacing w:val="1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taken by</w:t>
      </w:r>
      <w:r>
        <w:rPr>
          <w:spacing w:val="-4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eventually</w:t>
      </w:r>
      <w:r>
        <w:rPr>
          <w:spacing w:val="-4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mission.</w:t>
      </w:r>
    </w:p>
    <w:p w14:paraId="6A293056" w14:textId="77777777" w:rsidR="00823971" w:rsidRDefault="00823971">
      <w:pPr>
        <w:pStyle w:val="BodyText"/>
        <w:spacing w:before="1"/>
        <w:rPr>
          <w:sz w:val="21"/>
        </w:rPr>
      </w:pPr>
    </w:p>
    <w:p w14:paraId="49303267" w14:textId="77777777" w:rsidR="00823971" w:rsidRDefault="00000000">
      <w:pPr>
        <w:pStyle w:val="BodyText"/>
        <w:spacing w:line="360" w:lineRule="auto"/>
        <w:ind w:left="416" w:right="209"/>
        <w:jc w:val="both"/>
      </w:pPr>
      <w:r>
        <w:t>Motivation, indeed, is a crucial driver for SE. It is what shapes the steps taken by SE. However,</w:t>
      </w:r>
      <w:r>
        <w:rPr>
          <w:spacing w:val="1"/>
        </w:rPr>
        <w:t xml:space="preserve"> </w:t>
      </w:r>
      <w:r>
        <w:t>motivation is not the only aspect needed in a tight competition. The following table describes the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entrepreneurial leadership, which indicates the importance of SE’s entrepreneurial leadership. In</w:t>
      </w:r>
      <w:r>
        <w:rPr>
          <w:spacing w:val="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hard</w:t>
      </w:r>
      <w:r>
        <w:rPr>
          <w:spacing w:val="-9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environment,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pandemic,</w:t>
      </w:r>
      <w:r>
        <w:rPr>
          <w:spacing w:val="-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survive,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ways</w:t>
      </w:r>
      <w:r>
        <w:rPr>
          <w:spacing w:val="-58"/>
        </w:rPr>
        <w:t xml:space="preserve"> </w:t>
      </w:r>
      <w:r>
        <w:t>or short-term innovations of doing business, for example, by empowering its community and</w:t>
      </w:r>
      <w:r>
        <w:rPr>
          <w:spacing w:val="1"/>
        </w:rPr>
        <w:t xml:space="preserve"> </w:t>
      </w:r>
      <w:r>
        <w:t>adjusting products/services that they provide to the market, like producing cloth masks, home</w:t>
      </w:r>
      <w:r>
        <w:rPr>
          <w:spacing w:val="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face shields,</w:t>
      </w:r>
      <w:r>
        <w:rPr>
          <w:spacing w:val="3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demand shift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market.</w:t>
      </w:r>
    </w:p>
    <w:p w14:paraId="590A671E" w14:textId="77777777" w:rsidR="00823971" w:rsidRDefault="00823971">
      <w:pPr>
        <w:pStyle w:val="BodyText"/>
        <w:spacing w:before="3"/>
      </w:pPr>
    </w:p>
    <w:p w14:paraId="7F22D198" w14:textId="77777777" w:rsidR="00823971" w:rsidRDefault="00000000">
      <w:pPr>
        <w:pStyle w:val="BodyText"/>
        <w:spacing w:line="360" w:lineRule="auto"/>
        <w:ind w:left="416" w:right="208"/>
        <w:jc w:val="both"/>
      </w:pPr>
      <w:r>
        <w:t>Through the research model studied in this study, it is known that three paths influence firm</w:t>
      </w:r>
      <w:r>
        <w:rPr>
          <w:spacing w:val="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(social)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influences</w:t>
      </w:r>
      <w:r>
        <w:rPr>
          <w:spacing w:val="-11"/>
        </w:rPr>
        <w:t xml:space="preserve"> </w:t>
      </w:r>
      <w:r>
        <w:t>firm</w:t>
      </w:r>
      <w:r>
        <w:rPr>
          <w:spacing w:val="-14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(economic).</w:t>
      </w:r>
      <w:r>
        <w:rPr>
          <w:spacing w:val="-8"/>
        </w:rPr>
        <w:t xml:space="preserve"> </w:t>
      </w:r>
      <w:r>
        <w:t>Moreover,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improve</w:t>
      </w:r>
      <w:r>
        <w:rPr>
          <w:spacing w:val="-58"/>
        </w:rPr>
        <w:t xml:space="preserve"> </w:t>
      </w:r>
      <w:r>
        <w:t>economic</w:t>
      </w:r>
      <w:r>
        <w:rPr>
          <w:spacing w:val="-12"/>
        </w:rPr>
        <w:t xml:space="preserve"> </w:t>
      </w:r>
      <w:r>
        <w:t>performance,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organisational</w:t>
      </w:r>
      <w:r>
        <w:rPr>
          <w:spacing w:val="-9"/>
        </w:rPr>
        <w:t xml:space="preserve"> </w:t>
      </w:r>
      <w:r>
        <w:t>agility,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leadership</w:t>
      </w:r>
      <w:r>
        <w:rPr>
          <w:spacing w:val="-9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be considered by SE to grow organisational agility. In order to make fresh ideas and innovations</w:t>
      </w:r>
      <w:r>
        <w:rPr>
          <w:spacing w:val="1"/>
        </w:rPr>
        <w:t xml:space="preserve"> </w:t>
      </w:r>
      <w:r>
        <w:t>happen, SE should have the readiness and willingness to make changes quickly, led by an</w:t>
      </w:r>
      <w:r>
        <w:rPr>
          <w:spacing w:val="1"/>
        </w:rPr>
        <w:t xml:space="preserve"> </w:t>
      </w:r>
      <w:r>
        <w:t>entrepreneurial leadership style. Most SMEs, including SEs, feel the lack of funds is the main</w:t>
      </w:r>
      <w:r>
        <w:rPr>
          <w:spacing w:val="1"/>
        </w:rPr>
        <w:t xml:space="preserve"> </w:t>
      </w:r>
      <w:r>
        <w:rPr>
          <w:spacing w:val="-1"/>
        </w:rPr>
        <w:t>problem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poor</w:t>
      </w:r>
      <w:r>
        <w:rPr>
          <w:spacing w:val="-16"/>
        </w:rPr>
        <w:t xml:space="preserve"> </w:t>
      </w:r>
      <w:r>
        <w:rPr>
          <w:spacing w:val="-1"/>
        </w:rPr>
        <w:t>financial</w:t>
      </w:r>
      <w:r>
        <w:rPr>
          <w:spacing w:val="-12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(British</w:t>
      </w:r>
      <w:r>
        <w:rPr>
          <w:spacing w:val="-12"/>
        </w:rPr>
        <w:t xml:space="preserve"> </w:t>
      </w:r>
      <w:r>
        <w:t>Council,</w:t>
      </w:r>
      <w:r>
        <w:rPr>
          <w:spacing w:val="-10"/>
        </w:rPr>
        <w:t xml:space="preserve"> </w:t>
      </w:r>
      <w:r>
        <w:t>2018;</w:t>
      </w:r>
      <w:r>
        <w:rPr>
          <w:spacing w:val="-12"/>
        </w:rPr>
        <w:t xml:space="preserve"> </w:t>
      </w:r>
      <w:r>
        <w:t>Zainol</w:t>
      </w:r>
      <w:r>
        <w:rPr>
          <w:spacing w:val="-12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al.,</w:t>
      </w:r>
      <w:r>
        <w:rPr>
          <w:spacing w:val="-15"/>
        </w:rPr>
        <w:t xml:space="preserve"> </w:t>
      </w:r>
      <w:r>
        <w:t>2018).</w:t>
      </w:r>
      <w:r>
        <w:rPr>
          <w:spacing w:val="-10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factors are also responsible. Regarding recruitment, SE needs to arrange a recruitment strategy</w:t>
      </w:r>
      <w:r>
        <w:rPr>
          <w:spacing w:val="1"/>
        </w:rPr>
        <w:t xml:space="preserve"> </w:t>
      </w:r>
      <w:r>
        <w:t>based on a mission, not just ability, giving space for innovation and encouraging entrepreneurial</w:t>
      </w:r>
      <w:r>
        <w:rPr>
          <w:spacing w:val="1"/>
        </w:rPr>
        <w:t xml:space="preserve"> </w:t>
      </w:r>
      <w:r>
        <w:t>activities. Clear goals must be set, and the organisation should be agile to sustain competitive</w:t>
      </w:r>
      <w:r>
        <w:rPr>
          <w:spacing w:val="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performance.</w:t>
      </w:r>
    </w:p>
    <w:p w14:paraId="75CFC367" w14:textId="77777777" w:rsidR="00823971" w:rsidRDefault="00823971">
      <w:pPr>
        <w:pStyle w:val="BodyText"/>
        <w:spacing w:before="2"/>
      </w:pPr>
    </w:p>
    <w:p w14:paraId="3E884B1E" w14:textId="77777777" w:rsidR="00823971" w:rsidRDefault="00000000">
      <w:pPr>
        <w:pStyle w:val="Heading1"/>
        <w:spacing w:before="0"/>
        <w:ind w:left="416"/>
        <w:jc w:val="both"/>
      </w:pPr>
      <w:r>
        <w:t>THEORETICAL</w:t>
      </w:r>
      <w:r>
        <w:rPr>
          <w:spacing w:val="-7"/>
        </w:rPr>
        <w:t xml:space="preserve"> </w:t>
      </w:r>
      <w:r>
        <w:t>IMPLICATIONS</w:t>
      </w:r>
    </w:p>
    <w:p w14:paraId="0DB68BC1" w14:textId="77777777" w:rsidR="00823971" w:rsidRDefault="00823971">
      <w:pPr>
        <w:pStyle w:val="BodyText"/>
        <w:spacing w:before="2"/>
        <w:rPr>
          <w:b/>
          <w:sz w:val="38"/>
        </w:rPr>
      </w:pPr>
    </w:p>
    <w:p w14:paraId="2F1C1407" w14:textId="77777777" w:rsidR="00823971" w:rsidRDefault="00000000">
      <w:pPr>
        <w:pStyle w:val="BodyText"/>
        <w:spacing w:line="360" w:lineRule="auto"/>
        <w:ind w:left="416" w:right="208"/>
        <w:jc w:val="both"/>
      </w:pPr>
      <w:r>
        <w:t>This research provides significant theoretical contributions for the following reasons: 1) 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confirms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motivation, entrepreneurial leadership, organisational agility, competitive advantage, and firm</w:t>
      </w:r>
      <w:r>
        <w:rPr>
          <w:spacing w:val="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SE.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examines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constructs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model.</w:t>
      </w:r>
      <w:r>
        <w:rPr>
          <w:spacing w:val="-1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 lack of similar research that has been done on SE, this research can fill the gaps that exist</w:t>
      </w:r>
      <w:r>
        <w:rPr>
          <w:spacing w:val="1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appointed</w:t>
      </w:r>
      <w:r>
        <w:rPr>
          <w:spacing w:val="-5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motivation</w:t>
      </w:r>
      <w:r>
        <w:rPr>
          <w:spacing w:val="-8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mentioned</w:t>
      </w:r>
      <w:r>
        <w:rPr>
          <w:spacing w:val="-58"/>
        </w:rPr>
        <w:t xml:space="preserve"> </w:t>
      </w:r>
      <w:r>
        <w:t>as an inseparable part of SE and also becomes a clear distinction between SE and other types of</w:t>
      </w:r>
      <w:r>
        <w:rPr>
          <w:spacing w:val="1"/>
        </w:rPr>
        <w:t xml:space="preserve"> </w:t>
      </w:r>
      <w:r>
        <w:t>organisation. In addition, the role of other variables on the firm performance of SE, taking into</w:t>
      </w:r>
      <w:r>
        <w:rPr>
          <w:spacing w:val="1"/>
        </w:rPr>
        <w:t xml:space="preserve"> </w:t>
      </w:r>
      <w:r>
        <w:t>account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global</w:t>
      </w:r>
      <w:r>
        <w:rPr>
          <w:spacing w:val="20"/>
        </w:rPr>
        <w:t xml:space="preserve"> </w:t>
      </w:r>
      <w:r>
        <w:t>pandemic</w:t>
      </w:r>
      <w:r>
        <w:rPr>
          <w:spacing w:val="19"/>
        </w:rPr>
        <w:t xml:space="preserve"> </w:t>
      </w:r>
      <w:r>
        <w:t>situation,</w:t>
      </w:r>
      <w:r>
        <w:rPr>
          <w:spacing w:val="22"/>
        </w:rPr>
        <w:t xml:space="preserve"> </w:t>
      </w:r>
      <w:r>
        <w:t>3)</w:t>
      </w:r>
      <w:r>
        <w:rPr>
          <w:spacing w:val="21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main</w:t>
      </w:r>
      <w:r>
        <w:rPr>
          <w:spacing w:val="20"/>
        </w:rPr>
        <w:t xml:space="preserve"> </w:t>
      </w:r>
      <w:r>
        <w:t>differentiators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research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</w:p>
    <w:p w14:paraId="63390AC3" w14:textId="77777777" w:rsidR="00823971" w:rsidRDefault="00823971">
      <w:pPr>
        <w:spacing w:line="360" w:lineRule="auto"/>
        <w:jc w:val="both"/>
        <w:sectPr w:rsidR="00823971">
          <w:pgSz w:w="11910" w:h="16840"/>
          <w:pgMar w:top="680" w:right="920" w:bottom="1200" w:left="1000" w:header="464" w:footer="1013" w:gutter="0"/>
          <w:cols w:space="720"/>
        </w:sectPr>
      </w:pPr>
    </w:p>
    <w:p w14:paraId="1E5EB9DA" w14:textId="77777777" w:rsidR="00823971" w:rsidRDefault="00823971">
      <w:pPr>
        <w:pStyle w:val="BodyText"/>
        <w:rPr>
          <w:sz w:val="20"/>
        </w:rPr>
      </w:pPr>
    </w:p>
    <w:p w14:paraId="330C9FF6" w14:textId="77777777" w:rsidR="00823971" w:rsidRDefault="00823971">
      <w:pPr>
        <w:pStyle w:val="BodyText"/>
        <w:spacing w:before="3"/>
      </w:pPr>
    </w:p>
    <w:p w14:paraId="066169F3" w14:textId="77777777" w:rsidR="00823971" w:rsidRDefault="00000000">
      <w:pPr>
        <w:pStyle w:val="BodyText"/>
        <w:spacing w:before="90" w:line="360" w:lineRule="auto"/>
        <w:ind w:left="133" w:right="495"/>
        <w:jc w:val="both"/>
      </w:pPr>
      <w:r>
        <w:t>chosen</w:t>
      </w:r>
      <w:r>
        <w:rPr>
          <w:spacing w:val="-6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SE.</w:t>
      </w:r>
      <w:r>
        <w:rPr>
          <w:spacing w:val="-3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hypotheses</w:t>
      </w:r>
      <w:r>
        <w:rPr>
          <w:spacing w:val="-7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have different results compared to the similar hypotheses that use commercial firms as the unit of</w:t>
      </w:r>
      <w:r>
        <w:rPr>
          <w:spacing w:val="-57"/>
        </w:rPr>
        <w:t xml:space="preserve"> </w:t>
      </w:r>
      <w:r>
        <w:t>analysis, which contributes to drawing a clearer line between SE and for-profit organisations, 4)</w:t>
      </w:r>
      <w:r>
        <w:rPr>
          <w:spacing w:val="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responding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agendas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researchers,</w:t>
      </w:r>
      <w:r>
        <w:rPr>
          <w:spacing w:val="-57"/>
        </w:rPr>
        <w:t xml:space="preserve"> </w:t>
      </w:r>
      <w:r>
        <w:t>which more researches are needed regarding SE in the face of unstable external conditions,</w:t>
      </w:r>
      <w:r>
        <w:rPr>
          <w:spacing w:val="1"/>
        </w:rPr>
        <w:t xml:space="preserve"> </w:t>
      </w:r>
      <w:r>
        <w:t>especially SE from developing countries, that involve motivation, and distinguish between social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</w:t>
      </w:r>
      <w:r>
        <w:rPr>
          <w:spacing w:val="1"/>
        </w:rPr>
        <w:t xml:space="preserve"> </w:t>
      </w:r>
      <w:r>
        <w:t>factors of</w:t>
      </w:r>
      <w:r>
        <w:rPr>
          <w:spacing w:val="-1"/>
        </w:rPr>
        <w:t xml:space="preserve"> </w:t>
      </w:r>
      <w:r>
        <w:t>firm</w:t>
      </w:r>
      <w:r>
        <w:rPr>
          <w:spacing w:val="2"/>
        </w:rPr>
        <w:t xml:space="preserve"> </w:t>
      </w:r>
      <w:r>
        <w:t>performance.</w:t>
      </w:r>
    </w:p>
    <w:p w14:paraId="622A50FD" w14:textId="77777777" w:rsidR="00823971" w:rsidRDefault="00823971">
      <w:pPr>
        <w:pStyle w:val="BodyText"/>
        <w:spacing w:before="1"/>
        <w:rPr>
          <w:sz w:val="21"/>
        </w:rPr>
      </w:pPr>
    </w:p>
    <w:p w14:paraId="0C71DF37" w14:textId="77777777" w:rsidR="00823971" w:rsidRDefault="00000000">
      <w:pPr>
        <w:pStyle w:val="BodyText"/>
        <w:spacing w:line="360" w:lineRule="auto"/>
        <w:ind w:left="133" w:right="492"/>
        <w:jc w:val="both"/>
      </w:pPr>
      <w:r>
        <w:t>The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represent</w:t>
      </w:r>
      <w:r>
        <w:rPr>
          <w:spacing w:val="-9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research,</w:t>
      </w:r>
      <w:r>
        <w:rPr>
          <w:spacing w:val="-7"/>
        </w:rPr>
        <w:t xml:space="preserve"> </w:t>
      </w:r>
      <w:r>
        <w:t>unlike</w:t>
      </w:r>
      <w:r>
        <w:rPr>
          <w:spacing w:val="-58"/>
        </w:rPr>
        <w:t xml:space="preserve"> </w:t>
      </w:r>
      <w:r>
        <w:t>longitudinal study. Moreover, this study only focused on SE in Indonesia as the unit of analysis</w:t>
      </w:r>
      <w:r>
        <w:rPr>
          <w:spacing w:val="1"/>
        </w:rPr>
        <w:t xml:space="preserve"> </w:t>
      </w:r>
      <w:r>
        <w:t>and took samples from SE based in several Indonesian cities. Consequently, the results only</w:t>
      </w:r>
      <w:r>
        <w:rPr>
          <w:spacing w:val="1"/>
        </w:rPr>
        <w:t xml:space="preserve"> </w:t>
      </w:r>
      <w:r>
        <w:t>represent SE in those specific areas. The results might differ when a larger sample is taken from</w:t>
      </w:r>
      <w:r>
        <w:rPr>
          <w:spacing w:val="1"/>
        </w:rPr>
        <w:t xml:space="preserve"> </w:t>
      </w:r>
      <w:r>
        <w:t>SE in different areas in Indonesia or other countries. It might be interesting for future research to</w:t>
      </w:r>
      <w:r>
        <w:rPr>
          <w:spacing w:val="1"/>
        </w:rPr>
        <w:t xml:space="preserve"> </w:t>
      </w:r>
      <w:r>
        <w:t>adopt the research model and study SEs from different developing and developed countries than</w:t>
      </w:r>
      <w:r>
        <w:rPr>
          <w:spacing w:val="1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examine</w:t>
      </w:r>
      <w:r>
        <w:rPr>
          <w:spacing w:val="-13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geographical</w:t>
      </w:r>
      <w:r>
        <w:rPr>
          <w:spacing w:val="-6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results.</w:t>
      </w:r>
      <w:r>
        <w:rPr>
          <w:spacing w:val="-5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existence</w:t>
      </w:r>
      <w:r>
        <w:rPr>
          <w:spacing w:val="-57"/>
        </w:rPr>
        <w:t xml:space="preserve"> </w:t>
      </w:r>
      <w:r>
        <w:t>of SE potentially be the solution to social/environmental problems, and while this study only</w:t>
      </w:r>
      <w:r>
        <w:rPr>
          <w:spacing w:val="1"/>
        </w:rPr>
        <w:t xml:space="preserve"> </w:t>
      </w:r>
      <w:r>
        <w:t>focuses on the relationship between motivation, entrepreneurial leadership, organisational agility,</w:t>
      </w:r>
      <w:r>
        <w:rPr>
          <w:spacing w:val="-57"/>
        </w:rPr>
        <w:t xml:space="preserve"> </w:t>
      </w:r>
      <w:r>
        <w:t>competitive advantage, and firm performance, it might be helpful if future SE researchers do</w:t>
      </w:r>
      <w:r>
        <w:rPr>
          <w:spacing w:val="1"/>
        </w:rPr>
        <w:t xml:space="preserve"> </w:t>
      </w:r>
      <w:r>
        <w:t>studies on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constructs that</w:t>
      </w:r>
      <w:r>
        <w:rPr>
          <w:spacing w:val="1"/>
        </w:rPr>
        <w:t xml:space="preserve"> </w:t>
      </w:r>
      <w:r>
        <w:t>might help</w:t>
      </w:r>
      <w:r>
        <w:rPr>
          <w:spacing w:val="1"/>
        </w:rPr>
        <w:t xml:space="preserve"> </w:t>
      </w:r>
      <w:r>
        <w:t>SE to improve its social</w:t>
      </w:r>
      <w:r>
        <w:rPr>
          <w:spacing w:val="1"/>
        </w:rPr>
        <w:t xml:space="preserve"> </w:t>
      </w:r>
      <w:r>
        <w:t>and economic</w:t>
      </w:r>
      <w:r>
        <w:rPr>
          <w:spacing w:val="1"/>
        </w:rPr>
        <w:t xml:space="preserve"> </w:t>
      </w:r>
      <w:r>
        <w:t>performance, especially in a competitive and unstable environment. Also, future studies focus</w:t>
      </w:r>
      <w:r>
        <w:rPr>
          <w:spacing w:val="1"/>
        </w:rPr>
        <w:t xml:space="preserve"> </w:t>
      </w:r>
      <w:r>
        <w:t>more on</w:t>
      </w:r>
      <w:r>
        <w:rPr>
          <w:spacing w:val="2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sectors of</w:t>
      </w:r>
      <w:r>
        <w:rPr>
          <w:spacing w:val="-1"/>
        </w:rPr>
        <w:t xml:space="preserve"> </w:t>
      </w:r>
      <w:r>
        <w:t>SE.</w:t>
      </w:r>
    </w:p>
    <w:p w14:paraId="078D0AA4" w14:textId="77777777" w:rsidR="00823971" w:rsidRDefault="00823971">
      <w:pPr>
        <w:pStyle w:val="BodyText"/>
        <w:spacing w:before="11"/>
        <w:rPr>
          <w:sz w:val="23"/>
        </w:rPr>
      </w:pPr>
    </w:p>
    <w:p w14:paraId="48DDD7E5" w14:textId="77777777" w:rsidR="00823971" w:rsidRDefault="00000000">
      <w:pPr>
        <w:pStyle w:val="Heading1"/>
        <w:spacing w:before="0"/>
      </w:pPr>
      <w:r>
        <w:t>CONCLUSION</w:t>
      </w:r>
    </w:p>
    <w:p w14:paraId="01B04D61" w14:textId="77777777" w:rsidR="00823971" w:rsidRDefault="00823971">
      <w:pPr>
        <w:pStyle w:val="BodyText"/>
        <w:spacing w:before="8"/>
        <w:rPr>
          <w:b/>
          <w:sz w:val="38"/>
        </w:rPr>
      </w:pPr>
    </w:p>
    <w:p w14:paraId="639525E7" w14:textId="77777777" w:rsidR="00823971" w:rsidRDefault="00000000">
      <w:pPr>
        <w:pStyle w:val="BodyText"/>
        <w:spacing w:line="360" w:lineRule="auto"/>
        <w:ind w:left="133" w:right="492"/>
        <w:jc w:val="both"/>
      </w:pPr>
      <w:r>
        <w:t>With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social/environmental</w:t>
      </w:r>
      <w:r>
        <w:rPr>
          <w:spacing w:val="-4"/>
        </w:rPr>
        <w:t xml:space="preserve"> </w:t>
      </w:r>
      <w:r>
        <w:t>problems,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inequality,</w:t>
      </w:r>
      <w:r>
        <w:rPr>
          <w:spacing w:val="-3"/>
        </w:rPr>
        <w:t xml:space="preserve"> </w:t>
      </w:r>
      <w:r>
        <w:t>poverty,</w:t>
      </w:r>
      <w:r>
        <w:rPr>
          <w:spacing w:val="-2"/>
        </w:rPr>
        <w:t xml:space="preserve"> </w:t>
      </w:r>
      <w:r>
        <w:t>health,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clean water, and environmental pollution, SEs can be the answer and play an important role in</w:t>
      </w:r>
      <w:r>
        <w:rPr>
          <w:spacing w:val="1"/>
        </w:rPr>
        <w:t xml:space="preserve"> </w:t>
      </w:r>
      <w:r>
        <w:rPr>
          <w:spacing w:val="-1"/>
        </w:rPr>
        <w:t>addressing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problems.</w:t>
      </w:r>
      <w:r>
        <w:rPr>
          <w:spacing w:val="-12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focuses,</w:t>
      </w:r>
      <w:r>
        <w:rPr>
          <w:spacing w:val="-12"/>
        </w:rPr>
        <w:t xml:space="preserve"> </w:t>
      </w:r>
      <w:r>
        <w:t>namely</w:t>
      </w:r>
      <w:r>
        <w:rPr>
          <w:spacing w:val="-13"/>
        </w:rPr>
        <w:t xml:space="preserve"> </w:t>
      </w:r>
      <w:r>
        <w:t>economic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social,</w:t>
      </w:r>
      <w:r>
        <w:rPr>
          <w:spacing w:val="-12"/>
        </w:rPr>
        <w:t xml:space="preserve"> </w:t>
      </w:r>
      <w:r>
        <w:t>SEs</w:t>
      </w:r>
      <w:r>
        <w:rPr>
          <w:spacing w:val="-57"/>
        </w:rPr>
        <w:t xml:space="preserve"> </w:t>
      </w:r>
      <w:r>
        <w:t>have to face various challenges, from the early stage, the development stage, until the maturity</w:t>
      </w:r>
      <w:r>
        <w:rPr>
          <w:spacing w:val="1"/>
        </w:rPr>
        <w:t xml:space="preserve"> </w:t>
      </w:r>
      <w:r>
        <w:t>stage of their business. The different focus that SEs have compared to for-profit and nonprofit</w:t>
      </w:r>
      <w:r>
        <w:rPr>
          <w:spacing w:val="1"/>
        </w:rPr>
        <w:t xml:space="preserve"> </w:t>
      </w:r>
      <w:r>
        <w:t>organisations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unique,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dedicated research and strategy developments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required.</w:t>
      </w:r>
    </w:p>
    <w:p w14:paraId="6BDBFA71" w14:textId="77777777" w:rsidR="00823971" w:rsidRDefault="00823971">
      <w:pPr>
        <w:pStyle w:val="BodyText"/>
        <w:spacing w:before="8"/>
        <w:rPr>
          <w:sz w:val="20"/>
        </w:rPr>
      </w:pPr>
    </w:p>
    <w:p w14:paraId="7123A4A1" w14:textId="77777777" w:rsidR="00823971" w:rsidRDefault="00000000">
      <w:pPr>
        <w:pStyle w:val="BodyText"/>
        <w:spacing w:line="360" w:lineRule="auto"/>
        <w:ind w:left="133" w:right="495"/>
        <w:jc w:val="both"/>
      </w:pPr>
      <w:r>
        <w:t>Motivation is a very important thing in an SE. It is the motivation that shapes the leadership style</w:t>
      </w:r>
      <w:r>
        <w:rPr>
          <w:spacing w:val="-57"/>
        </w:rPr>
        <w:t xml:space="preserve"> </w:t>
      </w:r>
      <w:r>
        <w:t>and becomes the main grip for SE to be in line with its mission. However, advancements and</w:t>
      </w:r>
      <w:r>
        <w:rPr>
          <w:spacing w:val="1"/>
        </w:rPr>
        <w:t xml:space="preserve"> </w:t>
      </w:r>
      <w:r>
        <w:t>changes in the world cannot be avoided, SEs are required to be more innovative and agile in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internally,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example,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COVID-19</w:t>
      </w:r>
      <w:r>
        <w:rPr>
          <w:spacing w:val="4"/>
        </w:rPr>
        <w:t xml:space="preserve"> </w:t>
      </w:r>
      <w:r>
        <w:t>pandemic.</w:t>
      </w:r>
      <w:r>
        <w:rPr>
          <w:spacing w:val="7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shaken</w:t>
      </w:r>
      <w:r>
        <w:rPr>
          <w:spacing w:val="5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marketplace</w:t>
      </w:r>
      <w:r>
        <w:rPr>
          <w:spacing w:val="9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SE</w:t>
      </w:r>
    </w:p>
    <w:p w14:paraId="7F6F9DC2" w14:textId="77777777" w:rsidR="00823971" w:rsidRDefault="00823971">
      <w:pPr>
        <w:spacing w:line="360" w:lineRule="auto"/>
        <w:jc w:val="both"/>
        <w:sectPr w:rsidR="00823971">
          <w:headerReference w:type="default" r:id="rId21"/>
          <w:footerReference w:type="default" r:id="rId22"/>
          <w:pgSz w:w="11910" w:h="16840"/>
          <w:pgMar w:top="680" w:right="920" w:bottom="1200" w:left="1000" w:header="464" w:footer="1018" w:gutter="0"/>
          <w:cols w:space="720"/>
        </w:sectPr>
      </w:pPr>
    </w:p>
    <w:p w14:paraId="7804239E" w14:textId="77777777" w:rsidR="00823971" w:rsidRDefault="00823971">
      <w:pPr>
        <w:pStyle w:val="BodyText"/>
        <w:rPr>
          <w:sz w:val="20"/>
        </w:rPr>
      </w:pPr>
    </w:p>
    <w:p w14:paraId="51D76640" w14:textId="77777777" w:rsidR="00823971" w:rsidRDefault="00823971">
      <w:pPr>
        <w:pStyle w:val="BodyText"/>
        <w:spacing w:before="3"/>
      </w:pPr>
    </w:p>
    <w:p w14:paraId="4F7A76D9" w14:textId="77777777" w:rsidR="00823971" w:rsidRDefault="00000000">
      <w:pPr>
        <w:pStyle w:val="BodyText"/>
        <w:spacing w:before="90" w:line="360" w:lineRule="auto"/>
        <w:ind w:left="416" w:right="212"/>
        <w:jc w:val="both"/>
      </w:pPr>
      <w:r>
        <w:t>used to create social impact. So, SE requires other capabilities. The main problem is to find out</w:t>
      </w:r>
      <w:r>
        <w:rPr>
          <w:spacing w:val="1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aspects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competitive</w:t>
      </w:r>
      <w:r>
        <w:rPr>
          <w:spacing w:val="-9"/>
        </w:rPr>
        <w:t xml:space="preserve"> </w:t>
      </w:r>
      <w:r>
        <w:t>advantage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improving</w:t>
      </w:r>
      <w:r>
        <w:rPr>
          <w:spacing w:val="-8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economic</w:t>
      </w:r>
      <w:r>
        <w:rPr>
          <w:spacing w:val="-58"/>
        </w:rPr>
        <w:t xml:space="preserve"> </w:t>
      </w:r>
      <w:r>
        <w:t>and social performance. Therefore, this study will focus on important variables and provide some</w:t>
      </w:r>
      <w:r>
        <w:rPr>
          <w:spacing w:val="-57"/>
        </w:rPr>
        <w:t xml:space="preserve"> </w:t>
      </w:r>
      <w:r>
        <w:t>shed of light to SEs on maintaining their sustainability and improving their social and economic</w:t>
      </w:r>
      <w:r>
        <w:rPr>
          <w:spacing w:val="1"/>
        </w:rPr>
        <w:t xml:space="preserve"> </w:t>
      </w:r>
      <w:r>
        <w:t>performance.</w:t>
      </w:r>
    </w:p>
    <w:p w14:paraId="282E3541" w14:textId="77777777" w:rsidR="00823971" w:rsidRDefault="00823971">
      <w:pPr>
        <w:pStyle w:val="BodyText"/>
        <w:spacing w:before="10"/>
        <w:rPr>
          <w:sz w:val="20"/>
        </w:rPr>
      </w:pPr>
    </w:p>
    <w:p w14:paraId="0FBDD0F6" w14:textId="77777777" w:rsidR="00823971" w:rsidRDefault="00000000">
      <w:pPr>
        <w:pStyle w:val="BodyText"/>
        <w:spacing w:line="360" w:lineRule="auto"/>
        <w:ind w:left="416" w:right="208"/>
        <w:jc w:val="both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study</w:t>
      </w:r>
      <w:r>
        <w:rPr>
          <w:spacing w:val="-12"/>
        </w:rPr>
        <w:t xml:space="preserve"> </w:t>
      </w:r>
      <w:r>
        <w:rPr>
          <w:spacing w:val="-1"/>
        </w:rPr>
        <w:t>has</w:t>
      </w:r>
      <w:r>
        <w:rPr>
          <w:spacing w:val="-15"/>
        </w:rPr>
        <w:t xml:space="preserve"> </w:t>
      </w:r>
      <w:r>
        <w:t>validated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motivation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SE.</w:t>
      </w:r>
      <w:r>
        <w:rPr>
          <w:spacing w:val="-15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believes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committing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being</w:t>
      </w:r>
      <w:r>
        <w:rPr>
          <w:spacing w:val="-5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good</w:t>
      </w:r>
      <w:r>
        <w:rPr>
          <w:spacing w:val="-7"/>
        </w:rPr>
        <w:t xml:space="preserve"> </w:t>
      </w:r>
      <w:r>
        <w:rPr>
          <w:spacing w:val="-1"/>
        </w:rPr>
        <w:t>corporate</w:t>
      </w:r>
      <w:r>
        <w:rPr>
          <w:spacing w:val="-13"/>
        </w:rPr>
        <w:t xml:space="preserve"> </w:t>
      </w:r>
      <w:r>
        <w:rPr>
          <w:spacing w:val="-1"/>
        </w:rPr>
        <w:t>citizen,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convinced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effort</w:t>
      </w:r>
      <w:r>
        <w:rPr>
          <w:spacing w:val="-11"/>
        </w:rPr>
        <w:t xml:space="preserve"> </w:t>
      </w:r>
      <w:r>
        <w:t>towards</w:t>
      </w:r>
      <w:r>
        <w:rPr>
          <w:spacing w:val="-15"/>
        </w:rPr>
        <w:t xml:space="preserve"> </w:t>
      </w:r>
      <w:r>
        <w:t>social/environmental</w:t>
      </w:r>
      <w:r>
        <w:rPr>
          <w:spacing w:val="-6"/>
        </w:rPr>
        <w:t xml:space="preserve"> </w:t>
      </w:r>
      <w:r>
        <w:t>issues</w:t>
      </w:r>
      <w:r>
        <w:rPr>
          <w:spacing w:val="-58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entrepreneurial</w:t>
      </w:r>
      <w:r>
        <w:rPr>
          <w:spacing w:val="-10"/>
        </w:rPr>
        <w:t xml:space="preserve"> </w:t>
      </w:r>
      <w:r>
        <w:t>leadership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organisational</w:t>
      </w:r>
      <w:r>
        <w:rPr>
          <w:spacing w:val="-9"/>
        </w:rPr>
        <w:t xml:space="preserve"> </w:t>
      </w:r>
      <w:r>
        <w:t>agility.</w:t>
      </w:r>
      <w:r>
        <w:rPr>
          <w:spacing w:val="-7"/>
        </w:rPr>
        <w:t xml:space="preserve"> </w:t>
      </w:r>
      <w:r>
        <w:t>However,</w:t>
      </w:r>
      <w:r>
        <w:rPr>
          <w:spacing w:val="-58"/>
        </w:rPr>
        <w:t xml:space="preserve"> </w:t>
      </w:r>
      <w:r>
        <w:t>entrepreneurial leadership can significantly affect organisational agility. This means that to be</w:t>
      </w:r>
      <w:r>
        <w:rPr>
          <w:spacing w:val="1"/>
        </w:rPr>
        <w:t xml:space="preserve"> </w:t>
      </w:r>
      <w:r>
        <w:t>agile,</w:t>
      </w:r>
      <w:r>
        <w:rPr>
          <w:spacing w:val="3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entrepreneurial</w:t>
      </w:r>
      <w:r>
        <w:rPr>
          <w:spacing w:val="-3"/>
        </w:rPr>
        <w:t xml:space="preserve"> </w:t>
      </w:r>
      <w:r>
        <w:t>leadership.</w:t>
      </w:r>
    </w:p>
    <w:p w14:paraId="000638C0" w14:textId="77777777" w:rsidR="00823971" w:rsidRDefault="00823971">
      <w:pPr>
        <w:pStyle w:val="BodyText"/>
        <w:spacing w:before="1"/>
        <w:rPr>
          <w:sz w:val="21"/>
        </w:rPr>
      </w:pPr>
    </w:p>
    <w:p w14:paraId="09BBC6E4" w14:textId="77777777" w:rsidR="00823971" w:rsidRDefault="00000000">
      <w:pPr>
        <w:pStyle w:val="BodyText"/>
        <w:spacing w:line="360" w:lineRule="auto"/>
        <w:ind w:left="416" w:right="213"/>
        <w:jc w:val="both"/>
      </w:pPr>
      <w:r>
        <w:t>Entrepreneurial leaders are able to provide a sense of destiny in the organisation, influence</w:t>
      </w:r>
      <w:r>
        <w:rPr>
          <w:spacing w:val="1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persuasions,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threats.</w:t>
      </w:r>
      <w:r>
        <w:rPr>
          <w:spacing w:val="-4"/>
        </w:rPr>
        <w:t xml:space="preserve"> </w:t>
      </w:r>
      <w:r>
        <w:t>Therefore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organisation</w:t>
      </w:r>
      <w:r>
        <w:rPr>
          <w:spacing w:val="-58"/>
        </w:rPr>
        <w:t xml:space="preserve"> </w:t>
      </w:r>
      <w:r>
        <w:t>will be able to rapidly implement changes and make decisions. Entrepreneurial leadership and</w:t>
      </w:r>
      <w:r>
        <w:rPr>
          <w:spacing w:val="1"/>
        </w:rPr>
        <w:t xml:space="preserve"> </w:t>
      </w:r>
      <w:r>
        <w:t>organisational</w:t>
      </w:r>
      <w:r>
        <w:rPr>
          <w:spacing w:val="-9"/>
        </w:rPr>
        <w:t xml:space="preserve"> </w:t>
      </w:r>
      <w:r>
        <w:t>agility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direct</w:t>
      </w:r>
      <w:r>
        <w:rPr>
          <w:spacing w:val="-14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competitive</w:t>
      </w:r>
      <w:r>
        <w:rPr>
          <w:spacing w:val="-15"/>
        </w:rPr>
        <w:t xml:space="preserve"> </w:t>
      </w:r>
      <w:r>
        <w:t>advantage.</w:t>
      </w:r>
      <w:r>
        <w:rPr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means</w:t>
      </w:r>
      <w:r>
        <w:rPr>
          <w:spacing w:val="-5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entrepreneurially</w:t>
      </w:r>
      <w:r>
        <w:rPr>
          <w:spacing w:val="-3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agilely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opportunities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compete with other organisations, for instance, by swiftly dealing with external factors and</w:t>
      </w:r>
      <w:r>
        <w:rPr>
          <w:spacing w:val="1"/>
        </w:rPr>
        <w:t xml:space="preserve"> </w:t>
      </w:r>
      <w:r>
        <w:t>responding to market demands. From the tested research model, there is only one way for SE to</w:t>
      </w:r>
      <w:r>
        <w:rPr>
          <w:spacing w:val="1"/>
        </w:rPr>
        <w:t xml:space="preserve"> </w:t>
      </w:r>
      <w:r>
        <w:t>positively influence economic performance, namely through organisational agility. While social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achieved through entrepreneurial leadership</w:t>
      </w:r>
      <w:r>
        <w:rPr>
          <w:spacing w:val="1"/>
        </w:rPr>
        <w:t xml:space="preserve"> </w:t>
      </w:r>
      <w:r>
        <w:t>and competitive</w:t>
      </w:r>
      <w:r>
        <w:rPr>
          <w:spacing w:val="-1"/>
        </w:rPr>
        <w:t xml:space="preserve"> </w:t>
      </w:r>
      <w:r>
        <w:t>advantage.</w:t>
      </w:r>
    </w:p>
    <w:p w14:paraId="03C9C198" w14:textId="77777777" w:rsidR="00823971" w:rsidRDefault="00823971">
      <w:pPr>
        <w:pStyle w:val="BodyText"/>
        <w:spacing w:before="10"/>
        <w:rPr>
          <w:sz w:val="20"/>
        </w:rPr>
      </w:pPr>
    </w:p>
    <w:p w14:paraId="6E149E28" w14:textId="77777777" w:rsidR="00823971" w:rsidRDefault="00000000">
      <w:pPr>
        <w:pStyle w:val="BodyText"/>
        <w:spacing w:line="360" w:lineRule="auto"/>
        <w:ind w:left="416" w:right="211"/>
        <w:jc w:val="both"/>
      </w:pPr>
      <w:r>
        <w:t>Through this study, it is also known that no single variable can simultaneously affect economic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social</w:t>
      </w:r>
      <w:r>
        <w:rPr>
          <w:spacing w:val="-8"/>
        </w:rPr>
        <w:t xml:space="preserve"> </w:t>
      </w:r>
      <w:r>
        <w:rPr>
          <w:spacing w:val="-1"/>
        </w:rPr>
        <w:t>performance.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why</w:t>
      </w:r>
      <w:r>
        <w:rPr>
          <w:spacing w:val="-13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focus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thing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57"/>
        </w:rPr>
        <w:t xml:space="preserve"> </w:t>
      </w:r>
      <w:r>
        <w:rPr>
          <w:spacing w:val="-1"/>
        </w:rPr>
        <w:t>several</w:t>
      </w:r>
      <w:r>
        <w:rPr>
          <w:spacing w:val="-12"/>
        </w:rPr>
        <w:t xml:space="preserve"> </w:t>
      </w:r>
      <w:r>
        <w:rPr>
          <w:spacing w:val="-1"/>
        </w:rPr>
        <w:t>things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strategies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influence</w:t>
      </w:r>
      <w:r>
        <w:rPr>
          <w:spacing w:val="-13"/>
        </w:rPr>
        <w:t xml:space="preserve"> </w:t>
      </w:r>
      <w:r>
        <w:t>economic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concurrently.</w:t>
      </w:r>
      <w:r>
        <w:rPr>
          <w:spacing w:val="-57"/>
        </w:rPr>
        <w:t xml:space="preserve"> </w:t>
      </w:r>
      <w:r>
        <w:t>An SE can be called sustainable if it can sustainably meet bottom lines, profit, and impact. This</w:t>
      </w:r>
      <w:r>
        <w:rPr>
          <w:spacing w:val="1"/>
        </w:rPr>
        <w:t xml:space="preserve"> </w:t>
      </w:r>
      <w:r>
        <w:t>research has illuminated a way for SEs to improve economic and social performance by making</w:t>
      </w:r>
      <w:r>
        <w:rPr>
          <w:spacing w:val="1"/>
        </w:rPr>
        <w:t xml:space="preserve"> </w:t>
      </w:r>
      <w:r>
        <w:t>several variables as a unit. So that SEs know where to put their focus and what the impact of the</w:t>
      </w:r>
      <w:r>
        <w:rPr>
          <w:spacing w:val="1"/>
        </w:rPr>
        <w:t xml:space="preserve"> </w:t>
      </w:r>
      <w:r>
        <w:t>decisions and steps they take. In addition, this study also paved the way for researchers to</w:t>
      </w:r>
      <w:r>
        <w:rPr>
          <w:spacing w:val="1"/>
        </w:rPr>
        <w:t xml:space="preserve"> </w:t>
      </w:r>
      <w:r>
        <w:t>determine the</w:t>
      </w:r>
      <w:r>
        <w:rPr>
          <w:spacing w:val="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explored.</w:t>
      </w:r>
    </w:p>
    <w:p w14:paraId="2804462F" w14:textId="77777777" w:rsidR="00823971" w:rsidRDefault="00823971">
      <w:pPr>
        <w:spacing w:line="360" w:lineRule="auto"/>
        <w:jc w:val="both"/>
        <w:sectPr w:rsidR="00823971">
          <w:pgSz w:w="11910" w:h="16840"/>
          <w:pgMar w:top="680" w:right="920" w:bottom="1200" w:left="1000" w:header="464" w:footer="1018" w:gutter="0"/>
          <w:cols w:space="720"/>
        </w:sectPr>
      </w:pPr>
    </w:p>
    <w:p w14:paraId="47053ED5" w14:textId="77777777" w:rsidR="00823971" w:rsidRDefault="00823971">
      <w:pPr>
        <w:pStyle w:val="BodyText"/>
        <w:rPr>
          <w:sz w:val="20"/>
        </w:rPr>
      </w:pPr>
    </w:p>
    <w:p w14:paraId="2F484F57" w14:textId="77777777" w:rsidR="00823971" w:rsidRDefault="00823971">
      <w:pPr>
        <w:pStyle w:val="BodyText"/>
        <w:spacing w:before="3"/>
      </w:pPr>
    </w:p>
    <w:p w14:paraId="04188DE8" w14:textId="77777777" w:rsidR="00823971" w:rsidRDefault="00000000">
      <w:pPr>
        <w:pStyle w:val="Heading1"/>
      </w:pPr>
      <w:r>
        <w:t>References</w:t>
      </w:r>
    </w:p>
    <w:p w14:paraId="3D08B3D4" w14:textId="77777777" w:rsidR="00823971" w:rsidRDefault="00823971">
      <w:pPr>
        <w:pStyle w:val="BodyText"/>
        <w:spacing w:before="3"/>
        <w:rPr>
          <w:b/>
          <w:sz w:val="38"/>
        </w:rPr>
      </w:pPr>
    </w:p>
    <w:p w14:paraId="11E7AED9" w14:textId="77777777" w:rsidR="00823971" w:rsidRDefault="00000000">
      <w:pPr>
        <w:spacing w:line="242" w:lineRule="auto"/>
        <w:ind w:left="560" w:right="495" w:hanging="428"/>
        <w:jc w:val="both"/>
        <w:rPr>
          <w:i/>
          <w:sz w:val="24"/>
        </w:rPr>
      </w:pPr>
      <w:r>
        <w:rPr>
          <w:sz w:val="24"/>
        </w:rPr>
        <w:t xml:space="preserve">Alberts, D. S., &amp; Hayes, R. E. (2003). </w:t>
      </w:r>
      <w:r>
        <w:rPr>
          <w:i/>
          <w:sz w:val="24"/>
        </w:rPr>
        <w:t>Power to the Edge: Command . . . Control . . . in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Age.</w:t>
      </w:r>
    </w:p>
    <w:p w14:paraId="002B84B7" w14:textId="77777777" w:rsidR="00823971" w:rsidRDefault="00000000">
      <w:pPr>
        <w:spacing w:line="242" w:lineRule="auto"/>
        <w:ind w:left="560" w:right="501" w:hanging="428"/>
        <w:jc w:val="both"/>
        <w:rPr>
          <w:sz w:val="24"/>
        </w:rPr>
      </w:pPr>
      <w:r>
        <w:rPr>
          <w:sz w:val="24"/>
        </w:rPr>
        <w:t>Alromeedy, B. S. (2019). Strategic Agility as a Competitive Advantage in Airlines-Case Study:</w:t>
      </w:r>
      <w:r>
        <w:rPr>
          <w:spacing w:val="1"/>
          <w:sz w:val="24"/>
        </w:rPr>
        <w:t xml:space="preserve"> </w:t>
      </w:r>
      <w:r>
        <w:rPr>
          <w:sz w:val="24"/>
        </w:rPr>
        <w:t>Egypt</w:t>
      </w:r>
      <w:r>
        <w:rPr>
          <w:spacing w:val="1"/>
          <w:sz w:val="24"/>
        </w:rPr>
        <w:t xml:space="preserve"> </w:t>
      </w:r>
      <w:r>
        <w:rPr>
          <w:sz w:val="24"/>
        </w:rPr>
        <w:t>Air.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Faculty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Tourism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Hotels,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(1),</w:t>
      </w:r>
      <w:r>
        <w:rPr>
          <w:spacing w:val="3"/>
          <w:sz w:val="24"/>
        </w:rPr>
        <w:t xml:space="preserve"> </w:t>
      </w:r>
      <w:r>
        <w:rPr>
          <w:sz w:val="24"/>
        </w:rPr>
        <w:t>1–15.</w:t>
      </w:r>
    </w:p>
    <w:p w14:paraId="208F17B4" w14:textId="77777777" w:rsidR="00823971" w:rsidRDefault="00000000">
      <w:pPr>
        <w:pStyle w:val="BodyText"/>
        <w:ind w:left="560" w:right="492" w:hanging="428"/>
        <w:jc w:val="both"/>
      </w:pPr>
      <w:r>
        <w:t>Austin, J., Stevenson, H., &amp; Wei-Skillern, J. (2006). Social and Commercial Entrepreneurship:</w:t>
      </w:r>
      <w:r>
        <w:rPr>
          <w:spacing w:val="1"/>
        </w:rPr>
        <w:t xml:space="preserve"> </w:t>
      </w:r>
      <w:r>
        <w:t>Same,</w:t>
      </w:r>
      <w:r>
        <w:rPr>
          <w:spacing w:val="1"/>
        </w:rPr>
        <w:t xml:space="preserve"> </w:t>
      </w:r>
      <w:r>
        <w:t>Different,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Both?</w:t>
      </w:r>
      <w:r>
        <w:rPr>
          <w:spacing w:val="1"/>
        </w:rPr>
        <w:t xml:space="preserve"> </w:t>
      </w:r>
      <w:r>
        <w:rPr>
          <w:i/>
        </w:rPr>
        <w:t>Entrepreneurship:</w:t>
      </w:r>
      <w:r>
        <w:rPr>
          <w:i/>
          <w:spacing w:val="1"/>
        </w:rPr>
        <w:t xml:space="preserve"> </w:t>
      </w:r>
      <w:r>
        <w:rPr>
          <w:i/>
        </w:rPr>
        <w:t>Theory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Practice,</w:t>
      </w:r>
      <w:r>
        <w:rPr>
          <w:i/>
          <w:spacing w:val="1"/>
        </w:rPr>
        <w:t xml:space="preserve"> </w:t>
      </w:r>
      <w:r>
        <w:rPr>
          <w:i/>
        </w:rPr>
        <w:t>30</w:t>
      </w:r>
      <w:r>
        <w:t>(1),</w:t>
      </w:r>
      <w:r>
        <w:rPr>
          <w:spacing w:val="1"/>
        </w:rPr>
        <w:t xml:space="preserve"> </w:t>
      </w:r>
      <w:r>
        <w:t>1–22.</w:t>
      </w:r>
      <w:r>
        <w:rPr>
          <w:spacing w:val="1"/>
        </w:rPr>
        <w:t xml:space="preserve"> </w:t>
      </w:r>
      <w:hyperlink r:id="rId23">
        <w:r>
          <w:t>http://onlinelibrary.wiley.com/doi/10.1111/1540-8520.00005/full</w:t>
        </w:r>
      </w:hyperlink>
    </w:p>
    <w:p w14:paraId="2C8D2936" w14:textId="77777777" w:rsidR="00823971" w:rsidRDefault="00000000">
      <w:pPr>
        <w:pStyle w:val="BodyText"/>
        <w:ind w:left="560" w:right="491" w:hanging="428"/>
        <w:jc w:val="both"/>
      </w:pPr>
      <w:r>
        <w:t>Badura, K. L., Grijalva, E., Galvin, B. M., Owens, B. P., &amp; Joseph, D. L. (2020). Motivation to</w:t>
      </w:r>
      <w:r>
        <w:rPr>
          <w:spacing w:val="1"/>
        </w:rPr>
        <w:t xml:space="preserve"> </w:t>
      </w:r>
      <w:r>
        <w:t xml:space="preserve">lead: A meta-analysis and distal-proximal model of motivation and leadership. </w:t>
      </w:r>
      <w:r>
        <w:rPr>
          <w:i/>
        </w:rPr>
        <w:t>Journal of</w:t>
      </w:r>
      <w:r>
        <w:rPr>
          <w:i/>
          <w:spacing w:val="1"/>
        </w:rPr>
        <w:t xml:space="preserve"> </w:t>
      </w:r>
      <w:r>
        <w:rPr>
          <w:i/>
        </w:rPr>
        <w:t>Applied</w:t>
      </w:r>
      <w:r>
        <w:rPr>
          <w:i/>
          <w:spacing w:val="1"/>
        </w:rPr>
        <w:t xml:space="preserve"> </w:t>
      </w:r>
      <w:r>
        <w:rPr>
          <w:i/>
        </w:rPr>
        <w:t>Psychology,</w:t>
      </w:r>
      <w:r>
        <w:rPr>
          <w:i/>
          <w:spacing w:val="-2"/>
        </w:rPr>
        <w:t xml:space="preserve"> </w:t>
      </w:r>
      <w:r>
        <w:rPr>
          <w:i/>
        </w:rPr>
        <w:t>105</w:t>
      </w:r>
      <w:r>
        <w:t>(4),</w:t>
      </w:r>
      <w:r>
        <w:rPr>
          <w:spacing w:val="4"/>
        </w:rPr>
        <w:t xml:space="preserve"> </w:t>
      </w:r>
      <w:r>
        <w:t>331–354.</w:t>
      </w:r>
      <w:r>
        <w:rPr>
          <w:spacing w:val="3"/>
        </w:rPr>
        <w:t xml:space="preserve"> </w:t>
      </w:r>
      <w:r>
        <w:t>https://doi.org/10.1037/apl0000439</w:t>
      </w:r>
    </w:p>
    <w:p w14:paraId="3E72D628" w14:textId="77777777" w:rsidR="00823971" w:rsidRDefault="00000000">
      <w:pPr>
        <w:pStyle w:val="BodyText"/>
        <w:ind w:left="560" w:right="493" w:hanging="428"/>
        <w:jc w:val="both"/>
      </w:pPr>
      <w:r>
        <w:t>Bagheri, A. (2017). The impact of entrepreneurial leadership on innovation work behavior and</w:t>
      </w:r>
      <w:r>
        <w:rPr>
          <w:spacing w:val="1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high-technology</w:t>
      </w:r>
      <w:r>
        <w:rPr>
          <w:spacing w:val="1"/>
        </w:rPr>
        <w:t xml:space="preserve"> </w:t>
      </w:r>
      <w:r>
        <w:t>SMEs.</w:t>
      </w:r>
      <w:r>
        <w:rPr>
          <w:spacing w:val="-6"/>
        </w:rPr>
        <w:t xml:space="preserve"> </w:t>
      </w:r>
      <w:r>
        <w:rPr>
          <w:i/>
        </w:rPr>
        <w:t>Journal of High</w:t>
      </w:r>
      <w:r>
        <w:rPr>
          <w:i/>
          <w:spacing w:val="-4"/>
        </w:rPr>
        <w:t xml:space="preserve"> </w:t>
      </w:r>
      <w:r>
        <w:rPr>
          <w:i/>
        </w:rPr>
        <w:t>Technology</w:t>
      </w:r>
      <w:r>
        <w:rPr>
          <w:i/>
          <w:spacing w:val="-6"/>
        </w:rPr>
        <w:t xml:space="preserve"> </w:t>
      </w:r>
      <w:r>
        <w:rPr>
          <w:i/>
        </w:rPr>
        <w:t>Management</w:t>
      </w:r>
      <w:r>
        <w:rPr>
          <w:i/>
          <w:spacing w:val="-58"/>
        </w:rPr>
        <w:t xml:space="preserve"> </w:t>
      </w:r>
      <w:r>
        <w:rPr>
          <w:i/>
        </w:rPr>
        <w:t>Research,</w:t>
      </w:r>
      <w:r>
        <w:rPr>
          <w:i/>
          <w:spacing w:val="3"/>
        </w:rPr>
        <w:t xml:space="preserve"> </w:t>
      </w:r>
      <w:r>
        <w:rPr>
          <w:i/>
        </w:rPr>
        <w:t>28</w:t>
      </w:r>
      <w:r>
        <w:t>(2),</w:t>
      </w:r>
      <w:r>
        <w:rPr>
          <w:spacing w:val="-1"/>
        </w:rPr>
        <w:t xml:space="preserve"> </w:t>
      </w:r>
      <w:r>
        <w:t>159–166.</w:t>
      </w:r>
      <w:r>
        <w:rPr>
          <w:spacing w:val="-2"/>
        </w:rPr>
        <w:t xml:space="preserve"> </w:t>
      </w:r>
      <w:r>
        <w:t>https://doi.org/10.1016/j.hitech.2017.10.003</w:t>
      </w:r>
    </w:p>
    <w:p w14:paraId="568E98B1" w14:textId="77777777" w:rsidR="00823971" w:rsidRDefault="00000000">
      <w:pPr>
        <w:ind w:left="560" w:right="492" w:hanging="428"/>
        <w:jc w:val="both"/>
        <w:rPr>
          <w:sz w:val="24"/>
        </w:rPr>
      </w:pPr>
      <w:r>
        <w:rPr>
          <w:sz w:val="24"/>
        </w:rPr>
        <w:t>Barbuto,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E.</w:t>
      </w:r>
      <w:r>
        <w:rPr>
          <w:spacing w:val="1"/>
          <w:sz w:val="24"/>
        </w:rPr>
        <w:t xml:space="preserve"> </w:t>
      </w:r>
      <w:r>
        <w:rPr>
          <w:sz w:val="24"/>
        </w:rPr>
        <w:t>(2005).</w:t>
      </w:r>
      <w:r>
        <w:rPr>
          <w:spacing w:val="1"/>
          <w:sz w:val="24"/>
        </w:rPr>
        <w:t xml:space="preserve"> </w:t>
      </w:r>
      <w:r>
        <w:rPr>
          <w:sz w:val="24"/>
        </w:rPr>
        <w:t>Motivation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Transactional,</w:t>
      </w:r>
      <w:r>
        <w:rPr>
          <w:spacing w:val="1"/>
          <w:sz w:val="24"/>
        </w:rPr>
        <w:t xml:space="preserve"> </w:t>
      </w:r>
      <w:r>
        <w:rPr>
          <w:sz w:val="24"/>
        </w:rPr>
        <w:t>Charismatic,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Leadership: A Test of Antecedents. </w:t>
      </w:r>
      <w:r>
        <w:rPr>
          <w:i/>
          <w:sz w:val="24"/>
        </w:rPr>
        <w:t>Journal of Leadership &amp; Organizational Studies, 11</w:t>
      </w:r>
      <w:r>
        <w:rPr>
          <w:sz w:val="24"/>
        </w:rPr>
        <w:t>(4),</w:t>
      </w:r>
      <w:r>
        <w:rPr>
          <w:spacing w:val="1"/>
          <w:sz w:val="24"/>
        </w:rPr>
        <w:t xml:space="preserve"> </w:t>
      </w:r>
      <w:r>
        <w:rPr>
          <w:sz w:val="24"/>
        </w:rPr>
        <w:t>26–40.</w:t>
      </w:r>
      <w:r>
        <w:rPr>
          <w:spacing w:val="3"/>
          <w:sz w:val="24"/>
        </w:rPr>
        <w:t xml:space="preserve"> </w:t>
      </w:r>
      <w:r>
        <w:rPr>
          <w:sz w:val="24"/>
        </w:rPr>
        <w:t>https://doi.org/10.1177/107179190501100403</w:t>
      </w:r>
    </w:p>
    <w:p w14:paraId="3784A82D" w14:textId="77777777" w:rsidR="00823971" w:rsidRDefault="00000000">
      <w:pPr>
        <w:pStyle w:val="BodyText"/>
        <w:ind w:left="560" w:right="492" w:hanging="428"/>
        <w:jc w:val="both"/>
      </w:pPr>
      <w:r>
        <w:t>Barney, J. B. (2001). Resource-based theories of competitive advantage: A ten-year retrospective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resource-based</w:t>
      </w:r>
      <w:r>
        <w:rPr>
          <w:spacing w:val="1"/>
        </w:rPr>
        <w:t xml:space="preserve"> </w:t>
      </w:r>
      <w:r>
        <w:t>view.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Management,</w:t>
      </w:r>
      <w:r>
        <w:rPr>
          <w:i/>
          <w:spacing w:val="1"/>
        </w:rPr>
        <w:t xml:space="preserve"> </w:t>
      </w:r>
      <w:r>
        <w:rPr>
          <w:i/>
        </w:rPr>
        <w:t>27</w:t>
      </w:r>
      <w:r>
        <w:t>(6),</w:t>
      </w:r>
      <w:r>
        <w:rPr>
          <w:spacing w:val="1"/>
        </w:rPr>
        <w:t xml:space="preserve"> </w:t>
      </w:r>
      <w:r>
        <w:t>643–650.</w:t>
      </w:r>
      <w:r>
        <w:rPr>
          <w:spacing w:val="1"/>
        </w:rPr>
        <w:t xml:space="preserve"> </w:t>
      </w:r>
      <w:r>
        <w:t>https://doi.org/10.1177/014920630102700602</w:t>
      </w:r>
    </w:p>
    <w:p w14:paraId="77349312" w14:textId="77777777" w:rsidR="00823971" w:rsidRDefault="00000000">
      <w:pPr>
        <w:ind w:left="560" w:right="490" w:hanging="428"/>
        <w:jc w:val="both"/>
        <w:rPr>
          <w:sz w:val="24"/>
        </w:rPr>
      </w:pPr>
      <w:r>
        <w:rPr>
          <w:sz w:val="24"/>
        </w:rPr>
        <w:t>Bernard, L. C., Mills, M., Swenson, L., &amp; Walsh, R. P. (2005). An evolutionary theory of human</w:t>
      </w:r>
      <w:r>
        <w:rPr>
          <w:spacing w:val="-57"/>
          <w:sz w:val="24"/>
        </w:rPr>
        <w:t xml:space="preserve"> </w:t>
      </w:r>
      <w:r>
        <w:rPr>
          <w:sz w:val="24"/>
        </w:rPr>
        <w:t>motivation.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Genetic,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Social,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Monographs,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131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129–184.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https://doi.org/10.3200/MONO.131.2.129-184</w:t>
      </w:r>
    </w:p>
    <w:p w14:paraId="36FB19BE" w14:textId="77777777" w:rsidR="00823971" w:rsidRDefault="00000000">
      <w:pPr>
        <w:pStyle w:val="BodyText"/>
        <w:ind w:left="133" w:right="499"/>
        <w:jc w:val="center"/>
      </w:pPr>
      <w:r>
        <w:t>Besley,</w:t>
      </w:r>
      <w:r>
        <w:rPr>
          <w:spacing w:val="20"/>
        </w:rPr>
        <w:t xml:space="preserve"> </w:t>
      </w:r>
      <w:r>
        <w:t>T.,</w:t>
      </w:r>
      <w:r>
        <w:rPr>
          <w:spacing w:val="20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Ghatak,</w:t>
      </w:r>
      <w:r>
        <w:rPr>
          <w:spacing w:val="20"/>
        </w:rPr>
        <w:t xml:space="preserve"> </w:t>
      </w:r>
      <w:r>
        <w:t>M.</w:t>
      </w:r>
      <w:r>
        <w:rPr>
          <w:spacing w:val="20"/>
        </w:rPr>
        <w:t xml:space="preserve"> </w:t>
      </w:r>
      <w:r>
        <w:t>(2017).</w:t>
      </w:r>
      <w:r>
        <w:rPr>
          <w:spacing w:val="20"/>
        </w:rPr>
        <w:t xml:space="preserve"> </w:t>
      </w:r>
      <w:r>
        <w:t>Profit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purpose?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theory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social</w:t>
      </w:r>
      <w:r>
        <w:rPr>
          <w:spacing w:val="18"/>
        </w:rPr>
        <w:t xml:space="preserve"> </w:t>
      </w:r>
      <w:r>
        <w:t>enterprise.</w:t>
      </w:r>
      <w:r>
        <w:rPr>
          <w:spacing w:val="31"/>
        </w:rPr>
        <w:t xml:space="preserve"> </w:t>
      </w:r>
      <w:r>
        <w:rPr>
          <w:i/>
        </w:rPr>
        <w:t>American</w:t>
      </w:r>
      <w:r>
        <w:rPr>
          <w:i/>
          <w:spacing w:val="-57"/>
        </w:rPr>
        <w:t xml:space="preserve"> </w:t>
      </w:r>
      <w:r>
        <w:rPr>
          <w:i/>
        </w:rPr>
        <w:t>Economic Journal: Economic Policy, 9</w:t>
      </w:r>
      <w:r>
        <w:t>(3), 19–58. https://doi.org/10.1257/pol.20150495</w:t>
      </w:r>
      <w:r>
        <w:rPr>
          <w:spacing w:val="1"/>
        </w:rPr>
        <w:t xml:space="preserve"> </w:t>
      </w:r>
      <w:r>
        <w:t>Bhattarai,</w:t>
      </w:r>
      <w:r>
        <w:rPr>
          <w:spacing w:val="20"/>
        </w:rPr>
        <w:t xml:space="preserve"> </w:t>
      </w:r>
      <w:r>
        <w:t>C.</w:t>
      </w:r>
      <w:r>
        <w:rPr>
          <w:spacing w:val="20"/>
        </w:rPr>
        <w:t xml:space="preserve"> </w:t>
      </w:r>
      <w:r>
        <w:t>R.,</w:t>
      </w:r>
      <w:r>
        <w:rPr>
          <w:spacing w:val="20"/>
        </w:rPr>
        <w:t xml:space="preserve"> </w:t>
      </w:r>
      <w:r>
        <w:t>Kwong,</w:t>
      </w:r>
      <w:r>
        <w:rPr>
          <w:spacing w:val="20"/>
        </w:rPr>
        <w:t xml:space="preserve"> </w:t>
      </w:r>
      <w:r>
        <w:t>C.,</w:t>
      </w:r>
      <w:r>
        <w:rPr>
          <w:spacing w:val="20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Tasavori,</w:t>
      </w:r>
      <w:r>
        <w:rPr>
          <w:spacing w:val="21"/>
        </w:rPr>
        <w:t xml:space="preserve"> </w:t>
      </w:r>
      <w:r>
        <w:t>M.</w:t>
      </w:r>
      <w:r>
        <w:rPr>
          <w:spacing w:val="15"/>
        </w:rPr>
        <w:t xml:space="preserve"> </w:t>
      </w:r>
      <w:r>
        <w:t>(2019).</w:t>
      </w:r>
      <w:r>
        <w:rPr>
          <w:spacing w:val="19"/>
        </w:rPr>
        <w:t xml:space="preserve"> </w:t>
      </w:r>
      <w:r>
        <w:t>Market</w:t>
      </w:r>
      <w:r>
        <w:rPr>
          <w:spacing w:val="18"/>
        </w:rPr>
        <w:t xml:space="preserve"> </w:t>
      </w:r>
      <w:r>
        <w:t>orientation,</w:t>
      </w:r>
      <w:r>
        <w:rPr>
          <w:spacing w:val="20"/>
        </w:rPr>
        <w:t xml:space="preserve"> </w:t>
      </w:r>
      <w:r>
        <w:t>market</w:t>
      </w:r>
      <w:r>
        <w:rPr>
          <w:spacing w:val="18"/>
        </w:rPr>
        <w:t xml:space="preserve"> </w:t>
      </w:r>
      <w:r>
        <w:t>disruptiveness</w:t>
      </w:r>
    </w:p>
    <w:p w14:paraId="5A175FC5" w14:textId="77777777" w:rsidR="00823971" w:rsidRDefault="00000000">
      <w:pPr>
        <w:pStyle w:val="BodyText"/>
        <w:spacing w:line="274" w:lineRule="exact"/>
        <w:ind w:left="560"/>
        <w:jc w:val="both"/>
      </w:pPr>
      <w:r>
        <w:t>capability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social</w:t>
      </w:r>
      <w:r>
        <w:rPr>
          <w:spacing w:val="8"/>
        </w:rPr>
        <w:t xml:space="preserve"> </w:t>
      </w:r>
      <w:r>
        <w:t>enterprise</w:t>
      </w:r>
      <w:r>
        <w:rPr>
          <w:spacing w:val="8"/>
        </w:rPr>
        <w:t xml:space="preserve"> </w:t>
      </w:r>
      <w:r>
        <w:t>performance:</w:t>
      </w:r>
      <w:r>
        <w:rPr>
          <w:spacing w:val="9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empirical</w:t>
      </w:r>
      <w:r>
        <w:rPr>
          <w:spacing w:val="10"/>
        </w:rPr>
        <w:t xml:space="preserve"> </w:t>
      </w:r>
      <w:r>
        <w:t>study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United</w:t>
      </w:r>
      <w:r>
        <w:rPr>
          <w:spacing w:val="3"/>
        </w:rPr>
        <w:t xml:space="preserve"> </w:t>
      </w:r>
      <w:r>
        <w:t>Kingdom.</w:t>
      </w:r>
    </w:p>
    <w:p w14:paraId="4DC1E8EC" w14:textId="77777777" w:rsidR="00823971" w:rsidRDefault="00000000">
      <w:pPr>
        <w:spacing w:line="275" w:lineRule="exact"/>
        <w:ind w:left="560"/>
        <w:jc w:val="both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Business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Research,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96</w:t>
      </w:r>
      <w:r>
        <w:rPr>
          <w:sz w:val="24"/>
        </w:rPr>
        <w:t>, 47–60.</w:t>
      </w:r>
    </w:p>
    <w:p w14:paraId="23119634" w14:textId="77777777" w:rsidR="00823971" w:rsidRDefault="00000000">
      <w:pPr>
        <w:pStyle w:val="BodyText"/>
        <w:ind w:left="560" w:right="487" w:hanging="428"/>
        <w:jc w:val="both"/>
      </w:pPr>
      <w:r>
        <w:t>Bradford, A., Luke, B., &amp; Furneaux, C. (2020). Exploring Accountability in Social Enterprise:</w:t>
      </w:r>
      <w:r>
        <w:rPr>
          <w:spacing w:val="1"/>
        </w:rPr>
        <w:t xml:space="preserve"> </w:t>
      </w:r>
      <w:r>
        <w:t>Priorities,</w:t>
      </w:r>
      <w:r>
        <w:rPr>
          <w:spacing w:val="1"/>
        </w:rPr>
        <w:t xml:space="preserve"> </w:t>
      </w:r>
      <w:r>
        <w:t>Practicalities,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Legitimacy.</w:t>
      </w:r>
      <w:r>
        <w:rPr>
          <w:spacing w:val="1"/>
        </w:rPr>
        <w:t xml:space="preserve"> </w:t>
      </w:r>
      <w:r>
        <w:rPr>
          <w:i/>
        </w:rPr>
        <w:t>Voluntas,</w:t>
      </w:r>
      <w:r>
        <w:rPr>
          <w:i/>
          <w:spacing w:val="1"/>
        </w:rPr>
        <w:t xml:space="preserve"> </w:t>
      </w:r>
      <w:r>
        <w:rPr>
          <w:i/>
        </w:rPr>
        <w:t>31</w:t>
      </w:r>
      <w:r>
        <w:t>(3),</w:t>
      </w:r>
      <w:r>
        <w:rPr>
          <w:spacing w:val="1"/>
        </w:rPr>
        <w:t xml:space="preserve"> </w:t>
      </w:r>
      <w:r>
        <w:t>614–626.</w:t>
      </w:r>
      <w:r>
        <w:rPr>
          <w:spacing w:val="1"/>
        </w:rPr>
        <w:t xml:space="preserve"> </w:t>
      </w:r>
      <w:r>
        <w:t>https://doi.org/10.1007/s11266-020-00215-8</w:t>
      </w:r>
    </w:p>
    <w:p w14:paraId="74BC1504" w14:textId="77777777" w:rsidR="00823971" w:rsidRDefault="00000000">
      <w:pPr>
        <w:tabs>
          <w:tab w:val="left" w:pos="1188"/>
          <w:tab w:val="left" w:pos="2407"/>
          <w:tab w:val="left" w:pos="3509"/>
          <w:tab w:val="left" w:pos="4732"/>
          <w:tab w:val="left" w:pos="5490"/>
          <w:tab w:val="left" w:pos="6488"/>
          <w:tab w:val="left" w:pos="7894"/>
          <w:tab w:val="left" w:pos="8484"/>
        </w:tabs>
        <w:ind w:left="560" w:right="497" w:hanging="428"/>
        <w:rPr>
          <w:sz w:val="24"/>
        </w:rPr>
      </w:pPr>
      <w:r>
        <w:rPr>
          <w:sz w:val="24"/>
        </w:rPr>
        <w:t>British</w:t>
      </w:r>
      <w:r>
        <w:rPr>
          <w:sz w:val="24"/>
        </w:rPr>
        <w:tab/>
        <w:t>Council.</w:t>
      </w:r>
      <w:r>
        <w:rPr>
          <w:sz w:val="24"/>
        </w:rPr>
        <w:tab/>
        <w:t>(2018).</w:t>
      </w:r>
      <w:r>
        <w:rPr>
          <w:sz w:val="24"/>
        </w:rPr>
        <w:tab/>
      </w:r>
      <w:r>
        <w:rPr>
          <w:i/>
          <w:sz w:val="24"/>
        </w:rPr>
        <w:t>Creative</w:t>
      </w:r>
      <w:r>
        <w:rPr>
          <w:i/>
          <w:sz w:val="24"/>
        </w:rPr>
        <w:tab/>
        <w:t>and</w:t>
      </w:r>
      <w:r>
        <w:rPr>
          <w:i/>
          <w:sz w:val="24"/>
        </w:rPr>
        <w:tab/>
        <w:t>Social</w:t>
      </w:r>
      <w:r>
        <w:rPr>
          <w:i/>
          <w:sz w:val="24"/>
        </w:rPr>
        <w:tab/>
        <w:t>Enterprise</w:t>
      </w:r>
      <w:r>
        <w:rPr>
          <w:i/>
          <w:sz w:val="24"/>
        </w:rPr>
        <w:tab/>
        <w:t>in</w:t>
      </w:r>
      <w:r>
        <w:rPr>
          <w:i/>
          <w:sz w:val="24"/>
        </w:rPr>
        <w:tab/>
      </w:r>
      <w:r>
        <w:rPr>
          <w:i/>
          <w:spacing w:val="-1"/>
          <w:sz w:val="24"/>
        </w:rPr>
        <w:t>Indonesia.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https:/</w:t>
      </w:r>
      <w:hyperlink r:id="rId24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5">
        <w:r>
          <w:rPr>
            <w:sz w:val="24"/>
          </w:rPr>
          <w:t>britishcouncil.id/sites/default/files/dice_creative_and_social_enterprise_in_ind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onesia_report_en_final.pdf</w:t>
      </w:r>
    </w:p>
    <w:p w14:paraId="6E7F2945" w14:textId="77777777" w:rsidR="00823971" w:rsidRDefault="00000000">
      <w:pPr>
        <w:pStyle w:val="BodyText"/>
        <w:ind w:left="560" w:right="492" w:hanging="428"/>
        <w:jc w:val="both"/>
      </w:pPr>
      <w:r>
        <w:t>Butler, D., Gregory, P., Holbrook, L., Minns, K., Murray, S., Perera, C., &amp; Wigglesworth, F. Y.</w:t>
      </w:r>
      <w:r>
        <w:rPr>
          <w:spacing w:val="1"/>
        </w:rPr>
        <w:t xml:space="preserve"> </w:t>
      </w:r>
      <w:r>
        <w:t>(2017).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Survey.</w:t>
      </w:r>
      <w:r>
        <w:rPr>
          <w:spacing w:val="1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Future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Business,</w:t>
      </w:r>
      <w:r>
        <w:rPr>
          <w:i/>
          <w:spacing w:val="1"/>
        </w:rPr>
        <w:t xml:space="preserve"> </w:t>
      </w:r>
      <w:r>
        <w:rPr>
          <w:i/>
        </w:rPr>
        <w:t>47</w:t>
      </w:r>
      <w:r>
        <w:t>.</w:t>
      </w:r>
      <w:r>
        <w:rPr>
          <w:spacing w:val="1"/>
        </w:rPr>
        <w:t xml:space="preserve"> </w:t>
      </w:r>
      <w:r>
        <w:t>https:/</w:t>
      </w:r>
      <w:hyperlink r:id="rId26">
        <w:r>
          <w:t>/www</w:t>
        </w:r>
      </w:hyperlink>
      <w:r>
        <w:t>.</w:t>
      </w:r>
      <w:hyperlink r:id="rId27">
        <w:r>
          <w:t>socialenterprise.org.uk/Handlers/Download.ashx?IDMF=a1051b2c-21a4-461a-</w:t>
        </w:r>
      </w:hyperlink>
      <w:r>
        <w:rPr>
          <w:spacing w:val="-58"/>
        </w:rPr>
        <w:t xml:space="preserve"> </w:t>
      </w:r>
      <w:r>
        <w:t>896c-aca6701cc441</w:t>
      </w:r>
    </w:p>
    <w:p w14:paraId="1F5F2EC9" w14:textId="77777777" w:rsidR="00823971" w:rsidRDefault="00000000">
      <w:pPr>
        <w:pStyle w:val="BodyText"/>
        <w:ind w:left="560" w:right="491" w:hanging="428"/>
        <w:jc w:val="both"/>
      </w:pPr>
      <w:r>
        <w:t>Cai, W., Lysova, E. I., Khapova, S. N., &amp; Bossink, B. A. G. (2019). Does Entrepreneurial</w:t>
      </w:r>
      <w:r>
        <w:rPr>
          <w:spacing w:val="1"/>
        </w:rPr>
        <w:t xml:space="preserve"> </w:t>
      </w:r>
      <w:r>
        <w:t>Leadership</w:t>
      </w:r>
      <w:r>
        <w:rPr>
          <w:spacing w:val="-6"/>
        </w:rPr>
        <w:t xml:space="preserve"> </w:t>
      </w:r>
      <w:r>
        <w:t>Foster</w:t>
      </w:r>
      <w:r>
        <w:rPr>
          <w:spacing w:val="-5"/>
        </w:rPr>
        <w:t xml:space="preserve"> </w:t>
      </w:r>
      <w:r>
        <w:t>Creativity</w:t>
      </w:r>
      <w:r>
        <w:rPr>
          <w:spacing w:val="-6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Teams?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Mediating</w:t>
      </w:r>
      <w:r>
        <w:rPr>
          <w:spacing w:val="-5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Creative</w:t>
      </w:r>
      <w:r>
        <w:rPr>
          <w:spacing w:val="-58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Beliefs.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Business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Psychology,</w:t>
      </w:r>
      <w:r>
        <w:rPr>
          <w:i/>
          <w:spacing w:val="1"/>
        </w:rPr>
        <w:t xml:space="preserve"> </w:t>
      </w:r>
      <w:r>
        <w:rPr>
          <w:i/>
        </w:rPr>
        <w:t>34</w:t>
      </w:r>
      <w:r>
        <w:t>(2),</w:t>
      </w:r>
      <w:r>
        <w:rPr>
          <w:spacing w:val="1"/>
        </w:rPr>
        <w:t xml:space="preserve"> </w:t>
      </w:r>
      <w:r>
        <w:t>203–217.</w:t>
      </w:r>
      <w:r>
        <w:rPr>
          <w:spacing w:val="1"/>
        </w:rPr>
        <w:t xml:space="preserve"> </w:t>
      </w:r>
      <w:r>
        <w:t>https://doi.org/10.1007/s10869-018-9536-y</w:t>
      </w:r>
    </w:p>
    <w:p w14:paraId="21928C18" w14:textId="77777777" w:rsidR="00823971" w:rsidRDefault="00000000">
      <w:pPr>
        <w:ind w:left="560" w:right="497" w:hanging="428"/>
        <w:jc w:val="both"/>
        <w:rPr>
          <w:sz w:val="24"/>
        </w:rPr>
      </w:pPr>
      <w:r>
        <w:rPr>
          <w:sz w:val="24"/>
        </w:rPr>
        <w:t>Cater,</w:t>
      </w:r>
      <w:r>
        <w:rPr>
          <w:spacing w:val="-9"/>
          <w:sz w:val="24"/>
        </w:rPr>
        <w:t xml:space="preserve"> </w:t>
      </w:r>
      <w:r>
        <w:rPr>
          <w:sz w:val="24"/>
        </w:rPr>
        <w:t>T.,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Pucko,</w:t>
      </w:r>
      <w:r>
        <w:rPr>
          <w:spacing w:val="-7"/>
          <w:sz w:val="24"/>
        </w:rPr>
        <w:t xml:space="preserve"> </w:t>
      </w:r>
      <w:r>
        <w:rPr>
          <w:sz w:val="24"/>
        </w:rPr>
        <w:t>D.</w:t>
      </w:r>
      <w:r>
        <w:rPr>
          <w:spacing w:val="-13"/>
          <w:sz w:val="24"/>
        </w:rPr>
        <w:t xml:space="preserve"> </w:t>
      </w:r>
      <w:r>
        <w:rPr>
          <w:sz w:val="24"/>
        </w:rPr>
        <w:t>(2005).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11"/>
          <w:sz w:val="24"/>
        </w:rPr>
        <w:t xml:space="preserve"> </w:t>
      </w:r>
      <w:r>
        <w:rPr>
          <w:sz w:val="24"/>
        </w:rPr>
        <w:t>advantage</w:t>
      </w:r>
      <w:r>
        <w:rPr>
          <w:spacing w:val="-6"/>
          <w:sz w:val="24"/>
        </w:rPr>
        <w:t xml:space="preserve"> </w:t>
      </w:r>
      <w:r>
        <w:rPr>
          <w:sz w:val="24"/>
        </w:rPr>
        <w:t>influences</w:t>
      </w:r>
      <w:r>
        <w:rPr>
          <w:spacing w:val="-7"/>
          <w:sz w:val="24"/>
        </w:rPr>
        <w:t xml:space="preserve"> </w:t>
      </w:r>
      <w:r>
        <w:rPr>
          <w:sz w:val="24"/>
        </w:rPr>
        <w:t>firm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Slovenian firms. </w:t>
      </w:r>
      <w:r>
        <w:rPr>
          <w:i/>
          <w:sz w:val="24"/>
        </w:rPr>
        <w:t>Economic and Business Review for Central and South-Eastern Europe,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7</w:t>
      </w:r>
      <w:r>
        <w:rPr>
          <w:sz w:val="24"/>
        </w:rPr>
        <w:t>(2),</w:t>
      </w:r>
      <w:r>
        <w:rPr>
          <w:spacing w:val="-1"/>
          <w:sz w:val="24"/>
        </w:rPr>
        <w:t xml:space="preserve"> </w:t>
      </w:r>
      <w:r>
        <w:rPr>
          <w:sz w:val="24"/>
        </w:rPr>
        <w:t>119.</w:t>
      </w:r>
    </w:p>
    <w:p w14:paraId="0E153B9B" w14:textId="77777777" w:rsidR="00823971" w:rsidRDefault="00000000">
      <w:pPr>
        <w:pStyle w:val="BodyText"/>
        <w:ind w:left="560" w:right="493" w:hanging="428"/>
        <w:jc w:val="both"/>
      </w:pPr>
      <w:r>
        <w:t>Cegarra-Navarro, J. G., Soto-Acosta, P., &amp; Wensley, A. K. P. (2016). Structured knowledge</w:t>
      </w:r>
      <w:r>
        <w:rPr>
          <w:spacing w:val="1"/>
        </w:rPr>
        <w:t xml:space="preserve"> </w:t>
      </w:r>
      <w:r>
        <w:t>processes and firm performance: The role of organizational agility.</w:t>
      </w:r>
      <w:r>
        <w:rPr>
          <w:spacing w:val="1"/>
        </w:rPr>
        <w:t xml:space="preserve"> </w:t>
      </w:r>
      <w:r>
        <w:rPr>
          <w:i/>
        </w:rPr>
        <w:t>Journal of Business</w:t>
      </w:r>
      <w:r>
        <w:rPr>
          <w:i/>
          <w:spacing w:val="1"/>
        </w:rPr>
        <w:t xml:space="preserve"> </w:t>
      </w:r>
      <w:r>
        <w:rPr>
          <w:i/>
        </w:rPr>
        <w:t>Research,</w:t>
      </w:r>
      <w:r>
        <w:rPr>
          <w:i/>
          <w:spacing w:val="3"/>
        </w:rPr>
        <w:t xml:space="preserve"> </w:t>
      </w:r>
      <w:r>
        <w:rPr>
          <w:i/>
        </w:rPr>
        <w:t>69</w:t>
      </w:r>
      <w:r>
        <w:t>(5),</w:t>
      </w:r>
      <w:r>
        <w:rPr>
          <w:spacing w:val="-1"/>
        </w:rPr>
        <w:t xml:space="preserve"> </w:t>
      </w:r>
      <w:r>
        <w:t>1544–1549.</w:t>
      </w:r>
      <w:r>
        <w:rPr>
          <w:spacing w:val="-2"/>
        </w:rPr>
        <w:t xml:space="preserve"> </w:t>
      </w:r>
      <w:r>
        <w:t>https://doi.org/10.1016/j.jbusres.2015.10.014</w:t>
      </w:r>
    </w:p>
    <w:p w14:paraId="5F9C5657" w14:textId="77777777" w:rsidR="00823971" w:rsidRDefault="00000000">
      <w:pPr>
        <w:pStyle w:val="BodyText"/>
        <w:spacing w:line="242" w:lineRule="auto"/>
        <w:ind w:left="560" w:right="492" w:hanging="428"/>
        <w:jc w:val="both"/>
      </w:pPr>
      <w:r>
        <w:t>Cogliser, C. C., &amp; Brigham, K. H. (2004). The intersection of leadership and entrepreneurship:</w:t>
      </w:r>
      <w:r>
        <w:rPr>
          <w:spacing w:val="1"/>
        </w:rPr>
        <w:t xml:space="preserve"> </w:t>
      </w:r>
      <w:r>
        <w:t>Mutual</w:t>
      </w:r>
      <w:r>
        <w:rPr>
          <w:spacing w:val="49"/>
        </w:rPr>
        <w:t xml:space="preserve"> </w:t>
      </w:r>
      <w:r>
        <w:t>lessons</w:t>
      </w:r>
      <w:r>
        <w:rPr>
          <w:spacing w:val="47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learned.</w:t>
      </w:r>
      <w:r>
        <w:rPr>
          <w:spacing w:val="53"/>
        </w:rPr>
        <w:t xml:space="preserve"> </w:t>
      </w:r>
      <w:r>
        <w:rPr>
          <w:i/>
        </w:rPr>
        <w:t>Leadership</w:t>
      </w:r>
      <w:r>
        <w:rPr>
          <w:i/>
          <w:spacing w:val="49"/>
        </w:rPr>
        <w:t xml:space="preserve"> </w:t>
      </w:r>
      <w:r>
        <w:rPr>
          <w:i/>
        </w:rPr>
        <w:t>Quarterly,</w:t>
      </w:r>
      <w:r>
        <w:rPr>
          <w:i/>
          <w:spacing w:val="50"/>
        </w:rPr>
        <w:t xml:space="preserve"> </w:t>
      </w:r>
      <w:r>
        <w:rPr>
          <w:i/>
        </w:rPr>
        <w:t>15</w:t>
      </w:r>
      <w:r>
        <w:t>(6),</w:t>
      </w:r>
      <w:r>
        <w:rPr>
          <w:spacing w:val="51"/>
        </w:rPr>
        <w:t xml:space="preserve"> </w:t>
      </w:r>
      <w:r>
        <w:t>771–799.</w:t>
      </w:r>
    </w:p>
    <w:p w14:paraId="0BA927D1" w14:textId="77777777" w:rsidR="00823971" w:rsidRDefault="00823971">
      <w:pPr>
        <w:spacing w:line="242" w:lineRule="auto"/>
        <w:jc w:val="both"/>
        <w:sectPr w:rsidR="00823971">
          <w:headerReference w:type="default" r:id="rId28"/>
          <w:footerReference w:type="default" r:id="rId29"/>
          <w:pgSz w:w="11910" w:h="16840"/>
          <w:pgMar w:top="680" w:right="920" w:bottom="1180" w:left="1000" w:header="464" w:footer="989" w:gutter="0"/>
          <w:cols w:space="720"/>
        </w:sectPr>
      </w:pPr>
    </w:p>
    <w:p w14:paraId="73693917" w14:textId="77777777" w:rsidR="00823971" w:rsidRDefault="00823971">
      <w:pPr>
        <w:pStyle w:val="BodyText"/>
        <w:rPr>
          <w:sz w:val="20"/>
        </w:rPr>
      </w:pPr>
    </w:p>
    <w:p w14:paraId="26C02217" w14:textId="77777777" w:rsidR="00823971" w:rsidRDefault="00823971">
      <w:pPr>
        <w:pStyle w:val="BodyText"/>
        <w:spacing w:before="10"/>
        <w:rPr>
          <w:sz w:val="23"/>
        </w:rPr>
      </w:pPr>
    </w:p>
    <w:p w14:paraId="33E89436" w14:textId="77777777" w:rsidR="00823971" w:rsidRDefault="00000000">
      <w:pPr>
        <w:pStyle w:val="BodyText"/>
        <w:spacing w:before="90"/>
        <w:ind w:left="844"/>
      </w:pPr>
      <w:r>
        <w:t>https://doi.org/10.1016/j.leaqua.2004.09.004</w:t>
      </w:r>
    </w:p>
    <w:p w14:paraId="7C8ABCDF" w14:textId="77777777" w:rsidR="00823971" w:rsidRDefault="00000000">
      <w:pPr>
        <w:spacing w:before="2" w:line="275" w:lineRule="exact"/>
        <w:ind w:left="416"/>
        <w:jc w:val="both"/>
        <w:rPr>
          <w:sz w:val="24"/>
        </w:rPr>
      </w:pPr>
      <w:r>
        <w:rPr>
          <w:sz w:val="24"/>
        </w:rPr>
        <w:t>Council,</w:t>
      </w:r>
      <w:r>
        <w:rPr>
          <w:spacing w:val="2"/>
          <w:sz w:val="24"/>
        </w:rPr>
        <w:t xml:space="preserve"> </w:t>
      </w:r>
      <w:r>
        <w:rPr>
          <w:sz w:val="24"/>
        </w:rPr>
        <w:t>B.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(2018). </w:t>
      </w:r>
      <w:r>
        <w:rPr>
          <w:i/>
          <w:sz w:val="24"/>
        </w:rPr>
        <w:t>Building 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Inclusive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Creative Economy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Economy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Creative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101.</w:t>
      </w:r>
    </w:p>
    <w:p w14:paraId="717CAE5F" w14:textId="77777777" w:rsidR="00823971" w:rsidRDefault="00000000">
      <w:pPr>
        <w:pStyle w:val="BodyText"/>
        <w:ind w:left="844" w:right="208" w:hanging="428"/>
        <w:jc w:val="both"/>
      </w:pPr>
      <w:r>
        <w:t>Dabić, M., Stojčić, N., Simić, M., Potocan, V., Slavković, M., &amp; Nedelko, Z. (2021). Intellectual</w:t>
      </w:r>
      <w:r>
        <w:rPr>
          <w:spacing w:val="1"/>
        </w:rPr>
        <w:t xml:space="preserve"> </w:t>
      </w:r>
      <w:r>
        <w:t>agility and innovation in micro and small businesses: The mediating role of entrepreneurial</w:t>
      </w:r>
      <w:r>
        <w:rPr>
          <w:spacing w:val="1"/>
        </w:rPr>
        <w:t xml:space="preserve"> </w:t>
      </w:r>
      <w:r>
        <w:t>leadership.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Business</w:t>
      </w:r>
      <w:r>
        <w:rPr>
          <w:i/>
          <w:spacing w:val="1"/>
        </w:rPr>
        <w:t xml:space="preserve"> </w:t>
      </w:r>
      <w:r>
        <w:rPr>
          <w:i/>
        </w:rPr>
        <w:t>Research,</w:t>
      </w:r>
      <w:r>
        <w:rPr>
          <w:i/>
          <w:spacing w:val="1"/>
        </w:rPr>
        <w:t xml:space="preserve"> </w:t>
      </w:r>
      <w:r>
        <w:rPr>
          <w:i/>
        </w:rPr>
        <w:t>123</w:t>
      </w:r>
      <w:r>
        <w:t>(October</w:t>
      </w:r>
      <w:r>
        <w:rPr>
          <w:spacing w:val="1"/>
        </w:rPr>
        <w:t xml:space="preserve"> </w:t>
      </w:r>
      <w:r>
        <w:t>2020),</w:t>
      </w:r>
      <w:r>
        <w:rPr>
          <w:spacing w:val="1"/>
        </w:rPr>
        <w:t xml:space="preserve"> </w:t>
      </w:r>
      <w:r>
        <w:t>683–695.</w:t>
      </w:r>
      <w:r>
        <w:rPr>
          <w:spacing w:val="1"/>
        </w:rPr>
        <w:t xml:space="preserve"> </w:t>
      </w:r>
      <w:r>
        <w:t>https://doi.org/10.1016/j.jbusres.2020.10.013</w:t>
      </w:r>
    </w:p>
    <w:p w14:paraId="573A59FD" w14:textId="77777777" w:rsidR="00823971" w:rsidRDefault="00000000">
      <w:pPr>
        <w:pStyle w:val="BodyText"/>
        <w:ind w:left="844" w:right="209" w:hanging="428"/>
        <w:jc w:val="both"/>
      </w:pPr>
      <w:r>
        <w:t>Dacin, P., Dacin, M., &amp; Matear, M. (2010). Social entrepreneurship: Why we don’t need a new</w:t>
      </w:r>
      <w:r>
        <w:rPr>
          <w:spacing w:val="1"/>
        </w:rPr>
        <w:t xml:space="preserve"> </w:t>
      </w:r>
      <w:r>
        <w:t xml:space="preserve">theory and how we move forward from here. </w:t>
      </w:r>
      <w:r>
        <w:rPr>
          <w:i/>
        </w:rPr>
        <w:t>Academy of Management Perspectives, 24</w:t>
      </w:r>
      <w:r>
        <w:t>(3),</w:t>
      </w:r>
      <w:r>
        <w:rPr>
          <w:spacing w:val="1"/>
        </w:rPr>
        <w:t xml:space="preserve"> </w:t>
      </w:r>
      <w:r>
        <w:t>37–57.</w:t>
      </w:r>
      <w:r>
        <w:rPr>
          <w:spacing w:val="3"/>
        </w:rPr>
        <w:t xml:space="preserve"> </w:t>
      </w:r>
      <w:r>
        <w:t>https://doi.org/10.5465/AMP.2010.52842950</w:t>
      </w:r>
    </w:p>
    <w:p w14:paraId="749B12E7" w14:textId="77777777" w:rsidR="00823971" w:rsidRDefault="00000000">
      <w:pPr>
        <w:spacing w:before="5" w:line="237" w:lineRule="auto"/>
        <w:ind w:left="844" w:right="208" w:hanging="428"/>
        <w:jc w:val="both"/>
        <w:rPr>
          <w:sz w:val="24"/>
        </w:rPr>
      </w:pPr>
      <w:r>
        <w:rPr>
          <w:sz w:val="24"/>
        </w:rPr>
        <w:t xml:space="preserve">Esmer, Y., &amp; Dayi, F. (2017). Entrepreneurial leadership: a theoretical framework. </w:t>
      </w:r>
      <w:r>
        <w:rPr>
          <w:i/>
          <w:sz w:val="24"/>
        </w:rPr>
        <w:t>Mehmet Akif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Ersoy Üniversitesi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İktisadi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 İdari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Bilimler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Fakültesi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Dergisi,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4</w:t>
      </w:r>
      <w:r>
        <w:rPr>
          <w:sz w:val="24"/>
        </w:rPr>
        <w:t>(2),</w:t>
      </w:r>
      <w:r>
        <w:rPr>
          <w:spacing w:val="-2"/>
          <w:sz w:val="24"/>
        </w:rPr>
        <w:t xml:space="preserve"> </w:t>
      </w:r>
      <w:r>
        <w:rPr>
          <w:sz w:val="24"/>
        </w:rPr>
        <w:t>112–124.</w:t>
      </w:r>
    </w:p>
    <w:p w14:paraId="7C311982" w14:textId="77777777" w:rsidR="00823971" w:rsidRDefault="00000000">
      <w:pPr>
        <w:pStyle w:val="BodyText"/>
        <w:spacing w:before="3"/>
        <w:ind w:left="844" w:right="216" w:hanging="428"/>
        <w:jc w:val="both"/>
      </w:pPr>
      <w:r>
        <w:t>Farahani, A. H., &amp; Salimi, F. (2015). The Study of the Relationship between Employees ’</w:t>
      </w:r>
      <w:r>
        <w:rPr>
          <w:spacing w:val="1"/>
        </w:rPr>
        <w:t xml:space="preserve"> </w:t>
      </w:r>
      <w:r>
        <w:t>Empowerment and Organizational Agility : A Case Study in Azarab Industrial Company.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Natural</w:t>
      </w:r>
      <w:r>
        <w:rPr>
          <w:i/>
          <w:spacing w:val="2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Social</w:t>
      </w:r>
      <w:r>
        <w:rPr>
          <w:i/>
          <w:spacing w:val="-2"/>
        </w:rPr>
        <w:t xml:space="preserve"> </w:t>
      </w:r>
      <w:r>
        <w:rPr>
          <w:i/>
        </w:rPr>
        <w:t>Sciences,</w:t>
      </w:r>
      <w:r>
        <w:rPr>
          <w:i/>
          <w:spacing w:val="4"/>
        </w:rPr>
        <w:t xml:space="preserve"> </w:t>
      </w:r>
      <w:r>
        <w:rPr>
          <w:i/>
        </w:rPr>
        <w:t>4</w:t>
      </w:r>
      <w:r>
        <w:t>(1),</w:t>
      </w:r>
      <w:r>
        <w:rPr>
          <w:spacing w:val="3"/>
        </w:rPr>
        <w:t xml:space="preserve"> </w:t>
      </w:r>
      <w:r>
        <w:t>1067–1076.</w:t>
      </w:r>
    </w:p>
    <w:p w14:paraId="02AC7828" w14:textId="77777777" w:rsidR="00823971" w:rsidRDefault="00000000">
      <w:pPr>
        <w:pStyle w:val="BodyText"/>
        <w:ind w:left="844" w:right="208" w:hanging="428"/>
        <w:jc w:val="both"/>
      </w:pPr>
      <w:r>
        <w:t>Folmer, E., Nederveen, C., &amp; Schutjens, V. (2018). Network importance and use: commercial</w:t>
      </w:r>
      <w:r>
        <w:rPr>
          <w:spacing w:val="1"/>
        </w:rPr>
        <w:t xml:space="preserve"> </w:t>
      </w:r>
      <w:r>
        <w:t>versus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enterprises.</w:t>
      </w:r>
      <w:r>
        <w:rPr>
          <w:spacing w:val="1"/>
        </w:rPr>
        <w:t xml:space="preserve"> </w:t>
      </w:r>
      <w:r>
        <w:rPr>
          <w:i/>
        </w:rPr>
        <w:t>Social</w:t>
      </w:r>
      <w:r>
        <w:rPr>
          <w:i/>
          <w:spacing w:val="1"/>
        </w:rPr>
        <w:t xml:space="preserve"> </w:t>
      </w:r>
      <w:r>
        <w:rPr>
          <w:i/>
        </w:rPr>
        <w:t>Enterprise</w:t>
      </w:r>
      <w:r>
        <w:rPr>
          <w:i/>
          <w:spacing w:val="1"/>
        </w:rPr>
        <w:t xml:space="preserve"> </w:t>
      </w:r>
      <w:r>
        <w:rPr>
          <w:i/>
        </w:rPr>
        <w:t>Journal,</w:t>
      </w:r>
      <w:r>
        <w:rPr>
          <w:i/>
          <w:spacing w:val="1"/>
        </w:rPr>
        <w:t xml:space="preserve"> </w:t>
      </w:r>
      <w:r>
        <w:rPr>
          <w:i/>
        </w:rPr>
        <w:t>14</w:t>
      </w:r>
      <w:r>
        <w:t>(4),</w:t>
      </w:r>
      <w:r>
        <w:rPr>
          <w:spacing w:val="1"/>
        </w:rPr>
        <w:t xml:space="preserve"> </w:t>
      </w:r>
      <w:r>
        <w:t>470–490.</w:t>
      </w:r>
      <w:r>
        <w:rPr>
          <w:spacing w:val="1"/>
        </w:rPr>
        <w:t xml:space="preserve"> </w:t>
      </w:r>
      <w:r>
        <w:t>https://doi.org/10.1108/SEJ-01-2018-0007</w:t>
      </w:r>
    </w:p>
    <w:p w14:paraId="2D8A479C" w14:textId="77777777" w:rsidR="00823971" w:rsidRDefault="00000000">
      <w:pPr>
        <w:spacing w:line="242" w:lineRule="auto"/>
        <w:ind w:left="844" w:right="214" w:hanging="428"/>
        <w:jc w:val="both"/>
        <w:rPr>
          <w:i/>
          <w:sz w:val="24"/>
        </w:rPr>
      </w:pPr>
      <w:r>
        <w:rPr>
          <w:sz w:val="24"/>
        </w:rPr>
        <w:t>Ghozali,</w:t>
      </w:r>
      <w:r>
        <w:rPr>
          <w:spacing w:val="-4"/>
          <w:sz w:val="24"/>
        </w:rPr>
        <w:t xml:space="preserve"> </w:t>
      </w:r>
      <w:r>
        <w:rPr>
          <w:sz w:val="24"/>
        </w:rPr>
        <w:t>I.</w:t>
      </w:r>
      <w:r>
        <w:rPr>
          <w:spacing w:val="-9"/>
          <w:sz w:val="24"/>
        </w:rPr>
        <w:t xml:space="preserve"> </w:t>
      </w:r>
      <w:r>
        <w:rPr>
          <w:sz w:val="24"/>
        </w:rPr>
        <w:t>(2014).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Structural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Equation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Modeling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Alternatif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dengan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Least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Squares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(PLS).</w:t>
      </w:r>
    </w:p>
    <w:p w14:paraId="2CEA048A" w14:textId="77777777" w:rsidR="00823971" w:rsidRDefault="00000000">
      <w:pPr>
        <w:pStyle w:val="BodyText"/>
        <w:ind w:left="844" w:right="208" w:hanging="428"/>
        <w:jc w:val="both"/>
      </w:pPr>
      <w:r>
        <w:t>Griethuijsen, R. A. L. F., van Eijck, M. W., Haste, H., den Brok, P. J., Skinner, N. C., Mansour,</w:t>
      </w:r>
      <w:r>
        <w:rPr>
          <w:spacing w:val="1"/>
        </w:rPr>
        <w:t xml:space="preserve"> </w:t>
      </w:r>
      <w:r>
        <w:t>N., Gencer, A. S., &amp; BouJaoude, S. (2015). Global patterns in students’ views of science and</w:t>
      </w:r>
      <w:r>
        <w:rPr>
          <w:spacing w:val="-57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science.</w:t>
      </w:r>
      <w:r>
        <w:rPr>
          <w:spacing w:val="1"/>
        </w:rPr>
        <w:t xml:space="preserve"> </w:t>
      </w:r>
      <w:r>
        <w:rPr>
          <w:i/>
        </w:rPr>
        <w:t>Research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Science</w:t>
      </w:r>
      <w:r>
        <w:rPr>
          <w:i/>
          <w:spacing w:val="1"/>
        </w:rPr>
        <w:t xml:space="preserve"> </w:t>
      </w:r>
      <w:r>
        <w:rPr>
          <w:i/>
        </w:rPr>
        <w:t>Education,</w:t>
      </w:r>
      <w:r>
        <w:rPr>
          <w:i/>
          <w:spacing w:val="1"/>
        </w:rPr>
        <w:t xml:space="preserve"> </w:t>
      </w:r>
      <w:r>
        <w:rPr>
          <w:i/>
        </w:rPr>
        <w:t>45</w:t>
      </w:r>
      <w:r>
        <w:t>(4),</w:t>
      </w:r>
      <w:r>
        <w:rPr>
          <w:spacing w:val="1"/>
        </w:rPr>
        <w:t xml:space="preserve"> </w:t>
      </w:r>
      <w:r>
        <w:t>581–603.</w:t>
      </w:r>
      <w:r>
        <w:rPr>
          <w:spacing w:val="-57"/>
        </w:rPr>
        <w:t xml:space="preserve"> </w:t>
      </w:r>
      <w:r>
        <w:t>https://doi.org/10.1007/s11165-014-9438-6</w:t>
      </w:r>
    </w:p>
    <w:p w14:paraId="28BCFCF3" w14:textId="77777777" w:rsidR="00823971" w:rsidRDefault="00000000">
      <w:pPr>
        <w:pStyle w:val="BodyText"/>
        <w:ind w:left="844" w:right="208" w:hanging="428"/>
        <w:jc w:val="both"/>
      </w:pPr>
      <w:r>
        <w:t>Gupta, P., Chauhan, S., Paul, J., &amp; Jaiswal, M. P. (2020). Social entrepreneurship research: A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agenda.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Business</w:t>
      </w:r>
      <w:r>
        <w:rPr>
          <w:i/>
          <w:spacing w:val="1"/>
        </w:rPr>
        <w:t xml:space="preserve"> </w:t>
      </w:r>
      <w:r>
        <w:rPr>
          <w:i/>
        </w:rPr>
        <w:t>Research,</w:t>
      </w:r>
      <w:r>
        <w:rPr>
          <w:i/>
          <w:spacing w:val="1"/>
        </w:rPr>
        <w:t xml:space="preserve"> </w:t>
      </w:r>
      <w:r>
        <w:rPr>
          <w:i/>
        </w:rPr>
        <w:t>113</w:t>
      </w:r>
      <w:r>
        <w:t>(Iim),</w:t>
      </w:r>
      <w:r>
        <w:rPr>
          <w:spacing w:val="1"/>
        </w:rPr>
        <w:t xml:space="preserve"> </w:t>
      </w:r>
      <w:r>
        <w:t>209–229.</w:t>
      </w:r>
      <w:r>
        <w:rPr>
          <w:spacing w:val="1"/>
        </w:rPr>
        <w:t xml:space="preserve"> </w:t>
      </w:r>
      <w:r>
        <w:t>https://doi.org/10.1016/j.jbusres.2020.03.032</w:t>
      </w:r>
    </w:p>
    <w:p w14:paraId="7540AF72" w14:textId="77777777" w:rsidR="00823971" w:rsidRDefault="00000000">
      <w:pPr>
        <w:ind w:left="844" w:right="203" w:hanging="428"/>
        <w:jc w:val="both"/>
        <w:rPr>
          <w:sz w:val="24"/>
        </w:rPr>
      </w:pPr>
      <w:r>
        <w:rPr>
          <w:sz w:val="24"/>
        </w:rPr>
        <w:t xml:space="preserve">Hair, Joe F., Ringle, C. M., &amp; Sarstedt, M. (2011). PLS-SEM: Indeed a silver bullet. </w:t>
      </w:r>
      <w:r>
        <w:rPr>
          <w:i/>
          <w:sz w:val="24"/>
        </w:rPr>
        <w:t>Journal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Marketing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Theory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Practice,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19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139–152.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https://doi.org/10.2753/MTP1069-</w:t>
      </w:r>
      <w:r>
        <w:rPr>
          <w:spacing w:val="1"/>
          <w:sz w:val="24"/>
        </w:rPr>
        <w:t xml:space="preserve"> </w:t>
      </w:r>
      <w:r>
        <w:rPr>
          <w:sz w:val="24"/>
        </w:rPr>
        <w:t>6679190202</w:t>
      </w:r>
    </w:p>
    <w:p w14:paraId="4D9798F5" w14:textId="77777777" w:rsidR="00823971" w:rsidRDefault="00000000">
      <w:pPr>
        <w:pStyle w:val="BodyText"/>
        <w:ind w:left="844" w:right="206" w:hanging="428"/>
        <w:jc w:val="both"/>
      </w:pPr>
      <w:r>
        <w:t>Hair, Joe F., Sarstedt, M., Hopkins, L., &amp; Kuppelwieser, V. G. (2014). Partial least squares</w:t>
      </w:r>
      <w:r>
        <w:rPr>
          <w:spacing w:val="1"/>
        </w:rPr>
        <w:t xml:space="preserve"> </w:t>
      </w:r>
      <w:r>
        <w:t xml:space="preserve">structural equation modeling (PLS-SEM): An emerging tool in business research. </w:t>
      </w:r>
      <w:r>
        <w:rPr>
          <w:i/>
        </w:rPr>
        <w:t>European</w:t>
      </w:r>
      <w:r>
        <w:rPr>
          <w:i/>
          <w:spacing w:val="1"/>
        </w:rPr>
        <w:t xml:space="preserve"> </w:t>
      </w:r>
      <w:r>
        <w:rPr>
          <w:i/>
        </w:rPr>
        <w:t>Business</w:t>
      </w:r>
      <w:r>
        <w:rPr>
          <w:i/>
          <w:spacing w:val="-1"/>
        </w:rPr>
        <w:t xml:space="preserve"> </w:t>
      </w:r>
      <w:r>
        <w:rPr>
          <w:i/>
        </w:rPr>
        <w:t>Review,</w:t>
      </w:r>
      <w:r>
        <w:rPr>
          <w:i/>
          <w:spacing w:val="3"/>
        </w:rPr>
        <w:t xml:space="preserve"> </w:t>
      </w:r>
      <w:r>
        <w:rPr>
          <w:i/>
        </w:rPr>
        <w:t>26</w:t>
      </w:r>
      <w:r>
        <w:t>(2),</w:t>
      </w:r>
      <w:r>
        <w:rPr>
          <w:spacing w:val="-1"/>
        </w:rPr>
        <w:t xml:space="preserve"> </w:t>
      </w:r>
      <w:r>
        <w:t>106–121.</w:t>
      </w:r>
      <w:r>
        <w:rPr>
          <w:spacing w:val="-2"/>
        </w:rPr>
        <w:t xml:space="preserve"> </w:t>
      </w:r>
      <w:r>
        <w:t>https://doi.org/10.1108/EBR-10-2013-0128</w:t>
      </w:r>
    </w:p>
    <w:p w14:paraId="4BD3C240" w14:textId="77777777" w:rsidR="00823971" w:rsidRDefault="00000000">
      <w:pPr>
        <w:spacing w:line="237" w:lineRule="auto"/>
        <w:ind w:left="844" w:right="216" w:hanging="428"/>
        <w:jc w:val="both"/>
        <w:rPr>
          <w:sz w:val="24"/>
        </w:rPr>
      </w:pPr>
      <w:r>
        <w:rPr>
          <w:sz w:val="24"/>
        </w:rPr>
        <w:t xml:space="preserve">Hair, Joseph F, Black, W. C., Jabin, B. J., &amp; Anderson, R. E. (2014). </w:t>
      </w:r>
      <w:r>
        <w:rPr>
          <w:i/>
          <w:sz w:val="24"/>
        </w:rPr>
        <w:t>Multivariate Data Analysis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(seventh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edition).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2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Limited.</w:t>
      </w:r>
    </w:p>
    <w:p w14:paraId="15CFE386" w14:textId="77777777" w:rsidR="00823971" w:rsidRDefault="00000000">
      <w:pPr>
        <w:pStyle w:val="BodyText"/>
        <w:spacing w:line="275" w:lineRule="exact"/>
        <w:ind w:left="416"/>
        <w:jc w:val="both"/>
      </w:pPr>
      <w:r>
        <w:t>Hair,</w:t>
      </w:r>
      <w:r>
        <w:rPr>
          <w:spacing w:val="6"/>
        </w:rPr>
        <w:t xml:space="preserve"> </w:t>
      </w:r>
      <w:r>
        <w:t>Joseph</w:t>
      </w:r>
      <w:r>
        <w:rPr>
          <w:spacing w:val="3"/>
        </w:rPr>
        <w:t xml:space="preserve"> </w:t>
      </w:r>
      <w:r>
        <w:t>F,</w:t>
      </w:r>
      <w:r>
        <w:rPr>
          <w:spacing w:val="6"/>
        </w:rPr>
        <w:t xml:space="preserve"> </w:t>
      </w:r>
      <w:r>
        <w:t>Money,</w:t>
      </w:r>
      <w:r>
        <w:rPr>
          <w:spacing w:val="6"/>
        </w:rPr>
        <w:t xml:space="preserve"> </w:t>
      </w:r>
      <w:r>
        <w:t>A.</w:t>
      </w:r>
      <w:r>
        <w:rPr>
          <w:spacing w:val="5"/>
        </w:rPr>
        <w:t xml:space="preserve"> </w:t>
      </w:r>
      <w:r>
        <w:t>H.,</w:t>
      </w:r>
      <w:r>
        <w:rPr>
          <w:spacing w:val="6"/>
        </w:rPr>
        <w:t xml:space="preserve"> </w:t>
      </w:r>
      <w:r>
        <w:t>Samouel,</w:t>
      </w:r>
      <w:r>
        <w:rPr>
          <w:spacing w:val="1"/>
        </w:rPr>
        <w:t xml:space="preserve"> </w:t>
      </w:r>
      <w:r>
        <w:t>P.,</w:t>
      </w:r>
      <w:r>
        <w:rPr>
          <w:spacing w:val="6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Page,</w:t>
      </w:r>
      <w:r>
        <w:rPr>
          <w:spacing w:val="6"/>
        </w:rPr>
        <w:t xml:space="preserve"> </w:t>
      </w:r>
      <w:r>
        <w:t>M.</w:t>
      </w:r>
      <w:r>
        <w:rPr>
          <w:spacing w:val="6"/>
        </w:rPr>
        <w:t xml:space="preserve"> </w:t>
      </w:r>
      <w:r>
        <w:t>(2007).</w:t>
      </w:r>
      <w:r>
        <w:rPr>
          <w:spacing w:val="6"/>
        </w:rPr>
        <w:t xml:space="preserve"> </w:t>
      </w:r>
      <w:r>
        <w:t>Research</w:t>
      </w:r>
      <w:r>
        <w:rPr>
          <w:spacing w:val="3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Business.</w:t>
      </w:r>
    </w:p>
    <w:p w14:paraId="63585016" w14:textId="77777777" w:rsidR="00823971" w:rsidRDefault="00000000">
      <w:pPr>
        <w:spacing w:line="275" w:lineRule="exact"/>
        <w:ind w:left="844"/>
        <w:jc w:val="both"/>
        <w:rPr>
          <w:sz w:val="24"/>
        </w:rPr>
      </w:pPr>
      <w:r>
        <w:rPr>
          <w:i/>
          <w:sz w:val="24"/>
        </w:rPr>
        <w:t>Education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Training,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49</w:t>
      </w:r>
      <w:r>
        <w:rPr>
          <w:sz w:val="24"/>
        </w:rPr>
        <w:t>(4).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https://doi.org/10.1108/et.2007.49.4.336.2</w:t>
      </w:r>
    </w:p>
    <w:p w14:paraId="4E0555FA" w14:textId="77777777" w:rsidR="00823971" w:rsidRDefault="00000000">
      <w:pPr>
        <w:spacing w:before="3"/>
        <w:ind w:left="844" w:right="212" w:hanging="428"/>
        <w:jc w:val="both"/>
        <w:rPr>
          <w:sz w:val="24"/>
        </w:rPr>
      </w:pPr>
      <w:r>
        <w:rPr>
          <w:sz w:val="24"/>
        </w:rPr>
        <w:t>Hansson, P. H., &amp; Andersen, J. A. (2007). The Swedish principal: Leadership style, decision-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making style, and motivation profile. </w:t>
      </w:r>
      <w:r>
        <w:rPr>
          <w:i/>
          <w:sz w:val="24"/>
        </w:rPr>
        <w:t>International Electronic Journal for Leadership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11</w:t>
      </w:r>
      <w:r>
        <w:rPr>
          <w:sz w:val="24"/>
        </w:rPr>
        <w:t>(1).</w:t>
      </w:r>
    </w:p>
    <w:p w14:paraId="3DC02692" w14:textId="77777777" w:rsidR="00823971" w:rsidRDefault="00000000">
      <w:pPr>
        <w:spacing w:line="274" w:lineRule="exact"/>
        <w:ind w:left="416"/>
        <w:jc w:val="both"/>
        <w:rPr>
          <w:i/>
          <w:sz w:val="24"/>
        </w:rPr>
      </w:pPr>
      <w:r>
        <w:rPr>
          <w:sz w:val="24"/>
        </w:rPr>
        <w:t>Haryono,</w:t>
      </w:r>
      <w:r>
        <w:rPr>
          <w:spacing w:val="50"/>
          <w:sz w:val="24"/>
        </w:rPr>
        <w:t xml:space="preserve"> </w:t>
      </w:r>
      <w:r>
        <w:rPr>
          <w:sz w:val="24"/>
        </w:rPr>
        <w:t>S.</w:t>
      </w:r>
      <w:r>
        <w:rPr>
          <w:spacing w:val="46"/>
          <w:sz w:val="24"/>
        </w:rPr>
        <w:t xml:space="preserve"> </w:t>
      </w:r>
      <w:r>
        <w:rPr>
          <w:sz w:val="24"/>
        </w:rPr>
        <w:t>(2017).</w:t>
      </w:r>
      <w:r>
        <w:rPr>
          <w:spacing w:val="54"/>
          <w:sz w:val="24"/>
        </w:rPr>
        <w:t xml:space="preserve"> </w:t>
      </w:r>
      <w:r>
        <w:rPr>
          <w:i/>
          <w:sz w:val="24"/>
        </w:rPr>
        <w:t>Metode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SEM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manajemen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dengan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AMOS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LISREL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PLS.</w:t>
      </w:r>
    </w:p>
    <w:p w14:paraId="0F948536" w14:textId="77777777" w:rsidR="00823971" w:rsidRDefault="00000000">
      <w:pPr>
        <w:pStyle w:val="BodyText"/>
        <w:spacing w:before="2" w:line="275" w:lineRule="exact"/>
        <w:ind w:left="844"/>
        <w:jc w:val="both"/>
      </w:pPr>
      <w:r>
        <w:t>Luxima</w:t>
      </w:r>
      <w:r>
        <w:rPr>
          <w:spacing w:val="-2"/>
        </w:rPr>
        <w:t xml:space="preserve"> </w:t>
      </w:r>
      <w:r>
        <w:t>Metro Media, 450.</w:t>
      </w:r>
    </w:p>
    <w:p w14:paraId="4FC717BF" w14:textId="77777777" w:rsidR="00823971" w:rsidRDefault="00000000">
      <w:pPr>
        <w:spacing w:line="275" w:lineRule="exact"/>
        <w:ind w:left="416"/>
        <w:jc w:val="both"/>
        <w:rPr>
          <w:sz w:val="24"/>
        </w:rPr>
      </w:pPr>
      <w:r>
        <w:rPr>
          <w:color w:val="212121"/>
          <w:sz w:val="24"/>
        </w:rPr>
        <w:t>Heap,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S.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(1998).</w:t>
      </w:r>
      <w:r>
        <w:rPr>
          <w:color w:val="212121"/>
          <w:spacing w:val="4"/>
          <w:sz w:val="24"/>
        </w:rPr>
        <w:t xml:space="preserve"> </w:t>
      </w:r>
      <w:r>
        <w:rPr>
          <w:i/>
          <w:color w:val="212121"/>
          <w:sz w:val="24"/>
        </w:rPr>
        <w:t>NGOs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and</w:t>
      </w:r>
      <w:r>
        <w:rPr>
          <w:i/>
          <w:color w:val="212121"/>
          <w:spacing w:val="-5"/>
          <w:sz w:val="24"/>
        </w:rPr>
        <w:t xml:space="preserve"> </w:t>
      </w:r>
      <w:r>
        <w:rPr>
          <w:i/>
          <w:color w:val="212121"/>
          <w:sz w:val="24"/>
        </w:rPr>
        <w:t>the</w:t>
      </w:r>
      <w:r>
        <w:rPr>
          <w:i/>
          <w:color w:val="212121"/>
          <w:spacing w:val="-1"/>
          <w:sz w:val="24"/>
        </w:rPr>
        <w:t xml:space="preserve"> </w:t>
      </w:r>
      <w:r>
        <w:rPr>
          <w:i/>
          <w:color w:val="212121"/>
          <w:sz w:val="24"/>
        </w:rPr>
        <w:t>private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sector: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Potential for</w:t>
      </w:r>
      <w:r>
        <w:rPr>
          <w:i/>
          <w:color w:val="212121"/>
          <w:spacing w:val="-2"/>
          <w:sz w:val="24"/>
        </w:rPr>
        <w:t xml:space="preserve"> </w:t>
      </w:r>
      <w:r>
        <w:rPr>
          <w:i/>
          <w:color w:val="212121"/>
          <w:sz w:val="24"/>
        </w:rPr>
        <w:t>partnerships?</w:t>
      </w:r>
      <w:r>
        <w:rPr>
          <w:color w:val="212121"/>
          <w:sz w:val="24"/>
        </w:rPr>
        <w:t>.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Oxford: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Intrac</w:t>
      </w:r>
      <w:r>
        <w:rPr>
          <w:sz w:val="24"/>
        </w:rPr>
        <w:t>.</w:t>
      </w:r>
    </w:p>
    <w:p w14:paraId="23E6DDE5" w14:textId="77777777" w:rsidR="00823971" w:rsidRDefault="00000000">
      <w:pPr>
        <w:spacing w:before="3"/>
        <w:ind w:left="844" w:right="208" w:hanging="428"/>
        <w:jc w:val="both"/>
        <w:rPr>
          <w:sz w:val="24"/>
        </w:rPr>
      </w:pPr>
      <w:r>
        <w:rPr>
          <w:sz w:val="24"/>
        </w:rPr>
        <w:t>Henseler, J., Hubona, G., &amp; Ray, P. A. (2016). Using PLS path modeling in new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research:</w:t>
      </w:r>
      <w:r>
        <w:rPr>
          <w:spacing w:val="1"/>
          <w:sz w:val="24"/>
        </w:rPr>
        <w:t xml:space="preserve"> </w:t>
      </w:r>
      <w:r>
        <w:rPr>
          <w:sz w:val="24"/>
        </w:rPr>
        <w:t>Updated</w:t>
      </w:r>
      <w:r>
        <w:rPr>
          <w:spacing w:val="1"/>
          <w:sz w:val="24"/>
        </w:rPr>
        <w:t xml:space="preserve"> </w:t>
      </w:r>
      <w:r>
        <w:rPr>
          <w:sz w:val="24"/>
        </w:rPr>
        <w:t>guidelines.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Industrial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116</w:t>
      </w:r>
      <w:r>
        <w:rPr>
          <w:sz w:val="24"/>
        </w:rPr>
        <w:t>(1),</w:t>
      </w:r>
      <w:r>
        <w:rPr>
          <w:spacing w:val="1"/>
          <w:sz w:val="24"/>
        </w:rPr>
        <w:t xml:space="preserve"> </w:t>
      </w:r>
      <w:r>
        <w:rPr>
          <w:sz w:val="24"/>
        </w:rPr>
        <w:t>2–20.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https://doi.org/10.1108/IMDS-09-2015-0382</w:t>
      </w:r>
    </w:p>
    <w:p w14:paraId="6ADB560F" w14:textId="77777777" w:rsidR="00823971" w:rsidRDefault="00000000">
      <w:pPr>
        <w:pStyle w:val="BodyText"/>
        <w:ind w:left="844" w:right="209" w:hanging="428"/>
        <w:jc w:val="both"/>
      </w:pPr>
      <w:r>
        <w:t>Huang, S., Ding, D., &amp; Chen, Z. (2014). Entrepreneurial leadership and performance in chinese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ventures: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moderated</w:t>
      </w:r>
      <w:r>
        <w:rPr>
          <w:spacing w:val="1"/>
        </w:rPr>
        <w:t xml:space="preserve"> </w:t>
      </w:r>
      <w:r>
        <w:t>mediation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innovation,</w:t>
      </w:r>
      <w:r>
        <w:rPr>
          <w:spacing w:val="1"/>
        </w:rPr>
        <w:t xml:space="preserve"> </w:t>
      </w:r>
      <w:r>
        <w:t>exploitative</w:t>
      </w:r>
      <w:r>
        <w:rPr>
          <w:spacing w:val="1"/>
        </w:rPr>
        <w:t xml:space="preserve"> </w:t>
      </w:r>
      <w:r>
        <w:t xml:space="preserve">innovation and environmental dynamism. </w:t>
      </w:r>
      <w:r>
        <w:rPr>
          <w:i/>
        </w:rPr>
        <w:t>Creativity and Innovation Management, 23</w:t>
      </w:r>
      <w:r>
        <w:t>(4),</w:t>
      </w:r>
      <w:r>
        <w:rPr>
          <w:spacing w:val="1"/>
        </w:rPr>
        <w:t xml:space="preserve"> </w:t>
      </w:r>
      <w:r>
        <w:t>453–471.</w:t>
      </w:r>
      <w:r>
        <w:rPr>
          <w:spacing w:val="3"/>
        </w:rPr>
        <w:t xml:space="preserve"> </w:t>
      </w:r>
      <w:r>
        <w:t>https://doi.org/10.1111/caim.12085</w:t>
      </w:r>
    </w:p>
    <w:p w14:paraId="7B815C4E" w14:textId="77777777" w:rsidR="00823971" w:rsidRDefault="00000000">
      <w:pPr>
        <w:pStyle w:val="BodyText"/>
        <w:spacing w:line="242" w:lineRule="auto"/>
        <w:ind w:left="844" w:right="210" w:hanging="428"/>
        <w:jc w:val="both"/>
        <w:rPr>
          <w:i/>
        </w:rPr>
      </w:pPr>
      <w:r>
        <w:t>Ibrahim, A.,</w:t>
      </w:r>
      <w:r>
        <w:rPr>
          <w:spacing w:val="1"/>
        </w:rPr>
        <w:t xml:space="preserve"> </w:t>
      </w:r>
      <w:r>
        <w:t>&amp; Rashid,</w:t>
      </w:r>
      <w:r>
        <w:rPr>
          <w:spacing w:val="1"/>
        </w:rPr>
        <w:t xml:space="preserve"> </w:t>
      </w:r>
      <w:r>
        <w:t>W. N. (2019). The Role of Entrepreneurial Leadership</w:t>
      </w:r>
      <w:r>
        <w:rPr>
          <w:spacing w:val="1"/>
        </w:rPr>
        <w:t xml:space="preserve"> </w:t>
      </w:r>
      <w:r>
        <w:t>in Enhance</w:t>
      </w:r>
      <w:r>
        <w:rPr>
          <w:spacing w:val="1"/>
        </w:rPr>
        <w:t xml:space="preserve"> </w:t>
      </w:r>
      <w:r>
        <w:t>Organizational</w:t>
      </w:r>
      <w:r>
        <w:rPr>
          <w:spacing w:val="41"/>
        </w:rPr>
        <w:t xml:space="preserve"> </w:t>
      </w:r>
      <w:r>
        <w:t>Agility</w:t>
      </w:r>
      <w:r>
        <w:rPr>
          <w:spacing w:val="41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Telecommunication</w:t>
      </w:r>
      <w:r>
        <w:rPr>
          <w:spacing w:val="42"/>
        </w:rPr>
        <w:t xml:space="preserve"> </w:t>
      </w:r>
      <w:r>
        <w:t>Sector</w:t>
      </w:r>
      <w:r>
        <w:rPr>
          <w:spacing w:val="43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here.</w:t>
      </w:r>
      <w:r>
        <w:rPr>
          <w:spacing w:val="51"/>
        </w:rPr>
        <w:t xml:space="preserve"> </w:t>
      </w:r>
      <w:r>
        <w:rPr>
          <w:i/>
        </w:rPr>
        <w:t>Sj.Sulicihan.Edu.Krd,</w:t>
      </w:r>
    </w:p>
    <w:p w14:paraId="2CBF1B0B" w14:textId="77777777" w:rsidR="00823971" w:rsidRDefault="00823971">
      <w:pPr>
        <w:spacing w:line="242" w:lineRule="auto"/>
        <w:jc w:val="both"/>
        <w:sectPr w:rsidR="00823971">
          <w:pgSz w:w="11910" w:h="16840"/>
          <w:pgMar w:top="680" w:right="920" w:bottom="1200" w:left="1000" w:header="464" w:footer="989" w:gutter="0"/>
          <w:cols w:space="720"/>
        </w:sectPr>
      </w:pPr>
    </w:p>
    <w:p w14:paraId="3A7D2E77" w14:textId="77777777" w:rsidR="00823971" w:rsidRDefault="00823971">
      <w:pPr>
        <w:pStyle w:val="BodyText"/>
        <w:rPr>
          <w:i/>
          <w:sz w:val="20"/>
        </w:rPr>
      </w:pPr>
    </w:p>
    <w:p w14:paraId="6F6C7148" w14:textId="77777777" w:rsidR="00823971" w:rsidRDefault="00823971">
      <w:pPr>
        <w:pStyle w:val="BodyText"/>
        <w:spacing w:before="10"/>
        <w:rPr>
          <w:i/>
          <w:sz w:val="23"/>
        </w:rPr>
      </w:pPr>
    </w:p>
    <w:p w14:paraId="2E42C022" w14:textId="77777777" w:rsidR="00823971" w:rsidRDefault="00000000">
      <w:pPr>
        <w:pStyle w:val="BodyText"/>
        <w:spacing w:before="90"/>
        <w:ind w:left="560"/>
        <w:jc w:val="both"/>
      </w:pPr>
      <w:r>
        <w:rPr>
          <w:i/>
        </w:rPr>
        <w:t>3</w:t>
      </w:r>
      <w:r>
        <w:t>(1),</w:t>
      </w:r>
      <w:r>
        <w:rPr>
          <w:spacing w:val="-1"/>
        </w:rPr>
        <w:t xml:space="preserve"> </w:t>
      </w:r>
      <w:r>
        <w:t>182–196.</w:t>
      </w:r>
    </w:p>
    <w:p w14:paraId="51D19E42" w14:textId="77777777" w:rsidR="00823971" w:rsidRDefault="00000000">
      <w:pPr>
        <w:spacing w:before="2"/>
        <w:ind w:left="560" w:right="493" w:hanging="428"/>
        <w:jc w:val="both"/>
        <w:rPr>
          <w:sz w:val="24"/>
        </w:rPr>
      </w:pPr>
      <w:r>
        <w:rPr>
          <w:color w:val="212121"/>
          <w:sz w:val="24"/>
        </w:rPr>
        <w:t>Ibrahim,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A.,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&amp;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Rashid,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(2019).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role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entrepreneurial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leadership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enhance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organizational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agility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telecommunication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sector.</w:t>
      </w:r>
      <w:r>
        <w:rPr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The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Scientific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Journal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Cihan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University—Sulaimaniya</w:t>
      </w:r>
      <w:r>
        <w:rPr>
          <w:color w:val="212121"/>
          <w:sz w:val="24"/>
        </w:rPr>
        <w:t>,</w:t>
      </w:r>
      <w:r>
        <w:rPr>
          <w:color w:val="212121"/>
          <w:spacing w:val="3"/>
          <w:sz w:val="24"/>
        </w:rPr>
        <w:t xml:space="preserve"> </w:t>
      </w:r>
      <w:r>
        <w:rPr>
          <w:i/>
          <w:color w:val="212121"/>
          <w:sz w:val="24"/>
        </w:rPr>
        <w:t>3</w:t>
      </w:r>
      <w:r>
        <w:rPr>
          <w:color w:val="212121"/>
          <w:sz w:val="24"/>
        </w:rPr>
        <w:t>(1),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182-196.</w:t>
      </w:r>
    </w:p>
    <w:p w14:paraId="71B135DF" w14:textId="77777777" w:rsidR="00823971" w:rsidRDefault="00000000">
      <w:pPr>
        <w:pStyle w:val="BodyText"/>
        <w:spacing w:line="242" w:lineRule="auto"/>
        <w:ind w:left="560" w:right="502" w:hanging="428"/>
        <w:jc w:val="both"/>
      </w:pPr>
      <w:r>
        <w:t>Ireland, R. D., Hitt, M. A., &amp; Sirmon, D. G. (2003). A Model of Strategic Entrepreneurship: The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Dimensions.</w:t>
      </w:r>
      <w:r>
        <w:rPr>
          <w:spacing w:val="4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Management,</w:t>
      </w:r>
      <w:r>
        <w:rPr>
          <w:i/>
          <w:spacing w:val="3"/>
        </w:rPr>
        <w:t xml:space="preserve"> </w:t>
      </w:r>
      <w:r>
        <w:rPr>
          <w:i/>
        </w:rPr>
        <w:t>29</w:t>
      </w:r>
      <w:r>
        <w:t>(6),</w:t>
      </w:r>
      <w:r>
        <w:rPr>
          <w:spacing w:val="-1"/>
        </w:rPr>
        <w:t xml:space="preserve"> </w:t>
      </w:r>
      <w:r>
        <w:t>963–989.</w:t>
      </w:r>
    </w:p>
    <w:p w14:paraId="366C9B6E" w14:textId="77777777" w:rsidR="00823971" w:rsidRDefault="00000000">
      <w:pPr>
        <w:pStyle w:val="BodyText"/>
        <w:ind w:left="560" w:right="488" w:hanging="428"/>
        <w:jc w:val="both"/>
      </w:pPr>
      <w:r>
        <w:t>Ismail, M. D., &amp; Alam, S. S. (2019). Innovativeness and Competitive Advantage among Small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Exporters:</w:t>
      </w:r>
      <w:r>
        <w:rPr>
          <w:spacing w:val="-9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Markets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South</w:t>
      </w:r>
      <w:r>
        <w:rPr>
          <w:spacing w:val="-9"/>
        </w:rPr>
        <w:t xml:space="preserve"> </w:t>
      </w:r>
      <w:r>
        <w:t>East</w:t>
      </w:r>
      <w:r>
        <w:rPr>
          <w:spacing w:val="-3"/>
        </w:rPr>
        <w:t xml:space="preserve"> </w:t>
      </w:r>
      <w:r>
        <w:t>Asia.</w:t>
      </w:r>
      <w:r>
        <w:rPr>
          <w:spacing w:val="5"/>
        </w:rPr>
        <w:t xml:space="preserve"> </w:t>
      </w:r>
      <w:r>
        <w:rPr>
          <w:i/>
        </w:rPr>
        <w:t>The</w:t>
      </w:r>
      <w:r>
        <w:rPr>
          <w:i/>
          <w:spacing w:val="-58"/>
        </w:rPr>
        <w:t xml:space="preserve"> </w:t>
      </w:r>
      <w:r>
        <w:rPr>
          <w:i/>
        </w:rPr>
        <w:t>South</w:t>
      </w:r>
      <w:r>
        <w:rPr>
          <w:i/>
          <w:spacing w:val="-1"/>
        </w:rPr>
        <w:t xml:space="preserve"> </w:t>
      </w:r>
      <w:r>
        <w:rPr>
          <w:i/>
        </w:rPr>
        <w:t>East</w:t>
      </w:r>
      <w:r>
        <w:rPr>
          <w:i/>
          <w:spacing w:val="-4"/>
        </w:rPr>
        <w:t xml:space="preserve"> </w:t>
      </w:r>
      <w:r>
        <w:rPr>
          <w:i/>
        </w:rPr>
        <w:t>Asian</w:t>
      </w:r>
      <w:r>
        <w:rPr>
          <w:i/>
          <w:spacing w:val="-1"/>
        </w:rPr>
        <w:t xml:space="preserve"> </w:t>
      </w:r>
      <w:r>
        <w:rPr>
          <w:i/>
        </w:rPr>
        <w:t>Journal of</w:t>
      </w:r>
      <w:r>
        <w:rPr>
          <w:i/>
          <w:spacing w:val="-4"/>
        </w:rPr>
        <w:t xml:space="preserve"> </w:t>
      </w:r>
      <w:r>
        <w:rPr>
          <w:i/>
        </w:rPr>
        <w:t>Management,</w:t>
      </w:r>
      <w:r>
        <w:rPr>
          <w:i/>
          <w:spacing w:val="1"/>
        </w:rPr>
        <w:t xml:space="preserve"> </w:t>
      </w:r>
      <w:r>
        <w:rPr>
          <w:i/>
        </w:rPr>
        <w:t>13</w:t>
      </w:r>
      <w:r>
        <w:t>(1).</w:t>
      </w:r>
      <w:r>
        <w:rPr>
          <w:spacing w:val="2"/>
        </w:rPr>
        <w:t xml:space="preserve"> </w:t>
      </w:r>
      <w:r>
        <w:t>https://doi.org/10.21002/seam.v13i1.9872</w:t>
      </w:r>
    </w:p>
    <w:p w14:paraId="7F93A8B1" w14:textId="77777777" w:rsidR="00823971" w:rsidRDefault="00000000">
      <w:pPr>
        <w:pStyle w:val="BodyText"/>
        <w:ind w:left="560" w:right="492" w:hanging="428"/>
        <w:jc w:val="both"/>
      </w:pPr>
      <w:r>
        <w:t>Kark, R., &amp; Van Dijk, D. (2007). Motivation to lead, motivation to follow: The role of the self-</w:t>
      </w:r>
      <w:r>
        <w:rPr>
          <w:spacing w:val="1"/>
        </w:rPr>
        <w:t xml:space="preserve"> </w:t>
      </w:r>
      <w:r>
        <w:t xml:space="preserve">regulatory focus in leadership processes. </w:t>
      </w:r>
      <w:r>
        <w:rPr>
          <w:i/>
        </w:rPr>
        <w:t>Academy of Management Review, 32</w:t>
      </w:r>
      <w:r>
        <w:t>(2), 500–528.</w:t>
      </w:r>
      <w:r>
        <w:rPr>
          <w:spacing w:val="1"/>
        </w:rPr>
        <w:t xml:space="preserve"> </w:t>
      </w:r>
      <w:r>
        <w:t>https://doi.org/10.5465/AMR.2007.24351846</w:t>
      </w:r>
    </w:p>
    <w:p w14:paraId="5EBB976B" w14:textId="77777777" w:rsidR="00823971" w:rsidRDefault="00000000">
      <w:pPr>
        <w:pStyle w:val="BodyText"/>
        <w:spacing w:line="242" w:lineRule="auto"/>
        <w:ind w:left="560" w:right="492" w:hanging="428"/>
        <w:jc w:val="both"/>
      </w:pPr>
      <w:r>
        <w:t xml:space="preserve">Kirkwood, J. (2009). Motivational factors in a push-pull theory of entrepreneurship. </w:t>
      </w:r>
      <w:r>
        <w:rPr>
          <w:i/>
        </w:rPr>
        <w:t>Gender in</w:t>
      </w:r>
      <w:r>
        <w:rPr>
          <w:i/>
          <w:spacing w:val="1"/>
        </w:rPr>
        <w:t xml:space="preserve"> </w:t>
      </w:r>
      <w:r>
        <w:rPr>
          <w:i/>
        </w:rPr>
        <w:t>Management,</w:t>
      </w:r>
      <w:r>
        <w:rPr>
          <w:i/>
          <w:spacing w:val="3"/>
        </w:rPr>
        <w:t xml:space="preserve"> </w:t>
      </w:r>
      <w:r>
        <w:rPr>
          <w:i/>
        </w:rPr>
        <w:t>24</w:t>
      </w:r>
      <w:r>
        <w:t>(5),</w:t>
      </w:r>
      <w:r>
        <w:rPr>
          <w:spacing w:val="-1"/>
        </w:rPr>
        <w:t xml:space="preserve"> </w:t>
      </w:r>
      <w:r>
        <w:t>346–364.</w:t>
      </w:r>
      <w:r>
        <w:rPr>
          <w:spacing w:val="-2"/>
        </w:rPr>
        <w:t xml:space="preserve"> </w:t>
      </w:r>
      <w:r>
        <w:t>https://doi.org/10.1108/17542410910968805</w:t>
      </w:r>
    </w:p>
    <w:p w14:paraId="5DACCD4B" w14:textId="77777777" w:rsidR="00823971" w:rsidRDefault="00000000">
      <w:pPr>
        <w:pStyle w:val="BodyText"/>
        <w:spacing w:line="237" w:lineRule="auto"/>
        <w:ind w:left="560" w:right="494" w:hanging="428"/>
        <w:jc w:val="both"/>
      </w:pPr>
      <w:r>
        <w:t xml:space="preserve">Lakdawalla, D., &amp; Philipson, T. (2006). The nonprofit sector and industry performance.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Public</w:t>
      </w:r>
      <w:r>
        <w:rPr>
          <w:i/>
          <w:spacing w:val="-6"/>
        </w:rPr>
        <w:t xml:space="preserve"> </w:t>
      </w:r>
      <w:r>
        <w:rPr>
          <w:i/>
        </w:rPr>
        <w:t>Economics,</w:t>
      </w:r>
      <w:r>
        <w:rPr>
          <w:i/>
          <w:spacing w:val="2"/>
        </w:rPr>
        <w:t xml:space="preserve"> </w:t>
      </w:r>
      <w:r>
        <w:rPr>
          <w:i/>
        </w:rPr>
        <w:t>90</w:t>
      </w:r>
      <w:r>
        <w:t>(8–9),</w:t>
      </w:r>
      <w:r>
        <w:rPr>
          <w:spacing w:val="1"/>
        </w:rPr>
        <w:t xml:space="preserve"> </w:t>
      </w:r>
      <w:r>
        <w:t>1681–1698.</w:t>
      </w:r>
      <w:r>
        <w:rPr>
          <w:spacing w:val="2"/>
        </w:rPr>
        <w:t xml:space="preserve"> </w:t>
      </w:r>
      <w:r>
        <w:t>https://doi.org/10.1016/j.jpubeco.2005.11.004</w:t>
      </w:r>
    </w:p>
    <w:p w14:paraId="494CA5E4" w14:textId="77777777" w:rsidR="00823971" w:rsidRDefault="00000000">
      <w:pPr>
        <w:ind w:left="560" w:right="498" w:hanging="428"/>
        <w:jc w:val="both"/>
        <w:rPr>
          <w:i/>
          <w:sz w:val="24"/>
        </w:rPr>
      </w:pPr>
      <w:r>
        <w:rPr>
          <w:sz w:val="24"/>
        </w:rPr>
        <w:t xml:space="preserve">Latan, H., &amp; Ghozali, I. (2015). </w:t>
      </w:r>
      <w:r>
        <w:rPr>
          <w:i/>
          <w:sz w:val="24"/>
        </w:rPr>
        <w:t>Partial Least Squares: Concepts, Techniques and Applications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SmartPLS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3.</w:t>
      </w:r>
    </w:p>
    <w:p w14:paraId="1C84E808" w14:textId="77777777" w:rsidR="00823971" w:rsidRDefault="00000000">
      <w:pPr>
        <w:pStyle w:val="BodyText"/>
        <w:ind w:left="560" w:right="492" w:hanging="428"/>
        <w:jc w:val="both"/>
      </w:pPr>
      <w:r>
        <w:t>Latham, G. P., &amp; Pinder, C. C. (2005). Work motivation theory and research at the dawn of the</w:t>
      </w:r>
      <w:r>
        <w:rPr>
          <w:spacing w:val="1"/>
        </w:rPr>
        <w:t xml:space="preserve"> </w:t>
      </w:r>
      <w:r>
        <w:t>twenty-first</w:t>
      </w:r>
      <w:r>
        <w:rPr>
          <w:spacing w:val="1"/>
        </w:rPr>
        <w:t xml:space="preserve"> </w:t>
      </w:r>
      <w:r>
        <w:t>century.</w:t>
      </w:r>
      <w:r>
        <w:rPr>
          <w:spacing w:val="1"/>
        </w:rPr>
        <w:t xml:space="preserve"> </w:t>
      </w:r>
      <w:r>
        <w:rPr>
          <w:i/>
        </w:rPr>
        <w:t>Annual</w:t>
      </w:r>
      <w:r>
        <w:rPr>
          <w:i/>
          <w:spacing w:val="1"/>
        </w:rPr>
        <w:t xml:space="preserve"> </w:t>
      </w:r>
      <w:r>
        <w:rPr>
          <w:i/>
        </w:rPr>
        <w:t>Review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Psychology,</w:t>
      </w:r>
      <w:r>
        <w:rPr>
          <w:i/>
          <w:spacing w:val="1"/>
        </w:rPr>
        <w:t xml:space="preserve"> </w:t>
      </w:r>
      <w:r>
        <w:rPr>
          <w:i/>
        </w:rPr>
        <w:t>56</w:t>
      </w:r>
      <w:r>
        <w:t>(February</w:t>
      </w:r>
      <w:r>
        <w:rPr>
          <w:spacing w:val="1"/>
        </w:rPr>
        <w:t xml:space="preserve"> </w:t>
      </w:r>
      <w:r>
        <w:t>2005),</w:t>
      </w:r>
      <w:r>
        <w:rPr>
          <w:spacing w:val="1"/>
        </w:rPr>
        <w:t xml:space="preserve"> </w:t>
      </w:r>
      <w:r>
        <w:t>485–516.</w:t>
      </w:r>
      <w:r>
        <w:rPr>
          <w:spacing w:val="1"/>
        </w:rPr>
        <w:t xml:space="preserve"> </w:t>
      </w:r>
      <w:r>
        <w:t>https://doi.org/10.1146/annurev.psych.55.090902.142105</w:t>
      </w:r>
    </w:p>
    <w:p w14:paraId="31C64A55" w14:textId="77777777" w:rsidR="00823971" w:rsidRDefault="00000000">
      <w:pPr>
        <w:ind w:left="560" w:right="491" w:hanging="428"/>
        <w:jc w:val="both"/>
        <w:rPr>
          <w:sz w:val="24"/>
        </w:rPr>
      </w:pPr>
      <w:r>
        <w:rPr>
          <w:sz w:val="24"/>
        </w:rPr>
        <w:t>Lee, O. K. D., Sambamurthy, V., Lim, K. H., &amp; Wei, K. K. (2007). IT-enabled organizational</w:t>
      </w:r>
      <w:r>
        <w:rPr>
          <w:spacing w:val="1"/>
          <w:sz w:val="24"/>
        </w:rPr>
        <w:t xml:space="preserve"> </w:t>
      </w:r>
      <w:r>
        <w:rPr>
          <w:sz w:val="24"/>
        </w:rPr>
        <w:t>agility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firms’</w:t>
      </w:r>
      <w:r>
        <w:rPr>
          <w:spacing w:val="-3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5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6"/>
          <w:sz w:val="24"/>
        </w:rPr>
        <w:t xml:space="preserve"> </w:t>
      </w:r>
      <w:r>
        <w:rPr>
          <w:sz w:val="24"/>
        </w:rPr>
        <w:t>advantage.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ICIS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2007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Twenty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Eighth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International Conference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Information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Systems.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https://doi.org/10.2139/ssrn.1249301</w:t>
      </w:r>
    </w:p>
    <w:p w14:paraId="1F1E670A" w14:textId="77777777" w:rsidR="00823971" w:rsidRDefault="00000000">
      <w:pPr>
        <w:ind w:left="560" w:right="491" w:hanging="428"/>
        <w:jc w:val="both"/>
        <w:rPr>
          <w:sz w:val="24"/>
        </w:rPr>
      </w:pPr>
      <w:r>
        <w:rPr>
          <w:sz w:val="24"/>
        </w:rPr>
        <w:t>Lehner, O. M., &amp; Germak, A. J. (2014). Antecedents of social entrepreneurship: between public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motivation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achievement.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Entrepreneurship and Innovation,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3(</w:t>
      </w:r>
      <w:r>
        <w:rPr>
          <w:sz w:val="24"/>
        </w:rPr>
        <w:t>3),</w:t>
      </w:r>
      <w:r>
        <w:rPr>
          <w:spacing w:val="2"/>
          <w:sz w:val="24"/>
        </w:rPr>
        <w:t xml:space="preserve"> </w:t>
      </w:r>
      <w:r>
        <w:rPr>
          <w:sz w:val="24"/>
        </w:rPr>
        <w:t>214.</w:t>
      </w:r>
      <w:r>
        <w:rPr>
          <w:spacing w:val="3"/>
          <w:sz w:val="24"/>
        </w:rPr>
        <w:t xml:space="preserve"> </w:t>
      </w:r>
      <w:r>
        <w:rPr>
          <w:sz w:val="24"/>
        </w:rPr>
        <w:t>https://doi.org/10.1504/ijsei.2014.067120</w:t>
      </w:r>
    </w:p>
    <w:p w14:paraId="6C639B09" w14:textId="77777777" w:rsidR="00823971" w:rsidRDefault="00000000">
      <w:pPr>
        <w:spacing w:line="274" w:lineRule="exact"/>
        <w:ind w:left="133"/>
        <w:jc w:val="both"/>
        <w:rPr>
          <w:i/>
          <w:sz w:val="24"/>
        </w:rPr>
      </w:pPr>
      <w:r>
        <w:rPr>
          <w:sz w:val="24"/>
        </w:rPr>
        <w:t>Mcclelland, D.</w:t>
      </w:r>
      <w:r>
        <w:rPr>
          <w:spacing w:val="1"/>
          <w:sz w:val="24"/>
        </w:rPr>
        <w:t xml:space="preserve"> </w:t>
      </w:r>
      <w:r>
        <w:rPr>
          <w:sz w:val="24"/>
        </w:rPr>
        <w:t>C.,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David,</w:t>
      </w:r>
      <w:r>
        <w:rPr>
          <w:spacing w:val="-2"/>
          <w:sz w:val="24"/>
        </w:rPr>
        <w:t xml:space="preserve"> </w:t>
      </w:r>
      <w:r>
        <w:rPr>
          <w:sz w:val="24"/>
        </w:rPr>
        <w:t>H.</w:t>
      </w:r>
      <w:r>
        <w:rPr>
          <w:spacing w:val="-3"/>
          <w:sz w:val="24"/>
        </w:rPr>
        <w:t xml:space="preserve"> </w:t>
      </w:r>
      <w:r>
        <w:rPr>
          <w:sz w:val="24"/>
        </w:rPr>
        <w:t>(1976).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Power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Great Motivator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(Vol.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81,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Issue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1).</w:t>
      </w:r>
    </w:p>
    <w:p w14:paraId="443F8F25" w14:textId="77777777" w:rsidR="00823971" w:rsidRDefault="00000000">
      <w:pPr>
        <w:pStyle w:val="BodyText"/>
        <w:tabs>
          <w:tab w:val="left" w:pos="2739"/>
          <w:tab w:val="left" w:pos="4935"/>
          <w:tab w:val="left" w:pos="7166"/>
          <w:tab w:val="left" w:pos="8716"/>
        </w:tabs>
        <w:ind w:left="560" w:right="489" w:hanging="428"/>
        <w:jc w:val="both"/>
      </w:pPr>
      <w:r>
        <w:rPr>
          <w:spacing w:val="-1"/>
        </w:rPr>
        <w:t>Melián-Alzola,</w:t>
      </w:r>
      <w:r>
        <w:rPr>
          <w:spacing w:val="-9"/>
        </w:rPr>
        <w:t xml:space="preserve"> </w:t>
      </w:r>
      <w:r>
        <w:t>L.,</w:t>
      </w:r>
      <w:r>
        <w:rPr>
          <w:spacing w:val="-8"/>
        </w:rPr>
        <w:t xml:space="preserve"> </w:t>
      </w:r>
      <w:r>
        <w:t>Fernández-Monroy,</w:t>
      </w:r>
      <w:r>
        <w:rPr>
          <w:spacing w:val="-8"/>
        </w:rPr>
        <w:t xml:space="preserve"> </w:t>
      </w:r>
      <w:r>
        <w:t>M.,</w:t>
      </w:r>
      <w:r>
        <w:rPr>
          <w:spacing w:val="-9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Hidalgo-Peñate,</w:t>
      </w:r>
      <w:r>
        <w:rPr>
          <w:spacing w:val="-8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(2020).</w:t>
      </w:r>
      <w:r>
        <w:rPr>
          <w:spacing w:val="-12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technology</w:t>
      </w:r>
      <w:r>
        <w:rPr>
          <w:spacing w:val="-58"/>
        </w:rPr>
        <w:t xml:space="preserve"> </w:t>
      </w:r>
      <w:r>
        <w:t xml:space="preserve">capability and organisational agility: A study in the Canary Islands hotel industry. </w:t>
      </w:r>
      <w:r>
        <w:rPr>
          <w:i/>
        </w:rPr>
        <w:t>Tourism</w:t>
      </w:r>
      <w:r>
        <w:rPr>
          <w:i/>
          <w:spacing w:val="1"/>
        </w:rPr>
        <w:t xml:space="preserve"> </w:t>
      </w:r>
      <w:r>
        <w:rPr>
          <w:i/>
        </w:rPr>
        <w:t>Management</w:t>
      </w:r>
      <w:r>
        <w:rPr>
          <w:i/>
        </w:rPr>
        <w:tab/>
        <w:t>Perspectives,</w:t>
      </w:r>
      <w:r>
        <w:rPr>
          <w:i/>
        </w:rPr>
        <w:tab/>
        <w:t>33</w:t>
      </w:r>
      <w:r>
        <w:t>(December</w:t>
      </w:r>
      <w:r>
        <w:tab/>
        <w:t>2018),</w:t>
      </w:r>
      <w:r>
        <w:tab/>
      </w:r>
      <w:r>
        <w:rPr>
          <w:spacing w:val="-1"/>
        </w:rPr>
        <w:t>100606.</w:t>
      </w:r>
    </w:p>
    <w:p w14:paraId="5563676A" w14:textId="77777777" w:rsidR="00823971" w:rsidRDefault="00000000">
      <w:pPr>
        <w:pStyle w:val="BodyText"/>
        <w:spacing w:line="274" w:lineRule="exact"/>
        <w:ind w:left="560"/>
      </w:pPr>
      <w:r>
        <w:t>https://doi.org/10.1016/j.tmp.2019.100606</w:t>
      </w:r>
    </w:p>
    <w:p w14:paraId="618339B4" w14:textId="77777777" w:rsidR="00823971" w:rsidRDefault="00000000">
      <w:pPr>
        <w:ind w:left="560" w:right="492" w:hanging="428"/>
        <w:jc w:val="both"/>
        <w:rPr>
          <w:sz w:val="24"/>
        </w:rPr>
      </w:pPr>
      <w:r>
        <w:rPr>
          <w:sz w:val="24"/>
        </w:rPr>
        <w:t>Mgeni, T .O. (2015). Impact of Entrepreneurial Leadership Style on Business Performance of</w:t>
      </w:r>
      <w:r>
        <w:rPr>
          <w:spacing w:val="1"/>
          <w:sz w:val="24"/>
        </w:rPr>
        <w:t xml:space="preserve"> </w:t>
      </w:r>
      <w:r>
        <w:rPr>
          <w:sz w:val="24"/>
        </w:rPr>
        <w:t>SMEs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Tanzania.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Entrepreneurship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Organization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04</w:t>
      </w:r>
      <w:r>
        <w:rPr>
          <w:sz w:val="24"/>
        </w:rPr>
        <w:t>(02).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https://doi.org/10.4172/2169-026x.1000142</w:t>
      </w:r>
    </w:p>
    <w:p w14:paraId="02499353" w14:textId="77777777" w:rsidR="00823971" w:rsidRDefault="00000000">
      <w:pPr>
        <w:pStyle w:val="BodyText"/>
        <w:ind w:left="560" w:right="493" w:hanging="428"/>
        <w:jc w:val="both"/>
      </w:pPr>
      <w:r>
        <w:t>Moizer, J., &amp; Tracey, P. (2010). Strategy making in social enterprise: The role of resource</w:t>
      </w:r>
      <w:r>
        <w:rPr>
          <w:spacing w:val="1"/>
        </w:rPr>
        <w:t xml:space="preserve"> </w:t>
      </w:r>
      <w:r>
        <w:t xml:space="preserve">allocation and its effects on organizational sustainability. </w:t>
      </w:r>
      <w:r>
        <w:rPr>
          <w:i/>
        </w:rPr>
        <w:t>Systems Research and Behavioral</w:t>
      </w:r>
      <w:r>
        <w:rPr>
          <w:i/>
          <w:spacing w:val="1"/>
        </w:rPr>
        <w:t xml:space="preserve"> </w:t>
      </w:r>
      <w:r>
        <w:rPr>
          <w:i/>
        </w:rPr>
        <w:t>Science,</w:t>
      </w:r>
      <w:r>
        <w:rPr>
          <w:i/>
          <w:spacing w:val="3"/>
        </w:rPr>
        <w:t xml:space="preserve"> </w:t>
      </w:r>
      <w:r>
        <w:rPr>
          <w:i/>
        </w:rPr>
        <w:t>27(</w:t>
      </w:r>
      <w:r>
        <w:t>3),</w:t>
      </w:r>
      <w:r>
        <w:rPr>
          <w:spacing w:val="4"/>
        </w:rPr>
        <w:t xml:space="preserve"> </w:t>
      </w:r>
      <w:r>
        <w:t>252–266.</w:t>
      </w:r>
      <w:r>
        <w:rPr>
          <w:spacing w:val="3"/>
        </w:rPr>
        <w:t xml:space="preserve"> </w:t>
      </w:r>
      <w:r>
        <w:t>https://doi.org/10.1002/sres.1006</w:t>
      </w:r>
    </w:p>
    <w:p w14:paraId="5BA57DF7" w14:textId="77777777" w:rsidR="00823971" w:rsidRDefault="00000000">
      <w:pPr>
        <w:spacing w:before="1"/>
        <w:ind w:left="560" w:right="492" w:hanging="428"/>
        <w:jc w:val="both"/>
        <w:rPr>
          <w:sz w:val="24"/>
        </w:rPr>
      </w:pPr>
      <w:r>
        <w:rPr>
          <w:sz w:val="24"/>
        </w:rPr>
        <w:t>Murniningsih, R., &amp; Hanafi, M. (2020, May). The Role of Entrepreneurial Leadership and ICT in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Encouraging Competitive Advantage in SME’s. In </w:t>
      </w:r>
      <w:r>
        <w:rPr>
          <w:i/>
          <w:sz w:val="24"/>
        </w:rPr>
        <w:t>1st Borobudur International Symposium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on Humanities, Economics and Social Sciences (BIS-HESS 2019) </w:t>
      </w:r>
      <w:r>
        <w:rPr>
          <w:sz w:val="24"/>
        </w:rPr>
        <w:t>(pp. 756-761). Atlantis</w:t>
      </w:r>
      <w:r>
        <w:rPr>
          <w:spacing w:val="1"/>
          <w:sz w:val="24"/>
        </w:rPr>
        <w:t xml:space="preserve"> </w:t>
      </w:r>
      <w:r>
        <w:rPr>
          <w:sz w:val="24"/>
        </w:rPr>
        <w:t>Press.</w:t>
      </w:r>
    </w:p>
    <w:p w14:paraId="76DE4A04" w14:textId="77777777" w:rsidR="00823971" w:rsidRDefault="00000000">
      <w:pPr>
        <w:pStyle w:val="BodyText"/>
        <w:ind w:left="560" w:right="492" w:hanging="428"/>
        <w:jc w:val="both"/>
      </w:pPr>
      <w:r>
        <w:t>Nascimento, L. da S., &amp; Salazar, V. S. (2020). On social enterprises and social entrepreneurship: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extension.</w:t>
      </w:r>
      <w:r>
        <w:rPr>
          <w:spacing w:val="1"/>
        </w:rPr>
        <w:t xml:space="preserve"> </w:t>
      </w:r>
      <w:r>
        <w:rPr>
          <w:i/>
        </w:rPr>
        <w:t>BAR</w:t>
      </w:r>
      <w:r>
        <w:rPr>
          <w:i/>
          <w:spacing w:val="1"/>
        </w:rPr>
        <w:t xml:space="preserve"> </w:t>
      </w:r>
      <w:r>
        <w:rPr>
          <w:i/>
        </w:rPr>
        <w:t>-</w:t>
      </w:r>
      <w:r>
        <w:rPr>
          <w:i/>
          <w:spacing w:val="1"/>
        </w:rPr>
        <w:t xml:space="preserve"> </w:t>
      </w:r>
      <w:r>
        <w:rPr>
          <w:i/>
        </w:rPr>
        <w:t>Brazilian</w:t>
      </w:r>
      <w:r>
        <w:rPr>
          <w:i/>
          <w:spacing w:val="1"/>
        </w:rPr>
        <w:t xml:space="preserve"> </w:t>
      </w:r>
      <w:r>
        <w:rPr>
          <w:i/>
        </w:rPr>
        <w:t>Administration</w:t>
      </w:r>
      <w:r>
        <w:rPr>
          <w:i/>
          <w:spacing w:val="1"/>
        </w:rPr>
        <w:t xml:space="preserve"> </w:t>
      </w:r>
      <w:r>
        <w:rPr>
          <w:i/>
        </w:rPr>
        <w:t>Review,</w:t>
      </w:r>
      <w:r>
        <w:rPr>
          <w:i/>
          <w:spacing w:val="1"/>
        </w:rPr>
        <w:t xml:space="preserve"> </w:t>
      </w:r>
      <w:r>
        <w:rPr>
          <w:i/>
        </w:rPr>
        <w:t>17</w:t>
      </w:r>
      <w:r>
        <w:t>(2),</w:t>
      </w:r>
      <w:r>
        <w:rPr>
          <w:spacing w:val="1"/>
        </w:rPr>
        <w:t xml:space="preserve"> </w:t>
      </w:r>
      <w:r>
        <w:t>1–25.</w:t>
      </w:r>
      <w:r>
        <w:rPr>
          <w:spacing w:val="-57"/>
        </w:rPr>
        <w:t xml:space="preserve"> </w:t>
      </w:r>
      <w:r>
        <w:t>https://doi.org/10.1590/1807-7692bar2020190014</w:t>
      </w:r>
    </w:p>
    <w:p w14:paraId="48CA71C4" w14:textId="77777777" w:rsidR="00823971" w:rsidRDefault="00000000">
      <w:pPr>
        <w:pStyle w:val="BodyText"/>
        <w:ind w:left="560" w:right="488" w:hanging="428"/>
        <w:jc w:val="both"/>
      </w:pPr>
      <w:r>
        <w:rPr>
          <w:spacing w:val="-1"/>
        </w:rPr>
        <w:t>Newbert,</w:t>
      </w:r>
      <w:r>
        <w:rPr>
          <w:spacing w:val="-9"/>
        </w:rPr>
        <w:t xml:space="preserve"> </w:t>
      </w:r>
      <w:r>
        <w:t>S.</w:t>
      </w:r>
      <w:r>
        <w:rPr>
          <w:spacing w:val="-12"/>
        </w:rPr>
        <w:t xml:space="preserve"> </w:t>
      </w:r>
      <w:r>
        <w:t>L.</w:t>
      </w:r>
      <w:r>
        <w:rPr>
          <w:spacing w:val="-12"/>
        </w:rPr>
        <w:t xml:space="preserve"> </w:t>
      </w:r>
      <w:r>
        <w:t>(2008).</w:t>
      </w:r>
      <w:r>
        <w:rPr>
          <w:spacing w:val="-13"/>
        </w:rPr>
        <w:t xml:space="preserve"> </w:t>
      </w:r>
      <w:r>
        <w:t>Value,</w:t>
      </w:r>
      <w:r>
        <w:rPr>
          <w:spacing w:val="-9"/>
        </w:rPr>
        <w:t xml:space="preserve"> </w:t>
      </w:r>
      <w:r>
        <w:t>Rareness,</w:t>
      </w:r>
      <w:r>
        <w:rPr>
          <w:spacing w:val="-9"/>
        </w:rPr>
        <w:t xml:space="preserve"> </w:t>
      </w:r>
      <w:r>
        <w:t>Competitive</w:t>
      </w:r>
      <w:r>
        <w:rPr>
          <w:spacing w:val="-12"/>
        </w:rPr>
        <w:t xml:space="preserve"> </w:t>
      </w:r>
      <w:r>
        <w:t>Advantage,</w:t>
      </w:r>
      <w:r>
        <w:rPr>
          <w:spacing w:val="-9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Performance: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Conceptual-</w:t>
      </w:r>
      <w:r>
        <w:rPr>
          <w:spacing w:val="-58"/>
        </w:rPr>
        <w:t xml:space="preserve"> </w:t>
      </w:r>
      <w:r>
        <w:t>Level Empirical Investigation of the Firm Resource-Based View of the Firm.</w:t>
      </w:r>
      <w:r>
        <w:rPr>
          <w:spacing w:val="1"/>
        </w:rPr>
        <w:t xml:space="preserve"> </w:t>
      </w:r>
      <w:r>
        <w:rPr>
          <w:i/>
        </w:rPr>
        <w:t>Strategic</w:t>
      </w:r>
      <w:r>
        <w:rPr>
          <w:i/>
          <w:spacing w:val="1"/>
        </w:rPr>
        <w:t xml:space="preserve"> </w:t>
      </w:r>
      <w:r>
        <w:rPr>
          <w:i/>
        </w:rPr>
        <w:t>Management</w:t>
      </w:r>
      <w:r>
        <w:rPr>
          <w:i/>
          <w:spacing w:val="1"/>
        </w:rPr>
        <w:t xml:space="preserve"> </w:t>
      </w:r>
      <w:r>
        <w:rPr>
          <w:i/>
        </w:rPr>
        <w:t>Journal,</w:t>
      </w:r>
      <w:r>
        <w:rPr>
          <w:i/>
          <w:spacing w:val="3"/>
        </w:rPr>
        <w:t xml:space="preserve"> </w:t>
      </w:r>
      <w:r>
        <w:rPr>
          <w:i/>
        </w:rPr>
        <w:t>29</w:t>
      </w:r>
      <w:r>
        <w:t>(January),</w:t>
      </w:r>
      <w:r>
        <w:rPr>
          <w:spacing w:val="3"/>
        </w:rPr>
        <w:t xml:space="preserve"> </w:t>
      </w:r>
      <w:r>
        <w:t>745–768.</w:t>
      </w:r>
      <w:r>
        <w:rPr>
          <w:spacing w:val="4"/>
        </w:rPr>
        <w:t xml:space="preserve"> </w:t>
      </w:r>
      <w:r>
        <w:t>https://doi.org/10.1002/smj</w:t>
      </w:r>
    </w:p>
    <w:p w14:paraId="197B3EDA" w14:textId="77777777" w:rsidR="00823971" w:rsidRDefault="00000000">
      <w:pPr>
        <w:ind w:left="560" w:right="492" w:hanging="428"/>
        <w:jc w:val="both"/>
        <w:rPr>
          <w:sz w:val="24"/>
        </w:rPr>
      </w:pPr>
      <w:r>
        <w:rPr>
          <w:sz w:val="24"/>
        </w:rPr>
        <w:t>Newman, A., Neesham, C., Manville, G., &amp; Tse, H. H. M. (2018). Examining the influence of</w:t>
      </w:r>
      <w:r>
        <w:rPr>
          <w:spacing w:val="1"/>
          <w:sz w:val="24"/>
        </w:rPr>
        <w:t xml:space="preserve"> </w:t>
      </w:r>
      <w:r>
        <w:rPr>
          <w:sz w:val="24"/>
        </w:rPr>
        <w:t>servant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entrepreneurial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outcomes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enterprises.</w:t>
      </w:r>
      <w:r>
        <w:rPr>
          <w:spacing w:val="50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Resource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Management,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29</w:t>
      </w:r>
      <w:r>
        <w:rPr>
          <w:sz w:val="24"/>
        </w:rPr>
        <w:t>(20),</w:t>
      </w:r>
      <w:r>
        <w:rPr>
          <w:spacing w:val="50"/>
          <w:sz w:val="24"/>
        </w:rPr>
        <w:t xml:space="preserve"> </w:t>
      </w:r>
      <w:r>
        <w:rPr>
          <w:sz w:val="24"/>
        </w:rPr>
        <w:t>2905–2926.</w:t>
      </w:r>
    </w:p>
    <w:p w14:paraId="2826F216" w14:textId="77777777" w:rsidR="00823971" w:rsidRDefault="00823971">
      <w:pPr>
        <w:jc w:val="both"/>
        <w:rPr>
          <w:sz w:val="24"/>
        </w:rPr>
        <w:sectPr w:rsidR="00823971">
          <w:headerReference w:type="default" r:id="rId30"/>
          <w:footerReference w:type="default" r:id="rId31"/>
          <w:pgSz w:w="11910" w:h="16840"/>
          <w:pgMar w:top="680" w:right="920" w:bottom="1200" w:left="1000" w:header="464" w:footer="1018" w:gutter="0"/>
          <w:cols w:space="720"/>
        </w:sectPr>
      </w:pPr>
    </w:p>
    <w:p w14:paraId="7921F501" w14:textId="77777777" w:rsidR="00823971" w:rsidRDefault="00823971">
      <w:pPr>
        <w:pStyle w:val="BodyText"/>
        <w:rPr>
          <w:sz w:val="20"/>
        </w:rPr>
      </w:pPr>
    </w:p>
    <w:p w14:paraId="26C11E5A" w14:textId="77777777" w:rsidR="00823971" w:rsidRDefault="00823971">
      <w:pPr>
        <w:pStyle w:val="BodyText"/>
        <w:spacing w:before="10"/>
        <w:rPr>
          <w:sz w:val="23"/>
        </w:rPr>
      </w:pPr>
    </w:p>
    <w:p w14:paraId="59B62741" w14:textId="77777777" w:rsidR="00823971" w:rsidRDefault="00000000">
      <w:pPr>
        <w:pStyle w:val="BodyText"/>
        <w:spacing w:before="90"/>
        <w:ind w:left="844"/>
      </w:pPr>
      <w:r>
        <w:t>https://doi.org/10.1080/09585192.2017.1359792</w:t>
      </w:r>
    </w:p>
    <w:p w14:paraId="3C0CCA2C" w14:textId="77777777" w:rsidR="00823971" w:rsidRDefault="00000000">
      <w:pPr>
        <w:tabs>
          <w:tab w:val="left" w:pos="2730"/>
          <w:tab w:val="left" w:pos="3724"/>
          <w:tab w:val="left" w:pos="7424"/>
          <w:tab w:val="left" w:pos="8877"/>
        </w:tabs>
        <w:spacing w:before="2"/>
        <w:ind w:left="844" w:right="208" w:hanging="428"/>
        <w:jc w:val="both"/>
        <w:rPr>
          <w:sz w:val="24"/>
        </w:rPr>
      </w:pPr>
      <w:r>
        <w:rPr>
          <w:sz w:val="24"/>
        </w:rPr>
        <w:t>Palalic,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r>
        <w:rPr>
          <w:spacing w:val="1"/>
          <w:sz w:val="24"/>
        </w:rPr>
        <w:t xml:space="preserve"> </w:t>
      </w:r>
      <w:r>
        <w:rPr>
          <w:sz w:val="24"/>
        </w:rPr>
        <w:t>The phenomenon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entrepreneurial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gazelles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mice: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qualitative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Bosnia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Herzegovina.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World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Entrepreneurship,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z w:val="24"/>
        </w:rPr>
        <w:tab/>
        <w:t>and</w:t>
      </w:r>
      <w:r>
        <w:rPr>
          <w:i/>
          <w:sz w:val="24"/>
        </w:rPr>
        <w:tab/>
        <w:t xml:space="preserve">Sustainable         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Development,</w:t>
      </w:r>
      <w:r>
        <w:rPr>
          <w:i/>
          <w:sz w:val="24"/>
        </w:rPr>
        <w:tab/>
        <w:t>13</w:t>
      </w:r>
      <w:r>
        <w:rPr>
          <w:sz w:val="24"/>
        </w:rPr>
        <w:t>(2–3),</w:t>
      </w:r>
      <w:r>
        <w:rPr>
          <w:sz w:val="24"/>
        </w:rPr>
        <w:tab/>
      </w:r>
      <w:r>
        <w:rPr>
          <w:spacing w:val="-1"/>
          <w:sz w:val="24"/>
        </w:rPr>
        <w:t>211–236.</w:t>
      </w:r>
      <w:r>
        <w:rPr>
          <w:spacing w:val="-58"/>
          <w:sz w:val="24"/>
        </w:rPr>
        <w:t xml:space="preserve"> </w:t>
      </w:r>
      <w:r>
        <w:rPr>
          <w:sz w:val="24"/>
        </w:rPr>
        <w:t>https://doi.org/10.1504/WREMSD.2017.083026</w:t>
      </w:r>
    </w:p>
    <w:p w14:paraId="51B4C07E" w14:textId="77777777" w:rsidR="00823971" w:rsidRDefault="00000000">
      <w:pPr>
        <w:pStyle w:val="BodyText"/>
        <w:spacing w:before="1"/>
        <w:ind w:left="844" w:right="213" w:hanging="428"/>
        <w:jc w:val="both"/>
      </w:pPr>
      <w:r>
        <w:rPr>
          <w:spacing w:val="-1"/>
        </w:rPr>
        <w:t>Phangestu,</w:t>
      </w:r>
      <w:r>
        <w:rPr>
          <w:spacing w:val="-5"/>
        </w:rPr>
        <w:t xml:space="preserve"> </w:t>
      </w:r>
      <w:r>
        <w:rPr>
          <w:spacing w:val="-1"/>
        </w:rPr>
        <w:t>J.,</w:t>
      </w:r>
      <w:r>
        <w:rPr>
          <w:spacing w:val="-9"/>
        </w:rPr>
        <w:t xml:space="preserve"> </w:t>
      </w:r>
      <w:r>
        <w:rPr>
          <w:spacing w:val="-1"/>
        </w:rPr>
        <w:t>Kountur,</w:t>
      </w:r>
      <w:r>
        <w:rPr>
          <w:spacing w:val="-10"/>
        </w:rPr>
        <w:t xml:space="preserve"> </w:t>
      </w:r>
      <w:r>
        <w:rPr>
          <w:spacing w:val="-1"/>
        </w:rPr>
        <w:t>R.,</w:t>
      </w:r>
      <w:r>
        <w:rPr>
          <w:spacing w:val="-9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Prameswari,</w:t>
      </w:r>
      <w:r>
        <w:rPr>
          <w:spacing w:val="-4"/>
        </w:rPr>
        <w:t xml:space="preserve"> </w:t>
      </w:r>
      <w:r>
        <w:t>D.</w:t>
      </w:r>
      <w:r>
        <w:rPr>
          <w:spacing w:val="-9"/>
        </w:rPr>
        <w:t xml:space="preserve"> </w:t>
      </w:r>
      <w:r>
        <w:t>A.</w:t>
      </w:r>
      <w:r>
        <w:rPr>
          <w:spacing w:val="-11"/>
        </w:rPr>
        <w:t xml:space="preserve"> </w:t>
      </w:r>
      <w:r>
        <w:t>(2020).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Moderating</w:t>
      </w:r>
      <w:r>
        <w:rPr>
          <w:spacing w:val="-11"/>
        </w:rPr>
        <w:t xml:space="preserve"> </w:t>
      </w:r>
      <w:r>
        <w:t>Effect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Entrepreneurial</w:t>
      </w:r>
      <w:r>
        <w:rPr>
          <w:spacing w:val="-58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 xml:space="preserve">Innovation and Startup Performance. </w:t>
      </w:r>
      <w:r>
        <w:rPr>
          <w:i/>
        </w:rPr>
        <w:t>Journal of Business &amp; Retail Management Research,</w:t>
      </w:r>
      <w:r>
        <w:rPr>
          <w:i/>
          <w:spacing w:val="1"/>
        </w:rPr>
        <w:t xml:space="preserve"> </w:t>
      </w:r>
      <w:r>
        <w:rPr>
          <w:i/>
        </w:rPr>
        <w:t>14</w:t>
      </w:r>
      <w:r>
        <w:t>(03),</w:t>
      </w:r>
      <w:r>
        <w:rPr>
          <w:spacing w:val="-2"/>
        </w:rPr>
        <w:t xml:space="preserve"> </w:t>
      </w:r>
      <w:r>
        <w:t>53–61.</w:t>
      </w:r>
      <w:r>
        <w:rPr>
          <w:spacing w:val="-1"/>
        </w:rPr>
        <w:t xml:space="preserve"> </w:t>
      </w:r>
      <w:r>
        <w:t>https://doi.org/10.24052/jbrmr/v14is03/art-06</w:t>
      </w:r>
    </w:p>
    <w:p w14:paraId="1E4978B1" w14:textId="77777777" w:rsidR="00823971" w:rsidRDefault="00000000">
      <w:pPr>
        <w:pStyle w:val="BodyText"/>
        <w:ind w:left="844" w:right="208" w:hanging="428"/>
        <w:jc w:val="both"/>
      </w:pPr>
      <w:r>
        <w:t>Potjanajaruwit, P. (2018). Competitive advantage effects on firm performance: a case study of</w:t>
      </w:r>
      <w:r>
        <w:rPr>
          <w:spacing w:val="1"/>
        </w:rPr>
        <w:t xml:space="preserve"> </w:t>
      </w:r>
      <w:r>
        <w:t>startups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Thailand.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International</w:t>
      </w:r>
      <w:r>
        <w:rPr>
          <w:i/>
          <w:spacing w:val="1"/>
        </w:rPr>
        <w:t xml:space="preserve"> </w:t>
      </w:r>
      <w:r>
        <w:rPr>
          <w:i/>
        </w:rPr>
        <w:t>Studies,</w:t>
      </w:r>
      <w:r>
        <w:rPr>
          <w:i/>
          <w:spacing w:val="1"/>
        </w:rPr>
        <w:t xml:space="preserve"> </w:t>
      </w:r>
      <w:r>
        <w:rPr>
          <w:i/>
        </w:rPr>
        <w:t>11</w:t>
      </w:r>
      <w:r>
        <w:t>(3),</w:t>
      </w:r>
      <w:r>
        <w:rPr>
          <w:spacing w:val="1"/>
        </w:rPr>
        <w:t xml:space="preserve"> </w:t>
      </w:r>
      <w:r>
        <w:t>104–111.</w:t>
      </w:r>
      <w:r>
        <w:rPr>
          <w:spacing w:val="1"/>
        </w:rPr>
        <w:t xml:space="preserve"> </w:t>
      </w:r>
      <w:r>
        <w:t>https://doi.org/10.14254/2071-8330.2018/11-3/9</w:t>
      </w:r>
    </w:p>
    <w:p w14:paraId="03A7ECC1" w14:textId="77777777" w:rsidR="00823971" w:rsidRDefault="00000000">
      <w:pPr>
        <w:ind w:left="844" w:right="215" w:hanging="428"/>
        <w:jc w:val="both"/>
        <w:rPr>
          <w:sz w:val="24"/>
        </w:rPr>
      </w:pPr>
      <w:r>
        <w:rPr>
          <w:sz w:val="24"/>
        </w:rPr>
        <w:t>Rahim, H. L., Abidin, Z. Z., Mohtar, S., &amp; Ramli, A. (2015). The Effect of Entrepreneurial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Leadership Towards Organizational Performance. </w:t>
      </w:r>
      <w:r>
        <w:rPr>
          <w:i/>
          <w:sz w:val="24"/>
        </w:rPr>
        <w:t>International Academic Research Journal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Business and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Technology,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1</w:t>
      </w:r>
      <w:r>
        <w:rPr>
          <w:sz w:val="24"/>
        </w:rPr>
        <w:t>(2),</w:t>
      </w:r>
      <w:r>
        <w:rPr>
          <w:spacing w:val="4"/>
          <w:sz w:val="24"/>
        </w:rPr>
        <w:t xml:space="preserve"> </w:t>
      </w:r>
      <w:r>
        <w:rPr>
          <w:sz w:val="24"/>
        </w:rPr>
        <w:t>193–200.</w:t>
      </w:r>
    </w:p>
    <w:p w14:paraId="5C326268" w14:textId="77777777" w:rsidR="00823971" w:rsidRDefault="00000000">
      <w:pPr>
        <w:pStyle w:val="BodyText"/>
        <w:spacing w:line="242" w:lineRule="auto"/>
        <w:ind w:left="844" w:right="206" w:hanging="428"/>
        <w:jc w:val="both"/>
      </w:pPr>
      <w:r>
        <w:t>Ranjan, S. (2018). Entrepreneurial leadership: A review of measures, antecedents, outcomes and</w:t>
      </w:r>
      <w:r>
        <w:rPr>
          <w:spacing w:val="1"/>
        </w:rPr>
        <w:t xml:space="preserve"> </w:t>
      </w:r>
      <w:r>
        <w:t>moderators.</w:t>
      </w:r>
      <w:r>
        <w:rPr>
          <w:spacing w:val="-1"/>
        </w:rPr>
        <w:t xml:space="preserve"> </w:t>
      </w:r>
      <w:r>
        <w:rPr>
          <w:i/>
        </w:rPr>
        <w:t>Asian</w:t>
      </w:r>
      <w:r>
        <w:rPr>
          <w:i/>
          <w:spacing w:val="2"/>
        </w:rPr>
        <w:t xml:space="preserve"> </w:t>
      </w:r>
      <w:r>
        <w:rPr>
          <w:i/>
        </w:rPr>
        <w:t>Social</w:t>
      </w:r>
      <w:r>
        <w:rPr>
          <w:i/>
          <w:spacing w:val="2"/>
        </w:rPr>
        <w:t xml:space="preserve"> </w:t>
      </w:r>
      <w:r>
        <w:rPr>
          <w:i/>
        </w:rPr>
        <w:t>Science</w:t>
      </w:r>
      <w:r>
        <w:t>,</w:t>
      </w:r>
      <w:r>
        <w:rPr>
          <w:spacing w:val="-1"/>
        </w:rPr>
        <w:t xml:space="preserve"> </w:t>
      </w:r>
      <w:r>
        <w:rPr>
          <w:i/>
        </w:rPr>
        <w:t>14</w:t>
      </w:r>
      <w:r>
        <w:t>(12),</w:t>
      </w:r>
      <w:r>
        <w:rPr>
          <w:spacing w:val="4"/>
        </w:rPr>
        <w:t xml:space="preserve"> </w:t>
      </w:r>
      <w:r>
        <w:t>104-114.</w:t>
      </w:r>
    </w:p>
    <w:p w14:paraId="13F615C3" w14:textId="77777777" w:rsidR="00823971" w:rsidRDefault="00000000">
      <w:pPr>
        <w:pStyle w:val="BodyText"/>
        <w:ind w:left="844" w:right="209" w:hanging="428"/>
        <w:jc w:val="both"/>
      </w:pPr>
      <w:r>
        <w:t>Renko, M., El Tarabishy, A., Carsrud, A. L., &amp; Brännback, M. (2015). Understanding and</w:t>
      </w:r>
      <w:r>
        <w:rPr>
          <w:spacing w:val="1"/>
        </w:rPr>
        <w:t xml:space="preserve"> </w:t>
      </w:r>
      <w:r>
        <w:t xml:space="preserve">measuring entrepreneurial leadership style. </w:t>
      </w:r>
      <w:r>
        <w:rPr>
          <w:i/>
        </w:rPr>
        <w:t>Journal of Small Business Management, 53</w:t>
      </w:r>
      <w:r>
        <w:t>(1),</w:t>
      </w:r>
      <w:r>
        <w:rPr>
          <w:spacing w:val="1"/>
        </w:rPr>
        <w:t xml:space="preserve"> </w:t>
      </w:r>
      <w:r>
        <w:t>54–74.</w:t>
      </w:r>
      <w:r>
        <w:rPr>
          <w:spacing w:val="3"/>
        </w:rPr>
        <w:t xml:space="preserve"> </w:t>
      </w:r>
      <w:r>
        <w:t>https://doi.org/10.1111/jsbm.12086</w:t>
      </w:r>
    </w:p>
    <w:p w14:paraId="62AD957B" w14:textId="77777777" w:rsidR="00823971" w:rsidRDefault="00000000">
      <w:pPr>
        <w:pStyle w:val="BodyText"/>
        <w:ind w:left="844" w:right="207" w:hanging="428"/>
        <w:jc w:val="both"/>
      </w:pPr>
      <w:r>
        <w:t>Richardson, S., Kettinger, W. J., Banks, M. S., &amp; Quintana, Y. (2014). IT and agility in the social</w:t>
      </w:r>
      <w:r>
        <w:rPr>
          <w:spacing w:val="-58"/>
        </w:rPr>
        <w:t xml:space="preserve"> </w:t>
      </w:r>
      <w:r>
        <w:t>enterprise: A case study of St Jude Children’s Research Hospital’s “Cure4Kids” IT-platform</w:t>
      </w:r>
      <w:r>
        <w:rPr>
          <w:spacing w:val="-57"/>
        </w:rPr>
        <w:t xml:space="preserve"> </w:t>
      </w:r>
      <w:r>
        <w:t xml:space="preserve">for international outreach. </w:t>
      </w:r>
      <w:r>
        <w:rPr>
          <w:i/>
        </w:rPr>
        <w:t>Journal of the Association for Information Systems, 15</w:t>
      </w:r>
      <w:r>
        <w:t>(1), 1–32.</w:t>
      </w:r>
      <w:r>
        <w:rPr>
          <w:spacing w:val="1"/>
        </w:rPr>
        <w:t xml:space="preserve"> </w:t>
      </w:r>
      <w:r>
        <w:t>https://doi.org/10.17705/1jais.00351</w:t>
      </w:r>
    </w:p>
    <w:p w14:paraId="384C8000" w14:textId="77777777" w:rsidR="00823971" w:rsidRDefault="00000000">
      <w:pPr>
        <w:pStyle w:val="BodyText"/>
        <w:spacing w:line="237" w:lineRule="auto"/>
        <w:ind w:left="844" w:right="220" w:hanging="428"/>
        <w:jc w:val="both"/>
        <w:rPr>
          <w:i/>
        </w:rPr>
      </w:pPr>
      <w:r>
        <w:t>Ridley-Duff, R., &amp; Southcombe, C. (2011). The Social Enterprise Mark: a critical review of its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dimensions.</w:t>
      </w:r>
      <w:r>
        <w:rPr>
          <w:spacing w:val="6"/>
        </w:rPr>
        <w:t xml:space="preserve"> </w:t>
      </w:r>
      <w:r>
        <w:rPr>
          <w:i/>
        </w:rPr>
        <w:t>Social</w:t>
      </w:r>
      <w:r>
        <w:rPr>
          <w:i/>
          <w:spacing w:val="1"/>
        </w:rPr>
        <w:t xml:space="preserve"> </w:t>
      </w:r>
      <w:r>
        <w:rPr>
          <w:i/>
        </w:rPr>
        <w:t>Enterprise</w:t>
      </w:r>
      <w:r>
        <w:rPr>
          <w:i/>
          <w:spacing w:val="1"/>
        </w:rPr>
        <w:t xml:space="preserve"> </w:t>
      </w:r>
      <w:r>
        <w:rPr>
          <w:i/>
        </w:rPr>
        <w:t>Journal,</w:t>
      </w:r>
      <w:r>
        <w:rPr>
          <w:i/>
          <w:spacing w:val="-1"/>
        </w:rPr>
        <w:t xml:space="preserve"> </w:t>
      </w:r>
      <w:r>
        <w:rPr>
          <w:i/>
        </w:rPr>
        <w:t>8(</w:t>
      </w:r>
      <w:r>
        <w:t>3),</w:t>
      </w:r>
      <w:r>
        <w:rPr>
          <w:spacing w:val="-1"/>
        </w:rPr>
        <w:t xml:space="preserve"> </w:t>
      </w:r>
      <w:r>
        <w:t>178-200</w:t>
      </w:r>
      <w:r>
        <w:rPr>
          <w:i/>
        </w:rPr>
        <w:t>.</w:t>
      </w:r>
    </w:p>
    <w:p w14:paraId="69D7648D" w14:textId="77777777" w:rsidR="00823971" w:rsidRDefault="00000000">
      <w:pPr>
        <w:pStyle w:val="BodyText"/>
        <w:ind w:left="844" w:right="216" w:hanging="428"/>
        <w:jc w:val="both"/>
      </w:pPr>
      <w:r>
        <w:t>Rostiani, R., Paramita, W., Audita, H., Virgosita, R., Budiarto, T., &amp; Purnomo, B. R. (2015).</w:t>
      </w:r>
      <w:r>
        <w:rPr>
          <w:spacing w:val="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Enterprises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Indonesia:</w:t>
      </w:r>
      <w:r>
        <w:rPr>
          <w:spacing w:val="-11"/>
        </w:rPr>
        <w:t xml:space="preserve"> </w:t>
      </w:r>
      <w:r>
        <w:t>J</w:t>
      </w:r>
      <w:r>
        <w:rPr>
          <w:i/>
        </w:rPr>
        <w:t>ournal</w:t>
      </w:r>
      <w:r>
        <w:rPr>
          <w:i/>
          <w:spacing w:val="-10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Indonesian</w:t>
      </w:r>
      <w:r>
        <w:rPr>
          <w:i/>
          <w:spacing w:val="-10"/>
        </w:rPr>
        <w:t xml:space="preserve"> </w:t>
      </w:r>
      <w:r>
        <w:rPr>
          <w:i/>
        </w:rPr>
        <w:t>Economy</w:t>
      </w:r>
      <w:r>
        <w:rPr>
          <w:i/>
          <w:spacing w:val="-11"/>
        </w:rPr>
        <w:t xml:space="preserve"> </w:t>
      </w:r>
      <w:r>
        <w:rPr>
          <w:i/>
        </w:rPr>
        <w:t>and</w:t>
      </w:r>
      <w:r>
        <w:rPr>
          <w:i/>
          <w:spacing w:val="-15"/>
        </w:rPr>
        <w:t xml:space="preserve"> </w:t>
      </w:r>
      <w:r>
        <w:rPr>
          <w:i/>
        </w:rPr>
        <w:t>Business,</w:t>
      </w:r>
      <w:r>
        <w:rPr>
          <w:i/>
          <w:spacing w:val="-57"/>
        </w:rPr>
        <w:t xml:space="preserve"> </w:t>
      </w:r>
      <w:r>
        <w:rPr>
          <w:i/>
        </w:rPr>
        <w:t>29</w:t>
      </w:r>
      <w:r>
        <w:t>(2),</w:t>
      </w:r>
      <w:r>
        <w:rPr>
          <w:spacing w:val="-2"/>
        </w:rPr>
        <w:t xml:space="preserve"> </w:t>
      </w:r>
      <w:r>
        <w:t>183–191.</w:t>
      </w:r>
      <w:r>
        <w:rPr>
          <w:spacing w:val="-1"/>
        </w:rPr>
        <w:t xml:space="preserve"> </w:t>
      </w:r>
      <w:r>
        <w:t>https://doi.org/10.22146/jieb.v29i2.6356</w:t>
      </w:r>
    </w:p>
    <w:p w14:paraId="07396C4A" w14:textId="77777777" w:rsidR="00823971" w:rsidRDefault="00000000">
      <w:pPr>
        <w:pStyle w:val="BodyText"/>
        <w:ind w:left="844" w:right="208" w:hanging="428"/>
        <w:jc w:val="both"/>
      </w:pPr>
      <w:r>
        <w:t>Ruvio, A., Rosenblatt, Z., &amp; Hertz-Lazarowitz, R. (2010). Entrepreneurial leadership vision in</w:t>
      </w:r>
      <w:r>
        <w:rPr>
          <w:spacing w:val="1"/>
        </w:rPr>
        <w:t xml:space="preserve"> </w:t>
      </w:r>
      <w:r>
        <w:t>nonprofit</w:t>
      </w:r>
      <w:r>
        <w:rPr>
          <w:spacing w:val="1"/>
        </w:rPr>
        <w:t xml:space="preserve"> </w:t>
      </w:r>
      <w:r>
        <w:t>vs.</w:t>
      </w:r>
      <w:r>
        <w:rPr>
          <w:spacing w:val="1"/>
        </w:rPr>
        <w:t xml:space="preserve"> </w:t>
      </w:r>
      <w:r>
        <w:t>for-profit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rPr>
          <w:i/>
        </w:rPr>
        <w:t>Leadership</w:t>
      </w:r>
      <w:r>
        <w:rPr>
          <w:i/>
          <w:spacing w:val="1"/>
        </w:rPr>
        <w:t xml:space="preserve"> </w:t>
      </w:r>
      <w:r>
        <w:rPr>
          <w:i/>
        </w:rPr>
        <w:t>Quarterly,</w:t>
      </w:r>
      <w:r>
        <w:rPr>
          <w:i/>
          <w:spacing w:val="1"/>
        </w:rPr>
        <w:t xml:space="preserve"> </w:t>
      </w:r>
      <w:r>
        <w:rPr>
          <w:i/>
        </w:rPr>
        <w:t>21</w:t>
      </w:r>
      <w:r>
        <w:t>(1),</w:t>
      </w:r>
      <w:r>
        <w:rPr>
          <w:spacing w:val="1"/>
        </w:rPr>
        <w:t xml:space="preserve"> </w:t>
      </w:r>
      <w:r>
        <w:t>144–158.</w:t>
      </w:r>
      <w:r>
        <w:rPr>
          <w:spacing w:val="1"/>
        </w:rPr>
        <w:t xml:space="preserve"> </w:t>
      </w:r>
      <w:r>
        <w:t>https://doi.org/10.1016/j.leaqua.2009.10.011</w:t>
      </w:r>
    </w:p>
    <w:p w14:paraId="40FBF80C" w14:textId="77777777" w:rsidR="00823971" w:rsidRDefault="00000000">
      <w:pPr>
        <w:pStyle w:val="BodyText"/>
        <w:ind w:left="844" w:right="208" w:hanging="428"/>
        <w:jc w:val="both"/>
      </w:pPr>
      <w:r>
        <w:t>Saebi, T., Foss, N. J., &amp; Linder, S. (2019). Social Entrepreneurship Research: Past Achievements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Promises.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Management,</w:t>
      </w:r>
      <w:r>
        <w:rPr>
          <w:i/>
          <w:spacing w:val="1"/>
        </w:rPr>
        <w:t xml:space="preserve"> </w:t>
      </w:r>
      <w:r>
        <w:rPr>
          <w:i/>
        </w:rPr>
        <w:t>45</w:t>
      </w:r>
      <w:r>
        <w:t>(1),</w:t>
      </w:r>
      <w:r>
        <w:rPr>
          <w:spacing w:val="1"/>
        </w:rPr>
        <w:t xml:space="preserve"> </w:t>
      </w:r>
      <w:r>
        <w:t>70–95.</w:t>
      </w:r>
      <w:r>
        <w:rPr>
          <w:spacing w:val="1"/>
        </w:rPr>
        <w:t xml:space="preserve"> </w:t>
      </w:r>
      <w:r>
        <w:t>https://doi.org/10.1177/0149206318793196</w:t>
      </w:r>
    </w:p>
    <w:p w14:paraId="1D67C1CC" w14:textId="77777777" w:rsidR="00823971" w:rsidRDefault="00000000">
      <w:pPr>
        <w:spacing w:line="242" w:lineRule="auto"/>
        <w:ind w:left="844" w:right="220" w:hanging="428"/>
        <w:jc w:val="both"/>
        <w:rPr>
          <w:i/>
          <w:sz w:val="24"/>
        </w:rPr>
      </w:pPr>
      <w:r>
        <w:rPr>
          <w:sz w:val="24"/>
        </w:rPr>
        <w:t xml:space="preserve">Sasaki, S., &amp; Koizumi, M. (2016). </w:t>
      </w:r>
      <w:r>
        <w:rPr>
          <w:i/>
          <w:sz w:val="24"/>
        </w:rPr>
        <w:t>Elaborating upon the Social Enterprise Spectrum Through the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Perspective 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Ethical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Capitalism.</w:t>
      </w:r>
    </w:p>
    <w:p w14:paraId="308275FE" w14:textId="77777777" w:rsidR="00823971" w:rsidRDefault="00000000">
      <w:pPr>
        <w:spacing w:line="242" w:lineRule="auto"/>
        <w:ind w:left="844" w:right="215" w:hanging="428"/>
        <w:jc w:val="both"/>
        <w:rPr>
          <w:sz w:val="24"/>
        </w:rPr>
      </w:pPr>
      <w:r>
        <w:rPr>
          <w:sz w:val="24"/>
        </w:rPr>
        <w:t xml:space="preserve">Sekaran, U., &amp; Bougie, R. (2016). </w:t>
      </w:r>
      <w:r>
        <w:rPr>
          <w:i/>
          <w:sz w:val="24"/>
        </w:rPr>
        <w:t xml:space="preserve">Research Methods for Business (Seventh). </w:t>
      </w:r>
      <w:r>
        <w:rPr>
          <w:sz w:val="24"/>
        </w:rPr>
        <w:t>John Wiley &amp; Sons</w:t>
      </w:r>
      <w:r>
        <w:rPr>
          <w:spacing w:val="-57"/>
          <w:sz w:val="24"/>
        </w:rPr>
        <w:t xml:space="preserve"> </w:t>
      </w:r>
      <w:r>
        <w:rPr>
          <w:sz w:val="24"/>
        </w:rPr>
        <w:t>Ltd.</w:t>
      </w:r>
      <w:r>
        <w:rPr>
          <w:spacing w:val="3"/>
          <w:sz w:val="24"/>
        </w:rPr>
        <w:t xml:space="preserve"> </w:t>
      </w:r>
      <w:r>
        <w:rPr>
          <w:sz w:val="24"/>
        </w:rPr>
        <w:t>All.</w:t>
      </w:r>
    </w:p>
    <w:p w14:paraId="17F564AC" w14:textId="77777777" w:rsidR="00823971" w:rsidRDefault="00000000">
      <w:pPr>
        <w:ind w:left="844" w:right="209" w:hanging="428"/>
        <w:jc w:val="both"/>
        <w:rPr>
          <w:sz w:val="24"/>
        </w:rPr>
      </w:pPr>
      <w:r>
        <w:rPr>
          <w:sz w:val="24"/>
        </w:rPr>
        <w:t>Shahrabi, B. (2012). The Role of Organizational Learning and Agility in Change Management in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State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Enterprises: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Customer-Oriented</w:t>
      </w:r>
      <w:r>
        <w:rPr>
          <w:spacing w:val="-8"/>
          <w:sz w:val="24"/>
        </w:rPr>
        <w:t xml:space="preserve"> </w:t>
      </w:r>
      <w:r>
        <w:rPr>
          <w:sz w:val="24"/>
        </w:rPr>
        <w:t>Approach.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Applied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Basic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Sciences,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3</w:t>
      </w:r>
      <w:r>
        <w:rPr>
          <w:sz w:val="24"/>
        </w:rPr>
        <w:t>(12),</w:t>
      </w:r>
      <w:r>
        <w:rPr>
          <w:spacing w:val="-1"/>
          <w:sz w:val="24"/>
        </w:rPr>
        <w:t xml:space="preserve"> </w:t>
      </w:r>
      <w:r>
        <w:rPr>
          <w:sz w:val="24"/>
        </w:rPr>
        <w:t>2540–2547.</w:t>
      </w:r>
    </w:p>
    <w:p w14:paraId="3C23D454" w14:textId="77777777" w:rsidR="00823971" w:rsidRDefault="00000000">
      <w:pPr>
        <w:pStyle w:val="BodyText"/>
        <w:ind w:left="844" w:right="208" w:hanging="428"/>
        <w:jc w:val="both"/>
      </w:pPr>
      <w:r>
        <w:t>Shmueli, G., Ray, S., Velasquez Estrada, J. M., &amp; Chatla, S. B. (2016). The elephant in the room:</w:t>
      </w:r>
      <w:r>
        <w:rPr>
          <w:spacing w:val="-58"/>
        </w:rPr>
        <w:t xml:space="preserve"> </w:t>
      </w:r>
      <w:r>
        <w:t xml:space="preserve">Predictive performance of PLS models. </w:t>
      </w:r>
      <w:r>
        <w:rPr>
          <w:i/>
        </w:rPr>
        <w:t>Journal of Business Research, 69</w:t>
      </w:r>
      <w:r>
        <w:t>(10), 4552–4564.</w:t>
      </w:r>
      <w:r>
        <w:rPr>
          <w:spacing w:val="1"/>
        </w:rPr>
        <w:t xml:space="preserve"> </w:t>
      </w:r>
      <w:r>
        <w:t>https://doi.org/10.1016/j.jbusres.2016.03.049</w:t>
      </w:r>
    </w:p>
    <w:p w14:paraId="45957D0C" w14:textId="77777777" w:rsidR="00823971" w:rsidRDefault="00000000">
      <w:pPr>
        <w:spacing w:line="242" w:lineRule="auto"/>
        <w:ind w:left="844" w:right="206" w:hanging="428"/>
        <w:jc w:val="both"/>
        <w:rPr>
          <w:sz w:val="24"/>
        </w:rPr>
      </w:pPr>
      <w:r>
        <w:rPr>
          <w:sz w:val="24"/>
        </w:rPr>
        <w:t>Stone,</w:t>
      </w:r>
      <w:r>
        <w:rPr>
          <w:spacing w:val="-4"/>
          <w:sz w:val="24"/>
        </w:rPr>
        <w:t xml:space="preserve"> </w:t>
      </w:r>
      <w:r>
        <w:rPr>
          <w:sz w:val="24"/>
        </w:rPr>
        <w:t>D.</w:t>
      </w:r>
      <w:r>
        <w:rPr>
          <w:spacing w:val="-6"/>
          <w:sz w:val="24"/>
        </w:rPr>
        <w:t xml:space="preserve"> </w:t>
      </w:r>
      <w:r>
        <w:rPr>
          <w:sz w:val="24"/>
        </w:rPr>
        <w:t>L.</w:t>
      </w:r>
      <w:r>
        <w:rPr>
          <w:spacing w:val="-7"/>
          <w:sz w:val="24"/>
        </w:rPr>
        <w:t xml:space="preserve"> </w:t>
      </w:r>
      <w:r>
        <w:rPr>
          <w:sz w:val="24"/>
        </w:rPr>
        <w:t>(2010).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makes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9"/>
          <w:sz w:val="24"/>
        </w:rPr>
        <w:t xml:space="preserve"> </w:t>
      </w:r>
      <w:r>
        <w:rPr>
          <w:sz w:val="24"/>
        </w:rPr>
        <w:t>contributions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society.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Managerial Psychology,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25</w:t>
      </w:r>
      <w:r>
        <w:rPr>
          <w:sz w:val="24"/>
        </w:rPr>
        <w:t>(3),</w:t>
      </w:r>
      <w:r>
        <w:rPr>
          <w:spacing w:val="-2"/>
          <w:sz w:val="24"/>
        </w:rPr>
        <w:t xml:space="preserve"> </w:t>
      </w:r>
      <w:r>
        <w:rPr>
          <w:sz w:val="24"/>
        </w:rPr>
        <w:t>192–200.</w:t>
      </w:r>
      <w:r>
        <w:rPr>
          <w:spacing w:val="-2"/>
          <w:sz w:val="24"/>
        </w:rPr>
        <w:t xml:space="preserve"> </w:t>
      </w:r>
      <w:r>
        <w:rPr>
          <w:sz w:val="24"/>
        </w:rPr>
        <w:t>https://doi.org/10.1108/02683941011023703</w:t>
      </w:r>
    </w:p>
    <w:p w14:paraId="12EB09BB" w14:textId="77777777" w:rsidR="00823971" w:rsidRDefault="00000000">
      <w:pPr>
        <w:pStyle w:val="BodyText"/>
        <w:ind w:left="844" w:right="208" w:hanging="428"/>
        <w:jc w:val="both"/>
      </w:pPr>
      <w:r>
        <w:t>Streukens, S., &amp; Leroi-Werelds, S. (2016). Bootstrapping and PLS-SEM: A step-by-step guide to</w:t>
      </w:r>
      <w:r>
        <w:rPr>
          <w:spacing w:val="-57"/>
        </w:rPr>
        <w:t xml:space="preserve"> </w:t>
      </w:r>
      <w:r>
        <w:t xml:space="preserve">get more out of your bootstrap results. </w:t>
      </w:r>
      <w:r>
        <w:rPr>
          <w:i/>
        </w:rPr>
        <w:t>European Management Journal</w:t>
      </w:r>
      <w:r>
        <w:t xml:space="preserve">, </w:t>
      </w:r>
      <w:r>
        <w:rPr>
          <w:i/>
        </w:rPr>
        <w:t>34</w:t>
      </w:r>
      <w:r>
        <w:t>(6), 618–632.</w:t>
      </w:r>
      <w:r>
        <w:rPr>
          <w:spacing w:val="1"/>
        </w:rPr>
        <w:t xml:space="preserve"> </w:t>
      </w:r>
      <w:r>
        <w:t>https://doi.org/10.1016/j.emj.2016.06.003</w:t>
      </w:r>
    </w:p>
    <w:p w14:paraId="5DE112A3" w14:textId="77777777" w:rsidR="00823971" w:rsidRDefault="00000000">
      <w:pPr>
        <w:pStyle w:val="BodyText"/>
        <w:ind w:left="416"/>
        <w:jc w:val="both"/>
      </w:pPr>
      <w:r>
        <w:t>Sulistyowati,</w:t>
      </w:r>
      <w:r>
        <w:rPr>
          <w:spacing w:val="-3"/>
        </w:rPr>
        <w:t xml:space="preserve"> </w:t>
      </w:r>
      <w:r>
        <w:t>A.</w:t>
      </w:r>
      <w:r>
        <w:rPr>
          <w:spacing w:val="-8"/>
        </w:rPr>
        <w:t xml:space="preserve"> </w:t>
      </w:r>
      <w:r>
        <w:t>(2018).</w:t>
      </w:r>
      <w:r>
        <w:rPr>
          <w:spacing w:val="-7"/>
        </w:rPr>
        <w:t xml:space="preserve"> </w:t>
      </w:r>
      <w:r>
        <w:t>Pengaruh</w:t>
      </w:r>
      <w:r>
        <w:rPr>
          <w:spacing w:val="-9"/>
        </w:rPr>
        <w:t xml:space="preserve"> </w:t>
      </w:r>
      <w:r>
        <w:t>Entrepreneurial</w:t>
      </w:r>
      <w:r>
        <w:rPr>
          <w:spacing w:val="-14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Terhadap</w:t>
      </w:r>
    </w:p>
    <w:p w14:paraId="1E94F0E7" w14:textId="77777777" w:rsidR="00823971" w:rsidRDefault="00823971">
      <w:pPr>
        <w:jc w:val="both"/>
        <w:sectPr w:rsidR="00823971">
          <w:pgSz w:w="11910" w:h="16840"/>
          <w:pgMar w:top="680" w:right="920" w:bottom="1200" w:left="1000" w:header="464" w:footer="1018" w:gutter="0"/>
          <w:cols w:space="720"/>
        </w:sectPr>
      </w:pPr>
    </w:p>
    <w:p w14:paraId="52EA80CB" w14:textId="77777777" w:rsidR="00823971" w:rsidRDefault="00823971">
      <w:pPr>
        <w:pStyle w:val="BodyText"/>
        <w:rPr>
          <w:sz w:val="20"/>
        </w:rPr>
      </w:pPr>
    </w:p>
    <w:p w14:paraId="095BD267" w14:textId="77777777" w:rsidR="00823971" w:rsidRDefault="00823971">
      <w:pPr>
        <w:pStyle w:val="BodyText"/>
        <w:spacing w:before="10"/>
        <w:rPr>
          <w:sz w:val="23"/>
        </w:rPr>
      </w:pPr>
    </w:p>
    <w:p w14:paraId="22A3670D" w14:textId="77777777" w:rsidR="00823971" w:rsidRDefault="00000000">
      <w:pPr>
        <w:spacing w:before="90"/>
        <w:ind w:left="560" w:right="492"/>
        <w:jc w:val="both"/>
        <w:rPr>
          <w:sz w:val="24"/>
        </w:rPr>
      </w:pPr>
      <w:r>
        <w:rPr>
          <w:sz w:val="24"/>
        </w:rPr>
        <w:t>Competitive</w:t>
      </w:r>
      <w:r>
        <w:rPr>
          <w:spacing w:val="-3"/>
          <w:sz w:val="24"/>
        </w:rPr>
        <w:t xml:space="preserve"> </w:t>
      </w:r>
      <w:r>
        <w:rPr>
          <w:sz w:val="24"/>
        </w:rPr>
        <w:t>Advantage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Usaha</w:t>
      </w:r>
      <w:r>
        <w:rPr>
          <w:spacing w:val="-3"/>
          <w:sz w:val="24"/>
        </w:rPr>
        <w:t xml:space="preserve"> </w:t>
      </w:r>
      <w:r>
        <w:rPr>
          <w:sz w:val="24"/>
        </w:rPr>
        <w:t>Kecil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Menengah</w:t>
      </w:r>
      <w:r>
        <w:rPr>
          <w:spacing w:val="-2"/>
          <w:sz w:val="24"/>
        </w:rPr>
        <w:t xml:space="preserve"> </w:t>
      </w:r>
      <w:r>
        <w:rPr>
          <w:sz w:val="24"/>
        </w:rPr>
        <w:t>(Ukm)</w:t>
      </w:r>
      <w:r>
        <w:rPr>
          <w:spacing w:val="-4"/>
          <w:sz w:val="24"/>
        </w:rPr>
        <w:t xml:space="preserve"> </w:t>
      </w:r>
      <w:r>
        <w:rPr>
          <w:sz w:val="24"/>
        </w:rPr>
        <w:t>Binaan</w:t>
      </w:r>
      <w:r>
        <w:rPr>
          <w:spacing w:val="-2"/>
          <w:sz w:val="24"/>
        </w:rPr>
        <w:t xml:space="preserve"> </w:t>
      </w:r>
      <w:r>
        <w:rPr>
          <w:sz w:val="24"/>
        </w:rPr>
        <w:t>Dinas</w:t>
      </w:r>
      <w:r>
        <w:rPr>
          <w:spacing w:val="-3"/>
          <w:sz w:val="24"/>
        </w:rPr>
        <w:t xml:space="preserve"> </w:t>
      </w:r>
      <w:r>
        <w:rPr>
          <w:sz w:val="24"/>
        </w:rPr>
        <w:t>Perdagangan</w:t>
      </w:r>
      <w:r>
        <w:rPr>
          <w:spacing w:val="-58"/>
          <w:sz w:val="24"/>
        </w:rPr>
        <w:t xml:space="preserve"> </w:t>
      </w:r>
      <w:r>
        <w:rPr>
          <w:sz w:val="24"/>
        </w:rPr>
        <w:t>Kota Surabaya.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Aplikasi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Administrasi: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Media Analisa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Masalah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Administrasi,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21</w:t>
      </w:r>
      <w:r>
        <w:rPr>
          <w:sz w:val="24"/>
        </w:rPr>
        <w:t>(1),</w:t>
      </w:r>
      <w:r>
        <w:rPr>
          <w:spacing w:val="1"/>
          <w:sz w:val="24"/>
        </w:rPr>
        <w:t xml:space="preserve"> </w:t>
      </w:r>
      <w:r>
        <w:rPr>
          <w:sz w:val="24"/>
        </w:rPr>
        <w:t>30.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https://doi.org/10.30649/aamama.v21i1.96</w:t>
      </w:r>
    </w:p>
    <w:p w14:paraId="71B528F3" w14:textId="77777777" w:rsidR="00823971" w:rsidRDefault="00000000">
      <w:pPr>
        <w:pStyle w:val="BodyText"/>
        <w:spacing w:before="2"/>
        <w:ind w:left="560" w:right="498" w:hanging="428"/>
        <w:jc w:val="both"/>
      </w:pPr>
      <w:r>
        <w:t>Tallon, P. P., &amp; Pinsonneault, A. (2011). Competing perspectives on the link between strategic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alignment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agility: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mediation</w:t>
      </w:r>
      <w:r>
        <w:rPr>
          <w:spacing w:val="-57"/>
        </w:rPr>
        <w:t xml:space="preserve"> </w:t>
      </w:r>
      <w:r>
        <w:t>model.</w:t>
      </w:r>
      <w:r>
        <w:rPr>
          <w:spacing w:val="4"/>
        </w:rPr>
        <w:t xml:space="preserve"> </w:t>
      </w:r>
      <w:r>
        <w:rPr>
          <w:i/>
        </w:rPr>
        <w:t>MIS</w:t>
      </w:r>
      <w:r>
        <w:rPr>
          <w:i/>
          <w:spacing w:val="2"/>
        </w:rPr>
        <w:t xml:space="preserve"> </w:t>
      </w:r>
      <w:r>
        <w:rPr>
          <w:i/>
        </w:rPr>
        <w:t>quarterly</w:t>
      </w:r>
      <w:r>
        <w:t>,</w:t>
      </w:r>
      <w:r>
        <w:rPr>
          <w:spacing w:val="4"/>
        </w:rPr>
        <w:t xml:space="preserve"> </w:t>
      </w:r>
      <w:r>
        <w:t>463-486.</w:t>
      </w:r>
    </w:p>
    <w:p w14:paraId="4DF0DA34" w14:textId="77777777" w:rsidR="00823971" w:rsidRDefault="00000000">
      <w:pPr>
        <w:pStyle w:val="BodyText"/>
        <w:ind w:left="560" w:right="499" w:hanging="428"/>
        <w:jc w:val="both"/>
      </w:pPr>
      <w:r>
        <w:t>Umar, A., Sasongko, A. H., Widyastuti, I. T., &amp; Christanti, Y. (2020). Improving the Social</w:t>
      </w:r>
      <w:r>
        <w:rPr>
          <w:spacing w:val="1"/>
        </w:rPr>
        <w:t xml:space="preserve"> </w:t>
      </w:r>
      <w:r>
        <w:t>Enterprise-Based Business Performance from the Aspect of Social Business Model Canvas.</w:t>
      </w:r>
      <w:r>
        <w:rPr>
          <w:spacing w:val="1"/>
        </w:rPr>
        <w:t xml:space="preserve"> </w:t>
      </w:r>
      <w:r>
        <w:rPr>
          <w:i/>
        </w:rPr>
        <w:t>International</w:t>
      </w:r>
      <w:r>
        <w:rPr>
          <w:i/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Entrepreneurship,</w:t>
      </w:r>
      <w:r>
        <w:rPr>
          <w:i/>
          <w:spacing w:val="4"/>
        </w:rPr>
        <w:t xml:space="preserve"> </w:t>
      </w:r>
      <w:r>
        <w:rPr>
          <w:i/>
        </w:rPr>
        <w:t>24</w:t>
      </w:r>
      <w:r>
        <w:t>(1),</w:t>
      </w:r>
      <w:r>
        <w:rPr>
          <w:spacing w:val="-2"/>
        </w:rPr>
        <w:t xml:space="preserve"> </w:t>
      </w:r>
      <w:r>
        <w:t>1–12.</w:t>
      </w:r>
    </w:p>
    <w:p w14:paraId="2BEFD455" w14:textId="77777777" w:rsidR="00823971" w:rsidRDefault="00000000">
      <w:pPr>
        <w:pStyle w:val="BodyText"/>
        <w:spacing w:before="1"/>
        <w:ind w:left="560" w:right="492" w:hanging="428"/>
        <w:jc w:val="both"/>
      </w:pPr>
      <w:r>
        <w:t>Utoyo,</w:t>
      </w:r>
      <w:r>
        <w:rPr>
          <w:spacing w:val="1"/>
        </w:rPr>
        <w:t xml:space="preserve"> </w:t>
      </w:r>
      <w:r>
        <w:t>I., Fontana, A., &amp;</w:t>
      </w:r>
      <w:r>
        <w:rPr>
          <w:spacing w:val="1"/>
        </w:rPr>
        <w:t xml:space="preserve"> </w:t>
      </w:r>
      <w:r>
        <w:t>Satrya, A. (2020).</w:t>
      </w:r>
      <w:r>
        <w:rPr>
          <w:spacing w:val="1"/>
        </w:rPr>
        <w:t xml:space="preserve"> </w:t>
      </w:r>
      <w:r>
        <w:t>The Role</w:t>
      </w:r>
      <w:r>
        <w:rPr>
          <w:spacing w:val="1"/>
        </w:rPr>
        <w:t xml:space="preserve"> </w:t>
      </w:r>
      <w:r>
        <w:t>Of Entrepreneurial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Disruptive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rPr>
          <w:i/>
        </w:rPr>
        <w:t>International</w:t>
      </w:r>
      <w:r>
        <w:rPr>
          <w:i/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Innovation</w:t>
      </w:r>
      <w:r>
        <w:rPr>
          <w:i/>
          <w:spacing w:val="1"/>
        </w:rPr>
        <w:t xml:space="preserve"> </w:t>
      </w:r>
      <w:r>
        <w:rPr>
          <w:i/>
        </w:rPr>
        <w:t>Management,</w:t>
      </w:r>
      <w:r>
        <w:rPr>
          <w:i/>
          <w:spacing w:val="1"/>
        </w:rPr>
        <w:t xml:space="preserve"> </w:t>
      </w:r>
      <w:r>
        <w:rPr>
          <w:i/>
        </w:rPr>
        <w:t>24</w:t>
      </w:r>
      <w:r>
        <w:t>(6).</w:t>
      </w:r>
      <w:r>
        <w:rPr>
          <w:spacing w:val="1"/>
        </w:rPr>
        <w:t xml:space="preserve"> </w:t>
      </w:r>
      <w:r>
        <w:t>https://doi.org/10.1142/S1363919620500607</w:t>
      </w:r>
    </w:p>
    <w:p w14:paraId="2AB199BF" w14:textId="77777777" w:rsidR="00823971" w:rsidRDefault="00000000">
      <w:pPr>
        <w:pStyle w:val="BodyText"/>
        <w:spacing w:before="3" w:line="237" w:lineRule="auto"/>
        <w:ind w:left="560" w:right="496" w:hanging="428"/>
        <w:jc w:val="both"/>
      </w:pPr>
      <w:r>
        <w:t>Veiseh, S., shiri, A., &amp; Eghbali, N. (2014). A study on ranking the effects of transformational</w:t>
      </w:r>
      <w:r>
        <w:rPr>
          <w:spacing w:val="1"/>
        </w:rPr>
        <w:t xml:space="preserve"> </w:t>
      </w:r>
      <w:r>
        <w:t>leadership style on organizational agility and mediating role of organizational creativity.</w:t>
      </w:r>
      <w:r>
        <w:rPr>
          <w:spacing w:val="1"/>
        </w:rPr>
        <w:t xml:space="preserve"> </w:t>
      </w:r>
      <w:r>
        <w:rPr>
          <w:i/>
        </w:rPr>
        <w:t>Management</w:t>
      </w:r>
      <w:r>
        <w:rPr>
          <w:i/>
          <w:spacing w:val="-1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Letters,</w:t>
      </w:r>
      <w:r>
        <w:rPr>
          <w:i/>
          <w:spacing w:val="2"/>
        </w:rPr>
        <w:t xml:space="preserve"> </w:t>
      </w:r>
      <w:r>
        <w:rPr>
          <w:i/>
        </w:rPr>
        <w:t>4</w:t>
      </w:r>
      <w:r>
        <w:t>(9),</w:t>
      </w:r>
      <w:r>
        <w:rPr>
          <w:spacing w:val="1"/>
        </w:rPr>
        <w:t xml:space="preserve"> </w:t>
      </w:r>
      <w:r>
        <w:t>2121–2128.</w:t>
      </w:r>
      <w:r>
        <w:rPr>
          <w:spacing w:val="2"/>
        </w:rPr>
        <w:t xml:space="preserve"> </w:t>
      </w:r>
      <w:r>
        <w:t>https://doi.org/10.5267/j.msl.2014.8.006</w:t>
      </w:r>
    </w:p>
    <w:p w14:paraId="7A63F832" w14:textId="77777777" w:rsidR="00823971" w:rsidRDefault="00000000">
      <w:pPr>
        <w:spacing w:before="4"/>
        <w:ind w:left="560" w:right="492" w:hanging="428"/>
        <w:jc w:val="both"/>
        <w:rPr>
          <w:sz w:val="24"/>
        </w:rPr>
      </w:pPr>
      <w:r>
        <w:rPr>
          <w:sz w:val="24"/>
        </w:rPr>
        <w:t>Voynarenko, M., Dzhedzhula, V., &amp; Yepifanova, I. (2020). Modeling of the process of personnel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motivation for innovation activity. </w:t>
      </w:r>
      <w:r>
        <w:rPr>
          <w:i/>
          <w:sz w:val="24"/>
        </w:rPr>
        <w:t>WSEAS Transactions on Business and Economics, 17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467–477.</w:t>
      </w:r>
      <w:r>
        <w:rPr>
          <w:spacing w:val="3"/>
          <w:sz w:val="24"/>
        </w:rPr>
        <w:t xml:space="preserve"> </w:t>
      </w:r>
      <w:r>
        <w:rPr>
          <w:sz w:val="24"/>
        </w:rPr>
        <w:t>https://doi.org/10.37394/23207.2020.17.45</w:t>
      </w:r>
    </w:p>
    <w:p w14:paraId="68357EC3" w14:textId="77777777" w:rsidR="00823971" w:rsidRDefault="00000000">
      <w:pPr>
        <w:spacing w:line="242" w:lineRule="auto"/>
        <w:ind w:left="560" w:right="491" w:hanging="428"/>
        <w:jc w:val="both"/>
        <w:rPr>
          <w:sz w:val="24"/>
        </w:rPr>
      </w:pPr>
      <w:r>
        <w:rPr>
          <w:sz w:val="24"/>
        </w:rPr>
        <w:t xml:space="preserve">Wageeh, N. A. (2016). Organizational Agility: The Key to Organizational Success. </w:t>
      </w:r>
      <w:r>
        <w:rPr>
          <w:i/>
          <w:sz w:val="24"/>
        </w:rPr>
        <w:t>International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Journal of Business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 Management,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11</w:t>
      </w:r>
      <w:r>
        <w:rPr>
          <w:sz w:val="24"/>
        </w:rPr>
        <w:t>(5),</w:t>
      </w:r>
      <w:r>
        <w:rPr>
          <w:spacing w:val="2"/>
          <w:sz w:val="24"/>
        </w:rPr>
        <w:t xml:space="preserve"> </w:t>
      </w:r>
      <w:r>
        <w:rPr>
          <w:sz w:val="24"/>
        </w:rPr>
        <w:t>296.</w:t>
      </w:r>
      <w:r>
        <w:rPr>
          <w:spacing w:val="-3"/>
          <w:sz w:val="24"/>
        </w:rPr>
        <w:t xml:space="preserve"> </w:t>
      </w:r>
      <w:r>
        <w:rPr>
          <w:sz w:val="24"/>
        </w:rPr>
        <w:t>https://doi.org/10.5539/ijbm.v11n5p296</w:t>
      </w:r>
    </w:p>
    <w:p w14:paraId="674CEE8E" w14:textId="77777777" w:rsidR="00823971" w:rsidRDefault="00000000">
      <w:pPr>
        <w:pStyle w:val="BodyText"/>
        <w:ind w:left="560" w:right="491" w:hanging="428"/>
        <w:jc w:val="both"/>
      </w:pPr>
      <w:r>
        <w:t>Wagner-Tsukamoto, S. (2005). An economic approach to business ethics: Moral agency of the</w:t>
      </w:r>
      <w:r>
        <w:rPr>
          <w:spacing w:val="1"/>
        </w:rPr>
        <w:t xml:space="preserve"> </w:t>
      </w:r>
      <w:r>
        <w:t>firm and the enabling and constraining effects of economic institutions and interactions in a</w:t>
      </w:r>
      <w:r>
        <w:rPr>
          <w:spacing w:val="1"/>
        </w:rPr>
        <w:t xml:space="preserve"> </w:t>
      </w:r>
      <w:r>
        <w:t xml:space="preserve">market economy. </w:t>
      </w:r>
      <w:r>
        <w:rPr>
          <w:i/>
        </w:rPr>
        <w:t>Journal of Business Ethics, 60</w:t>
      </w:r>
      <w:r>
        <w:t>(1), 75–89. https://doi.org/10.1007/s10551-</w:t>
      </w:r>
      <w:r>
        <w:rPr>
          <w:spacing w:val="1"/>
        </w:rPr>
        <w:t xml:space="preserve"> </w:t>
      </w:r>
      <w:r>
        <w:t>005-5842-1</w:t>
      </w:r>
    </w:p>
    <w:p w14:paraId="0D68B71F" w14:textId="77777777" w:rsidR="00823971" w:rsidRDefault="00000000">
      <w:pPr>
        <w:pStyle w:val="BodyText"/>
        <w:ind w:left="560" w:right="492" w:hanging="428"/>
        <w:jc w:val="both"/>
      </w:pPr>
      <w:r>
        <w:t>Weerawardena,</w:t>
      </w:r>
      <w:r>
        <w:rPr>
          <w:spacing w:val="1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Sullivan</w:t>
      </w:r>
      <w:r>
        <w:rPr>
          <w:spacing w:val="1"/>
        </w:rPr>
        <w:t xml:space="preserve"> </w:t>
      </w:r>
      <w:r>
        <w:t>Mort,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(2006).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entrepreneurship: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multidimensional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World</w:t>
      </w:r>
      <w:r>
        <w:rPr>
          <w:i/>
          <w:spacing w:val="1"/>
        </w:rPr>
        <w:t xml:space="preserve"> </w:t>
      </w:r>
      <w:r>
        <w:rPr>
          <w:i/>
        </w:rPr>
        <w:t>Business,</w:t>
      </w:r>
      <w:r>
        <w:rPr>
          <w:i/>
          <w:spacing w:val="1"/>
        </w:rPr>
        <w:t xml:space="preserve"> </w:t>
      </w:r>
      <w:r>
        <w:rPr>
          <w:i/>
        </w:rPr>
        <w:t>41</w:t>
      </w:r>
      <w:r>
        <w:t>(1),</w:t>
      </w:r>
      <w:r>
        <w:rPr>
          <w:spacing w:val="1"/>
        </w:rPr>
        <w:t xml:space="preserve"> </w:t>
      </w:r>
      <w:r>
        <w:t>21–35.</w:t>
      </w:r>
      <w:r>
        <w:rPr>
          <w:spacing w:val="1"/>
        </w:rPr>
        <w:t xml:space="preserve"> </w:t>
      </w:r>
      <w:r>
        <w:t>https://doi.org/10.1016/j.jwb.2005.09.001</w:t>
      </w:r>
    </w:p>
    <w:p w14:paraId="0545EB92" w14:textId="77777777" w:rsidR="00823971" w:rsidRDefault="00000000">
      <w:pPr>
        <w:spacing w:line="237" w:lineRule="auto"/>
        <w:ind w:left="560" w:right="502" w:hanging="428"/>
        <w:jc w:val="both"/>
        <w:rPr>
          <w:sz w:val="24"/>
        </w:rPr>
      </w:pPr>
      <w:r>
        <w:rPr>
          <w:sz w:val="24"/>
        </w:rPr>
        <w:t>Yang,</w:t>
      </w:r>
      <w:r>
        <w:rPr>
          <w:spacing w:val="-9"/>
          <w:sz w:val="24"/>
        </w:rPr>
        <w:t xml:space="preserve"> </w:t>
      </w:r>
      <w:r>
        <w:rPr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sz w:val="24"/>
        </w:rPr>
        <w:t>H.,</w:t>
      </w:r>
      <w:r>
        <w:rPr>
          <w:spacing w:val="-9"/>
          <w:sz w:val="24"/>
        </w:rPr>
        <w:t xml:space="preserve"> </w:t>
      </w:r>
      <w:r>
        <w:rPr>
          <w:sz w:val="24"/>
        </w:rPr>
        <w:t>Wu,</w:t>
      </w:r>
      <w:r>
        <w:rPr>
          <w:spacing w:val="-8"/>
          <w:sz w:val="24"/>
        </w:rPr>
        <w:t xml:space="preserve"> </w:t>
      </w:r>
      <w:r>
        <w:rPr>
          <w:sz w:val="24"/>
        </w:rPr>
        <w:t>J.</w:t>
      </w:r>
      <w:r>
        <w:rPr>
          <w:spacing w:val="-9"/>
          <w:sz w:val="24"/>
        </w:rPr>
        <w:t xml:space="preserve"> </w:t>
      </w:r>
      <w:r>
        <w:rPr>
          <w:sz w:val="24"/>
        </w:rPr>
        <w:t>T.</w:t>
      </w:r>
      <w:r>
        <w:rPr>
          <w:spacing w:val="-9"/>
          <w:sz w:val="24"/>
        </w:rPr>
        <w:t xml:space="preserve"> </w:t>
      </w:r>
      <w:r>
        <w:rPr>
          <w:sz w:val="24"/>
        </w:rPr>
        <w:t>B.,</w:t>
      </w:r>
      <w:r>
        <w:rPr>
          <w:spacing w:val="-8"/>
          <w:sz w:val="24"/>
        </w:rPr>
        <w:t xml:space="preserve"> </w:t>
      </w:r>
      <w:r>
        <w:rPr>
          <w:sz w:val="24"/>
        </w:rPr>
        <w:t>Su,</w:t>
      </w:r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9"/>
          <w:sz w:val="24"/>
        </w:rPr>
        <w:t xml:space="preserve"> </w:t>
      </w:r>
      <w:r>
        <w:rPr>
          <w:sz w:val="24"/>
        </w:rPr>
        <w:t>J.,</w:t>
      </w:r>
      <w:r>
        <w:rPr>
          <w:spacing w:val="-8"/>
          <w:sz w:val="24"/>
        </w:rPr>
        <w:t xml:space="preserve"> </w:t>
      </w:r>
      <w:r>
        <w:rPr>
          <w:sz w:val="24"/>
        </w:rPr>
        <w:t>Kao,</w:t>
      </w:r>
      <w:r>
        <w:rPr>
          <w:spacing w:val="-13"/>
          <w:sz w:val="24"/>
        </w:rPr>
        <w:t xml:space="preserve"> </w:t>
      </w:r>
      <w:r>
        <w:rPr>
          <w:sz w:val="24"/>
        </w:rPr>
        <w:t>T.</w:t>
      </w:r>
      <w:r>
        <w:rPr>
          <w:spacing w:val="-12"/>
          <w:sz w:val="24"/>
        </w:rPr>
        <w:t xml:space="preserve"> </w:t>
      </w:r>
      <w:r>
        <w:rPr>
          <w:sz w:val="24"/>
        </w:rPr>
        <w:t>Y.,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Lin,</w:t>
      </w:r>
      <w:r>
        <w:rPr>
          <w:spacing w:val="-8"/>
          <w:sz w:val="24"/>
        </w:rPr>
        <w:t xml:space="preserve"> </w:t>
      </w:r>
      <w:r>
        <w:rPr>
          <w:sz w:val="24"/>
        </w:rPr>
        <w:t>C.</w:t>
      </w:r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8"/>
          <w:sz w:val="24"/>
        </w:rPr>
        <w:t xml:space="preserve"> </w:t>
      </w:r>
      <w:r>
        <w:rPr>
          <w:sz w:val="24"/>
        </w:rPr>
        <w:t>(2010).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social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</w:t>
      </w:r>
      <w:r>
        <w:rPr>
          <w:spacing w:val="-58"/>
          <w:sz w:val="24"/>
        </w:rPr>
        <w:t xml:space="preserve"> </w:t>
      </w:r>
      <w:r>
        <w:rPr>
          <w:sz w:val="24"/>
        </w:rPr>
        <w:t>management.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Revenue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4</w:t>
      </w:r>
      <w:r>
        <w:rPr>
          <w:sz w:val="24"/>
        </w:rPr>
        <w:t>(2),</w:t>
      </w:r>
      <w:r>
        <w:rPr>
          <w:spacing w:val="3"/>
          <w:sz w:val="24"/>
        </w:rPr>
        <w:t xml:space="preserve"> </w:t>
      </w:r>
      <w:r>
        <w:rPr>
          <w:sz w:val="24"/>
        </w:rPr>
        <w:t>145-162.</w:t>
      </w:r>
    </w:p>
    <w:p w14:paraId="666AE234" w14:textId="77777777" w:rsidR="00823971" w:rsidRDefault="00000000">
      <w:pPr>
        <w:spacing w:before="1"/>
        <w:ind w:left="560" w:right="487" w:hanging="428"/>
        <w:jc w:val="both"/>
        <w:rPr>
          <w:sz w:val="24"/>
        </w:rPr>
      </w:pPr>
      <w:r>
        <w:rPr>
          <w:sz w:val="24"/>
        </w:rPr>
        <w:t>Yukl, G. (2012). Effective leadership behavior: What we know and what questions need more</w:t>
      </w:r>
      <w:r>
        <w:rPr>
          <w:spacing w:val="1"/>
          <w:sz w:val="24"/>
        </w:rPr>
        <w:t xml:space="preserve"> </w:t>
      </w:r>
      <w:r>
        <w:rPr>
          <w:sz w:val="24"/>
        </w:rPr>
        <w:t>attention.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Academy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Perspectives,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26</w:t>
      </w:r>
      <w:r>
        <w:rPr>
          <w:sz w:val="24"/>
        </w:rPr>
        <w:t>(4),</w:t>
      </w:r>
      <w:r>
        <w:rPr>
          <w:spacing w:val="1"/>
          <w:sz w:val="24"/>
        </w:rPr>
        <w:t xml:space="preserve"> </w:t>
      </w:r>
      <w:r>
        <w:rPr>
          <w:sz w:val="24"/>
        </w:rPr>
        <w:t>66–85.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https://doi.org/10.5465/amp.2012.0088</w:t>
      </w:r>
    </w:p>
    <w:p w14:paraId="2D74DE80" w14:textId="77777777" w:rsidR="00823971" w:rsidRDefault="00000000">
      <w:pPr>
        <w:pStyle w:val="BodyText"/>
        <w:ind w:left="560" w:right="494" w:hanging="428"/>
        <w:jc w:val="both"/>
      </w:pPr>
      <w:r>
        <w:t>Yusnita, M., &amp; Wahyudin, D. N. (2017). Entrepreneurial Leadership melalui Kapasitas Inovasi</w:t>
      </w:r>
      <w:r>
        <w:rPr>
          <w:spacing w:val="1"/>
        </w:rPr>
        <w:t xml:space="preserve"> </w:t>
      </w:r>
      <w:r>
        <w:t>sebagai Upaya Peningkatan Keunggulan Kompetitif UMKM di Era Masyarakat Ekonomi</w:t>
      </w:r>
      <w:r>
        <w:rPr>
          <w:spacing w:val="1"/>
        </w:rPr>
        <w:t xml:space="preserve"> </w:t>
      </w:r>
      <w:r>
        <w:t>ASEAN</w:t>
      </w:r>
      <w:r>
        <w:rPr>
          <w:spacing w:val="-2"/>
        </w:rPr>
        <w:t xml:space="preserve"> </w:t>
      </w:r>
      <w:r>
        <w:t>(MEA)</w:t>
      </w:r>
      <w:r>
        <w:rPr>
          <w:spacing w:val="-4"/>
        </w:rPr>
        <w:t xml:space="preserve"> </w:t>
      </w:r>
      <w:r>
        <w:t>(Kajian</w:t>
      </w:r>
      <w:r>
        <w:rPr>
          <w:spacing w:val="-1"/>
        </w:rPr>
        <w:t xml:space="preserve"> </w:t>
      </w:r>
      <w:r>
        <w:t>Usaha</w:t>
      </w:r>
      <w:r>
        <w:rPr>
          <w:spacing w:val="-1"/>
        </w:rPr>
        <w:t xml:space="preserve"> </w:t>
      </w:r>
      <w:r>
        <w:t>Mikro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Kabupaten</w:t>
      </w:r>
      <w:r>
        <w:rPr>
          <w:spacing w:val="-1"/>
        </w:rPr>
        <w:t xml:space="preserve"> </w:t>
      </w:r>
      <w:r>
        <w:t>Bangka).</w:t>
      </w:r>
      <w:r>
        <w:rPr>
          <w:spacing w:val="3"/>
        </w:rPr>
        <w:t xml:space="preserve"> </w:t>
      </w:r>
      <w:r>
        <w:rPr>
          <w:i/>
        </w:rPr>
        <w:t>Integrated</w:t>
      </w:r>
      <w:r>
        <w:rPr>
          <w:i/>
          <w:spacing w:val="-2"/>
        </w:rPr>
        <w:t xml:space="preserve"> </w:t>
      </w:r>
      <w:r>
        <w:rPr>
          <w:i/>
        </w:rPr>
        <w:t>Journal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Business</w:t>
      </w:r>
      <w:r>
        <w:rPr>
          <w:i/>
          <w:spacing w:val="-58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Economics (IJBE),</w:t>
      </w:r>
      <w:r>
        <w:rPr>
          <w:i/>
          <w:spacing w:val="4"/>
        </w:rPr>
        <w:t xml:space="preserve"> </w:t>
      </w:r>
      <w:r>
        <w:rPr>
          <w:i/>
        </w:rPr>
        <w:t>1</w:t>
      </w:r>
      <w:r>
        <w:t>(1),</w:t>
      </w:r>
      <w:r>
        <w:rPr>
          <w:spacing w:val="4"/>
        </w:rPr>
        <w:t xml:space="preserve"> </w:t>
      </w:r>
      <w:r>
        <w:t>10–18.</w:t>
      </w:r>
    </w:p>
    <w:p w14:paraId="7788A6C5" w14:textId="77777777" w:rsidR="00823971" w:rsidRDefault="00000000">
      <w:pPr>
        <w:spacing w:line="242" w:lineRule="auto"/>
        <w:ind w:left="560" w:right="487" w:hanging="428"/>
        <w:jc w:val="both"/>
        <w:rPr>
          <w:sz w:val="24"/>
        </w:rPr>
      </w:pPr>
      <w:r>
        <w:rPr>
          <w:sz w:val="24"/>
        </w:rPr>
        <w:t>Zainol, F. A., Daud, W. N. W., Abubakar, L. S., Shaari, H., &amp; Halim, H. A. (2018). A Linkage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Entrepreneurial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SMEs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Performance: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Integrated</w:t>
      </w:r>
      <w:r>
        <w:rPr>
          <w:spacing w:val="1"/>
          <w:sz w:val="24"/>
        </w:rPr>
        <w:t xml:space="preserve"> </w:t>
      </w:r>
      <w:r>
        <w:rPr>
          <w:sz w:val="24"/>
        </w:rPr>
        <w:t>Review.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International Journal of Academic Research in Business and Social Sciences, 8</w:t>
      </w:r>
      <w:r>
        <w:rPr>
          <w:sz w:val="24"/>
        </w:rPr>
        <w:t>(4), 104–118.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https://doi.org/10.6007/ijarbss/v8-i4/400</w:t>
      </w:r>
    </w:p>
    <w:p w14:paraId="5072BE57" w14:textId="77777777" w:rsidR="00823971" w:rsidRDefault="00823971">
      <w:pPr>
        <w:spacing w:line="242" w:lineRule="auto"/>
        <w:jc w:val="both"/>
        <w:rPr>
          <w:sz w:val="24"/>
        </w:rPr>
        <w:sectPr w:rsidR="00823971">
          <w:headerReference w:type="default" r:id="rId32"/>
          <w:footerReference w:type="default" r:id="rId33"/>
          <w:pgSz w:w="11910" w:h="16840"/>
          <w:pgMar w:top="680" w:right="920" w:bottom="1200" w:left="1000" w:header="464" w:footer="1018" w:gutter="0"/>
          <w:cols w:space="720"/>
        </w:sectPr>
      </w:pPr>
    </w:p>
    <w:p w14:paraId="5CFCE34D" w14:textId="77777777" w:rsidR="00823971" w:rsidRDefault="00000000">
      <w:pPr>
        <w:pStyle w:val="BodyText"/>
        <w:spacing w:before="79"/>
        <w:ind w:left="417" w:right="635"/>
      </w:pPr>
      <w:r>
        <w:lastRenderedPageBreak/>
        <w:t>Copyright of South East Asian Journal of Management is the property of Universitas</w:t>
      </w:r>
      <w:r>
        <w:rPr>
          <w:spacing w:val="1"/>
        </w:rPr>
        <w:t xml:space="preserve"> </w:t>
      </w:r>
      <w:r>
        <w:t>Indonesia, South East Asian Journal of Management and its content may not be copied or</w:t>
      </w:r>
      <w:r>
        <w:rPr>
          <w:spacing w:val="1"/>
        </w:rPr>
        <w:t xml:space="preserve"> </w:t>
      </w:r>
      <w:r>
        <w:t>emailed to multiple sites or posted to a listserv without the copyright holder's express written</w:t>
      </w:r>
      <w:r>
        <w:rPr>
          <w:spacing w:val="-57"/>
        </w:rPr>
        <w:t xml:space="preserve"> </w:t>
      </w:r>
      <w:r>
        <w:t>permission.</w:t>
      </w:r>
      <w:r>
        <w:rPr>
          <w:spacing w:val="-1"/>
        </w:rPr>
        <w:t xml:space="preserve"> </w:t>
      </w:r>
      <w:r>
        <w:t>However, users may</w:t>
      </w:r>
      <w:r>
        <w:rPr>
          <w:spacing w:val="-1"/>
        </w:rPr>
        <w:t xml:space="preserve"> </w:t>
      </w:r>
      <w:r>
        <w:t>print, download, or email articles</w:t>
      </w:r>
      <w:r>
        <w:rPr>
          <w:spacing w:val="1"/>
        </w:rPr>
        <w:t xml:space="preserve"> </w:t>
      </w:r>
      <w:r>
        <w:t>for individual use.</w:t>
      </w:r>
    </w:p>
    <w:sectPr w:rsidR="00823971">
      <w:headerReference w:type="default" r:id="rId34"/>
      <w:footerReference w:type="default" r:id="rId35"/>
      <w:pgSz w:w="11910" w:h="16840"/>
      <w:pgMar w:top="1320" w:right="916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8E32" w14:textId="77777777" w:rsidR="005C2B97" w:rsidRDefault="005C2B97">
      <w:r>
        <w:separator/>
      </w:r>
    </w:p>
  </w:endnote>
  <w:endnote w:type="continuationSeparator" w:id="0">
    <w:p w14:paraId="5CDCA6F0" w14:textId="77777777" w:rsidR="005C2B97" w:rsidRDefault="005C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E3F9" w14:textId="77777777" w:rsidR="00823971" w:rsidRDefault="00000000">
    <w:pPr>
      <w:pStyle w:val="BodyText"/>
      <w:spacing w:line="14" w:lineRule="auto"/>
      <w:rPr>
        <w:sz w:val="20"/>
      </w:rPr>
    </w:pPr>
    <w:r>
      <w:pict w14:anchorId="2C5A357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69.8pt;margin-top:793.7pt;width:253.05pt;height:15.3pt;z-index:-16252416;mso-position-horizontal-relative:page;mso-position-vertical-relative:page" filled="f" stroked="f">
          <v:textbox inset="0,0,0,0">
            <w:txbxContent>
              <w:p w14:paraId="712E7316" w14:textId="77777777" w:rsidR="00823971" w:rsidRDefault="00000000">
                <w:pPr>
                  <w:pStyle w:val="BodyText"/>
                  <w:spacing w:before="10"/>
                  <w:ind w:left="20"/>
                </w:pPr>
                <w:r>
                  <w:rPr>
                    <w:color w:val="171717"/>
                  </w:rPr>
                  <w:t>*Corresponding</w:t>
                </w:r>
                <w:r>
                  <w:rPr>
                    <w:color w:val="171717"/>
                    <w:spacing w:val="-4"/>
                  </w:rPr>
                  <w:t xml:space="preserve"> </w:t>
                </w:r>
                <w:r>
                  <w:rPr>
                    <w:color w:val="171717"/>
                  </w:rPr>
                  <w:t>author:</w:t>
                </w:r>
                <w:r>
                  <w:rPr>
                    <w:color w:val="171717"/>
                    <w:spacing w:val="-3"/>
                  </w:rPr>
                  <w:t xml:space="preserve"> </w:t>
                </w:r>
                <w:hyperlink r:id="rId1">
                  <w:r>
                    <w:t>brian.jan@student.sgu.ac.id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31D9" w14:textId="77777777" w:rsidR="00823971" w:rsidRDefault="00000000">
    <w:pPr>
      <w:pStyle w:val="BodyText"/>
      <w:spacing w:line="14" w:lineRule="auto"/>
      <w:rPr>
        <w:sz w:val="20"/>
      </w:rPr>
    </w:pPr>
    <w:r>
      <w:pict w14:anchorId="4BE1052C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85.6pt;margin-top:780.05pt;width:38.2pt;height:15.3pt;z-index:-16238592;mso-position-horizontal-relative:page;mso-position-vertical-relative:page" filled="f" stroked="f">
          <v:textbox inset="0,0,0,0">
            <w:txbxContent>
              <w:p w14:paraId="0C8FC826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3802" w14:textId="77777777" w:rsidR="00823971" w:rsidRDefault="00000000">
    <w:pPr>
      <w:pStyle w:val="BodyText"/>
      <w:spacing w:line="14" w:lineRule="auto"/>
      <w:rPr>
        <w:sz w:val="20"/>
      </w:rPr>
    </w:pPr>
    <w:r>
      <w:pict w14:anchorId="01652FF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5.6pt;margin-top:780.05pt;width:38.2pt;height:15.3pt;z-index:-16237056;mso-position-horizontal-relative:page;mso-position-vertical-relative:page" filled="f" stroked="f">
          <v:textbox inset="0,0,0,0">
            <w:txbxContent>
              <w:p w14:paraId="3EE1DD28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CAF1" w14:textId="77777777" w:rsidR="00823971" w:rsidRDefault="00000000">
    <w:pPr>
      <w:pStyle w:val="BodyText"/>
      <w:spacing w:line="14" w:lineRule="auto"/>
      <w:rPr>
        <w:sz w:val="20"/>
      </w:rPr>
    </w:pPr>
    <w:r>
      <w:pict w14:anchorId="2456719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7.6pt;margin-top:780.05pt;width:20pt;height:15.3pt;z-index:-16235520;mso-position-horizontal-relative:page;mso-position-vertical-relative:page" filled="f" stroked="f">
          <v:textbox inset="0,0,0,0">
            <w:txbxContent>
              <w:p w14:paraId="2BE5613E" w14:textId="77777777" w:rsidR="00823971" w:rsidRDefault="00000000">
                <w:pPr>
                  <w:pStyle w:val="BodyText"/>
                  <w:spacing w:before="10"/>
                  <w:ind w:left="20"/>
                </w:pPr>
                <w:r>
                  <w:t>118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0002" w14:textId="77777777" w:rsidR="00823971" w:rsidRDefault="00823971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F5719" w14:textId="77777777" w:rsidR="00823971" w:rsidRDefault="00000000">
    <w:pPr>
      <w:pStyle w:val="BodyText"/>
      <w:spacing w:line="14" w:lineRule="auto"/>
      <w:rPr>
        <w:sz w:val="20"/>
      </w:rPr>
    </w:pPr>
    <w:r>
      <w:pict w14:anchorId="578BA6E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88.7pt;margin-top:780.05pt;width:18pt;height:15.3pt;z-index:-16250880;mso-position-horizontal-relative:page;mso-position-vertical-relative:page" filled="f" stroked="f">
          <v:textbox inset="0,0,0,0">
            <w:txbxContent>
              <w:p w14:paraId="01A2BC4B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68AF" w14:textId="77777777" w:rsidR="00823971" w:rsidRDefault="00000000">
    <w:pPr>
      <w:pStyle w:val="BodyText"/>
      <w:spacing w:line="14" w:lineRule="auto"/>
      <w:rPr>
        <w:sz w:val="20"/>
      </w:rPr>
    </w:pPr>
    <w:r>
      <w:pict w14:anchorId="56B67A0C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85.6pt;margin-top:780.05pt;width:38.2pt;height:15.3pt;z-index:-16249344;mso-position-horizontal-relative:page;mso-position-vertical-relative:page" filled="f" stroked="f">
          <v:textbox inset="0,0,0,0">
            <w:txbxContent>
              <w:p w14:paraId="5C903E8F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6961C" w14:textId="77777777" w:rsidR="00823971" w:rsidRDefault="00000000">
    <w:pPr>
      <w:pStyle w:val="BodyText"/>
      <w:spacing w:line="14" w:lineRule="auto"/>
      <w:rPr>
        <w:sz w:val="20"/>
      </w:rPr>
    </w:pPr>
    <w:r>
      <w:pict w14:anchorId="6D994838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85.6pt;margin-top:780.05pt;width:38.2pt;height:15.3pt;z-index:-16247808;mso-position-horizontal-relative:page;mso-position-vertical-relative:page" filled="f" stroked="f">
          <v:textbox inset="0,0,0,0">
            <w:txbxContent>
              <w:p w14:paraId="410471E0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6BEBF" w14:textId="77777777" w:rsidR="00823971" w:rsidRDefault="00000000">
    <w:pPr>
      <w:pStyle w:val="BodyText"/>
      <w:spacing w:line="14" w:lineRule="auto"/>
      <w:rPr>
        <w:sz w:val="20"/>
      </w:rPr>
    </w:pPr>
    <w:r>
      <w:pict w14:anchorId="28777B1B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85.6pt;margin-top:780.05pt;width:38.2pt;height:15.3pt;z-index:-16246272;mso-position-horizontal-relative:page;mso-position-vertical-relative:page" filled="f" stroked="f">
          <v:textbox inset="0,0,0,0">
            <w:txbxContent>
              <w:p w14:paraId="7C9A03BB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3EE2" w14:textId="77777777" w:rsidR="00823971" w:rsidRDefault="00000000">
    <w:pPr>
      <w:pStyle w:val="BodyText"/>
      <w:spacing w:line="14" w:lineRule="auto"/>
      <w:rPr>
        <w:sz w:val="20"/>
      </w:rPr>
    </w:pPr>
    <w:r>
      <w:pict w14:anchorId="14A8AE5C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85.6pt;margin-top:780.05pt;width:38.2pt;height:15.3pt;z-index:-16244736;mso-position-horizontal-relative:page;mso-position-vertical-relative:page" filled="f" stroked="f">
          <v:textbox inset="0,0,0,0">
            <w:txbxContent>
              <w:p w14:paraId="272C144F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CA211" w14:textId="77777777" w:rsidR="00823971" w:rsidRDefault="00000000">
    <w:pPr>
      <w:pStyle w:val="BodyText"/>
      <w:spacing w:line="14" w:lineRule="auto"/>
      <w:rPr>
        <w:sz w:val="20"/>
      </w:rPr>
    </w:pPr>
    <w:r>
      <w:pict w14:anchorId="74355E33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85.6pt;margin-top:780.05pt;width:38.2pt;height:15.3pt;z-index:-16243200;mso-position-horizontal-relative:page;mso-position-vertical-relative:page" filled="f" stroked="f">
          <v:textbox inset="0,0,0,0">
            <w:txbxContent>
              <w:p w14:paraId="2074B784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5F42" w14:textId="77777777" w:rsidR="00823971" w:rsidRDefault="00000000">
    <w:pPr>
      <w:pStyle w:val="BodyText"/>
      <w:spacing w:line="14" w:lineRule="auto"/>
      <w:rPr>
        <w:sz w:val="20"/>
      </w:rPr>
    </w:pPr>
    <w:r>
      <w:pict w14:anchorId="7F10BB30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5.6pt;margin-top:780.05pt;width:38.2pt;height:15.3pt;z-index:-16241664;mso-position-horizontal-relative:page;mso-position-vertical-relative:page" filled="f" stroked="f">
          <v:textbox inset="0,0,0,0">
            <w:txbxContent>
              <w:p w14:paraId="7A1E4C19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B8FB4" w14:textId="77777777" w:rsidR="00823971" w:rsidRDefault="00000000">
    <w:pPr>
      <w:pStyle w:val="BodyText"/>
      <w:spacing w:line="14" w:lineRule="auto"/>
      <w:rPr>
        <w:sz w:val="20"/>
      </w:rPr>
    </w:pPr>
    <w:r>
      <w:pict w14:anchorId="532F699C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85.6pt;margin-top:780.05pt;width:38.2pt;height:15.3pt;z-index:-16240128;mso-position-horizontal-relative:page;mso-position-vertical-relative:page" filled="f" stroked="f">
          <v:textbox inset="0,0,0,0">
            <w:txbxContent>
              <w:p w14:paraId="3B674C0E" w14:textId="77777777" w:rsidR="00823971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2C0F" w14:textId="77777777" w:rsidR="005C2B97" w:rsidRDefault="005C2B97">
      <w:r>
        <w:separator/>
      </w:r>
    </w:p>
  </w:footnote>
  <w:footnote w:type="continuationSeparator" w:id="0">
    <w:p w14:paraId="5113A034" w14:textId="77777777" w:rsidR="005C2B97" w:rsidRDefault="005C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14DB3" w14:textId="77777777" w:rsidR="00823971" w:rsidRDefault="00000000">
    <w:pPr>
      <w:pStyle w:val="BodyText"/>
      <w:spacing w:line="14" w:lineRule="auto"/>
      <w:rPr>
        <w:sz w:val="20"/>
      </w:rPr>
    </w:pPr>
    <w:r>
      <w:pict w14:anchorId="1BC25B25">
        <v:line id="_x0000_s1057" style="position:absolute;z-index:-16251904;mso-position-horizontal-relative:page;mso-position-vertical-relative:page" from="65.7pt,33.7pt" to="536.8pt,33.7pt" strokeweight="1pt">
          <w10:wrap anchorx="page" anchory="page"/>
        </v:line>
      </w:pict>
    </w:r>
    <w:r>
      <w:pict w14:anchorId="0A2F66E9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47.15pt;margin-top:22.2pt;width:300.45pt;height:10.8pt;z-index:-16251392;mso-position-horizontal-relative:page;mso-position-vertical-relative:page" filled="f" stroked="f">
          <v:textbox inset="0,0,0,0">
            <w:txbxContent>
              <w:p w14:paraId="4D7C9B61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85F4" w14:textId="77777777" w:rsidR="00823971" w:rsidRDefault="00000000">
    <w:pPr>
      <w:pStyle w:val="BodyText"/>
      <w:spacing w:line="14" w:lineRule="auto"/>
      <w:rPr>
        <w:sz w:val="20"/>
      </w:rPr>
    </w:pPr>
    <w:r>
      <w:pict w14:anchorId="12905749">
        <v:line id="_x0000_s1030" style="position:absolute;z-index:-16238080;mso-position-horizontal-relative:page;mso-position-vertical-relative:page" from="65.7pt,33.7pt" to="536.8pt,33.7pt" strokeweight="1pt">
          <w10:wrap anchorx="page" anchory="page"/>
        </v:line>
      </w:pict>
    </w:r>
    <w:r>
      <w:pict w14:anchorId="46713E0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47.15pt;margin-top:22.2pt;width:300.45pt;height:10.8pt;z-index:-16237568;mso-position-horizontal-relative:page;mso-position-vertical-relative:page" filled="f" stroked="f">
          <v:textbox inset="0,0,0,0">
            <w:txbxContent>
              <w:p w14:paraId="69897B38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DC1F" w14:textId="77777777" w:rsidR="00823971" w:rsidRDefault="00000000">
    <w:pPr>
      <w:pStyle w:val="BodyText"/>
      <w:spacing w:line="14" w:lineRule="auto"/>
      <w:rPr>
        <w:sz w:val="20"/>
      </w:rPr>
    </w:pPr>
    <w:r>
      <w:pict w14:anchorId="21EEE583">
        <v:line id="_x0000_s1027" style="position:absolute;z-index:-16236544;mso-position-horizontal-relative:page;mso-position-vertical-relative:page" from="65.7pt,33.7pt" to="536.8pt,33.7pt" strokeweight="1pt">
          <w10:wrap anchorx="page" anchory="page"/>
        </v:line>
      </w:pict>
    </w:r>
    <w:r>
      <w:pict w14:anchorId="64E79BF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7.15pt;margin-top:22.2pt;width:300.45pt;height:10.8pt;z-index:-16236032;mso-position-horizontal-relative:page;mso-position-vertical-relative:page" filled="f" stroked="f">
          <v:textbox inset="0,0,0,0">
            <w:txbxContent>
              <w:p w14:paraId="40C7DC92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3277" w14:textId="77777777" w:rsidR="00823971" w:rsidRDefault="00823971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B033" w14:textId="77777777" w:rsidR="00823971" w:rsidRDefault="00000000">
    <w:pPr>
      <w:pStyle w:val="BodyText"/>
      <w:spacing w:line="14" w:lineRule="auto"/>
      <w:rPr>
        <w:sz w:val="20"/>
      </w:rPr>
    </w:pPr>
    <w:r>
      <w:pict w14:anchorId="238F2BEC">
        <v:line id="_x0000_s1054" style="position:absolute;z-index:-16250368;mso-position-horizontal-relative:page;mso-position-vertical-relative:page" from="65.7pt,33.7pt" to="536.8pt,33.7pt" strokeweight="1pt">
          <w10:wrap anchorx="page" anchory="page"/>
        </v:line>
      </w:pict>
    </w:r>
    <w:r>
      <w:pict w14:anchorId="4694D4DA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47.15pt;margin-top:22.2pt;width:300.45pt;height:10.8pt;z-index:-16249856;mso-position-horizontal-relative:page;mso-position-vertical-relative:page" filled="f" stroked="f">
          <v:textbox inset="0,0,0,0">
            <w:txbxContent>
              <w:p w14:paraId="2F57960D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4224" w14:textId="77777777" w:rsidR="00823971" w:rsidRDefault="00000000">
    <w:pPr>
      <w:pStyle w:val="BodyText"/>
      <w:spacing w:line="14" w:lineRule="auto"/>
      <w:rPr>
        <w:sz w:val="20"/>
      </w:rPr>
    </w:pPr>
    <w:r>
      <w:pict w14:anchorId="317509CF">
        <v:line id="_x0000_s1051" style="position:absolute;z-index:-16248832;mso-position-horizontal-relative:page;mso-position-vertical-relative:page" from="65.7pt,33.7pt" to="536.8pt,33.7pt" strokeweight="1pt">
          <w10:wrap anchorx="page" anchory="page"/>
        </v:line>
      </w:pict>
    </w:r>
    <w:r>
      <w:pict w14:anchorId="72060FCE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47.15pt;margin-top:22.2pt;width:300.45pt;height:10.8pt;z-index:-16248320;mso-position-horizontal-relative:page;mso-position-vertical-relative:page" filled="f" stroked="f">
          <v:textbox inset="0,0,0,0">
            <w:txbxContent>
              <w:p w14:paraId="7C06FAD8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0FAF" w14:textId="77777777" w:rsidR="00823971" w:rsidRDefault="00000000">
    <w:pPr>
      <w:pStyle w:val="BodyText"/>
      <w:spacing w:line="14" w:lineRule="auto"/>
      <w:rPr>
        <w:sz w:val="20"/>
      </w:rPr>
    </w:pPr>
    <w:r>
      <w:pict w14:anchorId="2C748C3F">
        <v:line id="_x0000_s1048" style="position:absolute;z-index:-16247296;mso-position-horizontal-relative:page;mso-position-vertical-relative:page" from="65.7pt,33.7pt" to="536.8pt,33.7pt" strokeweight="1pt">
          <w10:wrap anchorx="page" anchory="page"/>
        </v:line>
      </w:pict>
    </w:r>
    <w:r>
      <w:pict w14:anchorId="0E352920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47.15pt;margin-top:22.2pt;width:300.45pt;height:10.8pt;z-index:-16246784;mso-position-horizontal-relative:page;mso-position-vertical-relative:page" filled="f" stroked="f">
          <v:textbox inset="0,0,0,0">
            <w:txbxContent>
              <w:p w14:paraId="005C1790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2B6E" w14:textId="77777777" w:rsidR="00823971" w:rsidRDefault="00000000">
    <w:pPr>
      <w:pStyle w:val="BodyText"/>
      <w:spacing w:line="14" w:lineRule="auto"/>
      <w:rPr>
        <w:sz w:val="20"/>
      </w:rPr>
    </w:pPr>
    <w:r>
      <w:pict w14:anchorId="0ABA836B">
        <v:line id="_x0000_s1045" style="position:absolute;z-index:-16245760;mso-position-horizontal-relative:page;mso-position-vertical-relative:page" from="65.7pt,33.7pt" to="536.8pt,33.7pt" strokeweight="1pt">
          <w10:wrap anchorx="page" anchory="page"/>
        </v:line>
      </w:pict>
    </w:r>
    <w:r>
      <w:pict w14:anchorId="305053B9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47.15pt;margin-top:22.2pt;width:300.45pt;height:10.8pt;z-index:-16245248;mso-position-horizontal-relative:page;mso-position-vertical-relative:page" filled="f" stroked="f">
          <v:textbox inset="0,0,0,0">
            <w:txbxContent>
              <w:p w14:paraId="57B86599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3FB4" w14:textId="77777777" w:rsidR="00823971" w:rsidRDefault="00000000">
    <w:pPr>
      <w:pStyle w:val="BodyText"/>
      <w:spacing w:line="14" w:lineRule="auto"/>
      <w:rPr>
        <w:sz w:val="20"/>
      </w:rPr>
    </w:pPr>
    <w:r>
      <w:pict w14:anchorId="2635C435">
        <v:line id="_x0000_s1042" style="position:absolute;z-index:-16244224;mso-position-horizontal-relative:page;mso-position-vertical-relative:page" from="65.7pt,33.7pt" to="536.8pt,33.7pt" strokeweight="1pt">
          <w10:wrap anchorx="page" anchory="page"/>
        </v:line>
      </w:pict>
    </w:r>
    <w:r>
      <w:pict w14:anchorId="77B4F55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47.15pt;margin-top:22.2pt;width:300.45pt;height:10.8pt;z-index:-16243712;mso-position-horizontal-relative:page;mso-position-vertical-relative:page" filled="f" stroked="f">
          <v:textbox inset="0,0,0,0">
            <w:txbxContent>
              <w:p w14:paraId="533A9F17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5303" w14:textId="77777777" w:rsidR="00823971" w:rsidRDefault="00000000">
    <w:pPr>
      <w:pStyle w:val="BodyText"/>
      <w:spacing w:line="14" w:lineRule="auto"/>
      <w:rPr>
        <w:sz w:val="20"/>
      </w:rPr>
    </w:pPr>
    <w:r>
      <w:pict w14:anchorId="3E6BC8EF">
        <v:line id="_x0000_s1039" style="position:absolute;z-index:-16242688;mso-position-horizontal-relative:page;mso-position-vertical-relative:page" from="65.7pt,33.7pt" to="536.8pt,33.7pt" strokeweight="1pt">
          <w10:wrap anchorx="page" anchory="page"/>
        </v:line>
      </w:pict>
    </w:r>
    <w:r>
      <w:pict w14:anchorId="48083CC9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47.15pt;margin-top:22.2pt;width:300.45pt;height:10.8pt;z-index:-16242176;mso-position-horizontal-relative:page;mso-position-vertical-relative:page" filled="f" stroked="f">
          <v:textbox inset="0,0,0,0">
            <w:txbxContent>
              <w:p w14:paraId="77ED8B80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183" w14:textId="77777777" w:rsidR="00823971" w:rsidRDefault="00000000">
    <w:pPr>
      <w:pStyle w:val="BodyText"/>
      <w:spacing w:line="14" w:lineRule="auto"/>
      <w:rPr>
        <w:sz w:val="20"/>
      </w:rPr>
    </w:pPr>
    <w:r>
      <w:pict w14:anchorId="3FEA2E47">
        <v:line id="_x0000_s1036" style="position:absolute;z-index:-16241152;mso-position-horizontal-relative:page;mso-position-vertical-relative:page" from="65.7pt,33.7pt" to="536.8pt,33.7pt" strokeweight="1pt">
          <w10:wrap anchorx="page" anchory="page"/>
        </v:line>
      </w:pict>
    </w:r>
    <w:r>
      <w:pict w14:anchorId="15FE2DCA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47.15pt;margin-top:22.2pt;width:300.45pt;height:10.8pt;z-index:-16240640;mso-position-horizontal-relative:page;mso-position-vertical-relative:page" filled="f" stroked="f">
          <v:textbox inset="0,0,0,0">
            <w:txbxContent>
              <w:p w14:paraId="5FE2D779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AB4" w14:textId="77777777" w:rsidR="00823971" w:rsidRDefault="00000000">
    <w:pPr>
      <w:pStyle w:val="BodyText"/>
      <w:spacing w:line="14" w:lineRule="auto"/>
      <w:rPr>
        <w:sz w:val="20"/>
      </w:rPr>
    </w:pPr>
    <w:r>
      <w:pict w14:anchorId="5CF36D99">
        <v:line id="_x0000_s1033" style="position:absolute;z-index:-16239616;mso-position-horizontal-relative:page;mso-position-vertical-relative:page" from="65.7pt,33.7pt" to="536.8pt,33.7pt" strokeweight="1pt">
          <w10:wrap anchorx="page" anchory="page"/>
        </v:line>
      </w:pict>
    </w:r>
    <w:r>
      <w:pict w14:anchorId="01C05DF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47.15pt;margin-top:22.2pt;width:300.45pt;height:10.8pt;z-index:-16239104;mso-position-horizontal-relative:page;mso-position-vertical-relative:page" filled="f" stroked="f">
          <v:textbox inset="0,0,0,0">
            <w:txbxContent>
              <w:p w14:paraId="426AAFA6" w14:textId="77777777" w:rsidR="00823971" w:rsidRDefault="00000000">
                <w:pPr>
                  <w:spacing w:before="11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Jan &amp;Maulida</w:t>
                </w:r>
                <w:r>
                  <w:rPr>
                    <w:i/>
                    <w:spacing w:val="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The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South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East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Asian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Journal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of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Management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SEAM ©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(2022)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Vol.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16</w:t>
                </w:r>
                <w:r>
                  <w:rPr>
                    <w:i/>
                    <w:spacing w:val="-1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No.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971"/>
    <w:rsid w:val="005C2B97"/>
    <w:rsid w:val="00823971"/>
    <w:rsid w:val="00C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796D26B"/>
  <w15:docId w15:val="{26470C84-8528-408C-BF86-A4DEC9FE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3"/>
      <w:jc w:val="both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26" Type="http://schemas.openxmlformats.org/officeDocument/2006/relationships/hyperlink" Target="http://www.socialenterprise.org.uk/Handlers/Download.ashx?IDMF=a1051b2c-21a4-461a-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34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5" Type="http://schemas.openxmlformats.org/officeDocument/2006/relationships/hyperlink" Target="http://www.britishcouncil.id/sites/default/files/dice_creative_and_social_enterprise_in_ind" TargetMode="External"/><Relationship Id="rId33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footer" Target="footer10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24" Type="http://schemas.openxmlformats.org/officeDocument/2006/relationships/hyperlink" Target="http://www.britishcouncil.id/sites/default/files/dice_creative_and_social_enterprise_in_ind" TargetMode="External"/><Relationship Id="rId32" Type="http://schemas.openxmlformats.org/officeDocument/2006/relationships/header" Target="header1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yperlink" Target="http://onlinelibrary.wiley.com/doi/10.1111/1540-8520.00005/full" TargetMode="External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eader" Target="header7.xml"/><Relationship Id="rId31" Type="http://schemas.openxmlformats.org/officeDocument/2006/relationships/footer" Target="footer1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yperlink" Target="http://www.socialenterprise.org.uk/Handlers/Download.ashx?IDMF=a1051b2c-21a4-461a-" TargetMode="External"/><Relationship Id="rId30" Type="http://schemas.openxmlformats.org/officeDocument/2006/relationships/header" Target="header10.xml"/><Relationship Id="rId35" Type="http://schemas.openxmlformats.org/officeDocument/2006/relationships/footer" Target="footer1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ian.jan@student.sgu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8299</Words>
  <Characters>51044</Characters>
  <Application>Microsoft Office Word</Application>
  <DocSecurity>0</DocSecurity>
  <Lines>1020</Lines>
  <Paragraphs>368</Paragraphs>
  <ScaleCrop>false</ScaleCrop>
  <Company/>
  <LinksUpToDate>false</LinksUpToDate>
  <CharactersWithSpaces>58975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Nkurunziza Mbuto Davy</cp:lastModifiedBy>
  <cp:revision>2</cp:revision>
  <dcterms:created xsi:type="dcterms:W3CDTF">2023-04-04T08:27:00Z</dcterms:created>
  <dcterms:modified xsi:type="dcterms:W3CDTF">2023-04-04T19:22:00Z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LastSaved">
    <vt:filetime>2023-04-04T00:00:00Z</vt:filetime>
  </property>
  <property fmtid="{D5CDD505-2E9C-101B-9397-08002B2CF9AE}" pid="4" name="GrammarlyDocumentId">
    <vt:lpwstr>1226586828a86f7d1b430fb957a3a22bb651a0222935776dd1af0615b5a964f1</vt:lpwstr>
  </property>
</Properties>
</file>