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3BD" w:rsidRDefault="00530303" w:rsidP="00BE035D">
      <w:pPr>
        <w:pStyle w:val="Title"/>
        <w:rPr>
          <w:rFonts w:hint="eastAsia"/>
        </w:rPr>
      </w:pPr>
      <w:r>
        <w:t>An</w:t>
      </w:r>
      <w:r w:rsidR="001C78A9">
        <w:t xml:space="preserve"> instruction on codes implement</w:t>
      </w:r>
      <w:r w:rsidR="001C78A9">
        <w:rPr>
          <w:rFonts w:hint="eastAsia"/>
        </w:rPr>
        <w:t>ation</w:t>
      </w:r>
    </w:p>
    <w:p w:rsidR="00530303" w:rsidRDefault="00530303">
      <w:pPr>
        <w:rPr>
          <w:rFonts w:hint="eastAsia"/>
        </w:rPr>
      </w:pPr>
    </w:p>
    <w:p w:rsidR="00A77E41" w:rsidRDefault="00530303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</w:t>
      </w:r>
      <w:r>
        <w:t>codes are</w:t>
      </w:r>
      <w:r>
        <w:rPr>
          <w:rFonts w:hint="eastAsia"/>
        </w:rPr>
        <w:t xml:space="preserve"> written in R to conduct computational experiments reported in the paper </w:t>
      </w:r>
      <w:r>
        <w:t>“</w:t>
      </w:r>
      <w:r>
        <w:rPr>
          <w:rFonts w:hint="eastAsia"/>
        </w:rPr>
        <w:t>A</w:t>
      </w:r>
      <w:r w:rsidRPr="00530303">
        <w:t xml:space="preserve"> retail store SKU promotions optimization model for category multi-period profit maximization</w:t>
      </w:r>
      <w:r>
        <w:t>”</w:t>
      </w:r>
      <w:r>
        <w:rPr>
          <w:rFonts w:hint="eastAsia"/>
        </w:rPr>
        <w:t xml:space="preserve">. </w:t>
      </w:r>
    </w:p>
    <w:p w:rsidR="00A77E41" w:rsidRDefault="00A77E41">
      <w:pPr>
        <w:rPr>
          <w:rFonts w:hint="eastAsia"/>
        </w:rPr>
      </w:pPr>
    </w:p>
    <w:p w:rsidR="00530303" w:rsidRDefault="00530303" w:rsidP="00A77E4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The </w:t>
      </w:r>
      <w:r>
        <w:t>function of files in the codes is</w:t>
      </w:r>
      <w:r>
        <w:rPr>
          <w:rFonts w:hint="eastAsia"/>
        </w:rPr>
        <w:t xml:space="preserve"> </w:t>
      </w:r>
      <w:r>
        <w:t>described</w:t>
      </w:r>
      <w:r>
        <w:rPr>
          <w:rFonts w:hint="eastAsia"/>
        </w:rPr>
        <w:t xml:space="preserve"> in Table 1.</w:t>
      </w:r>
    </w:p>
    <w:p w:rsidR="00532528" w:rsidRDefault="00532528">
      <w:pPr>
        <w:rPr>
          <w:rFonts w:hint="eastAsia"/>
        </w:rPr>
      </w:pPr>
    </w:p>
    <w:p w:rsidR="00530303" w:rsidRDefault="00532528">
      <w:pPr>
        <w:rPr>
          <w:rFonts w:hint="eastAsia"/>
        </w:rPr>
      </w:pPr>
      <w:r>
        <w:rPr>
          <w:rFonts w:hint="eastAsia"/>
        </w:rPr>
        <w:t>Table1</w:t>
      </w:r>
      <w:r w:rsidR="00BE035D">
        <w:rPr>
          <w:rFonts w:hint="eastAsia"/>
        </w:rPr>
        <w:t>.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description of files of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22A1F" w:rsidTr="00530303">
        <w:tc>
          <w:tcPr>
            <w:tcW w:w="2840" w:type="dxa"/>
          </w:tcPr>
          <w:p w:rsidR="00722A1F" w:rsidRDefault="00722A1F" w:rsidP="000664F9">
            <w:pPr>
              <w:rPr>
                <w:rFonts w:hint="eastAsia"/>
              </w:rPr>
            </w:pPr>
            <w:r>
              <w:t>Directory</w:t>
            </w:r>
          </w:p>
        </w:tc>
        <w:tc>
          <w:tcPr>
            <w:tcW w:w="2841" w:type="dxa"/>
          </w:tcPr>
          <w:p w:rsidR="00722A1F" w:rsidRDefault="00722A1F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</w:tcPr>
          <w:p w:rsidR="00722A1F" w:rsidRDefault="00722A1F">
            <w:pPr>
              <w:rPr>
                <w:rFonts w:hint="eastAsia"/>
              </w:rPr>
            </w:pPr>
            <w:r>
              <w:t>Description</w:t>
            </w:r>
          </w:p>
        </w:tc>
      </w:tr>
      <w:tr w:rsidR="003B0DCC" w:rsidTr="00530303">
        <w:tc>
          <w:tcPr>
            <w:tcW w:w="2840" w:type="dxa"/>
          </w:tcPr>
          <w:p w:rsidR="003B0DCC" w:rsidRDefault="003B0DCC" w:rsidP="000664F9">
            <w:r>
              <w:rPr>
                <w:rFonts w:hint="eastAsia"/>
              </w:rPr>
              <w:t>./</w:t>
            </w:r>
          </w:p>
        </w:tc>
        <w:tc>
          <w:tcPr>
            <w:tcW w:w="2841" w:type="dxa"/>
          </w:tcPr>
          <w:p w:rsidR="003B0DCC" w:rsidRDefault="003B0DCC">
            <w:pPr>
              <w:rPr>
                <w:rFonts w:hint="eastAsia"/>
              </w:rPr>
            </w:pPr>
            <w:proofErr w:type="spellStart"/>
            <w:r w:rsidRPr="003B0DCC">
              <w:t>sku-functions.R</w:t>
            </w:r>
            <w:proofErr w:type="spellEnd"/>
          </w:p>
        </w:tc>
        <w:tc>
          <w:tcPr>
            <w:tcW w:w="2841" w:type="dxa"/>
          </w:tcPr>
          <w:p w:rsidR="003B0DCC" w:rsidRDefault="00532528" w:rsidP="00532528">
            <w:r>
              <w:t>some</w:t>
            </w:r>
            <w:r>
              <w:rPr>
                <w:rFonts w:hint="eastAsia"/>
              </w:rPr>
              <w:t xml:space="preserve"> general functions</w:t>
            </w:r>
          </w:p>
        </w:tc>
      </w:tr>
      <w:tr w:rsidR="003B0DCC" w:rsidTr="00530303">
        <w:tc>
          <w:tcPr>
            <w:tcW w:w="2840" w:type="dxa"/>
            <w:vMerge w:val="restart"/>
          </w:tcPr>
          <w:p w:rsidR="003B0DCC" w:rsidRDefault="003B0DCC">
            <w:pPr>
              <w:rPr>
                <w:rFonts w:hint="eastAsia"/>
              </w:rPr>
            </w:pPr>
            <w:r>
              <w:rPr>
                <w:rFonts w:hint="eastAsia"/>
              </w:rPr>
              <w:t>./Data/</w:t>
            </w:r>
          </w:p>
        </w:tc>
        <w:tc>
          <w:tcPr>
            <w:tcW w:w="2841" w:type="dxa"/>
          </w:tcPr>
          <w:p w:rsidR="003B0DCC" w:rsidRDefault="003B0DCC">
            <w:pPr>
              <w:rPr>
                <w:rFonts w:hint="eastAsia"/>
              </w:rPr>
            </w:pPr>
            <w:r w:rsidRPr="00722A1F">
              <w:t xml:space="preserve">Data extract from IRI </w:t>
            </w:r>
            <w:proofErr w:type="spellStart"/>
            <w:r w:rsidRPr="00722A1F">
              <w:t>dataset.R</w:t>
            </w:r>
            <w:proofErr w:type="spellEnd"/>
          </w:p>
        </w:tc>
        <w:tc>
          <w:tcPr>
            <w:tcW w:w="2841" w:type="dxa"/>
          </w:tcPr>
          <w:p w:rsidR="003B0DCC" w:rsidRDefault="00532528">
            <w:pPr>
              <w:rPr>
                <w:rFonts w:hint="eastAsia"/>
              </w:rPr>
            </w:pPr>
            <w:r>
              <w:rPr>
                <w:rFonts w:hint="eastAsia"/>
              </w:rPr>
              <w:t>Extract sample data from IRI dataset</w:t>
            </w:r>
          </w:p>
        </w:tc>
      </w:tr>
      <w:tr w:rsidR="003B0DCC" w:rsidTr="00530303">
        <w:tc>
          <w:tcPr>
            <w:tcW w:w="2840" w:type="dxa"/>
            <w:vMerge/>
          </w:tcPr>
          <w:p w:rsidR="003B0DCC" w:rsidRDefault="003B0DC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B0DCC" w:rsidRDefault="003B0DCC">
            <w:pPr>
              <w:rPr>
                <w:rFonts w:hint="eastAsia"/>
              </w:rPr>
            </w:pPr>
            <w:proofErr w:type="spellStart"/>
            <w:r w:rsidRPr="00722A1F">
              <w:t>transform_functions</w:t>
            </w:r>
            <w:r>
              <w:rPr>
                <w:rFonts w:hint="eastAsia"/>
              </w:rPr>
              <w:t>.R</w:t>
            </w:r>
            <w:proofErr w:type="spellEnd"/>
          </w:p>
        </w:tc>
        <w:tc>
          <w:tcPr>
            <w:tcW w:w="2841" w:type="dxa"/>
          </w:tcPr>
          <w:p w:rsidR="003B0DCC" w:rsidRDefault="0053252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ome data </w:t>
            </w:r>
            <w:r w:rsidRPr="00532528">
              <w:t>manipulation</w:t>
            </w:r>
            <w:r>
              <w:rPr>
                <w:rFonts w:hint="eastAsia"/>
              </w:rPr>
              <w:t xml:space="preserve"> function used in data extraction</w:t>
            </w:r>
          </w:p>
        </w:tc>
      </w:tr>
      <w:tr w:rsidR="003B0DCC" w:rsidTr="00530303">
        <w:tc>
          <w:tcPr>
            <w:tcW w:w="2840" w:type="dxa"/>
            <w:vMerge/>
          </w:tcPr>
          <w:p w:rsidR="003B0DCC" w:rsidRDefault="003B0DC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B0DCC" w:rsidRDefault="003B0DCC">
            <w:pPr>
              <w:rPr>
                <w:rFonts w:hint="eastAsia"/>
              </w:rPr>
            </w:pPr>
            <w:r w:rsidRPr="00722A1F">
              <w:t>SKU data store 234212.Rda</w:t>
            </w:r>
          </w:p>
          <w:p w:rsidR="003B0DCC" w:rsidRDefault="003B0DCC">
            <w:pPr>
              <w:rPr>
                <w:rFonts w:hint="eastAsia"/>
              </w:rPr>
            </w:pPr>
            <w:r w:rsidRPr="00722A1F">
              <w:t>SKU data store 236117.Rda</w:t>
            </w:r>
          </w:p>
          <w:p w:rsidR="003B0DCC" w:rsidRDefault="003B0DCC">
            <w:pPr>
              <w:rPr>
                <w:rFonts w:hint="eastAsia"/>
              </w:rPr>
            </w:pPr>
            <w:r w:rsidRPr="00722A1F">
              <w:t>SKU data store 649405.Rda</w:t>
            </w:r>
          </w:p>
          <w:p w:rsidR="003B0DCC" w:rsidRPr="00722A1F" w:rsidRDefault="003B0DCC">
            <w:r w:rsidRPr="00722A1F">
              <w:t>SKU data store 657979.Rda</w:t>
            </w:r>
          </w:p>
        </w:tc>
        <w:tc>
          <w:tcPr>
            <w:tcW w:w="2841" w:type="dxa"/>
          </w:tcPr>
          <w:p w:rsidR="003B0DCC" w:rsidRDefault="0053252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data sample extracted from IRI, these data are used to conduct </w:t>
            </w:r>
            <w:r>
              <w:t>further</w:t>
            </w:r>
            <w:r>
              <w:rPr>
                <w:rFonts w:hint="eastAsia"/>
              </w:rPr>
              <w:t xml:space="preserve"> experiments in the paper.</w:t>
            </w:r>
          </w:p>
        </w:tc>
      </w:tr>
      <w:tr w:rsidR="003B0DCC" w:rsidTr="00530303">
        <w:tc>
          <w:tcPr>
            <w:tcW w:w="2840" w:type="dxa"/>
            <w:vMerge w:val="restart"/>
          </w:tcPr>
          <w:p w:rsidR="003B0DCC" w:rsidRDefault="003B0DCC">
            <w:pPr>
              <w:rPr>
                <w:rFonts w:hint="eastAsia"/>
              </w:rPr>
            </w:pPr>
            <w:r>
              <w:rPr>
                <w:rFonts w:hint="eastAsia"/>
              </w:rPr>
              <w:t>/.</w:t>
            </w:r>
            <w:r w:rsidRPr="00722A1F">
              <w:t xml:space="preserve">demand model with promotion </w:t>
            </w:r>
            <w:proofErr w:type="spellStart"/>
            <w:r w:rsidRPr="00722A1F">
              <w:t>indense</w:t>
            </w:r>
            <w:proofErr w:type="spellEnd"/>
            <w:r w:rsidRPr="00722A1F">
              <w:t xml:space="preserve"> index</w:t>
            </w:r>
            <w:r>
              <w:rPr>
                <w:rFonts w:hint="eastAsia"/>
              </w:rPr>
              <w:t>/</w:t>
            </w:r>
          </w:p>
        </w:tc>
        <w:tc>
          <w:tcPr>
            <w:tcW w:w="2841" w:type="dxa"/>
          </w:tcPr>
          <w:p w:rsidR="003B0DCC" w:rsidRDefault="003B0DCC">
            <w:pPr>
              <w:rPr>
                <w:rFonts w:hint="eastAsia"/>
              </w:rPr>
            </w:pPr>
            <w:r w:rsidRPr="00722A1F">
              <w:t xml:space="preserve">SKU forecasting with </w:t>
            </w:r>
            <w:proofErr w:type="spellStart"/>
            <w:r w:rsidRPr="00722A1F">
              <w:t>indexes.R</w:t>
            </w:r>
            <w:proofErr w:type="spellEnd"/>
          </w:p>
          <w:p w:rsidR="003B0DCC" w:rsidRPr="00722A1F" w:rsidRDefault="003B0DCC"/>
        </w:tc>
        <w:tc>
          <w:tcPr>
            <w:tcW w:w="2841" w:type="dxa"/>
          </w:tcPr>
          <w:p w:rsidR="003B0DCC" w:rsidRDefault="00076B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</w:t>
            </w:r>
            <w:r>
              <w:t>implementation</w:t>
            </w:r>
            <w:r>
              <w:rPr>
                <w:rFonts w:hint="eastAsia"/>
              </w:rPr>
              <w:t xml:space="preserve"> of </w:t>
            </w:r>
            <w:r w:rsidRPr="00076B0F">
              <w:t>Promotional index model</w:t>
            </w:r>
          </w:p>
        </w:tc>
      </w:tr>
      <w:tr w:rsidR="003B0DCC" w:rsidTr="00530303">
        <w:tc>
          <w:tcPr>
            <w:tcW w:w="2840" w:type="dxa"/>
            <w:vMerge/>
          </w:tcPr>
          <w:p w:rsidR="003B0DCC" w:rsidRDefault="003B0DC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B0DCC" w:rsidRDefault="003B0DCC" w:rsidP="003B0DCC">
            <w:pPr>
              <w:rPr>
                <w:rFonts w:hint="eastAsia"/>
              </w:rPr>
            </w:pPr>
            <w:r w:rsidRPr="00722A1F">
              <w:t xml:space="preserve">Store 234212 </w:t>
            </w:r>
            <w:proofErr w:type="spellStart"/>
            <w:r w:rsidRPr="00722A1F">
              <w:t>predictions.Rda</w:t>
            </w:r>
            <w:proofErr w:type="spellEnd"/>
          </w:p>
          <w:p w:rsidR="003B0DCC" w:rsidRDefault="003B0DCC" w:rsidP="003B0DCC">
            <w:pPr>
              <w:rPr>
                <w:rFonts w:hint="eastAsia"/>
              </w:rPr>
            </w:pPr>
            <w:r w:rsidRPr="00722A1F">
              <w:t xml:space="preserve">Store 236117 </w:t>
            </w:r>
            <w:proofErr w:type="spellStart"/>
            <w:r w:rsidRPr="00722A1F">
              <w:t>predictions.Rda</w:t>
            </w:r>
            <w:proofErr w:type="spellEnd"/>
          </w:p>
          <w:p w:rsidR="003B0DCC" w:rsidRDefault="003B0DCC" w:rsidP="003B0DCC">
            <w:pPr>
              <w:rPr>
                <w:rFonts w:hint="eastAsia"/>
              </w:rPr>
            </w:pPr>
            <w:r w:rsidRPr="003B0DCC">
              <w:t xml:space="preserve">Store 649405 </w:t>
            </w:r>
            <w:proofErr w:type="spellStart"/>
            <w:r w:rsidRPr="003B0DCC">
              <w:t>predictions.Rda</w:t>
            </w:r>
            <w:proofErr w:type="spellEnd"/>
          </w:p>
          <w:p w:rsidR="003B0DCC" w:rsidRPr="00722A1F" w:rsidRDefault="003B0DCC" w:rsidP="003B0DCC">
            <w:r w:rsidRPr="003B0DCC">
              <w:t xml:space="preserve">Store </w:t>
            </w:r>
            <w:r w:rsidRPr="00722A1F">
              <w:t>657979</w:t>
            </w:r>
            <w:r>
              <w:rPr>
                <w:rFonts w:hint="eastAsia"/>
              </w:rPr>
              <w:t xml:space="preserve"> </w:t>
            </w:r>
            <w:proofErr w:type="spellStart"/>
            <w:r w:rsidRPr="003B0DCC">
              <w:t>predictions.Rda</w:t>
            </w:r>
            <w:proofErr w:type="spellEnd"/>
          </w:p>
        </w:tc>
        <w:tc>
          <w:tcPr>
            <w:tcW w:w="2841" w:type="dxa"/>
          </w:tcPr>
          <w:p w:rsidR="003B0DCC" w:rsidRDefault="00076B0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ample forecasting </w:t>
            </w:r>
            <w:r>
              <w:t>accuracy</w:t>
            </w:r>
            <w:r>
              <w:rPr>
                <w:rFonts w:hint="eastAsia"/>
              </w:rPr>
              <w:t xml:space="preserve"> results from P</w:t>
            </w:r>
            <w:r w:rsidRPr="00076B0F">
              <w:t>romotional index model</w:t>
            </w:r>
          </w:p>
        </w:tc>
      </w:tr>
      <w:tr w:rsidR="003B0DCC" w:rsidTr="00530303">
        <w:tc>
          <w:tcPr>
            <w:tcW w:w="2840" w:type="dxa"/>
            <w:vMerge w:val="restart"/>
          </w:tcPr>
          <w:p w:rsidR="003B0DCC" w:rsidRDefault="003B0DCC">
            <w:pPr>
              <w:rPr>
                <w:rFonts w:hint="eastAsia"/>
              </w:rPr>
            </w:pPr>
            <w:r>
              <w:rPr>
                <w:rFonts w:hint="eastAsia"/>
              </w:rPr>
              <w:t>./</w:t>
            </w:r>
            <w:r>
              <w:t xml:space="preserve"> </w:t>
            </w:r>
            <w:r w:rsidRPr="003B0DCC">
              <w:t>demand model with top-down</w:t>
            </w:r>
            <w:r>
              <w:rPr>
                <w:rFonts w:hint="eastAsia"/>
              </w:rPr>
              <w:t>/</w:t>
            </w:r>
          </w:p>
        </w:tc>
        <w:tc>
          <w:tcPr>
            <w:tcW w:w="2841" w:type="dxa"/>
          </w:tcPr>
          <w:p w:rsidR="003B0DCC" w:rsidRPr="00722A1F" w:rsidRDefault="003B0DCC" w:rsidP="00076B0F">
            <w:r w:rsidRPr="003B0DCC">
              <w:t xml:space="preserve">market share </w:t>
            </w:r>
            <w:proofErr w:type="spellStart"/>
            <w:r w:rsidRPr="003B0DCC">
              <w:t>model.R</w:t>
            </w:r>
            <w:proofErr w:type="spellEnd"/>
          </w:p>
        </w:tc>
        <w:tc>
          <w:tcPr>
            <w:tcW w:w="2841" w:type="dxa"/>
          </w:tcPr>
          <w:p w:rsidR="003B0DCC" w:rsidRDefault="00076B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</w:t>
            </w:r>
            <w:r>
              <w:t>implementation</w:t>
            </w:r>
            <w:r>
              <w:rPr>
                <w:rFonts w:hint="eastAsia"/>
              </w:rPr>
              <w:t xml:space="preserve"> of </w:t>
            </w:r>
            <w:r w:rsidRPr="00076B0F">
              <w:t>Top-down with market share decomposition</w:t>
            </w:r>
          </w:p>
        </w:tc>
      </w:tr>
      <w:tr w:rsidR="00076B0F" w:rsidTr="00530303">
        <w:tc>
          <w:tcPr>
            <w:tcW w:w="2840" w:type="dxa"/>
            <w:vMerge/>
          </w:tcPr>
          <w:p w:rsidR="00076B0F" w:rsidRDefault="00076B0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6B0F" w:rsidRPr="003B0DCC" w:rsidRDefault="00076B0F" w:rsidP="00076B0F">
            <w:r w:rsidRPr="003B0DCC">
              <w:t>attraction-</w:t>
            </w:r>
            <w:proofErr w:type="spellStart"/>
            <w:r w:rsidRPr="003B0DCC">
              <w:t>functions.R</w:t>
            </w:r>
            <w:proofErr w:type="spellEnd"/>
          </w:p>
        </w:tc>
        <w:tc>
          <w:tcPr>
            <w:tcW w:w="2841" w:type="dxa"/>
          </w:tcPr>
          <w:p w:rsidR="00076B0F" w:rsidRDefault="00076B0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ome functions defined for market share model</w:t>
            </w:r>
          </w:p>
        </w:tc>
      </w:tr>
      <w:tr w:rsidR="003B0DCC" w:rsidTr="00530303">
        <w:tc>
          <w:tcPr>
            <w:tcW w:w="2840" w:type="dxa"/>
            <w:vMerge/>
          </w:tcPr>
          <w:p w:rsidR="003B0DCC" w:rsidRDefault="003B0DC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B0DCC" w:rsidRDefault="003B0DCC" w:rsidP="003B0DCC">
            <w:pPr>
              <w:rPr>
                <w:rFonts w:hint="eastAsia"/>
              </w:rPr>
            </w:pPr>
            <w:r w:rsidRPr="00722A1F">
              <w:t xml:space="preserve">Store 234212 </w:t>
            </w:r>
            <w:proofErr w:type="spellStart"/>
            <w:r w:rsidRPr="00722A1F">
              <w:t>predictions.Rda</w:t>
            </w:r>
            <w:proofErr w:type="spellEnd"/>
          </w:p>
          <w:p w:rsidR="003B0DCC" w:rsidRDefault="003B0DCC" w:rsidP="003B0DCC">
            <w:pPr>
              <w:rPr>
                <w:rFonts w:hint="eastAsia"/>
              </w:rPr>
            </w:pPr>
            <w:r w:rsidRPr="00722A1F">
              <w:t xml:space="preserve">Store 236117 </w:t>
            </w:r>
            <w:proofErr w:type="spellStart"/>
            <w:r w:rsidRPr="00722A1F">
              <w:t>predictions.Rda</w:t>
            </w:r>
            <w:proofErr w:type="spellEnd"/>
          </w:p>
          <w:p w:rsidR="003B0DCC" w:rsidRDefault="003B0DCC" w:rsidP="003B0DCC">
            <w:pPr>
              <w:rPr>
                <w:rFonts w:hint="eastAsia"/>
              </w:rPr>
            </w:pPr>
            <w:r w:rsidRPr="003B0DCC">
              <w:t xml:space="preserve">Store 649405 </w:t>
            </w:r>
            <w:proofErr w:type="spellStart"/>
            <w:r w:rsidRPr="003B0DCC">
              <w:t>predictions.Rda</w:t>
            </w:r>
            <w:proofErr w:type="spellEnd"/>
          </w:p>
          <w:p w:rsidR="003B0DCC" w:rsidRPr="00722A1F" w:rsidRDefault="003B0DCC" w:rsidP="003B0DCC">
            <w:r w:rsidRPr="003B0DCC">
              <w:t xml:space="preserve">Store </w:t>
            </w:r>
            <w:r w:rsidRPr="00722A1F">
              <w:t>657979</w:t>
            </w:r>
            <w:r>
              <w:rPr>
                <w:rFonts w:hint="eastAsia"/>
              </w:rPr>
              <w:t xml:space="preserve"> </w:t>
            </w:r>
            <w:proofErr w:type="spellStart"/>
            <w:r w:rsidRPr="003B0DCC">
              <w:t>predictions.Rda</w:t>
            </w:r>
            <w:proofErr w:type="spellEnd"/>
          </w:p>
        </w:tc>
        <w:tc>
          <w:tcPr>
            <w:tcW w:w="2841" w:type="dxa"/>
          </w:tcPr>
          <w:p w:rsidR="003B0DCC" w:rsidRDefault="00076B0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ample forecasting </w:t>
            </w:r>
            <w:r>
              <w:t>accuracy</w:t>
            </w:r>
            <w:r>
              <w:rPr>
                <w:rFonts w:hint="eastAsia"/>
              </w:rPr>
              <w:t xml:space="preserve"> results from </w:t>
            </w:r>
            <w:r w:rsidRPr="00076B0F">
              <w:t>market share</w:t>
            </w:r>
            <w:r w:rsidRPr="00076B0F">
              <w:t xml:space="preserve"> </w:t>
            </w:r>
            <w:r w:rsidRPr="00076B0F">
              <w:t>model</w:t>
            </w:r>
          </w:p>
        </w:tc>
      </w:tr>
      <w:tr w:rsidR="00532528" w:rsidTr="00530303">
        <w:tc>
          <w:tcPr>
            <w:tcW w:w="2840" w:type="dxa"/>
            <w:vMerge w:val="restart"/>
          </w:tcPr>
          <w:p w:rsidR="00532528" w:rsidRDefault="00532528" w:rsidP="00BE035D">
            <w:pPr>
              <w:rPr>
                <w:rFonts w:hint="eastAsia"/>
              </w:rPr>
            </w:pPr>
            <w:r>
              <w:rPr>
                <w:rFonts w:hint="eastAsia"/>
              </w:rPr>
              <w:t>./</w:t>
            </w:r>
            <w:r>
              <w:t xml:space="preserve"> </w:t>
            </w:r>
            <w:r w:rsidRPr="003B0DCC">
              <w:t>demand models with regularization</w:t>
            </w:r>
            <w:r>
              <w:rPr>
                <w:rFonts w:hint="eastAsia"/>
              </w:rPr>
              <w:t>/</w:t>
            </w:r>
          </w:p>
        </w:tc>
        <w:tc>
          <w:tcPr>
            <w:tcW w:w="2841" w:type="dxa"/>
          </w:tcPr>
          <w:p w:rsidR="00532528" w:rsidRPr="00722A1F" w:rsidRDefault="00532528" w:rsidP="003B0DCC">
            <w:r w:rsidRPr="003B0DCC">
              <w:t xml:space="preserve">SKU forecasting </w:t>
            </w:r>
            <w:proofErr w:type="spellStart"/>
            <w:r w:rsidRPr="003B0DCC">
              <w:t>model.R</w:t>
            </w:r>
            <w:proofErr w:type="spellEnd"/>
          </w:p>
        </w:tc>
        <w:tc>
          <w:tcPr>
            <w:tcW w:w="2841" w:type="dxa"/>
          </w:tcPr>
          <w:p w:rsidR="00532528" w:rsidRDefault="002332F2" w:rsidP="002332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</w:t>
            </w:r>
            <w:r>
              <w:t>implementation</w:t>
            </w:r>
            <w:r w:rsidRPr="002332F2">
              <w:t xml:space="preserve"> </w:t>
            </w:r>
            <w:r>
              <w:rPr>
                <w:rFonts w:hint="eastAsia"/>
              </w:rPr>
              <w:t xml:space="preserve">of </w:t>
            </w:r>
            <w:r w:rsidRPr="002332F2">
              <w:t>high dimensional ADL model</w:t>
            </w:r>
            <w:r>
              <w:rPr>
                <w:rFonts w:hint="eastAsia"/>
              </w:rPr>
              <w:t xml:space="preserve"> </w:t>
            </w:r>
            <w:r w:rsidRPr="002332F2">
              <w:t>estimated by a two-stage sign constrained regularization</w:t>
            </w:r>
          </w:p>
        </w:tc>
      </w:tr>
      <w:tr w:rsidR="00532528" w:rsidTr="00530303">
        <w:tc>
          <w:tcPr>
            <w:tcW w:w="2840" w:type="dxa"/>
            <w:vMerge/>
          </w:tcPr>
          <w:p w:rsidR="00532528" w:rsidRDefault="00532528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532528" w:rsidRPr="00722A1F" w:rsidRDefault="00532528" w:rsidP="00D7079C">
            <w:r w:rsidRPr="003B0DCC">
              <w:t xml:space="preserve">parameters </w:t>
            </w:r>
            <w:proofErr w:type="spellStart"/>
            <w:r w:rsidRPr="003B0DCC">
              <w:t>analysis.R</w:t>
            </w:r>
            <w:proofErr w:type="spellEnd"/>
          </w:p>
        </w:tc>
        <w:tc>
          <w:tcPr>
            <w:tcW w:w="2841" w:type="dxa"/>
          </w:tcPr>
          <w:p w:rsidR="00532528" w:rsidRDefault="002332F2">
            <w:pPr>
              <w:rPr>
                <w:rFonts w:hint="eastAsia"/>
              </w:rPr>
            </w:pPr>
            <w:r w:rsidRPr="003B0DCC">
              <w:t>parameters analysis</w:t>
            </w:r>
            <w:r>
              <w:rPr>
                <w:rFonts w:hint="eastAsia"/>
              </w:rPr>
              <w:t xml:space="preserve"> of the </w:t>
            </w:r>
            <w:r w:rsidRPr="002332F2">
              <w:t>ADL model</w:t>
            </w:r>
          </w:p>
        </w:tc>
      </w:tr>
      <w:tr w:rsidR="00532528" w:rsidTr="00530303">
        <w:tc>
          <w:tcPr>
            <w:tcW w:w="2840" w:type="dxa"/>
            <w:vMerge/>
          </w:tcPr>
          <w:p w:rsidR="00532528" w:rsidRDefault="00532528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532528" w:rsidRDefault="00532528" w:rsidP="003B0DCC">
            <w:pPr>
              <w:rPr>
                <w:rFonts w:hint="eastAsia"/>
              </w:rPr>
            </w:pPr>
            <w:r w:rsidRPr="00722A1F">
              <w:t xml:space="preserve">Store 234212 </w:t>
            </w:r>
            <w:proofErr w:type="spellStart"/>
            <w:r w:rsidRPr="00722A1F">
              <w:t>predictions.Rda</w:t>
            </w:r>
            <w:proofErr w:type="spellEnd"/>
          </w:p>
          <w:p w:rsidR="00532528" w:rsidRDefault="00532528" w:rsidP="003B0DCC">
            <w:pPr>
              <w:rPr>
                <w:rFonts w:hint="eastAsia"/>
              </w:rPr>
            </w:pPr>
            <w:r w:rsidRPr="00722A1F">
              <w:t xml:space="preserve">Store 236117 </w:t>
            </w:r>
            <w:proofErr w:type="spellStart"/>
            <w:r w:rsidRPr="00722A1F">
              <w:t>predictions.Rda</w:t>
            </w:r>
            <w:proofErr w:type="spellEnd"/>
          </w:p>
          <w:p w:rsidR="00532528" w:rsidRDefault="00532528" w:rsidP="003B0DCC">
            <w:pPr>
              <w:rPr>
                <w:rFonts w:hint="eastAsia"/>
              </w:rPr>
            </w:pPr>
            <w:r w:rsidRPr="003B0DCC">
              <w:lastRenderedPageBreak/>
              <w:t xml:space="preserve">Store 649405 </w:t>
            </w:r>
            <w:proofErr w:type="spellStart"/>
            <w:r w:rsidRPr="003B0DCC">
              <w:t>predictions.Rda</w:t>
            </w:r>
            <w:proofErr w:type="spellEnd"/>
          </w:p>
          <w:p w:rsidR="00532528" w:rsidRPr="00722A1F" w:rsidRDefault="00532528" w:rsidP="003B0DCC">
            <w:r w:rsidRPr="003B0DCC">
              <w:t xml:space="preserve">Store </w:t>
            </w:r>
            <w:r w:rsidRPr="00722A1F">
              <w:t>657979</w:t>
            </w:r>
            <w:r>
              <w:rPr>
                <w:rFonts w:hint="eastAsia"/>
              </w:rPr>
              <w:t xml:space="preserve"> </w:t>
            </w:r>
            <w:proofErr w:type="spellStart"/>
            <w:r w:rsidRPr="003B0DCC">
              <w:t>predictions.Rda</w:t>
            </w:r>
            <w:proofErr w:type="spellEnd"/>
          </w:p>
        </w:tc>
        <w:tc>
          <w:tcPr>
            <w:tcW w:w="2841" w:type="dxa"/>
          </w:tcPr>
          <w:p w:rsidR="00532528" w:rsidRDefault="002332F2">
            <w:pPr>
              <w:rPr>
                <w:rFonts w:hint="eastAsia"/>
              </w:rPr>
            </w:pPr>
            <w:r>
              <w:lastRenderedPageBreak/>
              <w:t>S</w:t>
            </w:r>
            <w:r>
              <w:rPr>
                <w:rFonts w:hint="eastAsia"/>
              </w:rPr>
              <w:t xml:space="preserve">ample forecasting </w:t>
            </w:r>
            <w:r>
              <w:t>accuracy</w:t>
            </w:r>
            <w:r>
              <w:rPr>
                <w:rFonts w:hint="eastAsia"/>
              </w:rPr>
              <w:t xml:space="preserve"> results from </w:t>
            </w:r>
            <w:r w:rsidRPr="002332F2">
              <w:t>ADL model</w:t>
            </w:r>
          </w:p>
        </w:tc>
      </w:tr>
      <w:tr w:rsidR="00532528" w:rsidTr="00530303">
        <w:tc>
          <w:tcPr>
            <w:tcW w:w="2840" w:type="dxa"/>
            <w:vMerge/>
          </w:tcPr>
          <w:p w:rsidR="00532528" w:rsidRDefault="00532528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532528" w:rsidRDefault="00532528" w:rsidP="003B0DCC">
            <w:pPr>
              <w:rPr>
                <w:rFonts w:hint="eastAsia"/>
              </w:rPr>
            </w:pPr>
            <w:r w:rsidRPr="00722A1F">
              <w:t xml:space="preserve">Store 234212 </w:t>
            </w:r>
            <w:proofErr w:type="spellStart"/>
            <w:r w:rsidRPr="003B0DCC">
              <w:t>parameters</w:t>
            </w:r>
            <w:r w:rsidRPr="00722A1F">
              <w:t>.Rda</w:t>
            </w:r>
            <w:proofErr w:type="spellEnd"/>
          </w:p>
          <w:p w:rsidR="00532528" w:rsidRDefault="00532528" w:rsidP="003B0DCC">
            <w:pPr>
              <w:rPr>
                <w:rFonts w:hint="eastAsia"/>
              </w:rPr>
            </w:pPr>
            <w:r w:rsidRPr="00722A1F">
              <w:t xml:space="preserve">Store 236117 </w:t>
            </w:r>
            <w:proofErr w:type="spellStart"/>
            <w:r w:rsidRPr="003B0DCC">
              <w:t>parameters</w:t>
            </w:r>
            <w:r w:rsidRPr="00722A1F">
              <w:t>.Rda</w:t>
            </w:r>
            <w:proofErr w:type="spellEnd"/>
          </w:p>
          <w:p w:rsidR="00532528" w:rsidRDefault="00532528" w:rsidP="003B0DCC">
            <w:pPr>
              <w:rPr>
                <w:rFonts w:hint="eastAsia"/>
              </w:rPr>
            </w:pPr>
            <w:r w:rsidRPr="003B0DCC">
              <w:t xml:space="preserve">Store 649405 </w:t>
            </w:r>
            <w:proofErr w:type="spellStart"/>
            <w:r w:rsidRPr="003B0DCC">
              <w:t>parameters</w:t>
            </w:r>
            <w:r w:rsidRPr="003B0DCC">
              <w:t>.Rda</w:t>
            </w:r>
            <w:proofErr w:type="spellEnd"/>
          </w:p>
          <w:p w:rsidR="00532528" w:rsidRPr="00722A1F" w:rsidRDefault="00532528" w:rsidP="003B0DCC">
            <w:r w:rsidRPr="003B0DCC">
              <w:t xml:space="preserve">Store </w:t>
            </w:r>
            <w:r w:rsidRPr="00722A1F">
              <w:t>657979</w:t>
            </w:r>
            <w:r>
              <w:rPr>
                <w:rFonts w:hint="eastAsia"/>
              </w:rPr>
              <w:t xml:space="preserve"> </w:t>
            </w:r>
            <w:proofErr w:type="spellStart"/>
            <w:r w:rsidRPr="003B0DCC">
              <w:t>parameters</w:t>
            </w:r>
            <w:r w:rsidRPr="003B0DCC">
              <w:t>.Rda</w:t>
            </w:r>
            <w:proofErr w:type="spellEnd"/>
          </w:p>
        </w:tc>
        <w:tc>
          <w:tcPr>
            <w:tcW w:w="2841" w:type="dxa"/>
          </w:tcPr>
          <w:p w:rsidR="00532528" w:rsidRDefault="002332F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arameters estimated by </w:t>
            </w:r>
            <w:r w:rsidRPr="002332F2">
              <w:t>ADL model</w:t>
            </w:r>
            <w:r>
              <w:rPr>
                <w:rFonts w:hint="eastAsia"/>
              </w:rPr>
              <w:t xml:space="preserve"> which are the inputs to the optimization model</w:t>
            </w:r>
          </w:p>
        </w:tc>
      </w:tr>
      <w:tr w:rsidR="00532528" w:rsidTr="00530303">
        <w:tc>
          <w:tcPr>
            <w:tcW w:w="2840" w:type="dxa"/>
            <w:vMerge w:val="restart"/>
          </w:tcPr>
          <w:p w:rsidR="00532528" w:rsidRDefault="00532528">
            <w:pPr>
              <w:rPr>
                <w:rFonts w:hint="eastAsia"/>
              </w:rPr>
            </w:pPr>
            <w:r>
              <w:rPr>
                <w:rFonts w:hint="eastAsia"/>
              </w:rPr>
              <w:t>./</w:t>
            </w:r>
            <w:r>
              <w:t xml:space="preserve"> </w:t>
            </w:r>
            <w:r w:rsidRPr="003B0DCC">
              <w:t>optimization model</w:t>
            </w:r>
            <w:r>
              <w:rPr>
                <w:rFonts w:hint="eastAsia"/>
              </w:rPr>
              <w:t>/</w:t>
            </w:r>
          </w:p>
        </w:tc>
        <w:tc>
          <w:tcPr>
            <w:tcW w:w="2841" w:type="dxa"/>
          </w:tcPr>
          <w:p w:rsidR="00532528" w:rsidRPr="00722A1F" w:rsidRDefault="00532528" w:rsidP="003B0DCC">
            <w:r w:rsidRPr="003B0DCC">
              <w:t xml:space="preserve">opt </w:t>
            </w:r>
            <w:proofErr w:type="spellStart"/>
            <w:r w:rsidRPr="003B0DCC">
              <w:t>main.R</w:t>
            </w:r>
            <w:proofErr w:type="spellEnd"/>
          </w:p>
        </w:tc>
        <w:tc>
          <w:tcPr>
            <w:tcW w:w="2841" w:type="dxa"/>
          </w:tcPr>
          <w:p w:rsidR="00532528" w:rsidRDefault="0093657E" w:rsidP="00E937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</w:t>
            </w:r>
            <w:r>
              <w:t>implementation</w:t>
            </w:r>
            <w:r w:rsidRPr="002332F2">
              <w:t xml:space="preserve"> </w:t>
            </w:r>
            <w:r>
              <w:rPr>
                <w:rFonts w:hint="eastAsia"/>
              </w:rPr>
              <w:t>of</w:t>
            </w:r>
            <w:r w:rsidRPr="0093657E">
              <w:t xml:space="preserve"> </w:t>
            </w:r>
            <w:r>
              <w:rPr>
                <w:rFonts w:hint="eastAsia"/>
              </w:rPr>
              <w:t>o</w:t>
            </w:r>
            <w:r w:rsidRPr="0093657E">
              <w:t>ptimization model</w:t>
            </w:r>
            <w:r>
              <w:rPr>
                <w:rFonts w:hint="eastAsia"/>
              </w:rPr>
              <w:t xml:space="preserve"> </w:t>
            </w:r>
            <w:r w:rsidR="00E937FF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y </w:t>
            </w:r>
            <w:r w:rsidR="00E937FF">
              <w:rPr>
                <w:rFonts w:hint="eastAsia"/>
              </w:rPr>
              <w:t xml:space="preserve">using </w:t>
            </w:r>
            <w:r>
              <w:rPr>
                <w:rFonts w:hint="eastAsia"/>
              </w:rPr>
              <w:t>Genetic algorithm</w:t>
            </w:r>
          </w:p>
        </w:tc>
      </w:tr>
      <w:tr w:rsidR="00532528" w:rsidTr="00530303">
        <w:tc>
          <w:tcPr>
            <w:tcW w:w="2840" w:type="dxa"/>
            <w:vMerge/>
          </w:tcPr>
          <w:p w:rsidR="00532528" w:rsidRDefault="00532528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532528" w:rsidRPr="00722A1F" w:rsidRDefault="00532528" w:rsidP="003B0DCC">
            <w:proofErr w:type="spellStart"/>
            <w:r w:rsidRPr="003B0DCC">
              <w:t>ga-functions.R</w:t>
            </w:r>
            <w:proofErr w:type="spellEnd"/>
          </w:p>
        </w:tc>
        <w:tc>
          <w:tcPr>
            <w:tcW w:w="2841" w:type="dxa"/>
          </w:tcPr>
          <w:p w:rsidR="00532528" w:rsidRDefault="00E937FF" w:rsidP="00E937F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ome function defined for the </w:t>
            </w:r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he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implementation</w:t>
            </w:r>
            <w:r w:rsidRPr="002332F2">
              <w:t xml:space="preserve"> </w:t>
            </w:r>
            <w:r>
              <w:rPr>
                <w:rFonts w:hint="eastAsia"/>
              </w:rPr>
              <w:t>of</w:t>
            </w:r>
            <w:r w:rsidRPr="0093657E">
              <w:t xml:space="preserve"> </w:t>
            </w:r>
            <w:r>
              <w:rPr>
                <w:rFonts w:hint="eastAsia"/>
              </w:rPr>
              <w:t>o</w:t>
            </w:r>
            <w:r w:rsidRPr="0093657E">
              <w:t>ptimization model</w:t>
            </w:r>
            <w:r>
              <w:rPr>
                <w:rFonts w:hint="eastAsia"/>
              </w:rPr>
              <w:t xml:space="preserve"> </w:t>
            </w:r>
          </w:p>
        </w:tc>
      </w:tr>
      <w:tr w:rsidR="00E937FF" w:rsidRPr="00E937FF" w:rsidTr="00530303">
        <w:tc>
          <w:tcPr>
            <w:tcW w:w="2840" w:type="dxa"/>
          </w:tcPr>
          <w:p w:rsidR="00E937FF" w:rsidRDefault="00E937FF">
            <w:pPr>
              <w:rPr>
                <w:rFonts w:hint="eastAsia"/>
              </w:rPr>
            </w:pPr>
            <w:r>
              <w:rPr>
                <w:rFonts w:hint="eastAsia"/>
              </w:rPr>
              <w:t>./</w:t>
            </w:r>
            <w:r>
              <w:t xml:space="preserve"> </w:t>
            </w:r>
            <w:r w:rsidRPr="003B0DCC">
              <w:t>optimization model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results</w:t>
            </w:r>
          </w:p>
        </w:tc>
        <w:tc>
          <w:tcPr>
            <w:tcW w:w="2841" w:type="dxa"/>
          </w:tcPr>
          <w:p w:rsidR="00E937FF" w:rsidRDefault="00E937FF" w:rsidP="003B0DCC">
            <w:pPr>
              <w:rPr>
                <w:rFonts w:hint="eastAsia"/>
              </w:rPr>
            </w:pPr>
            <w:r w:rsidRPr="003B0DCC">
              <w:t>result-store-234212.Rda</w:t>
            </w:r>
          </w:p>
          <w:p w:rsidR="00E937FF" w:rsidRDefault="00E937FF" w:rsidP="003B0DCC">
            <w:pPr>
              <w:rPr>
                <w:rFonts w:hint="eastAsia"/>
              </w:rPr>
            </w:pPr>
            <w:r w:rsidRPr="003B0DCC">
              <w:t>result-store-</w:t>
            </w:r>
            <w:r w:rsidRPr="00722A1F">
              <w:t>236117</w:t>
            </w:r>
            <w:r w:rsidRPr="003B0DCC">
              <w:t>.Rda</w:t>
            </w:r>
          </w:p>
          <w:p w:rsidR="00E937FF" w:rsidRDefault="00E937FF" w:rsidP="003B0DCC">
            <w:pPr>
              <w:rPr>
                <w:rFonts w:hint="eastAsia"/>
              </w:rPr>
            </w:pPr>
            <w:r w:rsidRPr="003B0DCC">
              <w:t>result-store-649405.Rda</w:t>
            </w:r>
          </w:p>
          <w:p w:rsidR="00E937FF" w:rsidRDefault="00E937FF" w:rsidP="003B0DCC">
            <w:pPr>
              <w:rPr>
                <w:rFonts w:hint="eastAsia"/>
              </w:rPr>
            </w:pPr>
            <w:r w:rsidRPr="003B0DCC">
              <w:t>result-store-</w:t>
            </w:r>
            <w:r w:rsidRPr="00722A1F">
              <w:t>657979</w:t>
            </w:r>
            <w:r w:rsidRPr="003B0DCC">
              <w:t>.Rda</w:t>
            </w:r>
          </w:p>
          <w:p w:rsidR="00E937FF" w:rsidRPr="003B0DCC" w:rsidRDefault="00E937FF" w:rsidP="003B0DCC"/>
        </w:tc>
        <w:tc>
          <w:tcPr>
            <w:tcW w:w="2841" w:type="dxa"/>
          </w:tcPr>
          <w:p w:rsidR="00E937FF" w:rsidRDefault="00E937FF" w:rsidP="00E937F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ample </w:t>
            </w:r>
            <w:r>
              <w:t>optimization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results from o</w:t>
            </w:r>
            <w:r w:rsidRPr="0093657E">
              <w:t xml:space="preserve">ptimization </w:t>
            </w:r>
            <w:r w:rsidRPr="002332F2">
              <w:t>model</w:t>
            </w:r>
          </w:p>
        </w:tc>
      </w:tr>
    </w:tbl>
    <w:p w:rsidR="00530303" w:rsidRDefault="00530303">
      <w:pPr>
        <w:rPr>
          <w:rFonts w:hint="eastAsia"/>
        </w:rPr>
      </w:pPr>
    </w:p>
    <w:p w:rsidR="00A77E41" w:rsidRDefault="00A77E41" w:rsidP="00A77E4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 implementation </w:t>
      </w:r>
      <w:r w:rsidR="004B7C78">
        <w:rPr>
          <w:rFonts w:hint="eastAsia"/>
        </w:rPr>
        <w:t>of the codes</w:t>
      </w:r>
    </w:p>
    <w:p w:rsidR="00A77E41" w:rsidRDefault="001C78A9" w:rsidP="001C78A9">
      <w:pPr>
        <w:ind w:firstLine="360"/>
        <w:rPr>
          <w:rFonts w:hint="eastAsia"/>
        </w:rPr>
      </w:pPr>
      <w:r>
        <w:rPr>
          <w:rFonts w:hint="eastAsia"/>
        </w:rPr>
        <w:t xml:space="preserve">The sequence of the codes </w:t>
      </w:r>
      <w:r>
        <w:t>implantation</w:t>
      </w:r>
      <w:r>
        <w:rPr>
          <w:rFonts w:hint="eastAsia"/>
        </w:rPr>
        <w:t xml:space="preserve"> is demonstrated in Figure1. First, extracting sample data from IRI dataset, then </w:t>
      </w:r>
      <w:r>
        <w:t>estimate</w:t>
      </w:r>
      <w:r>
        <w:rPr>
          <w:rFonts w:hint="eastAsia"/>
        </w:rPr>
        <w:t xml:space="preserve"> the demand model and generate forecasts based on the extracted data, and last generate optimal promotion schedule.</w:t>
      </w:r>
    </w:p>
    <w:p w:rsidR="00516D76" w:rsidRDefault="00516D76">
      <w:pPr>
        <w:rPr>
          <w:rFonts w:hint="eastAsia"/>
        </w:rPr>
      </w:pPr>
      <w:r>
        <w:rPr>
          <w:noProof/>
        </w:rPr>
        <w:drawing>
          <wp:inline distT="0" distB="0" distL="0" distR="0" wp14:anchorId="2101FC2A">
            <wp:extent cx="5227846" cy="225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400" cy="2253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6D76" w:rsidRDefault="00516D76" w:rsidP="00516D76">
      <w:pPr>
        <w:jc w:val="center"/>
        <w:rPr>
          <w:rFonts w:hint="eastAsia"/>
        </w:rPr>
      </w:pPr>
      <w:r>
        <w:rPr>
          <w:rFonts w:hint="eastAsia"/>
        </w:rPr>
        <w:t>Figure1</w:t>
      </w:r>
      <w:r w:rsidR="00491C5D">
        <w:rPr>
          <w:rFonts w:hint="eastAsia"/>
        </w:rPr>
        <w:t>.</w:t>
      </w:r>
      <w:r>
        <w:rPr>
          <w:rFonts w:hint="eastAsia"/>
        </w:rPr>
        <w:t xml:space="preserve"> </w:t>
      </w:r>
      <w:r w:rsidR="00491C5D">
        <w:rPr>
          <w:rFonts w:hint="eastAsia"/>
        </w:rPr>
        <w:t>Flowchart</w:t>
      </w:r>
      <w:r w:rsidRPr="00491C5D">
        <w:rPr>
          <w:rStyle w:val="Hyperlink"/>
          <w:rFonts w:hint="eastAsia"/>
          <w:color w:val="000000"/>
        </w:rPr>
        <w:t xml:space="preserve"> </w:t>
      </w:r>
      <w:r w:rsidRPr="00516D76">
        <w:rPr>
          <w:rStyle w:val="Hyperlink"/>
          <w:rFonts w:hint="eastAsia"/>
          <w:color w:val="000000"/>
        </w:rPr>
        <w:t xml:space="preserve">of the codes </w:t>
      </w:r>
      <w:r w:rsidRPr="00516D76">
        <w:rPr>
          <w:rStyle w:val="Hyperlink"/>
          <w:color w:val="000000"/>
        </w:rPr>
        <w:t>implantation</w:t>
      </w:r>
    </w:p>
    <w:p w:rsidR="00BE035D" w:rsidRDefault="00BE035D">
      <w:pPr>
        <w:rPr>
          <w:rFonts w:hint="eastAsia"/>
        </w:rPr>
      </w:pPr>
    </w:p>
    <w:p w:rsidR="00530303" w:rsidRPr="001C78A9" w:rsidRDefault="007F6E5B" w:rsidP="00D26484">
      <w:pPr>
        <w:pStyle w:val="ListParagraph"/>
        <w:numPr>
          <w:ilvl w:val="0"/>
          <w:numId w:val="2"/>
        </w:numPr>
        <w:ind w:firstLineChars="0"/>
        <w:rPr>
          <w:rFonts w:hint="eastAsia"/>
          <w:b/>
        </w:rPr>
      </w:pPr>
      <w:r w:rsidRPr="001C78A9">
        <w:rPr>
          <w:rFonts w:hint="eastAsia"/>
          <w:b/>
        </w:rPr>
        <w:t xml:space="preserve">Running </w:t>
      </w:r>
      <w:r w:rsidRPr="001C78A9">
        <w:rPr>
          <w:rFonts w:hint="eastAsia"/>
          <w:b/>
        </w:rPr>
        <w:t xml:space="preserve">of the </w:t>
      </w:r>
      <w:r w:rsidRPr="001C78A9">
        <w:rPr>
          <w:b/>
        </w:rPr>
        <w:t>‘</w:t>
      </w:r>
      <w:r w:rsidR="00530303" w:rsidRPr="001C78A9">
        <w:rPr>
          <w:b/>
        </w:rPr>
        <w:t>D</w:t>
      </w:r>
      <w:r w:rsidR="00530303" w:rsidRPr="001C78A9">
        <w:rPr>
          <w:rFonts w:hint="eastAsia"/>
          <w:b/>
        </w:rPr>
        <w:t>at</w:t>
      </w:r>
      <w:r w:rsidR="00491C5D" w:rsidRPr="001C78A9">
        <w:rPr>
          <w:rFonts w:hint="eastAsia"/>
          <w:b/>
        </w:rPr>
        <w:t>a</w:t>
      </w:r>
      <w:r w:rsidR="00530303" w:rsidRPr="001C78A9">
        <w:rPr>
          <w:rFonts w:hint="eastAsia"/>
          <w:b/>
        </w:rPr>
        <w:t xml:space="preserve"> </w:t>
      </w:r>
      <w:r w:rsidR="00BE035D" w:rsidRPr="001C78A9">
        <w:rPr>
          <w:rFonts w:hint="eastAsia"/>
          <w:b/>
        </w:rPr>
        <w:t xml:space="preserve">extraction from IRI </w:t>
      </w:r>
      <w:proofErr w:type="spellStart"/>
      <w:r w:rsidR="00BE035D" w:rsidRPr="001C78A9">
        <w:rPr>
          <w:rFonts w:hint="eastAsia"/>
          <w:b/>
        </w:rPr>
        <w:t>dataset</w:t>
      </w:r>
      <w:r w:rsidRPr="001C78A9">
        <w:rPr>
          <w:rFonts w:hint="eastAsia"/>
          <w:b/>
        </w:rPr>
        <w:t>.R</w:t>
      </w:r>
      <w:proofErr w:type="spellEnd"/>
      <w:r w:rsidRPr="001C78A9">
        <w:rPr>
          <w:b/>
        </w:rPr>
        <w:t>’</w:t>
      </w:r>
    </w:p>
    <w:p w:rsidR="00BE035D" w:rsidRDefault="00BE035D">
      <w:pPr>
        <w:rPr>
          <w:rFonts w:hint="eastAsia"/>
        </w:rPr>
      </w:pPr>
      <w:r>
        <w:rPr>
          <w:rFonts w:hint="eastAsia"/>
        </w:rPr>
        <w:tab/>
      </w:r>
      <w:r w:rsidRPr="00CD08DA">
        <w:rPr>
          <w:rFonts w:hint="eastAsia"/>
          <w:b/>
        </w:rPr>
        <w:t>Input</w:t>
      </w:r>
      <w:r>
        <w:rPr>
          <w:rFonts w:hint="eastAsia"/>
        </w:rPr>
        <w:t>: the position of the IRI dataset; the store ID and category name which are wanted to be extracted.</w:t>
      </w:r>
    </w:p>
    <w:p w:rsidR="00CD08DA" w:rsidRDefault="00BE035D">
      <w:pPr>
        <w:rPr>
          <w:rFonts w:hint="eastAsia"/>
        </w:rPr>
      </w:pPr>
      <w:r>
        <w:rPr>
          <w:rFonts w:hint="eastAsia"/>
        </w:rPr>
        <w:tab/>
      </w:r>
      <w:r w:rsidRPr="00CD08DA">
        <w:rPr>
          <w:rFonts w:hint="eastAsia"/>
          <w:b/>
        </w:rPr>
        <w:t>Output</w:t>
      </w:r>
      <w:r>
        <w:rPr>
          <w:rFonts w:hint="eastAsia"/>
        </w:rPr>
        <w:t xml:space="preserve">: the sample data including all the required data for the selected store and categories. </w:t>
      </w:r>
    </w:p>
    <w:p w:rsidR="00BE035D" w:rsidRDefault="00BE035D" w:rsidP="00CD08DA">
      <w:pPr>
        <w:ind w:firstLine="420"/>
        <w:rPr>
          <w:rFonts w:hint="eastAsia"/>
        </w:rPr>
      </w:pPr>
      <w:r>
        <w:rPr>
          <w:rFonts w:hint="eastAsia"/>
        </w:rPr>
        <w:t xml:space="preserve">The structure of the data sample is organized as a list </w:t>
      </w:r>
      <w:r w:rsidR="0013141A">
        <w:rPr>
          <w:rFonts w:hint="eastAsia"/>
        </w:rPr>
        <w:t xml:space="preserve">in R, the data for each store is saved in an individual file. In experiments reported in the paper, we extracted data from four stores, and each store has four categories. Figure 2 </w:t>
      </w:r>
      <w:r w:rsidR="0013141A">
        <w:t>demonstrates</w:t>
      </w:r>
      <w:r w:rsidR="0013141A">
        <w:rPr>
          <w:rFonts w:hint="eastAsia"/>
        </w:rPr>
        <w:t xml:space="preserve"> </w:t>
      </w:r>
      <w:r w:rsidR="0013141A">
        <w:rPr>
          <w:rFonts w:hint="eastAsia"/>
        </w:rPr>
        <w:t xml:space="preserve">the </w:t>
      </w:r>
      <w:r w:rsidR="0013141A">
        <w:t>structure of the sample data for a store</w:t>
      </w:r>
      <w:r w:rsidR="0013141A">
        <w:rPr>
          <w:rFonts w:hint="eastAsia"/>
        </w:rPr>
        <w:t xml:space="preserve">. </w:t>
      </w:r>
      <w:r w:rsidR="0013141A">
        <w:lastRenderedPageBreak/>
        <w:t>T</w:t>
      </w:r>
      <w:r w:rsidR="0013141A">
        <w:rPr>
          <w:rFonts w:hint="eastAsia"/>
        </w:rPr>
        <w:t xml:space="preserve">he first four lists are </w:t>
      </w:r>
      <w:r w:rsidR="007A302C">
        <w:rPr>
          <w:rFonts w:hint="eastAsia"/>
        </w:rPr>
        <w:t xml:space="preserve">the data for each product </w:t>
      </w:r>
      <w:r w:rsidR="007A302C">
        <w:t>category;</w:t>
      </w:r>
      <w:r w:rsidR="007A302C">
        <w:rPr>
          <w:rFonts w:hint="eastAsia"/>
        </w:rPr>
        <w:t xml:space="preserve"> the data stored in each list is a matrix. </w:t>
      </w:r>
      <w:r w:rsidR="007A302C">
        <w:t>T</w:t>
      </w:r>
      <w:r w:rsidR="007A302C">
        <w:rPr>
          <w:rFonts w:hint="eastAsia"/>
        </w:rPr>
        <w:t>he row of the matrix is IRI</w:t>
      </w:r>
      <w:r w:rsidR="00D26484">
        <w:rPr>
          <w:rFonts w:hint="eastAsia"/>
        </w:rPr>
        <w:t xml:space="preserve"> week. Assuming the category including </w:t>
      </w:r>
      <w:r w:rsidR="00D26484" w:rsidRPr="00D26484">
        <w:rPr>
          <w:rFonts w:hint="eastAsia"/>
          <w:i/>
        </w:rPr>
        <w:t>n</w:t>
      </w:r>
      <w:r w:rsidR="00D26484">
        <w:rPr>
          <w:rFonts w:hint="eastAsia"/>
        </w:rPr>
        <w:t xml:space="preserve"> SKUs, then in the first </w:t>
      </w:r>
      <w:r w:rsidR="00D26484" w:rsidRPr="00D26484">
        <w:rPr>
          <w:rFonts w:hint="eastAsia"/>
          <w:i/>
        </w:rPr>
        <w:t>n</w:t>
      </w:r>
      <w:r w:rsidR="00D26484">
        <w:rPr>
          <w:rFonts w:hint="eastAsia"/>
        </w:rPr>
        <w:t xml:space="preserve"> columns is the sales of each SKU, and then next n columns are the promotion indictors for each SKU, and then price, display type 1, display type 2</w:t>
      </w:r>
      <w:r w:rsidR="00D26484">
        <w:rPr>
          <w:rFonts w:hint="eastAsia"/>
        </w:rPr>
        <w:t xml:space="preserve">, </w:t>
      </w:r>
      <w:r w:rsidR="00D26484">
        <w:rPr>
          <w:rFonts w:hint="eastAsia"/>
        </w:rPr>
        <w:t xml:space="preserve">feature type 1, </w:t>
      </w:r>
      <w:r w:rsidR="00D26484">
        <w:rPr>
          <w:rFonts w:hint="eastAsia"/>
        </w:rPr>
        <w:t xml:space="preserve">feature type </w:t>
      </w:r>
      <w:r w:rsidR="00D26484">
        <w:rPr>
          <w:rFonts w:hint="eastAsia"/>
        </w:rPr>
        <w:t>2,</w:t>
      </w:r>
      <w:r w:rsidR="00D26484" w:rsidRPr="00D26484">
        <w:rPr>
          <w:rFonts w:hint="eastAsia"/>
        </w:rPr>
        <w:t xml:space="preserve"> </w:t>
      </w:r>
      <w:r w:rsidR="00D26484">
        <w:rPr>
          <w:rFonts w:hint="eastAsia"/>
        </w:rPr>
        <w:t>feature type</w:t>
      </w:r>
      <w:r w:rsidR="00D26484">
        <w:rPr>
          <w:rFonts w:hint="eastAsia"/>
        </w:rPr>
        <w:t xml:space="preserve"> 3,</w:t>
      </w:r>
      <w:r w:rsidR="00D26484" w:rsidRPr="00D26484">
        <w:rPr>
          <w:rFonts w:hint="eastAsia"/>
        </w:rPr>
        <w:t xml:space="preserve"> </w:t>
      </w:r>
      <w:r w:rsidR="00D26484">
        <w:rPr>
          <w:rFonts w:hint="eastAsia"/>
        </w:rPr>
        <w:t xml:space="preserve">and </w:t>
      </w:r>
      <w:r w:rsidR="00D26484">
        <w:rPr>
          <w:rFonts w:hint="eastAsia"/>
        </w:rPr>
        <w:t xml:space="preserve">feature type </w:t>
      </w:r>
      <w:r w:rsidR="00D26484">
        <w:rPr>
          <w:rFonts w:hint="eastAsia"/>
        </w:rPr>
        <w:t xml:space="preserve">4. The list </w:t>
      </w:r>
      <w:r w:rsidR="00D26484">
        <w:t>‘</w:t>
      </w:r>
      <w:r w:rsidR="00D26484">
        <w:rPr>
          <w:rFonts w:hint="eastAsia"/>
        </w:rPr>
        <w:t>time</w:t>
      </w:r>
      <w:r w:rsidR="00D26484">
        <w:t>’</w:t>
      </w:r>
      <w:r w:rsidR="00D26484">
        <w:rPr>
          <w:rFonts w:hint="eastAsia"/>
        </w:rPr>
        <w:t xml:space="preserve"> indicate the month in a year, holidays and the week previous the holidays. T</w:t>
      </w:r>
      <w:r w:rsidR="00D26484">
        <w:t>h</w:t>
      </w:r>
      <w:r w:rsidR="00D26484">
        <w:rPr>
          <w:rFonts w:hint="eastAsia"/>
        </w:rPr>
        <w:t xml:space="preserve">e </w:t>
      </w:r>
      <w:proofErr w:type="gramStart"/>
      <w:r w:rsidR="00D26484">
        <w:rPr>
          <w:rFonts w:hint="eastAsia"/>
        </w:rPr>
        <w:t xml:space="preserve">list </w:t>
      </w:r>
      <w:r w:rsidR="00D26484">
        <w:t>‘</w:t>
      </w:r>
      <w:r w:rsidR="00D26484">
        <w:rPr>
          <w:rFonts w:hint="eastAsia"/>
        </w:rPr>
        <w:t>Num</w:t>
      </w:r>
      <w:r w:rsidR="00D26484">
        <w:t>’</w:t>
      </w:r>
      <w:r w:rsidR="00D26484">
        <w:rPr>
          <w:rFonts w:hint="eastAsia"/>
        </w:rPr>
        <w:t xml:space="preserve"> indicate</w:t>
      </w:r>
      <w:proofErr w:type="gramEnd"/>
      <w:r w:rsidR="00D26484">
        <w:rPr>
          <w:rFonts w:hint="eastAsia"/>
        </w:rPr>
        <w:t xml:space="preserve"> the number of SKUs in each category.</w:t>
      </w:r>
    </w:p>
    <w:p w:rsidR="002E52DB" w:rsidRPr="002E52DB" w:rsidRDefault="002E52DB" w:rsidP="0013141A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E52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F8BCF5" wp14:editId="2F75D32E">
            <wp:extent cx="5079037" cy="5530909"/>
            <wp:effectExtent l="0" t="0" r="7620" b="0"/>
            <wp:docPr id="26" name="Picture 26" descr="C:\Users\shaohui\AppData\Roaming\Tencent\Users\174296469\QQ\WinTemp\RichOle\4T4~)II]G]J{4[1(3J%~M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ohui\AppData\Roaming\Tencent\Users\174296469\QQ\WinTemp\RichOle\4T4~)II]G]J{4[1(3J%~MN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037" cy="553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303" w:rsidRDefault="0013141A" w:rsidP="0013141A">
      <w:pPr>
        <w:jc w:val="center"/>
        <w:rPr>
          <w:rFonts w:hint="eastAsia"/>
        </w:rPr>
      </w:pPr>
      <w:r>
        <w:rPr>
          <w:rFonts w:hint="eastAsia"/>
        </w:rPr>
        <w:t xml:space="preserve">Figure 2 the </w:t>
      </w:r>
      <w:r>
        <w:t>structure of the sample data for a store</w:t>
      </w:r>
    </w:p>
    <w:p w:rsidR="00D26484" w:rsidRDefault="00D26484" w:rsidP="00D26484">
      <w:pPr>
        <w:rPr>
          <w:rFonts w:hint="eastAsia"/>
        </w:rPr>
      </w:pPr>
    </w:p>
    <w:p w:rsidR="00D26484" w:rsidRPr="001C78A9" w:rsidRDefault="007F6E5B" w:rsidP="00D26484">
      <w:pPr>
        <w:pStyle w:val="ListParagraph"/>
        <w:numPr>
          <w:ilvl w:val="0"/>
          <w:numId w:val="2"/>
        </w:numPr>
        <w:ind w:firstLineChars="0"/>
        <w:rPr>
          <w:rFonts w:hint="eastAsia"/>
          <w:b/>
        </w:rPr>
      </w:pPr>
      <w:r w:rsidRPr="001C78A9">
        <w:rPr>
          <w:rFonts w:hint="eastAsia"/>
          <w:b/>
        </w:rPr>
        <w:t xml:space="preserve">Running of the </w:t>
      </w:r>
      <w:r w:rsidRPr="001C78A9">
        <w:rPr>
          <w:b/>
        </w:rPr>
        <w:t>‘</w:t>
      </w:r>
      <w:r w:rsidRPr="001C78A9">
        <w:rPr>
          <w:rFonts w:hint="eastAsia"/>
          <w:b/>
        </w:rPr>
        <w:t xml:space="preserve">SKU forecasting </w:t>
      </w:r>
      <w:proofErr w:type="spellStart"/>
      <w:r w:rsidRPr="001C78A9">
        <w:rPr>
          <w:rFonts w:hint="eastAsia"/>
          <w:b/>
        </w:rPr>
        <w:t>model.R</w:t>
      </w:r>
      <w:proofErr w:type="spellEnd"/>
      <w:r w:rsidRPr="001C78A9">
        <w:rPr>
          <w:b/>
        </w:rPr>
        <w:t>’</w:t>
      </w:r>
    </w:p>
    <w:p w:rsidR="004D049E" w:rsidRDefault="004D049E" w:rsidP="007F6E5B">
      <w:pPr>
        <w:pStyle w:val="ListParagraph"/>
        <w:ind w:left="360" w:firstLineChars="0" w:firstLine="0"/>
        <w:rPr>
          <w:rFonts w:hint="eastAsia"/>
          <w:b/>
        </w:rPr>
      </w:pPr>
    </w:p>
    <w:p w:rsidR="007F6E5B" w:rsidRDefault="00CD08DA" w:rsidP="007F6E5B">
      <w:pPr>
        <w:pStyle w:val="ListParagraph"/>
        <w:ind w:left="360" w:firstLineChars="0" w:firstLine="0"/>
        <w:rPr>
          <w:rFonts w:hint="eastAsia"/>
        </w:rPr>
      </w:pPr>
      <w:r w:rsidRPr="001C78A9">
        <w:rPr>
          <w:rFonts w:hint="eastAsia"/>
          <w:b/>
        </w:rPr>
        <w:t>Input</w:t>
      </w:r>
      <w:r>
        <w:rPr>
          <w:rFonts w:hint="eastAsia"/>
        </w:rPr>
        <w:t>:</w:t>
      </w:r>
      <w:r w:rsidR="007742F4">
        <w:rPr>
          <w:rFonts w:hint="eastAsia"/>
        </w:rPr>
        <w:t xml:space="preserve"> Store ID, Store Data, time for </w:t>
      </w:r>
      <w:r w:rsidR="007742F4">
        <w:t>training</w:t>
      </w:r>
      <w:r w:rsidR="007742F4">
        <w:rPr>
          <w:rFonts w:hint="eastAsia"/>
        </w:rPr>
        <w:t>, time for testing, length of the rolling periods</w:t>
      </w:r>
    </w:p>
    <w:p w:rsidR="00CD08DA" w:rsidRDefault="00CD08DA" w:rsidP="007F6E5B">
      <w:pPr>
        <w:pStyle w:val="ListParagraph"/>
        <w:ind w:left="360" w:firstLineChars="0" w:firstLine="0"/>
        <w:rPr>
          <w:rFonts w:hint="eastAsia"/>
        </w:rPr>
      </w:pPr>
      <w:r w:rsidRPr="001C78A9">
        <w:rPr>
          <w:rFonts w:hint="eastAsia"/>
          <w:b/>
        </w:rPr>
        <w:t>Output</w:t>
      </w:r>
      <w:r>
        <w:rPr>
          <w:rFonts w:hint="eastAsia"/>
        </w:rPr>
        <w:t>:</w:t>
      </w:r>
      <w:r w:rsidR="007742F4">
        <w:rPr>
          <w:rFonts w:hint="eastAsia"/>
        </w:rPr>
        <w:t xml:space="preserve"> the estimated parameters for demand model in each rolling periods, the forecasting accuracy overall.</w:t>
      </w:r>
    </w:p>
    <w:p w:rsidR="004D049E" w:rsidRDefault="004D049E" w:rsidP="007F6E5B">
      <w:pPr>
        <w:pStyle w:val="ListParagraph"/>
        <w:ind w:left="360" w:firstLineChars="0" w:firstLine="0"/>
        <w:rPr>
          <w:rFonts w:hint="eastAsia"/>
        </w:rPr>
      </w:pPr>
    </w:p>
    <w:p w:rsidR="00CD08DA" w:rsidRDefault="007742F4" w:rsidP="004D049E">
      <w:pPr>
        <w:ind w:firstLine="360"/>
        <w:rPr>
          <w:rFonts w:hint="eastAsia"/>
        </w:rPr>
      </w:pPr>
      <w:r>
        <w:rPr>
          <w:rFonts w:hint="eastAsia"/>
        </w:rPr>
        <w:t>The output of the</w:t>
      </w:r>
      <w:r w:rsidRPr="007742F4">
        <w:rPr>
          <w:rFonts w:hint="eastAsia"/>
        </w:rPr>
        <w:t>‘</w:t>
      </w:r>
      <w:r w:rsidRPr="007742F4">
        <w:t xml:space="preserve">SKU forecasting </w:t>
      </w:r>
      <w:proofErr w:type="spellStart"/>
      <w:r w:rsidRPr="007742F4">
        <w:t>model.R</w:t>
      </w:r>
      <w:proofErr w:type="spellEnd"/>
      <w:r w:rsidRPr="007742F4">
        <w:t>’</w:t>
      </w:r>
      <w:r>
        <w:rPr>
          <w:rFonts w:hint="eastAsia"/>
        </w:rPr>
        <w:t xml:space="preserve"> includes two files. One file stores all the coefficients </w:t>
      </w:r>
      <w:r w:rsidR="004D049E">
        <w:rPr>
          <w:rFonts w:hint="eastAsia"/>
        </w:rPr>
        <w:t xml:space="preserve">which are the input for the </w:t>
      </w:r>
      <w:r w:rsidR="004D049E">
        <w:t>optimization</w:t>
      </w:r>
      <w:r w:rsidR="004D049E">
        <w:rPr>
          <w:rFonts w:hint="eastAsia"/>
        </w:rPr>
        <w:t xml:space="preserve"> model. One file stores the </w:t>
      </w:r>
      <w:r w:rsidR="004D049E">
        <w:t>forecasting</w:t>
      </w:r>
      <w:r w:rsidR="004D049E">
        <w:rPr>
          <w:rFonts w:hint="eastAsia"/>
        </w:rPr>
        <w:t xml:space="preserve"> </w:t>
      </w:r>
      <w:r w:rsidR="004D049E">
        <w:rPr>
          <w:rFonts w:hint="eastAsia"/>
        </w:rPr>
        <w:lastRenderedPageBreak/>
        <w:t xml:space="preserve">accuracy results reported in Table 4 of the paper. </w:t>
      </w:r>
      <w:r w:rsidR="00431BD6">
        <w:rPr>
          <w:rFonts w:hint="eastAsia"/>
        </w:rPr>
        <w:t xml:space="preserve">The file </w:t>
      </w:r>
      <w:r w:rsidR="00431BD6">
        <w:t>‘</w:t>
      </w:r>
      <w:r w:rsidR="00431BD6">
        <w:rPr>
          <w:rFonts w:hint="eastAsia"/>
        </w:rPr>
        <w:t xml:space="preserve">parameters </w:t>
      </w:r>
      <w:proofErr w:type="spellStart"/>
      <w:r w:rsidR="00431BD6">
        <w:rPr>
          <w:rFonts w:hint="eastAsia"/>
        </w:rPr>
        <w:t>analysis.R</w:t>
      </w:r>
      <w:proofErr w:type="spellEnd"/>
      <w:r w:rsidR="00431BD6">
        <w:t>’</w:t>
      </w:r>
      <w:r w:rsidR="00431BD6">
        <w:rPr>
          <w:rFonts w:hint="eastAsia"/>
        </w:rPr>
        <w:t xml:space="preserve"> is for generating price and display/feature elasticities reported in Fig.2 &amp; Fig.3 in the paper.</w:t>
      </w:r>
    </w:p>
    <w:p w:rsidR="004D049E" w:rsidRPr="007742F4" w:rsidRDefault="004D049E" w:rsidP="007F6E5B">
      <w:pPr>
        <w:pStyle w:val="ListParagraph"/>
        <w:ind w:left="360" w:firstLineChars="0" w:firstLine="0"/>
        <w:rPr>
          <w:rFonts w:hint="eastAsia"/>
        </w:rPr>
      </w:pPr>
    </w:p>
    <w:p w:rsidR="00CD08DA" w:rsidRPr="001C78A9" w:rsidRDefault="007F6E5B" w:rsidP="00CD08DA">
      <w:pPr>
        <w:pStyle w:val="ListParagraph"/>
        <w:numPr>
          <w:ilvl w:val="0"/>
          <w:numId w:val="2"/>
        </w:numPr>
        <w:ind w:firstLineChars="0"/>
        <w:rPr>
          <w:rFonts w:hint="eastAsia"/>
          <w:b/>
        </w:rPr>
      </w:pPr>
      <w:r w:rsidRPr="001C78A9">
        <w:rPr>
          <w:rFonts w:hint="eastAsia"/>
          <w:b/>
        </w:rPr>
        <w:t xml:space="preserve">Running of the </w:t>
      </w:r>
      <w:r w:rsidRPr="001C78A9">
        <w:rPr>
          <w:b/>
        </w:rPr>
        <w:t>‘</w:t>
      </w:r>
      <w:r w:rsidRPr="001C78A9">
        <w:rPr>
          <w:rFonts w:hint="eastAsia"/>
          <w:b/>
        </w:rPr>
        <w:t xml:space="preserve">opt </w:t>
      </w:r>
      <w:proofErr w:type="spellStart"/>
      <w:r w:rsidRPr="001C78A9">
        <w:rPr>
          <w:rFonts w:hint="eastAsia"/>
          <w:b/>
        </w:rPr>
        <w:t>main.R</w:t>
      </w:r>
      <w:r w:rsidRPr="001C78A9">
        <w:rPr>
          <w:b/>
        </w:rPr>
        <w:t>’</w:t>
      </w:r>
      <w:proofErr w:type="spellEnd"/>
    </w:p>
    <w:p w:rsidR="00CD08DA" w:rsidRDefault="00CD08DA" w:rsidP="00CD08DA">
      <w:pPr>
        <w:pStyle w:val="ListParagraph"/>
        <w:ind w:left="360" w:firstLineChars="0" w:firstLine="0"/>
        <w:rPr>
          <w:rFonts w:hint="eastAsia"/>
        </w:rPr>
      </w:pPr>
      <w:r w:rsidRPr="001C78A9">
        <w:rPr>
          <w:rFonts w:hint="eastAsia"/>
          <w:b/>
        </w:rPr>
        <w:t>Input</w:t>
      </w:r>
      <w:r>
        <w:rPr>
          <w:rFonts w:hint="eastAsia"/>
        </w:rPr>
        <w:t>:</w:t>
      </w:r>
      <w:r w:rsidR="004F17D1">
        <w:rPr>
          <w:rFonts w:hint="eastAsia"/>
        </w:rPr>
        <w:t xml:space="preserve"> Store data, coefficients of the demand model, product profit margin, display cost, feature cost, retagging cost, period for promotional planning.</w:t>
      </w:r>
    </w:p>
    <w:p w:rsidR="00CD08DA" w:rsidRDefault="00CD08DA" w:rsidP="00CD08DA">
      <w:pPr>
        <w:pStyle w:val="ListParagraph"/>
        <w:ind w:left="360" w:firstLineChars="0" w:firstLine="0"/>
        <w:rPr>
          <w:rFonts w:hint="eastAsia"/>
        </w:rPr>
      </w:pPr>
      <w:r w:rsidRPr="001C78A9">
        <w:rPr>
          <w:rFonts w:hint="eastAsia"/>
          <w:b/>
        </w:rPr>
        <w:t>Output</w:t>
      </w:r>
      <w:r>
        <w:rPr>
          <w:rFonts w:hint="eastAsia"/>
        </w:rPr>
        <w:t>:</w:t>
      </w:r>
      <w:r w:rsidR="004F17D1">
        <w:rPr>
          <w:rFonts w:hint="eastAsia"/>
        </w:rPr>
        <w:t xml:space="preserve"> </w:t>
      </w:r>
      <w:r w:rsidR="00431BD6">
        <w:rPr>
          <w:rFonts w:hint="eastAsia"/>
        </w:rPr>
        <w:t xml:space="preserve">the optimal promotional planning: for each SKU in each week, the plan for pricing, display and feature advertising; </w:t>
      </w:r>
      <w:r w:rsidR="00431BD6">
        <w:t>estimated</w:t>
      </w:r>
      <w:r w:rsidR="00431BD6">
        <w:rPr>
          <w:rFonts w:hint="eastAsia"/>
        </w:rPr>
        <w:t xml:space="preserve"> optimal sales, profits, which are the data source of Table 6 &amp; Table 7, Fig. 4 &amp; Fig. 5 reported in the paper.</w:t>
      </w:r>
    </w:p>
    <w:p w:rsidR="007F6E5B" w:rsidRPr="00431BD6" w:rsidRDefault="007F6E5B" w:rsidP="007F6E5B">
      <w:pPr>
        <w:pStyle w:val="ListParagraph"/>
        <w:ind w:left="360" w:firstLineChars="0" w:firstLine="0"/>
      </w:pPr>
      <w:bookmarkStart w:id="0" w:name="_GoBack"/>
      <w:bookmarkEnd w:id="0"/>
    </w:p>
    <w:sectPr w:rsidR="007F6E5B" w:rsidRPr="00431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87097"/>
    <w:multiLevelType w:val="hybridMultilevel"/>
    <w:tmpl w:val="EF869BC2"/>
    <w:lvl w:ilvl="0" w:tplc="1B560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F36974"/>
    <w:multiLevelType w:val="hybridMultilevel"/>
    <w:tmpl w:val="ACDAC90C"/>
    <w:lvl w:ilvl="0" w:tplc="E4A08B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A5A"/>
    <w:rsid w:val="00076B0F"/>
    <w:rsid w:val="0013141A"/>
    <w:rsid w:val="001C78A9"/>
    <w:rsid w:val="002332F2"/>
    <w:rsid w:val="002E52DB"/>
    <w:rsid w:val="003B0DCC"/>
    <w:rsid w:val="003B3E5D"/>
    <w:rsid w:val="00431BD6"/>
    <w:rsid w:val="00491C5D"/>
    <w:rsid w:val="004B7C78"/>
    <w:rsid w:val="004D049E"/>
    <w:rsid w:val="004F17D1"/>
    <w:rsid w:val="00516D76"/>
    <w:rsid w:val="00530303"/>
    <w:rsid w:val="00532528"/>
    <w:rsid w:val="00722A1F"/>
    <w:rsid w:val="007742F4"/>
    <w:rsid w:val="007A302C"/>
    <w:rsid w:val="007F6E5B"/>
    <w:rsid w:val="008A7764"/>
    <w:rsid w:val="0093657E"/>
    <w:rsid w:val="00A77E41"/>
    <w:rsid w:val="00BB23BD"/>
    <w:rsid w:val="00BE035D"/>
    <w:rsid w:val="00CD08DA"/>
    <w:rsid w:val="00D26484"/>
    <w:rsid w:val="00E35A5A"/>
    <w:rsid w:val="00E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E4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D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76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6D76"/>
    <w:rPr>
      <w:strike w:val="0"/>
      <w:dstrike w:val="0"/>
      <w:color w:val="001BA0"/>
      <w:u w:val="none"/>
      <w:effect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E03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035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E4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D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76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6D76"/>
    <w:rPr>
      <w:strike w:val="0"/>
      <w:dstrike w:val="0"/>
      <w:color w:val="001BA0"/>
      <w:u w:val="none"/>
      <w:effect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E03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035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shaohui</dc:creator>
  <cp:keywords/>
  <dc:description/>
  <cp:lastModifiedBy>shaohui</cp:lastModifiedBy>
  <cp:revision>13</cp:revision>
  <dcterms:created xsi:type="dcterms:W3CDTF">2016-11-05T03:47:00Z</dcterms:created>
  <dcterms:modified xsi:type="dcterms:W3CDTF">2016-11-05T11:54:00Z</dcterms:modified>
</cp:coreProperties>
</file>