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D7E" w:rsidRPr="008D6389" w:rsidRDefault="00EC5D7E" w:rsidP="008D6389">
      <w:pPr>
        <w:spacing w:after="0" w:line="240" w:lineRule="auto"/>
        <w:ind w:left="180" w:right="-540"/>
        <w:rPr>
          <w:rFonts w:ascii="Times New Roman" w:hAnsi="Times New Roman" w:cs="Times New Roman"/>
          <w:b/>
          <w:sz w:val="18"/>
          <w:szCs w:val="18"/>
        </w:rPr>
      </w:pPr>
      <w:r w:rsidRPr="008D6389">
        <w:rPr>
          <w:rFonts w:ascii="Times New Roman" w:hAnsi="Times New Roman" w:cs="Times New Roman"/>
          <w:b/>
          <w:sz w:val="18"/>
          <w:szCs w:val="18"/>
        </w:rPr>
        <w:t>To ensure continuity of operations of essential functions</w:t>
      </w:r>
      <w:r w:rsidR="00F85B3F" w:rsidRPr="008D6389">
        <w:rPr>
          <w:rFonts w:ascii="Times New Roman" w:hAnsi="Times New Roman" w:cs="Times New Roman"/>
          <w:b/>
          <w:sz w:val="18"/>
          <w:szCs w:val="18"/>
        </w:rPr>
        <w:t xml:space="preserve"> and for the safety of our staff, students and community the following guideline will allow Lewis Cass Schools to continue to stay open at 100% capacity for in school instruction.</w:t>
      </w:r>
    </w:p>
    <w:p w:rsidR="008D6389" w:rsidRDefault="008D6389" w:rsidP="008D6389">
      <w:pPr>
        <w:spacing w:after="0" w:line="240" w:lineRule="auto"/>
        <w:ind w:left="180" w:right="-540"/>
        <w:rPr>
          <w:rFonts w:ascii="Times New Roman" w:hAnsi="Times New Roman" w:cs="Times New Roman"/>
          <w:b/>
          <w:sz w:val="18"/>
          <w:szCs w:val="18"/>
        </w:rPr>
      </w:pPr>
    </w:p>
    <w:p w:rsidR="00F85B3F" w:rsidRPr="00D02EAC" w:rsidRDefault="00A12786" w:rsidP="008D6389">
      <w:pPr>
        <w:spacing w:after="0" w:line="240" w:lineRule="auto"/>
        <w:ind w:left="-360" w:right="-540"/>
        <w:rPr>
          <w:rFonts w:ascii="Times New Roman" w:hAnsi="Times New Roman" w:cs="Times New Roman"/>
          <w:b/>
          <w:sz w:val="20"/>
          <w:szCs w:val="20"/>
        </w:rPr>
      </w:pPr>
      <w:r w:rsidRPr="00D02EAC">
        <w:rPr>
          <w:rFonts w:ascii="Times New Roman" w:hAnsi="Times New Roman" w:cs="Times New Roman"/>
          <w:b/>
          <w:sz w:val="20"/>
          <w:szCs w:val="20"/>
        </w:rPr>
        <w:t>School and Classroom</w:t>
      </w:r>
      <w:r w:rsidR="00F85B3F" w:rsidRPr="00D02EAC">
        <w:rPr>
          <w:rFonts w:ascii="Times New Roman" w:hAnsi="Times New Roman" w:cs="Times New Roman"/>
          <w:b/>
          <w:sz w:val="20"/>
          <w:szCs w:val="20"/>
        </w:rPr>
        <w:t xml:space="preserve"> Setting: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1. Do not attend school if you have a fever.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2. Do not attend school if you have COVID Symptoms and notify the school.</w:t>
      </w:r>
    </w:p>
    <w:p w:rsid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3. </w:t>
      </w:r>
      <w:r w:rsidR="00B64DD0">
        <w:rPr>
          <w:color w:val="222222"/>
          <w:sz w:val="20"/>
          <w:szCs w:val="20"/>
        </w:rPr>
        <w:t>Lewis Cass will follow Federal, CDC, State and local health guidelines/mandates/executive orders for masks.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4. Visitors will be limited.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5. Personnel and facility sanitation efforts will still be instituted.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6. K-12 Educational Institutions shall follow the guidelines on isolation and quarantine as directed by the Indiana State Department of Health and/ or their local health department and, at a minimum, include the following: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ind w:left="81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a.  quarantining continues to apply to exposures which occur in non-classroom settings (at lunch, athletics, and other extracurricular or co-curricular activities);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ind w:left="810" w:right="-18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b.  quarantining continues to apply where exposure occurs in a classroom and face coverings are not worn;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ind w:left="1440" w:hanging="81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           </w:t>
      </w:r>
      <w:proofErr w:type="spellStart"/>
      <w:r w:rsidRPr="00D02EAC">
        <w:rPr>
          <w:color w:val="222222"/>
          <w:sz w:val="20"/>
          <w:szCs w:val="20"/>
        </w:rPr>
        <w:t>i</w:t>
      </w:r>
      <w:proofErr w:type="spellEnd"/>
      <w:r w:rsidRPr="00D02EAC">
        <w:rPr>
          <w:color w:val="222222"/>
          <w:sz w:val="20"/>
          <w:szCs w:val="20"/>
        </w:rPr>
        <w:t>.   Students and staff who were determined to be in close contact with a positive COVID case and are NOT vaccinated or wearing a mask will be quarantined based on the below quarantine chart.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ind w:left="1440" w:hanging="81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           ii.  Students and staff who were determined to be in close contact with a positive COVID case and who are vaccinated or wearing a mask will not be quarantined, but will be monitored for symptoms for ten (10) days</w:t>
      </w:r>
    </w:p>
    <w:p w:rsidR="00D02EAC" w:rsidRPr="00D02EAC" w:rsidRDefault="00D02EAC" w:rsidP="00D02EAC">
      <w:pPr>
        <w:pStyle w:val="gmail-msolistparagraph"/>
        <w:shd w:val="clear" w:color="auto" w:fill="FFFFFF"/>
        <w:spacing w:before="0" w:beforeAutospacing="0" w:after="0" w:afterAutospacing="0"/>
        <w:ind w:left="81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c.  quarantining rules and contact tracing are not required when exposure occurs in a classroom setting and where students, teachers and staff wear face coverings at all times in the classroom.</w:t>
      </w:r>
    </w:p>
    <w:p w:rsidR="00D02EAC" w:rsidRDefault="00D02EAC" w:rsidP="00731316">
      <w:pPr>
        <w:pStyle w:val="gmail-msolistparagraph"/>
        <w:shd w:val="clear" w:color="auto" w:fill="FFFFFF"/>
        <w:spacing w:before="0" w:beforeAutospacing="0" w:after="0" w:afterAutospacing="0"/>
        <w:ind w:right="-450"/>
        <w:rPr>
          <w:color w:val="222222"/>
          <w:sz w:val="20"/>
          <w:szCs w:val="20"/>
        </w:rPr>
      </w:pPr>
      <w:r w:rsidRPr="00D02EAC">
        <w:rPr>
          <w:color w:val="222222"/>
          <w:sz w:val="20"/>
          <w:szCs w:val="20"/>
        </w:rPr>
        <w:t>7. Lewis Cass Schools will continue to disinfect desks, restrooms and other areas to ensure a safe and clean environment.</w:t>
      </w:r>
    </w:p>
    <w:p w:rsidR="00B60FB5" w:rsidRDefault="00B60FB5" w:rsidP="008D6389">
      <w:pPr>
        <w:spacing w:after="0" w:line="240" w:lineRule="auto"/>
        <w:ind w:left="1440" w:right="1260" w:hanging="180"/>
        <w:contextualSpacing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8D6389" w:rsidRPr="00EA2920" w:rsidRDefault="008D6389" w:rsidP="008D6389">
      <w:pPr>
        <w:spacing w:after="0" w:line="240" w:lineRule="auto"/>
        <w:ind w:left="1440" w:right="1260" w:hanging="180"/>
        <w:contextualSpacing/>
        <w:rPr>
          <w:rFonts w:ascii="Times New Roman" w:hAnsi="Times New Roman" w:cs="Times New Roman"/>
          <w:sz w:val="18"/>
          <w:szCs w:val="18"/>
        </w:rPr>
      </w:pPr>
      <w:r w:rsidRPr="00EA292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85D5D5" wp14:editId="6469496F">
                <wp:simplePos x="0" y="0"/>
                <wp:positionH relativeFrom="column">
                  <wp:posOffset>-740410</wp:posOffset>
                </wp:positionH>
                <wp:positionV relativeFrom="paragraph">
                  <wp:posOffset>144007</wp:posOffset>
                </wp:positionV>
                <wp:extent cx="1208598" cy="3578087"/>
                <wp:effectExtent l="19050" t="19050" r="10795" b="22860"/>
                <wp:wrapNone/>
                <wp:docPr id="7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0C5B26-0F2B-484C-ABD4-7DF0DF6E03B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598" cy="35780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:rsidR="00FC28EA" w:rsidRPr="00221BC4" w:rsidRDefault="00FC28EA" w:rsidP="00FC28E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221BC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u w:val="single"/>
                              </w:rPr>
                              <w:t>CDC Guidelines</w:t>
                            </w:r>
                          </w:p>
                          <w:p w:rsidR="00EC5D7E" w:rsidRDefault="00221BC4" w:rsidP="00EC5D7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0" w:beforeAutospacing="0" w:after="0" w:afterAutospacing="0"/>
                              <w:ind w:left="270" w:hanging="180"/>
                              <w:rPr>
                                <w:sz w:val="16"/>
                                <w:szCs w:val="16"/>
                              </w:rPr>
                            </w:pPr>
                            <w:r w:rsidRPr="00221BC4">
                              <w:rPr>
                                <w:sz w:val="16"/>
                                <w:szCs w:val="16"/>
                              </w:rPr>
                              <w:t xml:space="preserve">If the employee becomes sick during the day, they should be sent home immediately. </w:t>
                            </w:r>
                          </w:p>
                          <w:p w:rsidR="00EC5D7E" w:rsidRDefault="00221BC4" w:rsidP="00EC5D7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0" w:beforeAutospacing="0" w:after="0" w:afterAutospacing="0"/>
                              <w:ind w:left="270" w:hanging="180"/>
                              <w:rPr>
                                <w:sz w:val="16"/>
                                <w:szCs w:val="16"/>
                              </w:rPr>
                            </w:pPr>
                            <w:r w:rsidRPr="00221BC4">
                              <w:rPr>
                                <w:sz w:val="16"/>
                                <w:szCs w:val="16"/>
                              </w:rPr>
                              <w:t xml:space="preserve">Surfaces in their workspace should be cleaned and disinfected. </w:t>
                            </w:r>
                          </w:p>
                          <w:p w:rsidR="00EC5D7E" w:rsidRPr="00EC5D7E" w:rsidRDefault="00221BC4" w:rsidP="00EC5D7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0" w:beforeAutospacing="0" w:after="0" w:afterAutospacing="0"/>
                              <w:ind w:left="27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21BC4">
                              <w:rPr>
                                <w:sz w:val="16"/>
                                <w:szCs w:val="16"/>
                              </w:rPr>
                              <w:t xml:space="preserve">Information on persons who had contact with the ill employee during the time the employee had symptoms and 2 days prior to symptoms should be compiled. </w:t>
                            </w:r>
                          </w:p>
                          <w:p w:rsidR="00221BC4" w:rsidRPr="00221BC4" w:rsidRDefault="00221BC4" w:rsidP="00EC5D7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0" w:beforeAutospacing="0" w:after="0" w:afterAutospacing="0"/>
                              <w:ind w:left="270" w:hanging="180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21BC4">
                              <w:rPr>
                                <w:sz w:val="16"/>
                                <w:szCs w:val="16"/>
                              </w:rPr>
                              <w:t>Others at the facility with close contact within 6 feet of the employee during this time would be considered exposed</w:t>
                            </w:r>
                            <w:r w:rsidR="00C9323C">
                              <w:rPr>
                                <w:sz w:val="16"/>
                                <w:szCs w:val="16"/>
                              </w:rPr>
                              <w:t xml:space="preserve"> unless a mask was worn</w:t>
                            </w:r>
                            <w:r w:rsidRPr="00221BC4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5D5D5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-58.3pt;margin-top:11.35pt;width:95.15pt;height:2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" filled="f" strokecolor="#0070c0" strokeweight="2.25pt">
                <v:textbox>
                  <w:txbxContent>
                    <w:p w:rsidR="00FC28EA" w:rsidRPr="00221BC4" w:rsidRDefault="00FC28EA" w:rsidP="00FC28E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</w:rPr>
                      </w:pPr>
                      <w:r w:rsidRPr="00221BC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u w:val="single"/>
                        </w:rPr>
                        <w:t>CDC Guidelines</w:t>
                      </w:r>
                    </w:p>
                    <w:p w:rsidR="00EC5D7E" w:rsidRDefault="00221BC4" w:rsidP="00EC5D7E">
                      <w:pPr>
                        <w:pStyle w:val="NormalWeb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0" w:beforeAutospacing="0" w:after="0" w:afterAutospacing="0"/>
                        <w:ind w:left="270" w:hanging="180"/>
                        <w:rPr>
                          <w:sz w:val="16"/>
                          <w:szCs w:val="16"/>
                        </w:rPr>
                      </w:pPr>
                      <w:r w:rsidRPr="00221BC4">
                        <w:rPr>
                          <w:sz w:val="16"/>
                          <w:szCs w:val="16"/>
                        </w:rPr>
                        <w:t xml:space="preserve">If the employee becomes sick during the day, they should be sent home immediately. </w:t>
                      </w:r>
                    </w:p>
                    <w:p w:rsidR="00EC5D7E" w:rsidRDefault="00221BC4" w:rsidP="00EC5D7E">
                      <w:pPr>
                        <w:pStyle w:val="NormalWeb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0" w:beforeAutospacing="0" w:after="0" w:afterAutospacing="0"/>
                        <w:ind w:left="270" w:hanging="180"/>
                        <w:rPr>
                          <w:sz w:val="16"/>
                          <w:szCs w:val="16"/>
                        </w:rPr>
                      </w:pPr>
                      <w:r w:rsidRPr="00221BC4">
                        <w:rPr>
                          <w:sz w:val="16"/>
                          <w:szCs w:val="16"/>
                        </w:rPr>
                        <w:t xml:space="preserve">Surfaces in their workspace should be cleaned and disinfected. </w:t>
                      </w:r>
                    </w:p>
                    <w:p w:rsidR="00EC5D7E" w:rsidRPr="00EC5D7E" w:rsidRDefault="00221BC4" w:rsidP="00EC5D7E">
                      <w:pPr>
                        <w:pStyle w:val="NormalWeb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0" w:beforeAutospacing="0" w:after="0" w:afterAutospacing="0"/>
                        <w:ind w:left="27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21BC4">
                        <w:rPr>
                          <w:sz w:val="16"/>
                          <w:szCs w:val="16"/>
                        </w:rPr>
                        <w:t xml:space="preserve">Information on persons who had contact with the ill employee during the time the employee had symptoms and 2 days prior to symptoms should be compiled. </w:t>
                      </w:r>
                    </w:p>
                    <w:p w:rsidR="00221BC4" w:rsidRPr="00221BC4" w:rsidRDefault="00221BC4" w:rsidP="00EC5D7E">
                      <w:pPr>
                        <w:pStyle w:val="NormalWeb"/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0" w:beforeAutospacing="0" w:after="0" w:afterAutospacing="0"/>
                        <w:ind w:left="270" w:hanging="180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21BC4">
                        <w:rPr>
                          <w:sz w:val="16"/>
                          <w:szCs w:val="16"/>
                        </w:rPr>
                        <w:t>Others at the facility with close contact within 6 feet of the employee during this time would be considered exposed</w:t>
                      </w:r>
                      <w:r w:rsidR="00C9323C">
                        <w:rPr>
                          <w:sz w:val="16"/>
                          <w:szCs w:val="16"/>
                        </w:rPr>
                        <w:t xml:space="preserve"> unless a mask was worn</w:t>
                      </w:r>
                      <w:r w:rsidRPr="00221BC4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A2920">
        <w:rPr>
          <w:rFonts w:ascii="Times New Roman" w:hAnsi="Times New Roman" w:cs="Times New Roman"/>
          <w:b/>
          <w:bCs/>
          <w:sz w:val="18"/>
          <w:szCs w:val="18"/>
          <w:u w:val="single"/>
        </w:rPr>
        <w:t>I had a Positive COVID-19 test:</w:t>
      </w:r>
    </w:p>
    <w:p w:rsidR="008D6389" w:rsidRPr="00EA2920" w:rsidRDefault="008D6389" w:rsidP="008D6389">
      <w:pPr>
        <w:pStyle w:val="ListParagraph"/>
        <w:numPr>
          <w:ilvl w:val="0"/>
          <w:numId w:val="4"/>
        </w:numPr>
        <w:tabs>
          <w:tab w:val="clear" w:pos="720"/>
        </w:tabs>
        <w:ind w:left="1440" w:right="1260" w:hanging="180"/>
        <w:rPr>
          <w:rFonts w:eastAsiaTheme="minorHAnsi"/>
          <w:sz w:val="18"/>
          <w:szCs w:val="18"/>
        </w:rPr>
      </w:pPr>
      <w:r w:rsidRPr="005F2E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5F035" wp14:editId="645CF4B9">
                <wp:simplePos x="0" y="0"/>
                <wp:positionH relativeFrom="column">
                  <wp:posOffset>5389493</wp:posOffset>
                </wp:positionH>
                <wp:positionV relativeFrom="paragraph">
                  <wp:posOffset>6627</wp:posOffset>
                </wp:positionV>
                <wp:extent cx="1200868" cy="2671638"/>
                <wp:effectExtent l="19050" t="19050" r="18415" b="14605"/>
                <wp:wrapNone/>
                <wp:docPr id="150" name="TextBox 1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807505-5272-4289-9CD5-C8D2A0BC61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868" cy="26716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:rsidR="005F2EB4" w:rsidRPr="00FC28EA" w:rsidRDefault="005F2EB4" w:rsidP="00FC28EA">
                            <w:pPr>
                              <w:pStyle w:val="NormalWeb"/>
                              <w:spacing w:before="0" w:beforeAutospacing="0" w:after="0" w:afterAutospacing="0"/>
                              <w:ind w:left="9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COVID-19</w:t>
                            </w:r>
                            <w:r w:rsidR="00AC1F25" w:rsidRPr="00FC28E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C28EA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Symptoms</w:t>
                            </w:r>
                          </w:p>
                          <w:p w:rsidR="005F2EB4" w:rsidRPr="00FC28EA" w:rsidRDefault="001A3E0A" w:rsidP="00FC28EA">
                            <w:pPr>
                              <w:pStyle w:val="NormalWeb"/>
                              <w:spacing w:before="0" w:beforeAutospacing="0" w:after="0" w:afterAutospacing="0"/>
                              <w:ind w:left="90"/>
                              <w:jc w:val="center"/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</w:t>
                            </w:r>
                            <w:hyperlink r:id="rId7" w:anchor="symptoms" w:history="1">
                              <w:r w:rsidRPr="001A3E0A">
                                <w:rPr>
                                  <w:rStyle w:val="Hyperlink"/>
                                  <w:kern w:val="24"/>
                                  <w:sz w:val="18"/>
                                  <w:szCs w:val="18"/>
                                </w:rPr>
                                <w:t>Updated 3/</w:t>
                              </w:r>
                              <w:r w:rsidR="003118B8">
                                <w:rPr>
                                  <w:rStyle w:val="Hyperlink"/>
                                  <w:kern w:val="24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1A3E0A">
                                <w:rPr>
                                  <w:rStyle w:val="Hyperlink"/>
                                  <w:kern w:val="24"/>
                                  <w:sz w:val="18"/>
                                  <w:szCs w:val="18"/>
                                </w:rPr>
                                <w:t>7/21-CDC</w:t>
                              </w:r>
                            </w:hyperlink>
                            <w:r w:rsidR="005F2EB4" w:rsidRPr="00FC28EA">
                              <w:rPr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C1F25" w:rsidRPr="00FC28EA" w:rsidRDefault="00AC1F25" w:rsidP="00FC28EA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5F2EB4" w:rsidRPr="00FC28EA" w:rsidRDefault="005F2EB4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Fever or Chills</w:t>
                            </w:r>
                          </w:p>
                          <w:p w:rsidR="005F2EB4" w:rsidRPr="00FC28EA" w:rsidRDefault="005F2EB4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Cough</w:t>
                            </w:r>
                          </w:p>
                          <w:p w:rsidR="005F2EB4" w:rsidRPr="00FC28EA" w:rsidRDefault="005F2EB4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Shortness of breath or difficulty breathing</w:t>
                            </w:r>
                          </w:p>
                          <w:p w:rsidR="005F2EB4" w:rsidRPr="00FC28EA" w:rsidRDefault="005F2EB4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Fatigue</w:t>
                            </w:r>
                          </w:p>
                          <w:p w:rsidR="005F2EB4" w:rsidRPr="00FC28EA" w:rsidRDefault="005F2EB4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Muscle or body aches</w:t>
                            </w:r>
                          </w:p>
                          <w:p w:rsidR="005F2EB4" w:rsidRPr="00FC28EA" w:rsidRDefault="005F2EB4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Headache</w:t>
                            </w:r>
                          </w:p>
                          <w:p w:rsidR="005F2EB4" w:rsidRPr="00FC28EA" w:rsidRDefault="00D14D8C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New loss </w:t>
                            </w:r>
                            <w:r w:rsidR="005F2EB4"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of taste or smell</w:t>
                            </w:r>
                          </w:p>
                          <w:p w:rsidR="005F2EB4" w:rsidRPr="00FC28EA" w:rsidRDefault="005F2EB4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Sore throat</w:t>
                            </w:r>
                          </w:p>
                          <w:p w:rsidR="005F2EB4" w:rsidRPr="00FC28EA" w:rsidRDefault="005F2EB4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Congestion or runny nose</w:t>
                            </w:r>
                          </w:p>
                          <w:p w:rsidR="005F2EB4" w:rsidRPr="00FC28EA" w:rsidRDefault="005F2EB4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Nausea or vomiting</w:t>
                            </w:r>
                          </w:p>
                          <w:p w:rsidR="005F2EB4" w:rsidRPr="00FC28EA" w:rsidRDefault="00B60FB5" w:rsidP="000D19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right="153" w:hanging="180"/>
                              <w:rPr>
                                <w:rFonts w:eastAsia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Diarrhea</w:t>
                            </w:r>
                            <w:bookmarkStart w:id="0" w:name="_GoBack"/>
                            <w:bookmarkEnd w:id="0"/>
                            <w:r w:rsidR="005F2EB4" w:rsidRPr="00FC28EA">
                              <w:rPr>
                                <w:noProof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5F035" id="_x0000_t202" coordsize="21600,21600" o:spt="202" path="m,l,21600r21600,l21600,xe">
                <v:stroke joinstyle="miter"/>
                <v:path gradientshapeok="t" o:connecttype="rect"/>
              </v:shapetype>
              <v:shape id="TextBox 149" o:spid="_x0000_s1027" type="#_x0000_t202" style="position:absolute;left:0;text-align:left;margin-left:424.35pt;margin-top:.5pt;width:94.55pt;height:210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" filled="f" strokecolor="#c00000" strokeweight="2.25pt">
                <v:textbox inset="0,0,0,0">
                  <w:txbxContent>
                    <w:p w:rsidR="005F2EB4" w:rsidRPr="00FC28EA" w:rsidRDefault="005F2EB4" w:rsidP="00FC28EA">
                      <w:pPr>
                        <w:pStyle w:val="NormalWeb"/>
                        <w:spacing w:before="0" w:beforeAutospacing="0" w:after="0" w:afterAutospacing="0"/>
                        <w:ind w:left="9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COVID-19</w:t>
                      </w:r>
                      <w:r w:rsidR="00AC1F25" w:rsidRPr="00FC28E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FC28EA">
                        <w:rPr>
                          <w:b/>
                          <w:bCs/>
                          <w:color w:val="000000" w:themeColor="text1"/>
                          <w:kern w:val="24"/>
                          <w:sz w:val="18"/>
                          <w:szCs w:val="18"/>
                        </w:rPr>
                        <w:t>Symptoms</w:t>
                      </w:r>
                    </w:p>
                    <w:p w:rsidR="005F2EB4" w:rsidRPr="00FC28EA" w:rsidRDefault="001A3E0A" w:rsidP="00FC28EA">
                      <w:pPr>
                        <w:pStyle w:val="NormalWeb"/>
                        <w:spacing w:before="0" w:beforeAutospacing="0" w:after="0" w:afterAutospacing="0"/>
                        <w:ind w:left="90"/>
                        <w:jc w:val="center"/>
                        <w:rPr>
                          <w:color w:val="000000" w:themeColor="tex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18"/>
                          <w:szCs w:val="18"/>
                        </w:rPr>
                        <w:t>(</w:t>
                      </w:r>
                      <w:hyperlink r:id="rId8" w:anchor="symptoms" w:history="1">
                        <w:r w:rsidRPr="001A3E0A">
                          <w:rPr>
                            <w:rStyle w:val="Hyperlink"/>
                            <w:kern w:val="24"/>
                            <w:sz w:val="18"/>
                            <w:szCs w:val="18"/>
                          </w:rPr>
                          <w:t>Updated 3/</w:t>
                        </w:r>
                        <w:r w:rsidR="003118B8">
                          <w:rPr>
                            <w:rStyle w:val="Hyperlink"/>
                            <w:kern w:val="24"/>
                            <w:sz w:val="18"/>
                            <w:szCs w:val="18"/>
                          </w:rPr>
                          <w:t>1</w:t>
                        </w:r>
                        <w:r w:rsidRPr="001A3E0A">
                          <w:rPr>
                            <w:rStyle w:val="Hyperlink"/>
                            <w:kern w:val="24"/>
                            <w:sz w:val="18"/>
                            <w:szCs w:val="18"/>
                          </w:rPr>
                          <w:t>7/21-CDC</w:t>
                        </w:r>
                      </w:hyperlink>
                      <w:r w:rsidR="005F2EB4" w:rsidRPr="00FC28EA">
                        <w:rPr>
                          <w:color w:val="000000" w:themeColor="text1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  <w:p w:rsidR="00AC1F25" w:rsidRPr="00FC28EA" w:rsidRDefault="00AC1F25" w:rsidP="00FC28EA">
                      <w:pPr>
                        <w:pStyle w:val="NormalWeb"/>
                        <w:spacing w:before="0" w:beforeAutospacing="0" w:after="0" w:afterAutospacing="0"/>
                        <w:ind w:left="36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5F2EB4" w:rsidRPr="00FC28EA" w:rsidRDefault="005F2EB4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Fever or Chills</w:t>
                      </w:r>
                    </w:p>
                    <w:p w:rsidR="005F2EB4" w:rsidRPr="00FC28EA" w:rsidRDefault="005F2EB4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Cough</w:t>
                      </w:r>
                    </w:p>
                    <w:p w:rsidR="005F2EB4" w:rsidRPr="00FC28EA" w:rsidRDefault="005F2EB4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Shortness of breath or difficulty breathing</w:t>
                      </w:r>
                    </w:p>
                    <w:p w:rsidR="005F2EB4" w:rsidRPr="00FC28EA" w:rsidRDefault="005F2EB4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Fatigue</w:t>
                      </w:r>
                    </w:p>
                    <w:p w:rsidR="005F2EB4" w:rsidRPr="00FC28EA" w:rsidRDefault="005F2EB4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Muscle or body aches</w:t>
                      </w:r>
                    </w:p>
                    <w:p w:rsidR="005F2EB4" w:rsidRPr="00FC28EA" w:rsidRDefault="005F2EB4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Headache</w:t>
                      </w:r>
                    </w:p>
                    <w:p w:rsidR="005F2EB4" w:rsidRPr="00FC28EA" w:rsidRDefault="00D14D8C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New loss </w:t>
                      </w:r>
                      <w:r w:rsidR="005F2EB4"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of taste or smell</w:t>
                      </w:r>
                    </w:p>
                    <w:p w:rsidR="005F2EB4" w:rsidRPr="00FC28EA" w:rsidRDefault="005F2EB4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Sore throat</w:t>
                      </w:r>
                    </w:p>
                    <w:p w:rsidR="005F2EB4" w:rsidRPr="00FC28EA" w:rsidRDefault="005F2EB4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Congestion or runny nose</w:t>
                      </w:r>
                    </w:p>
                    <w:p w:rsidR="005F2EB4" w:rsidRPr="00FC28EA" w:rsidRDefault="005F2EB4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Nausea or vomiting</w:t>
                      </w:r>
                    </w:p>
                    <w:p w:rsidR="005F2EB4" w:rsidRPr="00FC28EA" w:rsidRDefault="00B60FB5" w:rsidP="000D19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right="153" w:hanging="180"/>
                        <w:rPr>
                          <w:rFonts w:eastAsia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>Diarrhea</w:t>
                      </w:r>
                      <w:bookmarkStart w:id="1" w:name="_GoBack"/>
                      <w:bookmarkEnd w:id="1"/>
                      <w:r w:rsidR="005F2EB4" w:rsidRPr="00FC28EA">
                        <w:rPr>
                          <w:noProof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A2920">
        <w:rPr>
          <w:rFonts w:eastAsiaTheme="minorHAnsi"/>
          <w:sz w:val="18"/>
          <w:szCs w:val="18"/>
        </w:rPr>
        <w:t xml:space="preserve">Notify </w:t>
      </w:r>
      <w:r w:rsidRPr="00EA2920">
        <w:rPr>
          <w:sz w:val="18"/>
          <w:szCs w:val="18"/>
        </w:rPr>
        <w:t>School Nurse and Principal of</w:t>
      </w:r>
      <w:r w:rsidRPr="00EA2920">
        <w:rPr>
          <w:rFonts w:eastAsiaTheme="minorHAnsi"/>
          <w:sz w:val="18"/>
          <w:szCs w:val="18"/>
        </w:rPr>
        <w:t xml:space="preserve"> Positive test</w:t>
      </w:r>
    </w:p>
    <w:p w:rsidR="008D6389" w:rsidRPr="00EA2920" w:rsidRDefault="008D6389" w:rsidP="008D638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440" w:right="1260" w:hanging="180"/>
        <w:contextualSpacing/>
        <w:rPr>
          <w:rFonts w:ascii="Times New Roman" w:hAnsi="Times New Roman" w:cs="Times New Roman"/>
          <w:sz w:val="18"/>
          <w:szCs w:val="18"/>
        </w:rPr>
      </w:pPr>
      <w:r w:rsidRPr="00EA2920">
        <w:rPr>
          <w:rFonts w:ascii="Times New Roman" w:hAnsi="Times New Roman" w:cs="Times New Roman"/>
          <w:sz w:val="18"/>
          <w:szCs w:val="18"/>
        </w:rPr>
        <w:t>Stay home except to get medical care, begin Quarantine Procedures.</w:t>
      </w:r>
    </w:p>
    <w:p w:rsidR="008D6389" w:rsidRPr="00EA2920" w:rsidRDefault="008D6389" w:rsidP="008D638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440" w:right="1260" w:hanging="180"/>
        <w:contextualSpacing/>
        <w:rPr>
          <w:rFonts w:ascii="Times New Roman" w:hAnsi="Times New Roman" w:cs="Times New Roman"/>
          <w:sz w:val="18"/>
          <w:szCs w:val="18"/>
        </w:rPr>
      </w:pPr>
      <w:r w:rsidRPr="00EA2920">
        <w:rPr>
          <w:rFonts w:ascii="Times New Roman" w:hAnsi="Times New Roman" w:cs="Times New Roman"/>
          <w:sz w:val="18"/>
          <w:szCs w:val="18"/>
        </w:rPr>
        <w:t>Separate yourself from others</w:t>
      </w:r>
    </w:p>
    <w:p w:rsidR="008D6389" w:rsidRPr="00EA2920" w:rsidRDefault="008D6389" w:rsidP="008D6389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440" w:right="1260" w:hanging="180"/>
        <w:contextualSpacing/>
        <w:rPr>
          <w:rFonts w:ascii="Times New Roman" w:hAnsi="Times New Roman" w:cs="Times New Roman"/>
          <w:sz w:val="18"/>
          <w:szCs w:val="18"/>
        </w:rPr>
      </w:pPr>
      <w:r w:rsidRPr="00EA2920">
        <w:rPr>
          <w:rFonts w:ascii="Times New Roman" w:hAnsi="Times New Roman" w:cs="Times New Roman"/>
          <w:b/>
          <w:bCs/>
          <w:sz w:val="18"/>
          <w:szCs w:val="18"/>
        </w:rPr>
        <w:t>Monitor your symptoms</w:t>
      </w:r>
    </w:p>
    <w:p w:rsidR="008D6389" w:rsidRDefault="008D6389" w:rsidP="008D6389">
      <w:pPr>
        <w:spacing w:after="0" w:line="240" w:lineRule="auto"/>
        <w:ind w:left="1440" w:hanging="180"/>
        <w:contextualSpacing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8D6389" w:rsidRPr="00EA2920" w:rsidRDefault="00030D5B" w:rsidP="008D6389">
      <w:pPr>
        <w:spacing w:after="0" w:line="240" w:lineRule="auto"/>
        <w:ind w:left="1440" w:hanging="180"/>
        <w:contextualSpacing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</w:t>
      </w:r>
      <w:r w:rsidR="008D6389" w:rsidRPr="00EA2920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I had a Positive COVID-19 test </w:t>
      </w:r>
      <w:r w:rsidR="008D6389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and </w:t>
      </w:r>
      <w:r w:rsidR="008D6389" w:rsidRPr="00EA2920">
        <w:rPr>
          <w:rFonts w:ascii="Times New Roman" w:hAnsi="Times New Roman" w:cs="Times New Roman"/>
          <w:b/>
          <w:bCs/>
          <w:sz w:val="18"/>
          <w:szCs w:val="18"/>
          <w:u w:val="single"/>
        </w:rPr>
        <w:t>have symptoms:</w:t>
      </w:r>
    </w:p>
    <w:p w:rsidR="008D6389" w:rsidRPr="00EA2920" w:rsidRDefault="008D6389" w:rsidP="008D6389">
      <w:pPr>
        <w:pStyle w:val="ListParagraph"/>
        <w:numPr>
          <w:ilvl w:val="0"/>
          <w:numId w:val="16"/>
        </w:numPr>
        <w:ind w:left="1440" w:right="1260" w:hanging="180"/>
        <w:rPr>
          <w:bCs/>
          <w:sz w:val="18"/>
          <w:szCs w:val="18"/>
        </w:rPr>
      </w:pPr>
      <w:r w:rsidRPr="00EA2920">
        <w:rPr>
          <w:bCs/>
          <w:sz w:val="18"/>
          <w:szCs w:val="18"/>
        </w:rPr>
        <w:t>Must be tested for COVID</w:t>
      </w:r>
    </w:p>
    <w:p w:rsidR="008D6389" w:rsidRPr="00EA2920" w:rsidRDefault="008D6389" w:rsidP="008D6389">
      <w:pPr>
        <w:pStyle w:val="ListParagraph"/>
        <w:numPr>
          <w:ilvl w:val="0"/>
          <w:numId w:val="16"/>
        </w:numPr>
        <w:ind w:left="1440" w:right="1260" w:hanging="180"/>
        <w:rPr>
          <w:rFonts w:eastAsiaTheme="minorHAnsi"/>
          <w:sz w:val="18"/>
          <w:szCs w:val="18"/>
        </w:rPr>
      </w:pPr>
      <w:r w:rsidRPr="00EA2920">
        <w:rPr>
          <w:rFonts w:eastAsiaTheme="minorHAnsi"/>
          <w:sz w:val="18"/>
          <w:szCs w:val="18"/>
        </w:rPr>
        <w:t xml:space="preserve">Notify </w:t>
      </w:r>
      <w:r w:rsidRPr="00EA2920">
        <w:rPr>
          <w:sz w:val="18"/>
          <w:szCs w:val="18"/>
        </w:rPr>
        <w:t>School Nurse and Principal</w:t>
      </w:r>
      <w:r w:rsidRPr="00EA2920">
        <w:rPr>
          <w:rFonts w:eastAsiaTheme="minorHAnsi"/>
          <w:sz w:val="18"/>
          <w:szCs w:val="18"/>
        </w:rPr>
        <w:t xml:space="preserve"> you were tested</w:t>
      </w:r>
    </w:p>
    <w:p w:rsidR="008D6389" w:rsidRPr="00EA2920" w:rsidRDefault="008D6389" w:rsidP="008D6389">
      <w:pPr>
        <w:pStyle w:val="ListParagraph"/>
        <w:numPr>
          <w:ilvl w:val="0"/>
          <w:numId w:val="16"/>
        </w:numPr>
        <w:ind w:left="1440" w:right="1260" w:hanging="180"/>
        <w:rPr>
          <w:bCs/>
          <w:sz w:val="18"/>
          <w:szCs w:val="18"/>
        </w:rPr>
      </w:pPr>
      <w:r w:rsidRPr="00EA2920">
        <w:rPr>
          <w:bCs/>
          <w:sz w:val="18"/>
          <w:szCs w:val="18"/>
        </w:rPr>
        <w:t>Stay at home until results are provided.</w:t>
      </w:r>
    </w:p>
    <w:p w:rsidR="008D6389" w:rsidRPr="00EA2920" w:rsidRDefault="008D6389" w:rsidP="008D6389">
      <w:pPr>
        <w:pStyle w:val="ListParagraph"/>
        <w:numPr>
          <w:ilvl w:val="0"/>
          <w:numId w:val="16"/>
        </w:numPr>
        <w:ind w:left="1440" w:right="1260" w:hanging="180"/>
        <w:rPr>
          <w:bCs/>
          <w:sz w:val="18"/>
          <w:szCs w:val="18"/>
        </w:rPr>
      </w:pPr>
      <w:r w:rsidRPr="00EA2920">
        <w:rPr>
          <w:bCs/>
          <w:sz w:val="18"/>
          <w:szCs w:val="18"/>
        </w:rPr>
        <w:t>Work from home is possible</w:t>
      </w:r>
    </w:p>
    <w:p w:rsidR="008D6389" w:rsidRDefault="008D6389" w:rsidP="008D6389">
      <w:pPr>
        <w:spacing w:after="0" w:line="240" w:lineRule="auto"/>
        <w:ind w:left="1440" w:hanging="18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376DA1" w:rsidRPr="00EA2920" w:rsidRDefault="008D6389" w:rsidP="008D6389">
      <w:pPr>
        <w:spacing w:after="0" w:line="240" w:lineRule="auto"/>
        <w:ind w:left="1440" w:right="990" w:hanging="18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EA2920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I had a Positive COVID-19 test </w:t>
      </w:r>
      <w:r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and </w:t>
      </w:r>
      <w:r w:rsidR="00376DA1" w:rsidRPr="00EA2920">
        <w:rPr>
          <w:rFonts w:ascii="Times New Roman" w:hAnsi="Times New Roman" w:cs="Times New Roman"/>
          <w:b/>
          <w:bCs/>
          <w:sz w:val="18"/>
          <w:szCs w:val="18"/>
          <w:u w:val="single"/>
        </w:rPr>
        <w:t>Do Not have symptoms:</w:t>
      </w:r>
    </w:p>
    <w:p w:rsidR="00376DA1" w:rsidRPr="00EA2920" w:rsidRDefault="00376DA1" w:rsidP="008D6389">
      <w:pPr>
        <w:pStyle w:val="ListParagraph"/>
        <w:numPr>
          <w:ilvl w:val="0"/>
          <w:numId w:val="9"/>
        </w:numPr>
        <w:tabs>
          <w:tab w:val="clear" w:pos="1710"/>
        </w:tabs>
        <w:ind w:left="1440" w:right="990" w:hanging="180"/>
        <w:rPr>
          <w:sz w:val="18"/>
          <w:szCs w:val="18"/>
        </w:rPr>
      </w:pPr>
      <w:r w:rsidRPr="00EA2920">
        <w:rPr>
          <w:b/>
          <w:bCs/>
          <w:sz w:val="18"/>
          <w:szCs w:val="18"/>
        </w:rPr>
        <w:t>If you do not hav</w:t>
      </w:r>
      <w:r w:rsidR="005577E3" w:rsidRPr="00EA2920">
        <w:rPr>
          <w:b/>
          <w:bCs/>
          <w:sz w:val="18"/>
          <w:szCs w:val="18"/>
        </w:rPr>
        <w:t xml:space="preserve">e symptoms you are considered asymptomatic and you can return to </w:t>
      </w:r>
      <w:r w:rsidR="003118B8">
        <w:rPr>
          <w:b/>
          <w:bCs/>
          <w:sz w:val="18"/>
          <w:szCs w:val="18"/>
        </w:rPr>
        <w:t>school/</w:t>
      </w:r>
      <w:r w:rsidR="005577E3" w:rsidRPr="00EA2920">
        <w:rPr>
          <w:b/>
          <w:bCs/>
          <w:sz w:val="18"/>
          <w:szCs w:val="18"/>
        </w:rPr>
        <w:t>work under the following conditions:</w:t>
      </w:r>
    </w:p>
    <w:p w:rsidR="008D6389" w:rsidRPr="00EA2920" w:rsidRDefault="00376DA1" w:rsidP="008D6389">
      <w:pPr>
        <w:pStyle w:val="ListParagraph"/>
        <w:numPr>
          <w:ilvl w:val="1"/>
          <w:numId w:val="15"/>
        </w:numPr>
        <w:ind w:left="1440" w:right="990" w:hanging="180"/>
        <w:rPr>
          <w:sz w:val="18"/>
          <w:szCs w:val="18"/>
        </w:rPr>
      </w:pPr>
      <w:r w:rsidRPr="00EA2920">
        <w:rPr>
          <w:b/>
          <w:bCs/>
          <w:sz w:val="18"/>
          <w:szCs w:val="18"/>
        </w:rPr>
        <w:t xml:space="preserve">For Asymptomatic </w:t>
      </w:r>
      <w:r w:rsidR="000D192A" w:rsidRPr="00EA2920">
        <w:rPr>
          <w:b/>
          <w:bCs/>
          <w:sz w:val="18"/>
          <w:szCs w:val="18"/>
        </w:rPr>
        <w:t>Individuals</w:t>
      </w:r>
      <w:r w:rsidRPr="00EA2920">
        <w:rPr>
          <w:b/>
          <w:bCs/>
          <w:sz w:val="18"/>
          <w:szCs w:val="18"/>
        </w:rPr>
        <w:t xml:space="preserve"> </w:t>
      </w:r>
      <w:r w:rsidR="008D6389" w:rsidRPr="00EA2920">
        <w:rPr>
          <w:color w:val="000000"/>
          <w:sz w:val="18"/>
          <w:szCs w:val="18"/>
        </w:rPr>
        <w:t xml:space="preserve">Quarantine for five (5) days following an initial exposure from a close contact, </w:t>
      </w:r>
      <w:r w:rsidR="008D6389">
        <w:rPr>
          <w:color w:val="000000"/>
          <w:sz w:val="18"/>
          <w:szCs w:val="18"/>
        </w:rPr>
        <w:t>Students and staff</w:t>
      </w:r>
      <w:r w:rsidR="008D6389" w:rsidRPr="00EA2920">
        <w:rPr>
          <w:color w:val="000000"/>
          <w:sz w:val="18"/>
          <w:szCs w:val="18"/>
        </w:rPr>
        <w:t xml:space="preserve"> can return to work under the following conditions</w:t>
      </w:r>
      <w:r w:rsidR="008D6389" w:rsidRPr="00EA2920">
        <w:rPr>
          <w:sz w:val="18"/>
          <w:szCs w:val="18"/>
        </w:rPr>
        <w:t>:</w:t>
      </w:r>
    </w:p>
    <w:p w:rsidR="008D6389" w:rsidRPr="00EA2920" w:rsidRDefault="008D6389" w:rsidP="008D6389">
      <w:pPr>
        <w:pStyle w:val="ListParagraph"/>
        <w:numPr>
          <w:ilvl w:val="1"/>
          <w:numId w:val="15"/>
        </w:numPr>
        <w:ind w:left="1440" w:right="990" w:hanging="180"/>
        <w:rPr>
          <w:sz w:val="18"/>
          <w:szCs w:val="18"/>
        </w:rPr>
      </w:pPr>
      <w:r>
        <w:rPr>
          <w:sz w:val="18"/>
          <w:szCs w:val="18"/>
        </w:rPr>
        <w:t>Students and staff</w:t>
      </w:r>
      <w:r w:rsidRPr="00EA2920">
        <w:rPr>
          <w:sz w:val="18"/>
          <w:szCs w:val="18"/>
        </w:rPr>
        <w:t xml:space="preserve"> </w:t>
      </w:r>
      <w:r>
        <w:rPr>
          <w:sz w:val="18"/>
          <w:szCs w:val="18"/>
        </w:rPr>
        <w:t>are required to have their temperature taken</w:t>
      </w:r>
      <w:r w:rsidRPr="00EA2920">
        <w:rPr>
          <w:sz w:val="18"/>
          <w:szCs w:val="18"/>
        </w:rPr>
        <w:t xml:space="preserve"> and assess symptoms prior to starting work</w:t>
      </w:r>
      <w:r>
        <w:rPr>
          <w:sz w:val="18"/>
          <w:szCs w:val="18"/>
        </w:rPr>
        <w:t xml:space="preserve"> or school</w:t>
      </w:r>
      <w:r w:rsidRPr="00EA2920">
        <w:rPr>
          <w:sz w:val="18"/>
          <w:szCs w:val="18"/>
        </w:rPr>
        <w:t xml:space="preserve">. Ideally, temperature checks should happen before the individual enters the facility. </w:t>
      </w:r>
    </w:p>
    <w:p w:rsidR="008D6389" w:rsidRDefault="008D6389" w:rsidP="008D6389">
      <w:pPr>
        <w:pStyle w:val="ListParagraph"/>
        <w:numPr>
          <w:ilvl w:val="1"/>
          <w:numId w:val="15"/>
        </w:numPr>
        <w:ind w:left="1440" w:right="990" w:hanging="180"/>
        <w:rPr>
          <w:sz w:val="18"/>
          <w:szCs w:val="18"/>
        </w:rPr>
      </w:pPr>
      <w:r w:rsidRPr="00EA2920">
        <w:rPr>
          <w:sz w:val="18"/>
          <w:szCs w:val="18"/>
        </w:rPr>
        <w:t>Regular Monitoring: As long as the student and staff member doesn’t have a temperature or symptoms, they should self-monitor under the supervision of the school nurse</w:t>
      </w:r>
      <w:r>
        <w:rPr>
          <w:sz w:val="18"/>
          <w:szCs w:val="18"/>
        </w:rPr>
        <w:t xml:space="preserve"> or supervisor.</w:t>
      </w:r>
    </w:p>
    <w:p w:rsidR="008D6389" w:rsidRPr="00EA2920" w:rsidRDefault="008D6389" w:rsidP="008D6389">
      <w:pPr>
        <w:pStyle w:val="ListParagraph"/>
        <w:numPr>
          <w:ilvl w:val="1"/>
          <w:numId w:val="15"/>
        </w:numPr>
        <w:ind w:left="1440" w:right="990" w:hanging="180"/>
        <w:rPr>
          <w:sz w:val="18"/>
          <w:szCs w:val="18"/>
        </w:rPr>
      </w:pPr>
      <w:r w:rsidRPr="00EA2920">
        <w:rPr>
          <w:sz w:val="18"/>
          <w:szCs w:val="18"/>
        </w:rPr>
        <w:t>Wear a Mask: The employee</w:t>
      </w:r>
      <w:r>
        <w:rPr>
          <w:sz w:val="18"/>
          <w:szCs w:val="18"/>
        </w:rPr>
        <w:t xml:space="preserve"> and student</w:t>
      </w:r>
      <w:r w:rsidRPr="00EA2920">
        <w:rPr>
          <w:sz w:val="18"/>
          <w:szCs w:val="18"/>
        </w:rPr>
        <w:t xml:space="preserve"> should wear a face mask at all times while in the workplace for 14 days after last exposure</w:t>
      </w:r>
      <w:r>
        <w:rPr>
          <w:sz w:val="18"/>
          <w:szCs w:val="18"/>
        </w:rPr>
        <w:t xml:space="preserve"> or under conditions that do not allow for social distancing to occur.</w:t>
      </w:r>
    </w:p>
    <w:p w:rsidR="008D6389" w:rsidRPr="00EA2920" w:rsidRDefault="008D6389" w:rsidP="008D6389">
      <w:pPr>
        <w:pStyle w:val="ListParagraph"/>
        <w:numPr>
          <w:ilvl w:val="1"/>
          <w:numId w:val="15"/>
        </w:numPr>
        <w:ind w:left="1440" w:right="990" w:hanging="180"/>
        <w:rPr>
          <w:sz w:val="18"/>
          <w:szCs w:val="18"/>
        </w:rPr>
      </w:pPr>
      <w:r w:rsidRPr="00EA2920">
        <w:rPr>
          <w:sz w:val="18"/>
          <w:szCs w:val="18"/>
        </w:rPr>
        <w:t xml:space="preserve">Social Distance: The </w:t>
      </w:r>
      <w:r>
        <w:rPr>
          <w:sz w:val="18"/>
          <w:szCs w:val="18"/>
        </w:rPr>
        <w:t>students and staff</w:t>
      </w:r>
      <w:r w:rsidRPr="00EA2920">
        <w:rPr>
          <w:sz w:val="18"/>
          <w:szCs w:val="18"/>
        </w:rPr>
        <w:t xml:space="preserve"> should practice social distancing as work duties permit </w:t>
      </w:r>
      <w:r>
        <w:rPr>
          <w:sz w:val="18"/>
          <w:szCs w:val="18"/>
        </w:rPr>
        <w:t>or while in the classroom</w:t>
      </w:r>
      <w:r w:rsidRPr="00EA2920">
        <w:rPr>
          <w:sz w:val="18"/>
          <w:szCs w:val="18"/>
        </w:rPr>
        <w:t xml:space="preserve"> </w:t>
      </w:r>
    </w:p>
    <w:p w:rsidR="008D6389" w:rsidRPr="00D12477" w:rsidRDefault="008D6389" w:rsidP="008D6389">
      <w:pPr>
        <w:pStyle w:val="ListParagraph"/>
        <w:numPr>
          <w:ilvl w:val="1"/>
          <w:numId w:val="15"/>
        </w:numPr>
        <w:ind w:left="1440" w:right="990" w:hanging="180"/>
        <w:rPr>
          <w:b/>
          <w:bCs/>
          <w:sz w:val="18"/>
          <w:szCs w:val="18"/>
          <w:u w:val="single"/>
        </w:rPr>
      </w:pPr>
      <w:r w:rsidRPr="00EA2920">
        <w:rPr>
          <w:sz w:val="18"/>
          <w:szCs w:val="18"/>
        </w:rPr>
        <w:t>Disinfect and Clean work spaces</w:t>
      </w:r>
      <w:r>
        <w:rPr>
          <w:sz w:val="18"/>
          <w:szCs w:val="18"/>
        </w:rPr>
        <w:t xml:space="preserve"> desk and other areas</w:t>
      </w:r>
      <w:r w:rsidRPr="00EA2920">
        <w:rPr>
          <w:sz w:val="18"/>
          <w:szCs w:val="18"/>
        </w:rPr>
        <w:t xml:space="preserve"> </w:t>
      </w:r>
    </w:p>
    <w:p w:rsidR="00376DA1" w:rsidRPr="008D6389" w:rsidRDefault="008D6389" w:rsidP="008D6389">
      <w:pPr>
        <w:pStyle w:val="ListParagraph"/>
        <w:numPr>
          <w:ilvl w:val="1"/>
          <w:numId w:val="15"/>
        </w:numPr>
        <w:ind w:left="1440" w:right="990" w:hanging="180"/>
        <w:rPr>
          <w:b/>
          <w:bCs/>
          <w:sz w:val="18"/>
          <w:szCs w:val="18"/>
          <w:u w:val="single"/>
        </w:rPr>
      </w:pPr>
      <w:r w:rsidRPr="00EA2920">
        <w:rPr>
          <w:sz w:val="18"/>
          <w:szCs w:val="18"/>
        </w:rPr>
        <w:t>Clean and disinfect all areas such as offices, bathrooms, common areas, shared</w:t>
      </w:r>
      <w:r>
        <w:rPr>
          <w:sz w:val="18"/>
          <w:szCs w:val="18"/>
        </w:rPr>
        <w:t xml:space="preserve"> electronic equipment routinely</w:t>
      </w:r>
    </w:p>
    <w:p w:rsidR="004C4337" w:rsidRPr="00EA2920" w:rsidRDefault="004C4337" w:rsidP="008D6389">
      <w:pPr>
        <w:spacing w:after="0" w:line="240" w:lineRule="auto"/>
        <w:ind w:left="1440" w:right="1260" w:hanging="187"/>
        <w:contextualSpacing/>
        <w:rPr>
          <w:rFonts w:ascii="Times New Roman" w:hAnsi="Times New Roman" w:cs="Times New Roman"/>
          <w:b/>
          <w:bCs/>
          <w:sz w:val="18"/>
          <w:szCs w:val="18"/>
        </w:rPr>
      </w:pPr>
    </w:p>
    <w:p w:rsidR="004C4337" w:rsidRPr="00EA2920" w:rsidRDefault="004C4337" w:rsidP="008D6389">
      <w:pPr>
        <w:spacing w:after="0" w:line="240" w:lineRule="auto"/>
        <w:ind w:left="1440" w:right="1260" w:hanging="187"/>
        <w:contextualSpacing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EA2920">
        <w:rPr>
          <w:rFonts w:ascii="Times New Roman" w:hAnsi="Times New Roman" w:cs="Times New Roman"/>
          <w:b/>
          <w:bCs/>
          <w:sz w:val="18"/>
          <w:szCs w:val="18"/>
          <w:u w:val="single"/>
        </w:rPr>
        <w:t>I had a negative test and have symptoms:</w:t>
      </w:r>
    </w:p>
    <w:p w:rsidR="00D14D8C" w:rsidRPr="00EA2920" w:rsidRDefault="00D14D8C" w:rsidP="008D6389">
      <w:pPr>
        <w:numPr>
          <w:ilvl w:val="0"/>
          <w:numId w:val="13"/>
        </w:numPr>
        <w:spacing w:after="0" w:line="240" w:lineRule="auto"/>
        <w:ind w:left="1440" w:right="1980" w:hanging="187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A2920">
        <w:rPr>
          <w:rFonts w:ascii="Times New Roman" w:eastAsia="Times New Roman" w:hAnsi="Times New Roman" w:cs="Times New Roman"/>
          <w:color w:val="000000"/>
          <w:sz w:val="18"/>
          <w:szCs w:val="18"/>
        </w:rPr>
        <w:t>If you have a fever stay home until you have been fever-free for 24 hours (without the use of fever reducing medications)</w:t>
      </w:r>
    </w:p>
    <w:p w:rsidR="00D14D8C" w:rsidRPr="00EA2920" w:rsidRDefault="00D14D8C" w:rsidP="008D6389">
      <w:pPr>
        <w:numPr>
          <w:ilvl w:val="0"/>
          <w:numId w:val="13"/>
        </w:numPr>
        <w:spacing w:after="0" w:line="240" w:lineRule="auto"/>
        <w:ind w:left="1440" w:right="1260" w:hanging="187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A2920">
        <w:rPr>
          <w:rFonts w:ascii="Times New Roman" w:eastAsia="Times New Roman" w:hAnsi="Times New Roman" w:cs="Times New Roman"/>
          <w:color w:val="000000"/>
          <w:sz w:val="18"/>
          <w:szCs w:val="18"/>
        </w:rPr>
        <w:t>Notify School Nurse and Principal</w:t>
      </w:r>
    </w:p>
    <w:p w:rsidR="004C4337" w:rsidRPr="00EA2920" w:rsidRDefault="004C4337" w:rsidP="008D6389">
      <w:pPr>
        <w:spacing w:after="0" w:line="240" w:lineRule="auto"/>
        <w:ind w:left="1440" w:right="1260" w:hanging="187"/>
        <w:contextualSpacing/>
        <w:rPr>
          <w:rFonts w:ascii="Times New Roman" w:hAnsi="Times New Roman" w:cs="Times New Roman"/>
          <w:sz w:val="18"/>
          <w:szCs w:val="18"/>
          <w:u w:val="single"/>
        </w:rPr>
      </w:pPr>
      <w:r w:rsidRPr="00EA2920">
        <w:rPr>
          <w:rFonts w:ascii="Times New Roman" w:hAnsi="Times New Roman" w:cs="Times New Roman"/>
          <w:b/>
          <w:sz w:val="18"/>
          <w:szCs w:val="18"/>
          <w:u w:val="single"/>
        </w:rPr>
        <w:t>I had a negative test and do not have symptoms</w:t>
      </w:r>
      <w:r w:rsidR="005577E3" w:rsidRPr="00EA2920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C9323C" w:rsidRPr="008D6389" w:rsidRDefault="003118B8" w:rsidP="008D6389">
      <w:pPr>
        <w:pStyle w:val="ListParagraph"/>
        <w:numPr>
          <w:ilvl w:val="0"/>
          <w:numId w:val="12"/>
        </w:numPr>
        <w:tabs>
          <w:tab w:val="left" w:pos="1170"/>
        </w:tabs>
        <w:ind w:left="1440" w:right="1260" w:hanging="187"/>
        <w:rPr>
          <w:sz w:val="18"/>
          <w:szCs w:val="18"/>
        </w:rPr>
      </w:pPr>
      <w:r>
        <w:rPr>
          <w:sz w:val="18"/>
          <w:szCs w:val="18"/>
        </w:rPr>
        <w:t>Return to school</w:t>
      </w:r>
    </w:p>
    <w:p w:rsidR="003118B8" w:rsidRPr="00731316" w:rsidRDefault="002D191E" w:rsidP="00731316">
      <w:pPr>
        <w:pStyle w:val="Heading1"/>
        <w:shd w:val="clear" w:color="auto" w:fill="2A4D87"/>
        <w:spacing w:before="0" w:beforeAutospacing="0" w:after="120" w:afterAutospacing="0"/>
        <w:ind w:left="1350" w:right="2250"/>
        <w:jc w:val="center"/>
        <w:rPr>
          <w:rFonts w:ascii="Arial" w:hAnsi="Arial" w:cs="Arial"/>
          <w:b w:val="0"/>
          <w:bCs w:val="0"/>
          <w:color w:val="FFFFFF"/>
          <w:sz w:val="22"/>
          <w:szCs w:val="22"/>
          <w:u w:val="single"/>
        </w:rPr>
      </w:pPr>
      <w:hyperlink r:id="rId9" w:history="1">
        <w:r w:rsidR="00030D5B">
          <w:rPr>
            <w:rStyle w:val="Hyperlink"/>
            <w:rFonts w:ascii="Arial" w:hAnsi="Arial" w:cs="Arial"/>
            <w:b w:val="0"/>
            <w:bCs w:val="0"/>
            <w:color w:val="FFFFFF"/>
            <w:sz w:val="22"/>
            <w:szCs w:val="22"/>
          </w:rPr>
          <w:t>Indiana COVID-19 Data Report</w:t>
        </w:r>
      </w:hyperlink>
    </w:p>
    <w:p w:rsidR="00030D5B" w:rsidRPr="00A64512" w:rsidRDefault="00030D5B" w:rsidP="00030D5B">
      <w:pPr>
        <w:rPr>
          <w:rFonts w:ascii="Times New Roman" w:hAnsi="Times New Roman" w:cs="Times New Roman"/>
          <w:b/>
        </w:rPr>
      </w:pPr>
      <w:r w:rsidRPr="00A64512">
        <w:rPr>
          <w:rFonts w:ascii="Times New Roman" w:hAnsi="Times New Roman" w:cs="Times New Roman"/>
          <w:b/>
        </w:rPr>
        <w:t>Quarantine:</w:t>
      </w:r>
    </w:p>
    <w:p w:rsidR="00030D5B" w:rsidRPr="00A64512" w:rsidRDefault="00030D5B" w:rsidP="00030D5B">
      <w:pPr>
        <w:rPr>
          <w:rFonts w:ascii="Times New Roman" w:hAnsi="Times New Roman" w:cs="Times New Roman"/>
        </w:rPr>
      </w:pPr>
      <w:r w:rsidRPr="00A64512">
        <w:rPr>
          <w:rFonts w:ascii="Times New Roman" w:hAnsi="Times New Roman" w:cs="Times New Roman"/>
        </w:rPr>
        <w:t xml:space="preserve">Based on updated CDC guidelines that have been adopted by the Indiana Department of Health and the </w:t>
      </w:r>
      <w:r>
        <w:rPr>
          <w:rFonts w:ascii="Times New Roman" w:hAnsi="Times New Roman" w:cs="Times New Roman"/>
        </w:rPr>
        <w:t>CDC</w:t>
      </w:r>
      <w:r w:rsidRPr="00A64512">
        <w:rPr>
          <w:rFonts w:ascii="Times New Roman" w:hAnsi="Times New Roman" w:cs="Times New Roman"/>
        </w:rPr>
        <w:t>, the following changes to Lewis Cass School’s quarantine guidelines for close contacts will be changed effective immediately.</w:t>
      </w:r>
    </w:p>
    <w:p w:rsidR="00030D5B" w:rsidRPr="00A64512" w:rsidRDefault="00030D5B" w:rsidP="00030D5B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line="276" w:lineRule="auto"/>
        <w:ind w:right="109"/>
        <w:contextualSpacing w:val="0"/>
      </w:pPr>
      <w:r w:rsidRPr="00A64512">
        <w:t>Quarantine can end at Day 10 if the person has not had a COVID-19 test and has not developed any symptoms.</w:t>
      </w:r>
    </w:p>
    <w:p w:rsidR="00030D5B" w:rsidRPr="00A64512" w:rsidRDefault="00030D5B" w:rsidP="00030D5B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line="276" w:lineRule="auto"/>
        <w:ind w:right="109"/>
        <w:contextualSpacing w:val="0"/>
      </w:pPr>
      <w:r w:rsidRPr="00A64512">
        <w:t>Quarantine can end at Day 7 if the person tests negative for COVID-19 on Day 5, 6, or 7 and no symptoms have developed.</w:t>
      </w:r>
    </w:p>
    <w:p w:rsidR="00030D5B" w:rsidRPr="00A64512" w:rsidRDefault="00030D5B" w:rsidP="00030D5B">
      <w:pPr>
        <w:rPr>
          <w:rFonts w:ascii="Times New Roman" w:hAnsi="Times New Roman" w:cs="Times New Roman"/>
        </w:rPr>
      </w:pPr>
      <w:r w:rsidRPr="00A64512">
        <w:rPr>
          <w:rFonts w:ascii="Times New Roman" w:hAnsi="Times New Roman" w:cs="Times New Roman"/>
        </w:rPr>
        <w:t xml:space="preserve">Both options require that the </w:t>
      </w:r>
      <w:r>
        <w:rPr>
          <w:rFonts w:ascii="Times New Roman" w:hAnsi="Times New Roman" w:cs="Times New Roman"/>
        </w:rPr>
        <w:t>student</w:t>
      </w:r>
      <w:r w:rsidRPr="00A64512">
        <w:rPr>
          <w:rFonts w:ascii="Times New Roman" w:hAnsi="Times New Roman" w:cs="Times New Roman"/>
        </w:rPr>
        <w:t xml:space="preserve"> adhere to strict practice of masking, social distancing, hand washing and watching for any symptoms through Day 14.</w:t>
      </w:r>
    </w:p>
    <w:p w:rsidR="00030D5B" w:rsidRPr="00A64512" w:rsidRDefault="00030D5B" w:rsidP="00030D5B">
      <w:pPr>
        <w:rPr>
          <w:rFonts w:ascii="Times New Roman" w:hAnsi="Times New Roman" w:cs="Times New Roman"/>
          <w:b/>
        </w:rPr>
      </w:pPr>
      <w:r w:rsidRPr="00A64512">
        <w:rPr>
          <w:rFonts w:ascii="Times New Roman" w:hAnsi="Times New Roman" w:cs="Times New Roman"/>
          <w:b/>
        </w:rPr>
        <w:t>Important Things to Remember:</w:t>
      </w:r>
    </w:p>
    <w:p w:rsidR="00030D5B" w:rsidRPr="00A64512" w:rsidRDefault="00030D5B" w:rsidP="00030D5B">
      <w:pPr>
        <w:pStyle w:val="ListParagraph"/>
        <w:widowControl w:val="0"/>
        <w:numPr>
          <w:ilvl w:val="0"/>
          <w:numId w:val="17"/>
        </w:numPr>
        <w:autoSpaceDE w:val="0"/>
        <w:autoSpaceDN w:val="0"/>
        <w:ind w:right="109"/>
        <w:contextualSpacing w:val="0"/>
      </w:pPr>
      <w:r w:rsidRPr="00A64512">
        <w:t>Testing is NOT recommended until at least day 5 of a quarantine as testing before this may result in a false negative because of incubation period.</w:t>
      </w:r>
    </w:p>
    <w:p w:rsidR="00030D5B" w:rsidRPr="00A64512" w:rsidRDefault="00030D5B" w:rsidP="00030D5B">
      <w:pPr>
        <w:pStyle w:val="ListParagraph"/>
        <w:widowControl w:val="0"/>
        <w:numPr>
          <w:ilvl w:val="0"/>
          <w:numId w:val="17"/>
        </w:numPr>
        <w:autoSpaceDE w:val="0"/>
        <w:autoSpaceDN w:val="0"/>
        <w:ind w:right="109"/>
        <w:contextualSpacing w:val="0"/>
      </w:pPr>
      <w:r w:rsidRPr="00A64512">
        <w:t>Anyone who develops symptoms within 14 days of a close contact should follow isolation guidelines.</w:t>
      </w:r>
    </w:p>
    <w:p w:rsidR="00030D5B" w:rsidRPr="00A64512" w:rsidRDefault="00030D5B" w:rsidP="00030D5B">
      <w:pPr>
        <w:pStyle w:val="ListParagraph"/>
        <w:widowControl w:val="0"/>
        <w:numPr>
          <w:ilvl w:val="0"/>
          <w:numId w:val="17"/>
        </w:numPr>
        <w:autoSpaceDE w:val="0"/>
        <w:autoSpaceDN w:val="0"/>
        <w:ind w:right="109"/>
        <w:contextualSpacing w:val="0"/>
      </w:pPr>
      <w:r w:rsidRPr="00A64512">
        <w:t xml:space="preserve">People who have tested positive for COVID-19 </w:t>
      </w:r>
      <w:r w:rsidRPr="00E0643D">
        <w:rPr>
          <w:b/>
          <w:u w:val="single"/>
        </w:rPr>
        <w:t>DO NOT</w:t>
      </w:r>
      <w:r w:rsidRPr="00A64512">
        <w:t xml:space="preserve"> need to quarantine or get tested again for up to </w:t>
      </w:r>
      <w:r>
        <w:t>3 months</w:t>
      </w:r>
      <w:r w:rsidRPr="00A64512">
        <w:t xml:space="preserve"> as long as they </w:t>
      </w:r>
      <w:r>
        <w:t>are asymptomatic</w:t>
      </w:r>
      <w:r w:rsidRPr="00A64512">
        <w:t>.</w:t>
      </w:r>
    </w:p>
    <w:p w:rsidR="00030D5B" w:rsidRDefault="00030D5B" w:rsidP="00030D5B">
      <w:pPr>
        <w:jc w:val="center"/>
        <w:rPr>
          <w:rFonts w:ascii="Times New Roman" w:hAnsi="Times New Roman" w:cs="Times New Roman"/>
          <w:b/>
        </w:rPr>
      </w:pPr>
    </w:p>
    <w:p w:rsidR="00030D5B" w:rsidRPr="008D6389" w:rsidRDefault="00030D5B" w:rsidP="00030D5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D6389">
        <w:rPr>
          <w:rFonts w:ascii="Times New Roman" w:hAnsi="Times New Roman" w:cs="Times New Roman"/>
          <w:b/>
          <w:sz w:val="20"/>
          <w:szCs w:val="20"/>
        </w:rPr>
        <w:t>THE MOST IMPORTANT THING YOU CAN DO TO REDUCE YOUR CHANCE OF BEING QUARANTINED IS TO MAINTAIN SOCIAL DISTANCING FROM OTHERS AND SANITIZE HANDS.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318"/>
        <w:gridCol w:w="1317"/>
        <w:gridCol w:w="1317"/>
        <w:gridCol w:w="1337"/>
        <w:gridCol w:w="1317"/>
        <w:gridCol w:w="1317"/>
        <w:gridCol w:w="1317"/>
      </w:tblGrid>
      <w:tr w:rsidR="00030D5B" w:rsidTr="00030D5B">
        <w:trPr>
          <w:trHeight w:val="476"/>
        </w:trPr>
        <w:tc>
          <w:tcPr>
            <w:tcW w:w="1318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Sunday</w:t>
            </w:r>
          </w:p>
        </w:tc>
        <w:tc>
          <w:tcPr>
            <w:tcW w:w="131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Monday</w:t>
            </w:r>
          </w:p>
        </w:tc>
        <w:tc>
          <w:tcPr>
            <w:tcW w:w="131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Tuesday</w:t>
            </w:r>
          </w:p>
        </w:tc>
        <w:tc>
          <w:tcPr>
            <w:tcW w:w="133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Wednesday</w:t>
            </w:r>
          </w:p>
        </w:tc>
        <w:tc>
          <w:tcPr>
            <w:tcW w:w="131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Thursday</w:t>
            </w:r>
          </w:p>
        </w:tc>
        <w:tc>
          <w:tcPr>
            <w:tcW w:w="131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Friday</w:t>
            </w:r>
          </w:p>
        </w:tc>
        <w:tc>
          <w:tcPr>
            <w:tcW w:w="131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Saturday</w:t>
            </w:r>
          </w:p>
        </w:tc>
      </w:tr>
      <w:tr w:rsidR="00030D5B" w:rsidTr="00030D5B">
        <w:trPr>
          <w:trHeight w:val="1584"/>
        </w:trPr>
        <w:tc>
          <w:tcPr>
            <w:tcW w:w="1318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</w:p>
        </w:tc>
        <w:tc>
          <w:tcPr>
            <w:tcW w:w="1317" w:type="dxa"/>
            <w:shd w:val="clear" w:color="auto" w:fill="C00000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Last Date of Contact</w:t>
            </w:r>
          </w:p>
        </w:tc>
        <w:tc>
          <w:tcPr>
            <w:tcW w:w="1317" w:type="dxa"/>
            <w:shd w:val="clear" w:color="auto" w:fill="C00000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  <w:color w:val="FFFFFF" w:themeColor="background1"/>
              </w:rPr>
            </w:pPr>
            <w:r w:rsidRPr="003D6964">
              <w:rPr>
                <w:b/>
                <w:color w:val="FFFFFF" w:themeColor="background1"/>
              </w:rPr>
              <w:t>Start</w:t>
            </w:r>
          </w:p>
          <w:p w:rsidR="00030D5B" w:rsidRPr="003D6964" w:rsidRDefault="00030D5B" w:rsidP="008627C2">
            <w:pPr>
              <w:jc w:val="center"/>
              <w:rPr>
                <w:b/>
                <w:color w:val="FFFFFF" w:themeColor="background1"/>
              </w:rPr>
            </w:pPr>
            <w:r w:rsidRPr="003D6964">
              <w:rPr>
                <w:b/>
                <w:color w:val="FFFFFF" w:themeColor="background1"/>
              </w:rPr>
              <w:t>Day 1 Quarantine</w:t>
            </w:r>
          </w:p>
        </w:tc>
        <w:tc>
          <w:tcPr>
            <w:tcW w:w="1337" w:type="dxa"/>
            <w:shd w:val="clear" w:color="auto" w:fill="C00000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  <w:color w:val="FFFFFF" w:themeColor="background1"/>
              </w:rPr>
            </w:pPr>
            <w:r w:rsidRPr="003D6964">
              <w:rPr>
                <w:b/>
                <w:color w:val="FFFFFF" w:themeColor="background1"/>
              </w:rPr>
              <w:t>Day 2 Quarantine</w:t>
            </w:r>
          </w:p>
        </w:tc>
        <w:tc>
          <w:tcPr>
            <w:tcW w:w="1317" w:type="dxa"/>
            <w:shd w:val="clear" w:color="auto" w:fill="C00000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  <w:color w:val="FFFFFF" w:themeColor="background1"/>
              </w:rPr>
            </w:pPr>
            <w:r w:rsidRPr="003D6964">
              <w:rPr>
                <w:b/>
                <w:color w:val="FFFFFF" w:themeColor="background1"/>
              </w:rPr>
              <w:t>Day 3 Quarantine</w:t>
            </w:r>
          </w:p>
        </w:tc>
        <w:tc>
          <w:tcPr>
            <w:tcW w:w="1317" w:type="dxa"/>
            <w:shd w:val="clear" w:color="auto" w:fill="C00000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  <w:color w:val="FFFFFF" w:themeColor="background1"/>
              </w:rPr>
            </w:pPr>
            <w:r w:rsidRPr="003D6964">
              <w:rPr>
                <w:b/>
                <w:color w:val="FFFFFF" w:themeColor="background1"/>
              </w:rPr>
              <w:t>Day 4 Quarantine</w:t>
            </w:r>
          </w:p>
        </w:tc>
        <w:tc>
          <w:tcPr>
            <w:tcW w:w="1317" w:type="dxa"/>
            <w:shd w:val="clear" w:color="auto" w:fill="0070C0"/>
            <w:vAlign w:val="center"/>
          </w:tcPr>
          <w:p w:rsidR="00030D5B" w:rsidRDefault="00030D5B" w:rsidP="008627C2">
            <w:pPr>
              <w:jc w:val="center"/>
              <w:rPr>
                <w:b/>
                <w:color w:val="FFFFFF" w:themeColor="background1"/>
              </w:rPr>
            </w:pPr>
            <w:r w:rsidRPr="003D6964">
              <w:rPr>
                <w:b/>
                <w:color w:val="FFFFFF" w:themeColor="background1"/>
              </w:rPr>
              <w:t>Day 5 Quarantine</w:t>
            </w:r>
          </w:p>
          <w:p w:rsidR="00030D5B" w:rsidRDefault="00030D5B" w:rsidP="008627C2">
            <w:pPr>
              <w:jc w:val="center"/>
              <w:rPr>
                <w:b/>
                <w:color w:val="FFFFFF" w:themeColor="background1"/>
              </w:rPr>
            </w:pPr>
          </w:p>
          <w:p w:rsidR="00030D5B" w:rsidRPr="00DD71FA" w:rsidRDefault="00030D5B" w:rsidP="008627C2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DD71FA">
              <w:rPr>
                <w:color w:val="FFFFFF" w:themeColor="background1"/>
                <w:sz w:val="16"/>
                <w:szCs w:val="16"/>
              </w:rPr>
              <w:t>Can test</w:t>
            </w:r>
          </w:p>
        </w:tc>
      </w:tr>
      <w:tr w:rsidR="00030D5B" w:rsidTr="00030D5B">
        <w:trPr>
          <w:trHeight w:val="1584"/>
        </w:trPr>
        <w:tc>
          <w:tcPr>
            <w:tcW w:w="1318" w:type="dxa"/>
            <w:shd w:val="clear" w:color="auto" w:fill="0070C0"/>
            <w:vAlign w:val="center"/>
          </w:tcPr>
          <w:p w:rsidR="00030D5B" w:rsidRDefault="00030D5B" w:rsidP="008627C2">
            <w:pPr>
              <w:jc w:val="center"/>
              <w:rPr>
                <w:b/>
                <w:color w:val="FFFFFF" w:themeColor="background1"/>
              </w:rPr>
            </w:pPr>
            <w:r w:rsidRPr="003D6964">
              <w:rPr>
                <w:b/>
                <w:color w:val="FFFFFF" w:themeColor="background1"/>
              </w:rPr>
              <w:t>Day 6 Quarantine</w:t>
            </w:r>
          </w:p>
          <w:p w:rsidR="00030D5B" w:rsidRPr="00DD71FA" w:rsidRDefault="00030D5B" w:rsidP="008627C2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  <w:p w:rsidR="00030D5B" w:rsidRPr="00DD71FA" w:rsidRDefault="00030D5B" w:rsidP="008627C2">
            <w:pPr>
              <w:jc w:val="center"/>
              <w:rPr>
                <w:color w:val="FFFFFF" w:themeColor="background1"/>
              </w:rPr>
            </w:pPr>
            <w:r w:rsidRPr="00DD71FA">
              <w:rPr>
                <w:color w:val="FFFFFF" w:themeColor="background1"/>
                <w:sz w:val="16"/>
                <w:szCs w:val="16"/>
              </w:rPr>
              <w:t>Can test</w:t>
            </w:r>
          </w:p>
        </w:tc>
        <w:tc>
          <w:tcPr>
            <w:tcW w:w="1317" w:type="dxa"/>
            <w:shd w:val="clear" w:color="auto" w:fill="0070C0"/>
            <w:vAlign w:val="center"/>
          </w:tcPr>
          <w:p w:rsidR="00030D5B" w:rsidRDefault="00030D5B" w:rsidP="008627C2">
            <w:pPr>
              <w:jc w:val="center"/>
              <w:rPr>
                <w:b/>
                <w:color w:val="FFFFFF" w:themeColor="background1"/>
              </w:rPr>
            </w:pPr>
            <w:r w:rsidRPr="003D6964">
              <w:rPr>
                <w:b/>
                <w:color w:val="FFFFFF" w:themeColor="background1"/>
              </w:rPr>
              <w:t>Day 7 Quarantine</w:t>
            </w:r>
          </w:p>
          <w:p w:rsidR="00030D5B" w:rsidRDefault="00030D5B" w:rsidP="008627C2">
            <w:pP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</w:p>
          <w:p w:rsidR="00030D5B" w:rsidRPr="00DD71FA" w:rsidRDefault="00030D5B" w:rsidP="008627C2">
            <w:pPr>
              <w:jc w:val="center"/>
              <w:rPr>
                <w:color w:val="FFFFFF" w:themeColor="background1"/>
              </w:rPr>
            </w:pPr>
            <w:r w:rsidRPr="00DD71FA">
              <w:rPr>
                <w:color w:val="FFFFFF" w:themeColor="background1"/>
                <w:sz w:val="16"/>
                <w:szCs w:val="16"/>
              </w:rPr>
              <w:t>Can test</w:t>
            </w:r>
          </w:p>
        </w:tc>
        <w:tc>
          <w:tcPr>
            <w:tcW w:w="1317" w:type="dxa"/>
            <w:shd w:val="clear" w:color="auto" w:fill="92D050"/>
            <w:vAlign w:val="center"/>
          </w:tcPr>
          <w:p w:rsidR="00030D5B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Day 8 Quarantine</w:t>
            </w:r>
          </w:p>
          <w:p w:rsidR="00030D5B" w:rsidRDefault="00030D5B" w:rsidP="008627C2">
            <w:pPr>
              <w:jc w:val="center"/>
              <w:rPr>
                <w:b/>
              </w:rPr>
            </w:pPr>
          </w:p>
          <w:p w:rsidR="00030D5B" w:rsidRPr="00DD71FA" w:rsidRDefault="00030D5B" w:rsidP="008627C2">
            <w:pPr>
              <w:jc w:val="center"/>
              <w:rPr>
                <w:sz w:val="16"/>
                <w:szCs w:val="16"/>
              </w:rPr>
            </w:pPr>
            <w:r w:rsidRPr="00DD71FA">
              <w:rPr>
                <w:sz w:val="16"/>
                <w:szCs w:val="16"/>
              </w:rPr>
              <w:t>Student can return to school with a negative test</w:t>
            </w:r>
          </w:p>
        </w:tc>
        <w:tc>
          <w:tcPr>
            <w:tcW w:w="1337" w:type="dxa"/>
            <w:shd w:val="clear" w:color="auto" w:fill="FFFF66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Day 9 Quarantine</w:t>
            </w:r>
          </w:p>
        </w:tc>
        <w:tc>
          <w:tcPr>
            <w:tcW w:w="1317" w:type="dxa"/>
            <w:shd w:val="clear" w:color="auto" w:fill="FFFF66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Day 10 Quarantine</w:t>
            </w:r>
          </w:p>
        </w:tc>
        <w:tc>
          <w:tcPr>
            <w:tcW w:w="1317" w:type="dxa"/>
            <w:shd w:val="clear" w:color="auto" w:fill="92D050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Day 11</w:t>
            </w:r>
          </w:p>
          <w:p w:rsidR="00030D5B" w:rsidRPr="003D6964" w:rsidRDefault="00030D5B" w:rsidP="008627C2">
            <w:pPr>
              <w:jc w:val="center"/>
              <w:rPr>
                <w:b/>
              </w:rPr>
            </w:pPr>
          </w:p>
          <w:p w:rsidR="00030D5B" w:rsidRPr="00DD71FA" w:rsidRDefault="00030D5B" w:rsidP="008627C2">
            <w:pPr>
              <w:jc w:val="center"/>
              <w:rPr>
                <w:sz w:val="16"/>
                <w:szCs w:val="16"/>
              </w:rPr>
            </w:pPr>
            <w:r w:rsidRPr="00DD71FA">
              <w:rPr>
                <w:sz w:val="16"/>
                <w:szCs w:val="16"/>
              </w:rPr>
              <w:t>Return to school with</w:t>
            </w:r>
          </w:p>
          <w:p w:rsidR="00030D5B" w:rsidRPr="003D6964" w:rsidRDefault="00030D5B" w:rsidP="008627C2">
            <w:pPr>
              <w:jc w:val="center"/>
              <w:rPr>
                <w:b/>
                <w:sz w:val="16"/>
                <w:szCs w:val="16"/>
              </w:rPr>
            </w:pPr>
            <w:r w:rsidRPr="00DD71FA">
              <w:rPr>
                <w:sz w:val="16"/>
                <w:szCs w:val="16"/>
              </w:rPr>
              <w:t>no test &amp; asymptomatic Monitor for symptoms</w:t>
            </w:r>
          </w:p>
        </w:tc>
        <w:tc>
          <w:tcPr>
            <w:tcW w:w="1317" w:type="dxa"/>
            <w:shd w:val="clear" w:color="auto" w:fill="FFFF66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Day 12</w:t>
            </w:r>
          </w:p>
          <w:p w:rsidR="00030D5B" w:rsidRPr="003D6964" w:rsidRDefault="00030D5B" w:rsidP="008627C2">
            <w:pPr>
              <w:jc w:val="center"/>
              <w:rPr>
                <w:b/>
              </w:rPr>
            </w:pPr>
          </w:p>
          <w:p w:rsidR="00030D5B" w:rsidRPr="00DD71FA" w:rsidRDefault="00030D5B" w:rsidP="008627C2">
            <w:pPr>
              <w:jc w:val="center"/>
            </w:pPr>
            <w:r w:rsidRPr="00DD71FA">
              <w:rPr>
                <w:sz w:val="16"/>
                <w:szCs w:val="16"/>
              </w:rPr>
              <w:t>Monitor for symptoms</w:t>
            </w:r>
          </w:p>
        </w:tc>
      </w:tr>
      <w:tr w:rsidR="00030D5B" w:rsidTr="00030D5B">
        <w:trPr>
          <w:trHeight w:val="1584"/>
        </w:trPr>
        <w:tc>
          <w:tcPr>
            <w:tcW w:w="1318" w:type="dxa"/>
            <w:shd w:val="clear" w:color="auto" w:fill="FFFF66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Day 13</w:t>
            </w:r>
          </w:p>
          <w:p w:rsidR="00030D5B" w:rsidRPr="003D6964" w:rsidRDefault="00030D5B" w:rsidP="008627C2">
            <w:pPr>
              <w:jc w:val="center"/>
              <w:rPr>
                <w:b/>
              </w:rPr>
            </w:pPr>
          </w:p>
          <w:p w:rsidR="00030D5B" w:rsidRPr="00DD71FA" w:rsidRDefault="00030D5B" w:rsidP="008627C2">
            <w:pPr>
              <w:jc w:val="center"/>
            </w:pPr>
            <w:r w:rsidRPr="00DD71FA">
              <w:rPr>
                <w:sz w:val="16"/>
                <w:szCs w:val="16"/>
              </w:rPr>
              <w:t>Monitor for symptoms</w:t>
            </w:r>
          </w:p>
        </w:tc>
        <w:tc>
          <w:tcPr>
            <w:tcW w:w="1317" w:type="dxa"/>
            <w:shd w:val="clear" w:color="auto" w:fill="FFFF66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  <w:r w:rsidRPr="003D6964">
              <w:rPr>
                <w:b/>
              </w:rPr>
              <w:t>Day 14</w:t>
            </w:r>
          </w:p>
          <w:p w:rsidR="00030D5B" w:rsidRPr="003D6964" w:rsidRDefault="00030D5B" w:rsidP="008627C2">
            <w:pPr>
              <w:jc w:val="center"/>
              <w:rPr>
                <w:b/>
              </w:rPr>
            </w:pPr>
          </w:p>
          <w:p w:rsidR="00030D5B" w:rsidRPr="00DD71FA" w:rsidRDefault="00030D5B" w:rsidP="008627C2">
            <w:pPr>
              <w:jc w:val="center"/>
            </w:pPr>
            <w:r w:rsidRPr="00DD71FA">
              <w:rPr>
                <w:sz w:val="16"/>
                <w:szCs w:val="16"/>
              </w:rPr>
              <w:t>Monitor for symptoms</w:t>
            </w:r>
          </w:p>
        </w:tc>
        <w:tc>
          <w:tcPr>
            <w:tcW w:w="131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</w:p>
        </w:tc>
        <w:tc>
          <w:tcPr>
            <w:tcW w:w="133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</w:p>
        </w:tc>
        <w:tc>
          <w:tcPr>
            <w:tcW w:w="131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</w:p>
        </w:tc>
        <w:tc>
          <w:tcPr>
            <w:tcW w:w="131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</w:p>
        </w:tc>
        <w:tc>
          <w:tcPr>
            <w:tcW w:w="1317" w:type="dxa"/>
            <w:vAlign w:val="center"/>
          </w:tcPr>
          <w:p w:rsidR="00030D5B" w:rsidRPr="003D6964" w:rsidRDefault="00030D5B" w:rsidP="008627C2">
            <w:pPr>
              <w:jc w:val="center"/>
              <w:rPr>
                <w:b/>
              </w:rPr>
            </w:pPr>
          </w:p>
        </w:tc>
      </w:tr>
    </w:tbl>
    <w:p w:rsidR="00030D5B" w:rsidRDefault="00030D5B" w:rsidP="007943C9">
      <w:pPr>
        <w:spacing w:after="0" w:line="240" w:lineRule="auto"/>
        <w:ind w:left="1530" w:right="1260" w:hanging="187"/>
        <w:contextualSpacing/>
        <w:rPr>
          <w:rFonts w:ascii="Times New Roman" w:hAnsi="Times New Roman" w:cs="Times New Roman"/>
          <w:b/>
          <w:bCs/>
          <w:sz w:val="18"/>
          <w:szCs w:val="18"/>
        </w:rPr>
      </w:pPr>
    </w:p>
    <w:p w:rsidR="00030D5B" w:rsidRPr="00D14D8C" w:rsidRDefault="00030D5B" w:rsidP="007943C9">
      <w:pPr>
        <w:spacing w:after="0" w:line="240" w:lineRule="auto"/>
        <w:ind w:left="1530" w:right="1260" w:hanging="187"/>
        <w:contextualSpacing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030D5B" w:rsidRPr="00D14D8C" w:rsidSect="00D14D8C">
      <w:headerReference w:type="default" r:id="rId10"/>
      <w:pgSz w:w="12240" w:h="15840"/>
      <w:pgMar w:top="1440" w:right="1440" w:bottom="630" w:left="15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91E" w:rsidRDefault="002D191E" w:rsidP="00A767AB">
      <w:pPr>
        <w:spacing w:after="0" w:line="240" w:lineRule="auto"/>
      </w:pPr>
      <w:r>
        <w:separator/>
      </w:r>
    </w:p>
  </w:endnote>
  <w:endnote w:type="continuationSeparator" w:id="0">
    <w:p w:rsidR="002D191E" w:rsidRDefault="002D191E" w:rsidP="00A7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91E" w:rsidRDefault="002D191E" w:rsidP="00A767AB">
      <w:pPr>
        <w:spacing w:after="0" w:line="240" w:lineRule="auto"/>
      </w:pPr>
      <w:r>
        <w:separator/>
      </w:r>
    </w:p>
  </w:footnote>
  <w:footnote w:type="continuationSeparator" w:id="0">
    <w:p w:rsidR="002D191E" w:rsidRDefault="002D191E" w:rsidP="00A76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7AB" w:rsidRPr="00A767AB" w:rsidRDefault="003E02D7" w:rsidP="00A767AB">
    <w:pPr>
      <w:pStyle w:val="Header"/>
      <w:tabs>
        <w:tab w:val="clear" w:pos="4680"/>
        <w:tab w:val="clear" w:pos="9360"/>
        <w:tab w:val="left" w:pos="32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E91FA4A" wp14:editId="513BD89A">
              <wp:simplePos x="0" y="0"/>
              <wp:positionH relativeFrom="column">
                <wp:posOffset>975995</wp:posOffset>
              </wp:positionH>
              <wp:positionV relativeFrom="paragraph">
                <wp:posOffset>244834</wp:posOffset>
              </wp:positionV>
              <wp:extent cx="3810635" cy="628015"/>
              <wp:effectExtent l="0" t="0" r="18415" b="19685"/>
              <wp:wrapTopAndBottom/>
              <wp:docPr id="2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635" cy="628015"/>
                      </a:xfrm>
                      <a:prstGeom prst="roundRect">
                        <a:avLst/>
                      </a:prstGeom>
                      <a:solidFill>
                        <a:srgbClr val="FF000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E02D7" w:rsidRDefault="003E02D7" w:rsidP="00FC28EA">
                          <w:pPr>
                            <w:spacing w:after="0"/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Lewis Cass </w:t>
                          </w:r>
                          <w:r w:rsidR="001D04F3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Return t</w:t>
                          </w:r>
                          <w:r w:rsidR="001A3E0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o School Policy</w:t>
                          </w:r>
                        </w:p>
                        <w:p w:rsidR="004C4337" w:rsidRPr="004C4337" w:rsidRDefault="003118B8" w:rsidP="003E02D7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7</w:t>
                          </w:r>
                          <w:r w:rsidR="004C4337" w:rsidRPr="004C4337">
                            <w:rPr>
                              <w:color w:val="FFFFFF" w:themeColor="background1"/>
                            </w:rPr>
                            <w:t>/</w:t>
                          </w:r>
                          <w:r>
                            <w:rPr>
                              <w:color w:val="FFFFFF" w:themeColor="background1"/>
                            </w:rPr>
                            <w:t>21</w:t>
                          </w:r>
                          <w:r w:rsidR="004C4337" w:rsidRPr="004C4337">
                            <w:rPr>
                              <w:color w:val="FFFFFF" w:themeColor="background1"/>
                            </w:rPr>
                            <w:t>/202</w:t>
                          </w:r>
                          <w:r w:rsidR="001A3E0A">
                            <w:rPr>
                              <w:color w:val="FFFFFF" w:themeColor="background1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E91FA4A" id="Rounded Rectangle 2" o:spid="_x0000_s1028" style="position:absolute;margin-left:76.85pt;margin-top:19.3pt;width:300.05pt;height:49.4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" fillcolor="red" strokecolor="#1f4d78 [1604]" strokeweight="1pt">
              <v:stroke joinstyle="miter"/>
              <v:textbox>
                <w:txbxContent>
                  <w:p w:rsidR="003E02D7" w:rsidRDefault="003E02D7" w:rsidP="00FC28EA">
                    <w:pPr>
                      <w:spacing w:after="0"/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 xml:space="preserve">Lewis Cass </w:t>
                    </w:r>
                    <w:r w:rsidR="001D04F3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Return t</w:t>
                    </w:r>
                    <w:r w:rsidR="001A3E0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o School Policy</w:t>
                    </w:r>
                  </w:p>
                  <w:p w:rsidR="004C4337" w:rsidRPr="004C4337" w:rsidRDefault="003118B8" w:rsidP="003E02D7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7</w:t>
                    </w:r>
                    <w:r w:rsidR="004C4337" w:rsidRPr="004C4337">
                      <w:rPr>
                        <w:color w:val="FFFFFF" w:themeColor="background1"/>
                      </w:rPr>
                      <w:t>/</w:t>
                    </w:r>
                    <w:r>
                      <w:rPr>
                        <w:color w:val="FFFFFF" w:themeColor="background1"/>
                      </w:rPr>
                      <w:t>21</w:t>
                    </w:r>
                    <w:r w:rsidR="004C4337" w:rsidRPr="004C4337">
                      <w:rPr>
                        <w:color w:val="FFFFFF" w:themeColor="background1"/>
                      </w:rPr>
                      <w:t>/202</w:t>
                    </w:r>
                    <w:r w:rsidR="001A3E0A">
                      <w:rPr>
                        <w:color w:val="FFFFFF" w:themeColor="background1"/>
                      </w:rPr>
                      <w:t>1</w:t>
                    </w:r>
                  </w:p>
                </w:txbxContent>
              </v:textbox>
              <w10:wrap type="topAndBottom"/>
            </v:roundrect>
          </w:pict>
        </mc:Fallback>
      </mc:AlternateContent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1" locked="0" layoutInCell="1" allowOverlap="1" wp14:anchorId="561582B1" wp14:editId="1243A9CE">
          <wp:simplePos x="0" y="0"/>
          <wp:positionH relativeFrom="column">
            <wp:posOffset>-681465</wp:posOffset>
          </wp:positionH>
          <wp:positionV relativeFrom="paragraph">
            <wp:posOffset>212943</wp:posOffset>
          </wp:positionV>
          <wp:extent cx="1323833" cy="656860"/>
          <wp:effectExtent l="0" t="0" r="0" b="0"/>
          <wp:wrapNone/>
          <wp:docPr id="4" name="Picture 4" descr="https://lh3.googleusercontent.com/X-_5Yy0uB4R2S6YCp0T9QH4-YWs0Ovk4VuxBorLMCe0977llC9DD1VeYA9p8lu5-pyeEiYEnuig5YyRiQNCezF19d7A_mgsZwKTOMhi1gIttMPZkOviqHQoP4GGlA-qN41x6kgI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X-_5Yy0uB4R2S6YCp0T9QH4-YWs0Ovk4VuxBorLMCe0977llC9DD1VeYA9p8lu5-pyeEiYEnuig5YyRiQNCezF19d7A_mgsZwKTOMhi1gIttMPZkOviqHQoP4GGlA-qN41x6kgIq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833" cy="65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F2EB4">
      <w:rPr>
        <w:b/>
        <w:noProof/>
        <w:color w:val="FFFFFF" w:themeColor="background1"/>
        <w:sz w:val="32"/>
        <w:szCs w:val="32"/>
      </w:rPr>
      <w:drawing>
        <wp:anchor distT="0" distB="0" distL="114300" distR="114300" simplePos="0" relativeHeight="251659264" behindDoc="1" locked="0" layoutInCell="1" allowOverlap="1" wp14:anchorId="48D5EDB8" wp14:editId="520D9A4A">
          <wp:simplePos x="0" y="0"/>
          <wp:positionH relativeFrom="column">
            <wp:posOffset>5452110</wp:posOffset>
          </wp:positionH>
          <wp:positionV relativeFrom="paragraph">
            <wp:posOffset>132828</wp:posOffset>
          </wp:positionV>
          <wp:extent cx="659765" cy="641350"/>
          <wp:effectExtent l="114300" t="114300" r="102235" b="139700"/>
          <wp:wrapTopAndBottom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D9CFF88C-F994-417D-AC96-237102D0955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D9CFF88C-F994-417D-AC96-237102D0955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143" r="19600"/>
                  <a:stretch/>
                </pic:blipFill>
                <pic:spPr>
                  <a:xfrm>
                    <a:off x="0" y="0"/>
                    <a:ext cx="659765" cy="64135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580A"/>
    <w:multiLevelType w:val="hybridMultilevel"/>
    <w:tmpl w:val="62CA52B0"/>
    <w:lvl w:ilvl="0" w:tplc="3062651A">
      <w:start w:val="1"/>
      <w:numFmt w:val="bullet"/>
      <w:lvlText w:val="•"/>
      <w:lvlJc w:val="left"/>
      <w:pPr>
        <w:tabs>
          <w:tab w:val="num" w:pos="1710"/>
        </w:tabs>
        <w:ind w:left="171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4A8366A"/>
    <w:multiLevelType w:val="hybridMultilevel"/>
    <w:tmpl w:val="D194A6D6"/>
    <w:lvl w:ilvl="0" w:tplc="0DDC197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1675330A"/>
    <w:multiLevelType w:val="hybridMultilevel"/>
    <w:tmpl w:val="961ACFF8"/>
    <w:lvl w:ilvl="0" w:tplc="3062651A">
      <w:start w:val="1"/>
      <w:numFmt w:val="bullet"/>
      <w:lvlText w:val="•"/>
      <w:lvlJc w:val="left"/>
      <w:pPr>
        <w:tabs>
          <w:tab w:val="num" w:pos="1710"/>
        </w:tabs>
        <w:ind w:left="1710" w:hanging="360"/>
      </w:pPr>
      <w:rPr>
        <w:rFonts w:ascii="Arial" w:hAnsi="Arial" w:hint="default"/>
      </w:rPr>
    </w:lvl>
    <w:lvl w:ilvl="1" w:tplc="C4801156">
      <w:start w:val="1"/>
      <w:numFmt w:val="bullet"/>
      <w:lvlText w:val="•"/>
      <w:lvlJc w:val="left"/>
      <w:pPr>
        <w:ind w:left="243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7345D20"/>
    <w:multiLevelType w:val="hybridMultilevel"/>
    <w:tmpl w:val="AF56166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886020E"/>
    <w:multiLevelType w:val="hybridMultilevel"/>
    <w:tmpl w:val="F1CCC050"/>
    <w:lvl w:ilvl="0" w:tplc="6346F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0CF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8D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CF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69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940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A0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7CB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65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B82554E"/>
    <w:multiLevelType w:val="hybridMultilevel"/>
    <w:tmpl w:val="D35E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173B6"/>
    <w:multiLevelType w:val="hybridMultilevel"/>
    <w:tmpl w:val="C2F23280"/>
    <w:lvl w:ilvl="0" w:tplc="9ECC8CE8">
      <w:start w:val="1"/>
      <w:numFmt w:val="bullet"/>
      <w:lvlText w:val="•"/>
      <w:lvlJc w:val="left"/>
      <w:pPr>
        <w:tabs>
          <w:tab w:val="num" w:pos="1530"/>
        </w:tabs>
        <w:ind w:left="153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36A341D4"/>
    <w:multiLevelType w:val="hybridMultilevel"/>
    <w:tmpl w:val="3EC09A80"/>
    <w:lvl w:ilvl="0" w:tplc="3062651A">
      <w:start w:val="1"/>
      <w:numFmt w:val="bullet"/>
      <w:lvlText w:val="•"/>
      <w:lvlJc w:val="left"/>
      <w:pPr>
        <w:tabs>
          <w:tab w:val="num" w:pos="1530"/>
        </w:tabs>
        <w:ind w:left="15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37BA29A8"/>
    <w:multiLevelType w:val="hybridMultilevel"/>
    <w:tmpl w:val="8230CFDC"/>
    <w:lvl w:ilvl="0" w:tplc="C480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C3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22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B62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23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6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589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E80C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E3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F0204D"/>
    <w:multiLevelType w:val="hybridMultilevel"/>
    <w:tmpl w:val="BEA8A834"/>
    <w:lvl w:ilvl="0" w:tplc="C4801156">
      <w:start w:val="1"/>
      <w:numFmt w:val="bullet"/>
      <w:lvlText w:val="•"/>
      <w:lvlJc w:val="left"/>
      <w:pPr>
        <w:ind w:left="15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BE87F4E"/>
    <w:multiLevelType w:val="hybridMultilevel"/>
    <w:tmpl w:val="3F0AED0A"/>
    <w:lvl w:ilvl="0" w:tplc="30626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49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EA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D46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746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04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E8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CF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D03B5A"/>
    <w:multiLevelType w:val="hybridMultilevel"/>
    <w:tmpl w:val="502C3ABC"/>
    <w:lvl w:ilvl="0" w:tplc="8A289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CF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A7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F2A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61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64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8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B0D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4C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8840F4"/>
    <w:multiLevelType w:val="hybridMultilevel"/>
    <w:tmpl w:val="291A552E"/>
    <w:lvl w:ilvl="0" w:tplc="9ECC8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725F3"/>
    <w:multiLevelType w:val="hybridMultilevel"/>
    <w:tmpl w:val="7C66E9BE"/>
    <w:lvl w:ilvl="0" w:tplc="9ECC8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3C1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5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203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6D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E3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02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A1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6E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630320"/>
    <w:multiLevelType w:val="hybridMultilevel"/>
    <w:tmpl w:val="2B04C0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BAA576D"/>
    <w:multiLevelType w:val="hybridMultilevel"/>
    <w:tmpl w:val="7830265E"/>
    <w:lvl w:ilvl="0" w:tplc="C4801156">
      <w:start w:val="1"/>
      <w:numFmt w:val="bullet"/>
      <w:lvlText w:val="•"/>
      <w:lvlJc w:val="left"/>
      <w:pPr>
        <w:tabs>
          <w:tab w:val="num" w:pos="1530"/>
        </w:tabs>
        <w:ind w:left="153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6C77584D"/>
    <w:multiLevelType w:val="multilevel"/>
    <w:tmpl w:val="241E0B7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245A6"/>
    <w:multiLevelType w:val="hybridMultilevel"/>
    <w:tmpl w:val="6F48B05C"/>
    <w:lvl w:ilvl="0" w:tplc="30626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F7BA1"/>
    <w:multiLevelType w:val="hybridMultilevel"/>
    <w:tmpl w:val="4A46B066"/>
    <w:lvl w:ilvl="0" w:tplc="51F471A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13"/>
  </w:num>
  <w:num w:numId="5">
    <w:abstractNumId w:val="4"/>
  </w:num>
  <w:num w:numId="6">
    <w:abstractNumId w:val="6"/>
  </w:num>
  <w:num w:numId="7">
    <w:abstractNumId w:val="12"/>
  </w:num>
  <w:num w:numId="8">
    <w:abstractNumId w:val="17"/>
  </w:num>
  <w:num w:numId="9">
    <w:abstractNumId w:val="0"/>
  </w:num>
  <w:num w:numId="10">
    <w:abstractNumId w:val="7"/>
  </w:num>
  <w:num w:numId="11">
    <w:abstractNumId w:val="3"/>
  </w:num>
  <w:num w:numId="12">
    <w:abstractNumId w:val="9"/>
  </w:num>
  <w:num w:numId="13">
    <w:abstractNumId w:val="16"/>
  </w:num>
  <w:num w:numId="14">
    <w:abstractNumId w:val="1"/>
  </w:num>
  <w:num w:numId="15">
    <w:abstractNumId w:val="2"/>
  </w:num>
  <w:num w:numId="16">
    <w:abstractNumId w:val="15"/>
  </w:num>
  <w:num w:numId="17">
    <w:abstractNumId w:val="5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AB"/>
    <w:rsid w:val="00030D5B"/>
    <w:rsid w:val="00047760"/>
    <w:rsid w:val="000D192A"/>
    <w:rsid w:val="001A3E0A"/>
    <w:rsid w:val="001D04F3"/>
    <w:rsid w:val="00221BC4"/>
    <w:rsid w:val="00240A8B"/>
    <w:rsid w:val="0026429D"/>
    <w:rsid w:val="00270C75"/>
    <w:rsid w:val="002D191E"/>
    <w:rsid w:val="002E143D"/>
    <w:rsid w:val="003118B8"/>
    <w:rsid w:val="00376DA1"/>
    <w:rsid w:val="003E02D7"/>
    <w:rsid w:val="003E18A9"/>
    <w:rsid w:val="00401552"/>
    <w:rsid w:val="004143DA"/>
    <w:rsid w:val="0047352D"/>
    <w:rsid w:val="004B644B"/>
    <w:rsid w:val="004C4337"/>
    <w:rsid w:val="005165E3"/>
    <w:rsid w:val="00536A71"/>
    <w:rsid w:val="005577E3"/>
    <w:rsid w:val="005D586A"/>
    <w:rsid w:val="005F2EB4"/>
    <w:rsid w:val="006C4C8D"/>
    <w:rsid w:val="00731316"/>
    <w:rsid w:val="00747216"/>
    <w:rsid w:val="00751706"/>
    <w:rsid w:val="007943C9"/>
    <w:rsid w:val="007A1718"/>
    <w:rsid w:val="00810894"/>
    <w:rsid w:val="008D6389"/>
    <w:rsid w:val="008E78EB"/>
    <w:rsid w:val="00922A06"/>
    <w:rsid w:val="0097105E"/>
    <w:rsid w:val="00A12786"/>
    <w:rsid w:val="00A767AB"/>
    <w:rsid w:val="00AC1F25"/>
    <w:rsid w:val="00B367C3"/>
    <w:rsid w:val="00B60FB5"/>
    <w:rsid w:val="00B64DD0"/>
    <w:rsid w:val="00C9323C"/>
    <w:rsid w:val="00CB311A"/>
    <w:rsid w:val="00D02EAC"/>
    <w:rsid w:val="00D12477"/>
    <w:rsid w:val="00D14B33"/>
    <w:rsid w:val="00D14D8C"/>
    <w:rsid w:val="00D20E9E"/>
    <w:rsid w:val="00E57A6A"/>
    <w:rsid w:val="00EA2920"/>
    <w:rsid w:val="00EC5D7E"/>
    <w:rsid w:val="00F10268"/>
    <w:rsid w:val="00F36B42"/>
    <w:rsid w:val="00F85B3F"/>
    <w:rsid w:val="00FB7F19"/>
    <w:rsid w:val="00FC28EA"/>
    <w:rsid w:val="00FE200F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E518B"/>
  <w15:chartTrackingRefBased/>
  <w15:docId w15:val="{3D2777EB-E629-4DC3-925F-2410D233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3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AB"/>
  </w:style>
  <w:style w:type="paragraph" w:styleId="Footer">
    <w:name w:val="footer"/>
    <w:basedOn w:val="Normal"/>
    <w:link w:val="FooterChar"/>
    <w:uiPriority w:val="99"/>
    <w:unhideWhenUsed/>
    <w:rsid w:val="00A7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AB"/>
  </w:style>
  <w:style w:type="paragraph" w:styleId="NormalWeb">
    <w:name w:val="Normal (Web)"/>
    <w:basedOn w:val="Normal"/>
    <w:uiPriority w:val="99"/>
    <w:semiHidden/>
    <w:unhideWhenUsed/>
    <w:rsid w:val="005F2EB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EB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7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4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C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C8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323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0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mail-msolistparagraph">
    <w:name w:val="gmail-msolistparagraph"/>
    <w:basedOn w:val="Normal"/>
    <w:rsid w:val="00D02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7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ronavirus/2019-ncov/community/schools-childcare/symptom-screen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ommunity/schools-childcare/symptom-screen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oronavirus.in.gov/2393.ht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Cass Schools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Garland</dc:creator>
  <cp:keywords/>
  <dc:description/>
  <cp:lastModifiedBy>Tim Garland</cp:lastModifiedBy>
  <cp:revision>3</cp:revision>
  <cp:lastPrinted>2020-11-19T14:35:00Z</cp:lastPrinted>
  <dcterms:created xsi:type="dcterms:W3CDTF">2021-07-20T13:44:00Z</dcterms:created>
  <dcterms:modified xsi:type="dcterms:W3CDTF">2021-07-22T12:37:00Z</dcterms:modified>
</cp:coreProperties>
</file>