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515" w:rsidRDefault="00642515" w:rsidP="00642515">
      <w:pPr>
        <w:spacing w:line="360" w:lineRule="auto"/>
        <w:ind w:firstLine="315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社招软件编程机考使用</w:t>
      </w:r>
      <w:proofErr w:type="gramEnd"/>
      <w:r>
        <w:rPr>
          <w:rFonts w:ascii="宋体" w:hAnsi="宋体" w:hint="eastAsia"/>
          <w:color w:val="000000"/>
        </w:rPr>
        <w:t>平台为牛客网（</w:t>
      </w:r>
      <w:r w:rsidR="00894A49">
        <w:fldChar w:fldCharType="begin"/>
      </w:r>
      <w:r w:rsidR="00894A49">
        <w:instrText xml:space="preserve"> HYPERLINK "https://hr.nowcoder.com/" </w:instrText>
      </w:r>
      <w:r w:rsidR="00894A49">
        <w:fldChar w:fldCharType="separate"/>
      </w:r>
      <w:r>
        <w:rPr>
          <w:rStyle w:val="a8"/>
          <w:rFonts w:ascii="宋体" w:hAnsi="宋体" w:hint="eastAsia"/>
        </w:rPr>
        <w:t>https://hr.nowcoder.com/</w:t>
      </w:r>
      <w:r w:rsidR="00894A49">
        <w:rPr>
          <w:rStyle w:val="a8"/>
          <w:rFonts w:ascii="宋体" w:hAnsi="宋体"/>
        </w:rPr>
        <w:fldChar w:fldCharType="end"/>
      </w:r>
      <w:r>
        <w:rPr>
          <w:rFonts w:ascii="宋体" w:hAnsi="宋体" w:hint="eastAsia"/>
          <w:color w:val="000000"/>
        </w:rPr>
        <w:t>，全程视频监考），正式投入使用，现将几项重要事宜说明如下：</w:t>
      </w:r>
    </w:p>
    <w:p w:rsidR="00642515" w:rsidRDefault="00642515" w:rsidP="00642515">
      <w:pPr>
        <w:spacing w:line="360" w:lineRule="auto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（1）题库介绍</w:t>
      </w:r>
    </w:p>
    <w:tbl>
      <w:tblPr>
        <w:tblW w:w="24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8"/>
      </w:tblGrid>
      <w:tr w:rsidR="00642515" w:rsidTr="00642515">
        <w:trPr>
          <w:trHeight w:val="300"/>
        </w:trPr>
        <w:tc>
          <w:tcPr>
            <w:tcW w:w="242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 w:rsidP="0064251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b/>
                <w:bCs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</w:rPr>
              <w:t>软件编程</w:t>
            </w:r>
          </w:p>
        </w:tc>
      </w:tr>
      <w:tr w:rsidR="00642515" w:rsidTr="00642515">
        <w:trPr>
          <w:trHeight w:val="330"/>
        </w:trPr>
        <w:tc>
          <w:tcPr>
            <w:tcW w:w="242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>
            <w:pPr>
              <w:ind w:firstLine="440"/>
              <w:rPr>
                <w:rFonts w:ascii="Wingdings" w:hAnsi="Wingdings" w:hint="eastAsia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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微软雅黑" w:eastAsia="微软雅黑" w:hAnsi="微软雅黑" w:hint="eastAsia"/>
                <w:color w:val="000000"/>
              </w:rPr>
              <w:t>对象：社招、外包候选人必考</w:t>
            </w:r>
          </w:p>
        </w:tc>
      </w:tr>
      <w:tr w:rsidR="00642515" w:rsidTr="00642515">
        <w:trPr>
          <w:trHeight w:val="330"/>
        </w:trPr>
        <w:tc>
          <w:tcPr>
            <w:tcW w:w="242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>
            <w:pPr>
              <w:ind w:firstLine="440"/>
              <w:rPr>
                <w:rFonts w:ascii="Wingdings" w:hAnsi="Wingdings" w:hint="eastAsia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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微软雅黑" w:eastAsia="微软雅黑" w:hAnsi="微软雅黑" w:hint="eastAsia"/>
                <w:color w:val="000000"/>
              </w:rPr>
              <w:t>题目分值：每套题目1道中级题，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</w:rPr>
              <w:t>满分100分，60分合格。</w:t>
            </w:r>
          </w:p>
        </w:tc>
      </w:tr>
      <w:tr w:rsidR="00642515" w:rsidTr="00642515">
        <w:trPr>
          <w:trHeight w:val="330"/>
        </w:trPr>
        <w:tc>
          <w:tcPr>
            <w:tcW w:w="242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>
            <w:pPr>
              <w:ind w:firstLine="440"/>
              <w:rPr>
                <w:rFonts w:ascii="Wingdings" w:hAnsi="Wingdings" w:hint="eastAsia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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微软雅黑" w:eastAsia="微软雅黑" w:hAnsi="微软雅黑" w:hint="eastAsia"/>
                <w:color w:val="000000"/>
              </w:rPr>
              <w:t>考试时长：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</w:rPr>
              <w:t>90分钟</w:t>
            </w:r>
          </w:p>
        </w:tc>
      </w:tr>
      <w:tr w:rsidR="00642515" w:rsidTr="00642515">
        <w:trPr>
          <w:trHeight w:val="330"/>
        </w:trPr>
        <w:tc>
          <w:tcPr>
            <w:tcW w:w="242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>
            <w:pPr>
              <w:ind w:firstLine="440"/>
              <w:rPr>
                <w:rFonts w:ascii="Wingdings" w:hAnsi="Wingdings" w:hint="eastAsia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t>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机考成绩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</w:rPr>
              <w:t>仅一年有效，原则上每位考生仅有一次考试机会，题目难度简单，不建议重测</w:t>
            </w:r>
          </w:p>
        </w:tc>
      </w:tr>
    </w:tbl>
    <w:p w:rsidR="00642515" w:rsidRDefault="00642515" w:rsidP="00642515">
      <w:pPr>
        <w:spacing w:line="360" w:lineRule="auto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（2）本次测评使用</w:t>
      </w:r>
      <w:proofErr w:type="gramStart"/>
      <w:r>
        <w:rPr>
          <w:rFonts w:ascii="宋体" w:hAnsi="宋体" w:hint="eastAsia"/>
          <w:b/>
          <w:bCs/>
          <w:color w:val="000000"/>
        </w:rPr>
        <w:t>网址见</w:t>
      </w:r>
      <w:proofErr w:type="gramEnd"/>
      <w:r>
        <w:rPr>
          <w:rFonts w:ascii="宋体" w:hAnsi="宋体" w:hint="eastAsia"/>
          <w:b/>
          <w:bCs/>
          <w:color w:val="000000"/>
        </w:rPr>
        <w:t>表格，请HR/招聘专员发给人选测试，网址一经使用，就作废了哦~~所以招聘专员不要轻易尝试哈。</w:t>
      </w:r>
    </w:p>
    <w:tbl>
      <w:tblPr>
        <w:tblW w:w="992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7"/>
      </w:tblGrid>
      <w:tr w:rsidR="00642515" w:rsidTr="00642515">
        <w:trPr>
          <w:trHeight w:val="737"/>
        </w:trPr>
        <w:tc>
          <w:tcPr>
            <w:tcW w:w="9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>
            <w:pPr>
              <w:jc w:val="center"/>
              <w:rPr>
                <w:rFonts w:ascii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2"/>
                <w:szCs w:val="22"/>
              </w:rPr>
              <w:t>考试链接</w:t>
            </w:r>
          </w:p>
        </w:tc>
      </w:tr>
      <w:tr w:rsidR="00642515" w:rsidTr="00642515">
        <w:trPr>
          <w:trHeight w:val="283"/>
        </w:trPr>
        <w:tc>
          <w:tcPr>
            <w:tcW w:w="9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2515" w:rsidRDefault="00642515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color w:val="1F497D"/>
                <w:u w:val="single"/>
              </w:rPr>
              <w:t>Xxxxxxxxxxxxxxxxxxx</w:t>
            </w:r>
            <w:proofErr w:type="spellEnd"/>
            <w:r>
              <w:rPr>
                <w:color w:val="1F497D"/>
                <w:u w:val="single"/>
              </w:rPr>
              <w:t xml:space="preserve"> </w:t>
            </w:r>
          </w:p>
        </w:tc>
      </w:tr>
    </w:tbl>
    <w:p w:rsidR="00642515" w:rsidRDefault="00642515" w:rsidP="00642515">
      <w:pPr>
        <w:spacing w:line="360" w:lineRule="auto"/>
        <w:rPr>
          <w:rFonts w:ascii="宋体" w:hAnsi="宋体"/>
          <w:color w:val="FF0000"/>
        </w:rPr>
      </w:pPr>
    </w:p>
    <w:p w:rsidR="00642515" w:rsidRDefault="00642515" w:rsidP="00642515">
      <w:pPr>
        <w:spacing w:line="360" w:lineRule="auto"/>
        <w:rPr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（</w:t>
      </w:r>
      <w:r>
        <w:rPr>
          <w:b/>
          <w:bCs/>
          <w:color w:val="000000"/>
        </w:rPr>
        <w:t>3</w:t>
      </w:r>
      <w:r>
        <w:rPr>
          <w:rFonts w:ascii="宋体" w:hAnsi="宋体" w:hint="eastAsia"/>
          <w:b/>
          <w:bCs/>
          <w:color w:val="000000"/>
        </w:rPr>
        <w:t>）考试注意事项</w:t>
      </w:r>
      <w:r>
        <w:rPr>
          <w:rFonts w:ascii="宋体" w:hAnsi="宋体" w:hint="eastAsia"/>
          <w:b/>
          <w:bCs/>
          <w:color w:val="C00000"/>
        </w:rPr>
        <w:t>（务必认真研读）</w:t>
      </w:r>
    </w:p>
    <w:p w:rsidR="00642515" w:rsidRDefault="00642515" w:rsidP="00642515">
      <w:pPr>
        <w:spacing w:line="360" w:lineRule="auto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1、考试时长90分钟，</w:t>
      </w:r>
      <w:proofErr w:type="gramStart"/>
      <w:r>
        <w:rPr>
          <w:rFonts w:ascii="宋体" w:hAnsi="宋体" w:hint="eastAsia"/>
          <w:color w:val="000000"/>
        </w:rPr>
        <w:t>共一道</w:t>
      </w:r>
      <w:proofErr w:type="gramEnd"/>
      <w:r>
        <w:rPr>
          <w:rFonts w:ascii="宋体" w:hAnsi="宋体" w:hint="eastAsia"/>
          <w:color w:val="000000"/>
        </w:rPr>
        <w:t>编程题，答题前请注意查看示例（计入考试时长），代码完成后请务必点击【保存并调试】按扭，否则答案不作保存，不限制提交运行次数（以提交中最高得分计分），调试完成点击【提交本题型】按钮，最后交卷。</w:t>
      </w:r>
    </w:p>
    <w:p w:rsidR="00642515" w:rsidRDefault="00642515" w:rsidP="00642515">
      <w:pPr>
        <w:spacing w:line="360" w:lineRule="auto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2、考试期间如遇到断电、断网、死机等问题，可以关闭浏览器重新打开试卷链接即可继续做题。</w:t>
      </w:r>
    </w:p>
    <w:p w:rsidR="00642515" w:rsidRDefault="00642515" w:rsidP="00642515">
      <w:pPr>
        <w:spacing w:line="360" w:lineRule="auto"/>
        <w:ind w:left="420"/>
        <w:rPr>
          <w:rFonts w:ascii="宋体" w:hAnsi="宋体"/>
          <w:b/>
          <w:bCs/>
          <w:color w:val="000000"/>
          <w:u w:val="single"/>
        </w:rPr>
      </w:pPr>
      <w:r>
        <w:rPr>
          <w:rFonts w:ascii="宋体" w:hAnsi="宋体" w:hint="eastAsia"/>
          <w:color w:val="000000"/>
        </w:rPr>
        <w:t>3、请使用最新版chrome浏览器作答（72版本以上），</w:t>
      </w:r>
      <w:r>
        <w:rPr>
          <w:rFonts w:ascii="宋体" w:hAnsi="宋体" w:hint="eastAsia"/>
          <w:b/>
          <w:bCs/>
          <w:color w:val="000000"/>
          <w:u w:val="single"/>
        </w:rPr>
        <w:t>考试需开启摄像头，并一直保持打开。无摄像会被记录作弊嫌疑，成绩无效。</w:t>
      </w:r>
    </w:p>
    <w:p w:rsidR="00642515" w:rsidRDefault="00642515" w:rsidP="00642515">
      <w:pPr>
        <w:spacing w:line="360" w:lineRule="auto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4、考试过程中，手机屏幕要保持在监控页面（考试时会提示扫描进入监控页面），离开监控页面，会被记录作弊嫌疑，成绩无效。</w:t>
      </w:r>
    </w:p>
    <w:p w:rsidR="00642515" w:rsidRDefault="00642515" w:rsidP="00642515">
      <w:pPr>
        <w:spacing w:line="360" w:lineRule="auto"/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建议把手机设置为勿扰（免打扰）模式，避免来电干扰，来电不接或拒接短时间屏幕变化，系统能记录，不计作弊嫌疑。</w:t>
      </w:r>
    </w:p>
    <w:p w:rsidR="00642515" w:rsidRDefault="00642515" w:rsidP="00642515">
      <w:pPr>
        <w:spacing w:line="360" w:lineRule="auto"/>
        <w:ind w:left="420"/>
        <w:rPr>
          <w:color w:val="000000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、考试过程中，禁止打开其他网页，如百度、</w:t>
      </w:r>
      <w:proofErr w:type="spellStart"/>
      <w:r>
        <w:rPr>
          <w:color w:val="000000"/>
        </w:rPr>
        <w:t>cnBlog</w:t>
      </w:r>
      <w:proofErr w:type="spellEnd"/>
      <w:r>
        <w:rPr>
          <w:rFonts w:ascii="宋体" w:hAnsi="宋体" w:hint="eastAsia"/>
          <w:color w:val="000000"/>
        </w:rPr>
        <w:t>，会被记录监控作弊，成绩无效。</w:t>
      </w:r>
    </w:p>
    <w:p w:rsidR="00642515" w:rsidRDefault="00642515" w:rsidP="00642515">
      <w:pPr>
        <w:spacing w:line="360" w:lineRule="auto"/>
        <w:ind w:left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附考试</w:t>
      </w:r>
      <w:proofErr w:type="gramEnd"/>
      <w:r>
        <w:rPr>
          <w:rFonts w:ascii="宋体" w:hAnsi="宋体" w:hint="eastAsia"/>
          <w:color w:val="000000"/>
        </w:rPr>
        <w:t>界面注意事项：请务必查看，注意保存，避免成绩为0</w:t>
      </w:r>
    </w:p>
    <w:p w:rsidR="00642515" w:rsidRDefault="00642515" w:rsidP="00642515">
      <w:pPr>
        <w:ind w:leftChars="300" w:left="630"/>
      </w:pPr>
      <w:r>
        <w:rPr>
          <w:noProof/>
        </w:rPr>
        <w:lastRenderedPageBreak/>
        <w:drawing>
          <wp:inline distT="0" distB="0" distL="0" distR="0">
            <wp:extent cx="6186805" cy="3044190"/>
            <wp:effectExtent l="0" t="0" r="4445" b="3810"/>
            <wp:docPr id="3" name="图片 3" descr="cid:image001.jpg@01D5C632.F414B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C632.F414B5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15" w:rsidRDefault="00642515" w:rsidP="00642515"/>
    <w:p w:rsidR="00642515" w:rsidRDefault="00642515" w:rsidP="00642515">
      <w:pPr>
        <w:keepNext/>
        <w:spacing w:before="260" w:after="260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（4）</w:t>
      </w:r>
      <w:proofErr w:type="gramStart"/>
      <w:r>
        <w:rPr>
          <w:rFonts w:ascii="宋体" w:hAnsi="宋体" w:hint="eastAsia"/>
          <w:b/>
          <w:bCs/>
          <w:color w:val="000000"/>
        </w:rPr>
        <w:t>机试辅导</w:t>
      </w:r>
      <w:proofErr w:type="gramEnd"/>
    </w:p>
    <w:p w:rsidR="00642515" w:rsidRDefault="00642515" w:rsidP="00642515">
      <w:pPr>
        <w:keepNext/>
        <w:spacing w:before="260" w:after="260"/>
        <w:ind w:firstLine="442"/>
        <w:rPr>
          <w:rFonts w:ascii="宋体" w:hAnsi="宋体"/>
          <w:b/>
          <w:bCs/>
          <w:color w:val="000000"/>
          <w:sz w:val="22"/>
          <w:szCs w:val="22"/>
        </w:rPr>
      </w:pPr>
      <w:r>
        <w:rPr>
          <w:rFonts w:ascii="宋体" w:hAnsi="宋体" w:hint="eastAsia"/>
          <w:b/>
          <w:bCs/>
          <w:color w:val="000000"/>
          <w:sz w:val="22"/>
          <w:szCs w:val="22"/>
        </w:rPr>
        <w:t>1、练习题目，请候选人务必自行百度学习，掌握核心算法。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JS如何判断一组数字是否连续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报数游戏</w:t>
      </w:r>
      <w:r w:rsidR="00B772CA">
        <w:rPr>
          <w:rFonts w:ascii="宋体" w:hAnsi="宋体" w:hint="eastAsia"/>
          <w:color w:val="000000"/>
          <w:sz w:val="22"/>
          <w:szCs w:val="22"/>
        </w:rPr>
        <w:t>（约</w:t>
      </w:r>
      <w:proofErr w:type="gramStart"/>
      <w:r w:rsidR="00B772CA">
        <w:rPr>
          <w:rFonts w:ascii="宋体" w:hAnsi="宋体" w:hint="eastAsia"/>
          <w:color w:val="000000"/>
          <w:sz w:val="22"/>
          <w:szCs w:val="22"/>
        </w:rPr>
        <w:t>瑟</w:t>
      </w:r>
      <w:proofErr w:type="gramEnd"/>
      <w:r w:rsidR="00B772CA">
        <w:rPr>
          <w:rFonts w:ascii="宋体" w:hAnsi="宋体" w:hint="eastAsia"/>
          <w:color w:val="000000"/>
          <w:sz w:val="22"/>
          <w:szCs w:val="22"/>
        </w:rPr>
        <w:t>夫环问题，使用列表进行解决）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打印任务排序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单词压缩编码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分子弹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服务器广播</w:t>
      </w:r>
      <w:r w:rsidR="008E4F99">
        <w:rPr>
          <w:rFonts w:ascii="宋体" w:hAnsi="宋体" w:hint="eastAsia"/>
          <w:color w:val="000000"/>
          <w:sz w:val="22"/>
          <w:szCs w:val="22"/>
        </w:rPr>
        <w:t>（</w:t>
      </w:r>
      <w:r w:rsidR="008E4F99" w:rsidRPr="008E4F99">
        <w:rPr>
          <w:rFonts w:ascii="宋体" w:hAnsi="宋体" w:hint="eastAsia"/>
          <w:color w:val="000000"/>
          <w:sz w:val="22"/>
          <w:szCs w:val="22"/>
        </w:rPr>
        <w:t>统计参与通信的服务器</w:t>
      </w:r>
      <w:r w:rsidR="008E4F99">
        <w:rPr>
          <w:rFonts w:ascii="宋体" w:hAnsi="宋体" w:hint="eastAsia"/>
          <w:color w:val="000000"/>
          <w:sz w:val="22"/>
          <w:szCs w:val="22"/>
        </w:rPr>
        <w:t>）</w:t>
      </w:r>
      <w:r w:rsidR="00EE7FFC">
        <w:rPr>
          <w:rFonts w:ascii="宋体" w:hAnsi="宋体" w:hint="eastAsia"/>
          <w:color w:val="000000"/>
          <w:sz w:val="22"/>
          <w:szCs w:val="22"/>
        </w:rPr>
        <w:t>k</w:t>
      </w:r>
      <w:r w:rsidR="00EE7FFC">
        <w:rPr>
          <w:rFonts w:ascii="宋体" w:hAnsi="宋体"/>
          <w:color w:val="000000"/>
          <w:sz w:val="22"/>
          <w:szCs w:val="22"/>
        </w:rPr>
        <w:t>eys:</w:t>
      </w:r>
      <w:r w:rsidR="009E3829">
        <w:rPr>
          <w:rFonts w:ascii="宋体" w:hAnsi="宋体" w:hint="eastAsia"/>
          <w:color w:val="000000"/>
          <w:sz w:val="22"/>
          <w:szCs w:val="22"/>
        </w:rPr>
        <w:t>二维数组的操作</w:t>
      </w:r>
    </w:p>
    <w:p w:rsidR="00642515" w:rsidRPr="007D48B8" w:rsidRDefault="00642515" w:rsidP="00642515">
      <w:pPr>
        <w:numPr>
          <w:ilvl w:val="0"/>
          <w:numId w:val="4"/>
        </w:numPr>
        <w:rPr>
          <w:rFonts w:ascii="宋体" w:hAnsi="宋体"/>
          <w:color w:val="FF0000"/>
          <w:sz w:val="22"/>
          <w:szCs w:val="22"/>
        </w:rPr>
      </w:pPr>
      <w:r w:rsidRPr="007D48B8">
        <w:rPr>
          <w:rFonts w:ascii="宋体" w:hAnsi="宋体" w:hint="eastAsia"/>
          <w:color w:val="FF0000"/>
          <w:sz w:val="22"/>
          <w:szCs w:val="22"/>
        </w:rPr>
        <w:t>公司推举候选人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航班预定座位数</w:t>
      </w:r>
      <w:bookmarkStart w:id="0" w:name="_GoBack"/>
      <w:bookmarkEnd w:id="0"/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集五福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九宫格按键输入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判断当前目录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抢票系统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双列表元素分配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字符串分割</w:t>
      </w:r>
    </w:p>
    <w:p w:rsidR="00642515" w:rsidRDefault="00642515" w:rsidP="00642515">
      <w:pPr>
        <w:numPr>
          <w:ilvl w:val="0"/>
          <w:numId w:val="4"/>
        </w:numPr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字符串数组压缩</w:t>
      </w:r>
    </w:p>
    <w:p w:rsidR="00642515" w:rsidRDefault="00642515" w:rsidP="00642515">
      <w:pPr>
        <w:ind w:left="420"/>
        <w:rPr>
          <w:rFonts w:ascii="宋体" w:hAnsi="宋体"/>
        </w:rPr>
      </w:pPr>
    </w:p>
    <w:p w:rsidR="00642515" w:rsidRDefault="00642515" w:rsidP="00642515">
      <w:pPr>
        <w:keepNext/>
        <w:spacing w:before="260" w:after="260"/>
        <w:ind w:firstLine="442"/>
        <w:rPr>
          <w:rFonts w:ascii="宋体" w:hAnsi="宋体"/>
          <w:b/>
          <w:bCs/>
          <w:color w:val="000000"/>
          <w:sz w:val="22"/>
          <w:szCs w:val="22"/>
        </w:rPr>
      </w:pPr>
      <w:r>
        <w:rPr>
          <w:rFonts w:ascii="宋体" w:hAnsi="宋体" w:hint="eastAsia"/>
          <w:b/>
          <w:bCs/>
          <w:color w:val="000000"/>
          <w:sz w:val="22"/>
          <w:szCs w:val="22"/>
        </w:rPr>
        <w:t>2、实战模拟，请候选人务必</w:t>
      </w:r>
      <w:proofErr w:type="gramStart"/>
      <w:r>
        <w:rPr>
          <w:rFonts w:ascii="宋体" w:hAnsi="宋体" w:hint="eastAsia"/>
          <w:b/>
          <w:bCs/>
          <w:color w:val="000000"/>
          <w:sz w:val="22"/>
          <w:szCs w:val="22"/>
        </w:rPr>
        <w:t>在牛客实操</w:t>
      </w:r>
      <w:proofErr w:type="gramEnd"/>
      <w:r>
        <w:rPr>
          <w:rFonts w:ascii="宋体" w:hAnsi="宋体" w:hint="eastAsia"/>
          <w:b/>
          <w:bCs/>
          <w:color w:val="000000"/>
          <w:sz w:val="22"/>
          <w:szCs w:val="22"/>
        </w:rPr>
        <w:t>。</w:t>
      </w:r>
    </w:p>
    <w:p w:rsidR="00642515" w:rsidRDefault="00642515" w:rsidP="00642515">
      <w:pPr>
        <w:rPr>
          <w:rFonts w:ascii="宋体" w:hAnsi="宋体"/>
        </w:rPr>
      </w:pPr>
      <w:r>
        <w:rPr>
          <w:rFonts w:ascii="宋体" w:hAnsi="宋体" w:hint="eastAsia"/>
        </w:rPr>
        <w:t>当前70%的人不通过，简单编程因为不熟练未通过，非常可惜。</w:t>
      </w:r>
    </w:p>
    <w:p w:rsidR="00642515" w:rsidRDefault="00642515" w:rsidP="00642515">
      <w:pPr>
        <w:rPr>
          <w:rFonts w:ascii="宋体" w:hAnsi="宋体"/>
        </w:rPr>
      </w:pPr>
      <w:proofErr w:type="gramStart"/>
      <w:r>
        <w:rPr>
          <w:rFonts w:ascii="宋体" w:hAnsi="宋体" w:hint="eastAsia"/>
          <w:color w:val="000000"/>
        </w:rPr>
        <w:t>牛客网</w:t>
      </w:r>
      <w:proofErr w:type="gramEnd"/>
      <w:r>
        <w:rPr>
          <w:rFonts w:ascii="宋体" w:hAnsi="宋体" w:hint="eastAsia"/>
          <w:color w:val="000000"/>
        </w:rPr>
        <w:t>--题库--在线编程--华</w:t>
      </w:r>
      <w:proofErr w:type="gramStart"/>
      <w:r>
        <w:rPr>
          <w:rFonts w:ascii="宋体" w:hAnsi="宋体" w:hint="eastAsia"/>
          <w:color w:val="000000"/>
        </w:rPr>
        <w:t>为机试在线</w:t>
      </w:r>
      <w:proofErr w:type="gramEnd"/>
      <w:r>
        <w:rPr>
          <w:rFonts w:ascii="宋体" w:hAnsi="宋体" w:hint="eastAsia"/>
          <w:color w:val="000000"/>
        </w:rPr>
        <w:t>训练</w:t>
      </w:r>
    </w:p>
    <w:p w:rsidR="00642515" w:rsidRDefault="00642515" w:rsidP="00642515">
      <w:r>
        <w:rPr>
          <w:rFonts w:ascii="宋体" w:hAnsi="宋体"/>
          <w:noProof/>
        </w:rPr>
        <w:lastRenderedPageBreak/>
        <w:drawing>
          <wp:inline distT="0" distB="0" distL="0" distR="0">
            <wp:extent cx="6545580" cy="3315970"/>
            <wp:effectExtent l="0" t="0" r="7620" b="0"/>
            <wp:docPr id="2" name="图片 2" descr="cid:image002.jpg@01D5C632.F414B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jpg@01D5C632.F414B5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B2" w:rsidRPr="00642515" w:rsidRDefault="00A764B2" w:rsidP="00642515"/>
    <w:sectPr w:rsidR="00A764B2" w:rsidRPr="00642515" w:rsidSect="00B657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A49" w:rsidRDefault="00894A49" w:rsidP="00307A01">
      <w:r>
        <w:separator/>
      </w:r>
    </w:p>
  </w:endnote>
  <w:endnote w:type="continuationSeparator" w:id="0">
    <w:p w:rsidR="00894A49" w:rsidRDefault="00894A49" w:rsidP="0030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A49" w:rsidRDefault="00894A49" w:rsidP="00307A01">
      <w:r>
        <w:separator/>
      </w:r>
    </w:p>
  </w:footnote>
  <w:footnote w:type="continuationSeparator" w:id="0">
    <w:p w:rsidR="00894A49" w:rsidRDefault="00894A49" w:rsidP="00307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0B40"/>
    <w:multiLevelType w:val="hybridMultilevel"/>
    <w:tmpl w:val="9F18C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3B2331"/>
    <w:multiLevelType w:val="hybridMultilevel"/>
    <w:tmpl w:val="746E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F51B6"/>
    <w:multiLevelType w:val="hybridMultilevel"/>
    <w:tmpl w:val="E654D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55"/>
    <w:rsid w:val="0014529E"/>
    <w:rsid w:val="00293345"/>
    <w:rsid w:val="002F62A5"/>
    <w:rsid w:val="00307A01"/>
    <w:rsid w:val="003B07F8"/>
    <w:rsid w:val="004325BD"/>
    <w:rsid w:val="004A3820"/>
    <w:rsid w:val="004B7E58"/>
    <w:rsid w:val="0051347D"/>
    <w:rsid w:val="00521700"/>
    <w:rsid w:val="00582576"/>
    <w:rsid w:val="005C6838"/>
    <w:rsid w:val="00602611"/>
    <w:rsid w:val="00642515"/>
    <w:rsid w:val="006800D6"/>
    <w:rsid w:val="00693F38"/>
    <w:rsid w:val="007909BF"/>
    <w:rsid w:val="007B4263"/>
    <w:rsid w:val="007C7B89"/>
    <w:rsid w:val="007D48B8"/>
    <w:rsid w:val="008357A5"/>
    <w:rsid w:val="00884E73"/>
    <w:rsid w:val="00894A49"/>
    <w:rsid w:val="008E4F99"/>
    <w:rsid w:val="009030A5"/>
    <w:rsid w:val="009A5C0B"/>
    <w:rsid w:val="009E3829"/>
    <w:rsid w:val="00A371B7"/>
    <w:rsid w:val="00A57FBF"/>
    <w:rsid w:val="00A764B2"/>
    <w:rsid w:val="00AF5CD6"/>
    <w:rsid w:val="00B65755"/>
    <w:rsid w:val="00B772CA"/>
    <w:rsid w:val="00BB39D5"/>
    <w:rsid w:val="00BB473D"/>
    <w:rsid w:val="00D3491A"/>
    <w:rsid w:val="00D9445D"/>
    <w:rsid w:val="00DA1810"/>
    <w:rsid w:val="00E41B86"/>
    <w:rsid w:val="00E85086"/>
    <w:rsid w:val="00EE7FFC"/>
    <w:rsid w:val="00F1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74770-9A4F-4E36-AAD6-8D341C9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515"/>
    <w:pPr>
      <w:jc w:val="both"/>
    </w:pPr>
    <w:rPr>
      <w:rFonts w:ascii="Calibri" w:eastAsia="宋体" w:hAnsi="Calibri" w:cs="Calibri"/>
      <w:kern w:val="0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80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F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07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7A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7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7A0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42515"/>
    <w:rPr>
      <w:color w:val="0563C1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E4F99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5C632.F414B5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cid:image002.jpg@01D5C632.F414B5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150</Words>
  <Characters>855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Lilaiyong</dc:creator>
  <cp:keywords/>
  <dc:description/>
  <cp:lastModifiedBy>hoover 皇甫</cp:lastModifiedBy>
  <cp:revision>6</cp:revision>
  <dcterms:created xsi:type="dcterms:W3CDTF">2020-01-14T02:34:00Z</dcterms:created>
  <dcterms:modified xsi:type="dcterms:W3CDTF">2020-03-31T10:12:00Z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(3)83k8Ah0hpzBMogpp4+XzwMWw9TN/fqlwY0iG3dLrLGVLm/iOxT5DG15YYwL8e0zG/otednPL
nQxrs3psgZYyfubnPOHsNNJ3/Xbdp8loboEM3uLnUVD5P66VPKI4dlUV+dVgWFhFT9mbSv9Z
BHgixYIxnNC70SwGfuqiaICnz12rG5unW0jSp85rNXjXrxHpJgu/n5caEYYNVLne983+Nt+O
HyVo2TGL9vlSwiuSr8</vt:lpwstr>
  </property>
  <property fmtid="{D5CDD505-2E9C-101B-9397-08002B2CF9AE}" pid="3" name="_2015_ms_pID_7253431">
    <vt:lpwstr>ZwJO5dh310xN78Ntb0HR0LhLwxLnxsjiOOHtB9/7ib/tAKBNUhKJ5m
JL8dy0nXvUelVN4Gevp52gXM61UCfb3LvrZAyJSppAbeG01LubBAgJ5+aokzSBREQvnqJc0B
Bb+hxGAAIlKiUdeUcrieOtFLVaZkOwjkY11VV9A72w0622bUO279qActM4nDretrnuLa8DaN
0bnEG+PdnQJhaACdEg9R2y8zS9LMcZW09mnw</vt:lpwstr>
  </property>
  <property fmtid="{D5CDD505-2E9C-101B-9397-08002B2CF9AE}" pid="4" name="_2015_ms_pID_7253432">
    <vt:lpwstr>xQ==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1578389508</vt:lpwstr>
  </property>
</Properties>
</file>