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E97A" w14:textId="7667A736" w:rsidR="00AD74B8" w:rsidRPr="008B2202" w:rsidRDefault="00D11FB1" w:rsidP="00D11FB1">
      <w:pPr>
        <w:jc w:val="right"/>
      </w:pPr>
      <w:r w:rsidRPr="008B2202">
        <w:t xml:space="preserve">Gliwice, </w:t>
      </w:r>
      <w:r w:rsidR="00C449ED">
        <w:t>1</w:t>
      </w:r>
      <w:r w:rsidR="00540CCA">
        <w:t>7</w:t>
      </w:r>
      <w:r w:rsidRPr="008B2202">
        <w:t>-</w:t>
      </w:r>
      <w:r w:rsidR="00A578D5">
        <w:t>11</w:t>
      </w:r>
      <w:r w:rsidRPr="008B2202">
        <w:t>-20</w:t>
      </w:r>
      <w:r w:rsidR="00DA7603">
        <w:t>2</w:t>
      </w:r>
      <w:r w:rsidR="00983E89">
        <w:t>1</w:t>
      </w:r>
      <w:r w:rsidRPr="008B2202">
        <w:t xml:space="preserve"> r.</w:t>
      </w:r>
    </w:p>
    <w:p w14:paraId="7DC4D23F" w14:textId="77777777" w:rsidR="00D11FB1" w:rsidRPr="008B2202" w:rsidRDefault="00D11FB1" w:rsidP="00D11FB1">
      <w:pPr>
        <w:jc w:val="center"/>
      </w:pPr>
    </w:p>
    <w:p w14:paraId="02C2AE81" w14:textId="77777777" w:rsidR="008D6672" w:rsidRPr="008B2202" w:rsidRDefault="00EA5239" w:rsidP="00D11FB1">
      <w:pPr>
        <w:rPr>
          <w:rFonts w:asciiTheme="minorHAnsi" w:hAnsiTheme="minorHAnsi"/>
          <w:b/>
          <w:sz w:val="24"/>
          <w:szCs w:val="24"/>
        </w:rPr>
      </w:pPr>
      <w:r>
        <w:rPr>
          <w:rFonts w:asciiTheme="minorHAnsi" w:hAnsiTheme="minorHAnsi"/>
          <w:b/>
          <w:sz w:val="24"/>
          <w:szCs w:val="24"/>
        </w:rPr>
        <w:t>Modelowanie matematyczne</w:t>
      </w:r>
    </w:p>
    <w:p w14:paraId="01AD48D5" w14:textId="78040809" w:rsidR="00D11FB1" w:rsidRPr="008B2202" w:rsidRDefault="008B2202" w:rsidP="00D11FB1">
      <w:pPr>
        <w:rPr>
          <w:sz w:val="32"/>
          <w:szCs w:val="32"/>
        </w:rPr>
      </w:pPr>
      <w:r w:rsidRPr="008B2202">
        <w:rPr>
          <w:sz w:val="32"/>
          <w:szCs w:val="32"/>
        </w:rPr>
        <w:t>Dokumentacja zadania laborat</w:t>
      </w:r>
      <w:r w:rsidR="0004511D">
        <w:rPr>
          <w:sz w:val="32"/>
          <w:szCs w:val="32"/>
        </w:rPr>
        <w:t>or</w:t>
      </w:r>
      <w:r w:rsidRPr="008B2202">
        <w:rPr>
          <w:sz w:val="32"/>
          <w:szCs w:val="32"/>
        </w:rPr>
        <w:t>yjnego</w:t>
      </w:r>
      <w:r w:rsidR="00CE50F0" w:rsidRPr="008B2202">
        <w:rPr>
          <w:sz w:val="32"/>
          <w:szCs w:val="32"/>
        </w:rPr>
        <w:t xml:space="preserve"> nr</w:t>
      </w:r>
      <w:r w:rsidRPr="008B2202">
        <w:rPr>
          <w:sz w:val="32"/>
          <w:szCs w:val="32"/>
        </w:rPr>
        <w:t xml:space="preserve"> </w:t>
      </w:r>
      <w:r w:rsidR="008C3850">
        <w:rPr>
          <w:sz w:val="32"/>
          <w:szCs w:val="32"/>
        </w:rPr>
        <w:t>3</w:t>
      </w:r>
      <w:r w:rsidR="00CE50F0" w:rsidRPr="008B2202">
        <w:rPr>
          <w:sz w:val="32"/>
          <w:szCs w:val="32"/>
        </w:rPr>
        <w:t xml:space="preserve">   </w:t>
      </w:r>
    </w:p>
    <w:p w14:paraId="6FCFCF2C" w14:textId="35867180" w:rsidR="00D11FB1" w:rsidRPr="008B2202" w:rsidRDefault="008B2202" w:rsidP="00D11FB1">
      <w:r w:rsidRPr="008B2202">
        <w:t>Tytuł</w:t>
      </w:r>
      <w:r w:rsidR="00D11FB1" w:rsidRPr="008B2202">
        <w:t xml:space="preserve">:  </w:t>
      </w:r>
      <w:r w:rsidR="009F7BDF">
        <w:rPr>
          <w:b/>
          <w:sz w:val="28"/>
          <w:szCs w:val="28"/>
        </w:rPr>
        <w:t>Aproksymacja funkcji</w:t>
      </w:r>
    </w:p>
    <w:p w14:paraId="124BB9E0" w14:textId="1E127FBC" w:rsidR="00995467" w:rsidRPr="008B2202" w:rsidRDefault="008B2202" w:rsidP="00D11FB1">
      <w:r w:rsidRPr="008B2202">
        <w:t>Aut</w:t>
      </w:r>
      <w:r w:rsidR="001615BA" w:rsidRPr="008B2202">
        <w:t>or</w:t>
      </w:r>
      <w:r w:rsidR="00D11FB1" w:rsidRPr="008B2202">
        <w:t xml:space="preserve"> (</w:t>
      </w:r>
      <w:r w:rsidRPr="008B2202">
        <w:t>Autorzy</w:t>
      </w:r>
      <w:r w:rsidR="00D11FB1" w:rsidRPr="008B2202">
        <w:t xml:space="preserve">):  </w:t>
      </w:r>
      <w:r w:rsidR="00A578D5">
        <w:rPr>
          <w:sz w:val="28"/>
          <w:szCs w:val="28"/>
        </w:rPr>
        <w:t>Dawid Bitner</w:t>
      </w:r>
    </w:p>
    <w:p w14:paraId="7E269220" w14:textId="77777777" w:rsidR="00D11FB1" w:rsidRPr="008B2202" w:rsidRDefault="008B2202" w:rsidP="00D11FB1">
      <w:r w:rsidRPr="008B2202">
        <w:t>Kierunek</w:t>
      </w:r>
      <w:r w:rsidR="00995467" w:rsidRPr="008B2202">
        <w:t xml:space="preserve">: </w:t>
      </w:r>
      <w:r w:rsidR="00D11FB1" w:rsidRPr="008B2202">
        <w:t xml:space="preserve"> </w:t>
      </w:r>
      <w:r w:rsidR="00EA5239">
        <w:rPr>
          <w:sz w:val="28"/>
          <w:szCs w:val="28"/>
        </w:rPr>
        <w:t>Infor</w:t>
      </w:r>
      <w:r w:rsidRPr="008B2202">
        <w:rPr>
          <w:sz w:val="28"/>
          <w:szCs w:val="28"/>
        </w:rPr>
        <w:t>m</w:t>
      </w:r>
      <w:r w:rsidR="002E5118" w:rsidRPr="008B2202">
        <w:rPr>
          <w:sz w:val="28"/>
          <w:szCs w:val="28"/>
        </w:rPr>
        <w:t>atyka</w:t>
      </w:r>
      <w:r w:rsidR="00983E89">
        <w:rPr>
          <w:sz w:val="28"/>
          <w:szCs w:val="28"/>
        </w:rPr>
        <w:t>, studia</w:t>
      </w:r>
      <w:r w:rsidR="00EA5239">
        <w:rPr>
          <w:sz w:val="28"/>
          <w:szCs w:val="28"/>
        </w:rPr>
        <w:t xml:space="preserve"> 2</w:t>
      </w:r>
      <w:r w:rsidR="00983E89">
        <w:rPr>
          <w:sz w:val="28"/>
          <w:szCs w:val="28"/>
        </w:rPr>
        <w:t xml:space="preserve"> stopnia</w:t>
      </w:r>
      <w:r w:rsidR="002E5118" w:rsidRPr="008B2202">
        <w:rPr>
          <w:sz w:val="28"/>
          <w:szCs w:val="28"/>
        </w:rPr>
        <w:t xml:space="preserve"> (sem.</w:t>
      </w:r>
      <w:r w:rsidR="00EA5239">
        <w:rPr>
          <w:sz w:val="28"/>
          <w:szCs w:val="28"/>
        </w:rPr>
        <w:t>II</w:t>
      </w:r>
      <w:r w:rsidR="00CE50F0" w:rsidRPr="008B2202">
        <w:rPr>
          <w:sz w:val="28"/>
          <w:szCs w:val="28"/>
        </w:rPr>
        <w:t>)</w:t>
      </w:r>
    </w:p>
    <w:p w14:paraId="28C0C7F8" w14:textId="77777777" w:rsidR="00D11FB1" w:rsidRPr="008B2202" w:rsidRDefault="00D11FB1" w:rsidP="00D11FB1"/>
    <w:p w14:paraId="06C42FC4" w14:textId="375C2E31" w:rsidR="00D11FB1" w:rsidRDefault="008B2202" w:rsidP="00C449ED">
      <w:r w:rsidRPr="008B2202">
        <w:rPr>
          <w:b/>
          <w:i/>
        </w:rPr>
        <w:t xml:space="preserve">Cel </w:t>
      </w:r>
      <w:r>
        <w:rPr>
          <w:b/>
          <w:i/>
        </w:rPr>
        <w:t xml:space="preserve">zadania / </w:t>
      </w:r>
      <w:r w:rsidRPr="008B2202">
        <w:rPr>
          <w:b/>
          <w:i/>
        </w:rPr>
        <w:t>projektu</w:t>
      </w:r>
      <w:r w:rsidR="00D11FB1" w:rsidRPr="008B2202">
        <w:rPr>
          <w:b/>
          <w:i/>
        </w:rPr>
        <w:t>:</w:t>
      </w:r>
      <w:r w:rsidR="00D11FB1" w:rsidRPr="008B2202">
        <w:rPr>
          <w:i/>
        </w:rPr>
        <w:t xml:space="preserve"> </w:t>
      </w:r>
      <w:r w:rsidR="00D11FB1" w:rsidRPr="008B2202">
        <w:rPr>
          <w:i/>
        </w:rPr>
        <w:br/>
      </w:r>
      <w:r w:rsidR="006B0ABD">
        <w:t>Celem zadania było przygotowanie programu wyznaczającego aproksymację określonego rzędu danej funkcji, a także ilustracja graficzna otrzymanego przybliżenia. Do aproksymacji należało wykorzystać Szereg Fouriera, Taylora, a także przybliżenie Pad</w:t>
      </w:r>
      <w:r w:rsidR="006B0ABD">
        <w:t>e</w:t>
      </w:r>
      <w:r w:rsidR="006B0ABD">
        <w:t>go.</w:t>
      </w:r>
    </w:p>
    <w:p w14:paraId="6664D4D5" w14:textId="77777777" w:rsidR="00B762A4" w:rsidRPr="008B2202" w:rsidRDefault="00B762A4" w:rsidP="00C449ED"/>
    <w:p w14:paraId="68264EEB" w14:textId="77777777" w:rsidR="006B0ABD" w:rsidRDefault="008B2202" w:rsidP="00404841">
      <w:pPr>
        <w:rPr>
          <w:b/>
          <w:i/>
        </w:rPr>
      </w:pPr>
      <w:r w:rsidRPr="008B2202">
        <w:rPr>
          <w:b/>
          <w:i/>
        </w:rPr>
        <w:t>Opis</w:t>
      </w:r>
      <w:r w:rsidR="00D11FB1" w:rsidRPr="008B2202">
        <w:rPr>
          <w:b/>
          <w:i/>
        </w:rPr>
        <w:t>:</w:t>
      </w:r>
    </w:p>
    <w:p w14:paraId="6299DC29" w14:textId="3E385CCB" w:rsidR="006B0ABD" w:rsidRDefault="006B0ABD" w:rsidP="00404841">
      <w:pPr>
        <w:rPr>
          <w:b/>
          <w:i/>
        </w:rPr>
      </w:pPr>
      <w:r>
        <w:t>Szereg Fouriera stosowany jest do aproksymacji funkcji (najlepiej aproksymuje funkcje okresowe), w wyniku którego uzyskujemy przybliżenie w postaci sumy funkcji trygonometrycznych.</w:t>
      </w:r>
      <w:r w:rsidR="00811386">
        <w:t xml:space="preserve"> Jeżeli funckja f: R-&gt;R jest całkowalna w przedziale [-T/2, T/2] to można ją przedstawić przy pomocy szeregu Fouriera w postaci:</w:t>
      </w:r>
    </w:p>
    <w:p w14:paraId="4AF6C9D5" w14:textId="77777777" w:rsidR="00041DF7" w:rsidRDefault="00811386" w:rsidP="00041DF7">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2π</m:t>
                          </m:r>
                          <m:r>
                            <w:rPr>
                              <w:rFonts w:ascii="Cambria Math" w:eastAsia="Cambria Math" w:hAnsi="Cambria Math" w:cs="Cambria Math"/>
                            </w:rPr>
                            <m:t>n</m:t>
                          </m:r>
                        </m:num>
                        <m:den>
                          <m:r>
                            <w:rPr>
                              <w:rFonts w:ascii="Cambria Math" w:eastAsia="Cambria Math" w:hAnsi="Cambria Math" w:cs="Cambria Math"/>
                            </w:rPr>
                            <m:t>T</m:t>
                          </m:r>
                        </m:den>
                      </m:f>
                      <m:r>
                        <w:rPr>
                          <w:rFonts w:ascii="Cambria Math" w:eastAsia="Cambria Math" w:hAnsi="Cambria Math" w:cs="Cambria Math"/>
                        </w:rPr>
                        <m:t>x</m:t>
                      </m:r>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2π</m:t>
                          </m:r>
                          <m:r>
                            <w:rPr>
                              <w:rFonts w:ascii="Cambria Math" w:eastAsia="Cambria Math" w:hAnsi="Cambria Math" w:cs="Cambria Math"/>
                            </w:rPr>
                            <m:t>n</m:t>
                          </m:r>
                        </m:num>
                        <m:den>
                          <m:r>
                            <w:rPr>
                              <w:rFonts w:ascii="Cambria Math" w:eastAsia="Cambria Math" w:hAnsi="Cambria Math" w:cs="Cambria Math"/>
                            </w:rPr>
                            <m:t>T</m:t>
                          </m:r>
                        </m:den>
                      </m:f>
                    </m:e>
                  </m:func>
                  <m:r>
                    <w:rPr>
                      <w:rFonts w:ascii="Cambria Math" w:eastAsia="Cambria Math" w:hAnsi="Cambria Math" w:cs="Cambria Math"/>
                    </w:rPr>
                    <m:t>x</m:t>
                  </m:r>
                </m:e>
              </m:d>
            </m:e>
          </m:nary>
          <m:r>
            <w:br/>
          </m:r>
        </m:oMath>
      </m:oMathPara>
      <w:r w:rsidR="00041DF7">
        <w:t>gdzie współczynniki wyrażone są wzorami:</w:t>
      </w:r>
    </w:p>
    <w:p w14:paraId="526B145A" w14:textId="4720EB14" w:rsidR="00404841" w:rsidRPr="006D4A7C" w:rsidRDefault="00041DF7" w:rsidP="00041DF7">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grow m:val="1"/>
              <m:ctrlPr>
                <w:rPr>
                  <w:rFonts w:ascii="Cambria Math" w:hAnsi="Cambria Math"/>
                  <w:i/>
                </w:rPr>
              </m:ctrlPr>
            </m:naryPr>
            <m:sub>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e>
              </m:func>
              <m:r>
                <w:rPr>
                  <w:rFonts w:ascii="Cambria Math" w:hAnsi="Cambria Math"/>
                </w:rPr>
                <m:t>ⅆx</m:t>
              </m:r>
            </m:e>
          </m:nary>
          <m:r>
            <w:rPr>
              <w:rFonts w:ascii="Cambria Math" w:hAnsi="Cambria Math"/>
            </w:rPr>
            <m:t xml:space="preserve">, </m:t>
          </m:r>
          <m:r>
            <w:rPr>
              <w:rFonts w:ascii="Cambria Math" w:hAnsi="Cambria Math"/>
            </w:rPr>
            <m:t>n</m:t>
          </m:r>
          <m:r>
            <w:rPr>
              <w:rFonts w:ascii="Cambria Math" w:hAnsi="Cambria Math"/>
            </w:rPr>
            <m:t xml:space="preserve"> = 0,1,2…</m:t>
          </m:r>
        </m:oMath>
      </m:oMathPara>
    </w:p>
    <w:p w14:paraId="54E742F8" w14:textId="39CFB7AA" w:rsidR="006D4A7C" w:rsidRPr="006D4A7C" w:rsidRDefault="006D4A7C" w:rsidP="00041DF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grow m:val="1"/>
              <m:ctrlPr>
                <w:rPr>
                  <w:rFonts w:ascii="Cambria Math" w:hAnsi="Cambria Math"/>
                  <w:i/>
                </w:rPr>
              </m:ctrlPr>
            </m:naryPr>
            <m:sub>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e>
              </m:func>
              <m:r>
                <w:rPr>
                  <w:rFonts w:ascii="Cambria Math" w:hAnsi="Cambria Math"/>
                </w:rPr>
                <m:t>ⅆx</m:t>
              </m:r>
            </m:e>
          </m:nary>
          <m:r>
            <w:rPr>
              <w:rFonts w:ascii="Cambria Math" w:hAnsi="Cambria Math"/>
            </w:rPr>
            <m:t xml:space="preserve">, </m:t>
          </m:r>
          <m:r>
            <w:rPr>
              <w:rFonts w:ascii="Cambria Math" w:hAnsi="Cambria Math"/>
            </w:rPr>
            <m:t>n</m:t>
          </m:r>
          <m:r>
            <w:rPr>
              <w:rFonts w:ascii="Cambria Math" w:hAnsi="Cambria Math"/>
            </w:rPr>
            <m:t xml:space="preserve"> = 1,2</m:t>
          </m:r>
          <m:r>
            <w:rPr>
              <w:rFonts w:ascii="Cambria Math" w:hAnsi="Cambria Math"/>
            </w:rPr>
            <m:t>,3...</m:t>
          </m:r>
        </m:oMath>
      </m:oMathPara>
    </w:p>
    <w:p w14:paraId="55940E89" w14:textId="77777777" w:rsidR="00404841" w:rsidRDefault="00404841" w:rsidP="00404841"/>
    <w:p w14:paraId="75B376BB" w14:textId="3F75BC86" w:rsidR="002C0E43" w:rsidRDefault="00DC71FE" w:rsidP="00CF4EA2">
      <w:r>
        <w:t xml:space="preserve">Kolejną aproksymacją, którą opiszemy jest aproksymacja przy pomocy szeregu Taylora. Przybliżenie Taylora może być stosowane, gdy funkcja </w:t>
      </w:r>
      <w:r>
        <w:t xml:space="preserve">f: R-&gt;R </w:t>
      </w:r>
      <w:r>
        <w:t xml:space="preserve">jest nieskończenie wiele razy różniczkowalna w otoczeniu punktu </w:t>
      </w:r>
      <w:r>
        <w:t>x0</w:t>
      </w:r>
      <w:r>
        <w:t>. Wówczas otrzymujemy aproksymację funkcji w postaci szeregu potęgowego:</w:t>
      </w:r>
    </w:p>
    <w:p w14:paraId="47529C9F" w14:textId="31F787FC" w:rsidR="00DC71FE" w:rsidRPr="00EE0AA7" w:rsidRDefault="00DC71FE">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n!</m:t>
                  </m:r>
                </m:den>
              </m:f>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e>
          </m:nary>
        </m:oMath>
      </m:oMathPara>
    </w:p>
    <w:p w14:paraId="00289C7A" w14:textId="77DCE57D" w:rsidR="00EE0AA7" w:rsidRDefault="00EE0AA7">
      <w:r>
        <w:t xml:space="preserve">Gdzie </w:t>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t xml:space="preserve"> jest pochodną rzędu n w punkcie zerowym.</w:t>
      </w:r>
    </w:p>
    <w:p w14:paraId="705CD349" w14:textId="61321093" w:rsidR="00E853FE" w:rsidRDefault="00E853FE">
      <w:r>
        <w:t>Do aproksymacji funkcji, które posiadają osobliwości (asymptoty pionowe) można wykorzystać przybliżenie Pad</w:t>
      </w:r>
      <w:r>
        <w:t>e</w:t>
      </w:r>
      <w:r>
        <w:t>go. W wyniku aproksymowania funkcji w ten sposób otrzymujemy funkcję wymierną. W trakcie aproksymacji konieczne jest wykorzystanie aproksymacji wielomianowej (można wykorzystać szereg Taylora opisany powyżej).</w:t>
      </w:r>
    </w:p>
    <w:p w14:paraId="22CE4636" w14:textId="29FC0F1D" w:rsidR="00DC71FE" w:rsidRPr="00D61772" w:rsidRDefault="00E853FE" w:rsidP="00CF4EA2">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p>
                <m:sSupPr>
                  <m:ctrlPr>
                    <w:rPr>
                      <w:rFonts w:ascii="Cambria Math" w:hAnsi="Cambria Math"/>
                      <w:i/>
                    </w:rPr>
                  </m:ctrlPr>
                </m:sSupPr>
                <m:e>
                  <m:r>
                    <w:rPr>
                      <w:rFonts w:ascii="Cambria Math" w:hAnsi="Cambria Math"/>
                    </w:rPr>
                    <m:t>x</m:t>
                  </m:r>
                </m:e>
                <m:sup>
                  <m:r>
                    <w:rPr>
                      <w:rFonts w:ascii="Cambria Math" w:hAnsi="Cambria Math"/>
                    </w:rPr>
                    <m:t>p</m:t>
                  </m:r>
                </m:sup>
              </m:sSup>
            </m:num>
            <m:den>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x</m:t>
                  </m:r>
                </m:e>
                <m:sup>
                  <m:r>
                    <w:rPr>
                      <w:rFonts w:ascii="Cambria Math" w:hAnsi="Cambria Math"/>
                    </w:rPr>
                    <m:t>q</m:t>
                  </m:r>
                </m:sup>
              </m:sSup>
            </m:den>
          </m:f>
        </m:oMath>
      </m:oMathPara>
    </w:p>
    <w:p w14:paraId="5C05E8EF" w14:textId="0F943E29" w:rsidR="009F4438" w:rsidRPr="009F4438" w:rsidRDefault="00D61772" w:rsidP="009F4438">
      <w:r>
        <w:t>Gdzie</w:t>
      </w:r>
      <w:r w:rsidR="009F4438">
        <w:t>:</w:t>
      </w:r>
      <w:r w:rsidR="009F4438">
        <w:br/>
        <w:t>p + q = N,</w:t>
      </w:r>
      <w:r w:rsidR="009F4438">
        <w:br/>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j=0</m:t>
            </m:r>
          </m:sub>
          <m:sup>
            <m:r>
              <w:rPr>
                <w:rFonts w:ascii="Cambria Math" w:hAnsi="Cambria Math"/>
              </w:rPr>
              <m:t>i</m:t>
            </m:r>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-j</m:t>
                </m:r>
              </m:sub>
            </m:sSub>
          </m:e>
        </m:nary>
      </m:oMath>
      <w:r w:rsidR="009F4438">
        <w:t xml:space="preserve">. i =0, 1,…, N         </w:t>
      </w:r>
      <m:oMath>
        <m:sSub>
          <m:sSubPr>
            <m:ctrlPr>
              <w:rPr>
                <w:rFonts w:ascii="Cambria Math" w:hAnsi="Cambria Math"/>
                <w:i/>
              </w:rPr>
            </m:ctrlPr>
          </m:sSubPr>
          <m:e>
            <m:r>
              <w:rPr>
                <w:rFonts w:ascii="Cambria Math" w:hAnsi="Cambria Math"/>
              </w:rPr>
              <m:t>b</m:t>
            </m:r>
          </m:e>
          <m:sub>
            <m:r>
              <w:rPr>
                <w:rFonts w:ascii="Cambria Math" w:hAnsi="Cambria Math"/>
              </w:rPr>
              <m:t>o</m:t>
            </m:r>
          </m:sub>
        </m:sSub>
      </m:oMath>
      <w:r w:rsidR="009F4438">
        <w:t xml:space="preserve">= 1,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0 dla i&gt;p, </m:t>
        </m:r>
        <m:sSub>
          <m:sSubPr>
            <m:ctrlPr>
              <w:rPr>
                <w:rFonts w:ascii="Cambria Math" w:hAnsi="Cambria Math"/>
                <w:i/>
              </w:rPr>
            </m:ctrlPr>
          </m:sSubPr>
          <m:e>
            <m:r>
              <w:rPr>
                <w:rFonts w:ascii="Cambria Math" w:hAnsi="Cambria Math"/>
              </w:rPr>
              <m:t xml:space="preserve">     b</m:t>
            </m:r>
          </m:e>
          <m:sub>
            <m:r>
              <w:rPr>
                <w:rFonts w:ascii="Cambria Math" w:hAnsi="Cambria Math"/>
              </w:rPr>
              <m:t>i</m:t>
            </m:r>
          </m:sub>
        </m:sSub>
        <m:r>
          <w:rPr>
            <w:rFonts w:ascii="Cambria Math" w:hAnsi="Cambria Math"/>
          </w:rPr>
          <m:t xml:space="preserve"> dla i &gt; q</m:t>
        </m:r>
      </m:oMath>
    </w:p>
    <w:p w14:paraId="5D64F987" w14:textId="7BE1D585" w:rsidR="00664C48" w:rsidRDefault="00664C48" w:rsidP="00664C48">
      <w:pPr>
        <w:rPr>
          <w:rFonts w:ascii="AAAAAC+Calibri" w:hAnsi="AAAAAC+Calibri" w:cs="AAAAAC+Calibri"/>
        </w:rPr>
      </w:pPr>
      <w:r>
        <w:t>W ramach rozwiązania zadania zostały przygotowane trzy funkcje:</w:t>
      </w:r>
      <w:r>
        <w:br/>
        <w:t xml:space="preserve">a) </w:t>
      </w:r>
      <w:r>
        <w:t xml:space="preserve">FourierApproximation[f_,n_], </w:t>
      </w:r>
      <w:r>
        <w:rPr>
          <w:rFonts w:ascii="AAAAAC+Calibri" w:hAnsi="AAAAAC+Calibri" w:cs="AAAAAC+Calibri"/>
        </w:rPr>
        <w:t xml:space="preserve">gdzie:  </w:t>
      </w:r>
      <w:r>
        <w:t xml:space="preserve">f </w:t>
      </w:r>
      <w:r>
        <w:rPr>
          <w:rFonts w:ascii="AAAAAC+Calibri" w:hAnsi="AAAAAC+Calibri" w:cs="AAAAAC+Calibri"/>
        </w:rPr>
        <w:t>- aproksymowana funkcja</w:t>
      </w:r>
      <w:r>
        <w:rPr>
          <w:rFonts w:ascii="AAAAAC+Calibri" w:hAnsi="AAAAAC+Calibri" w:cs="AAAAAC+Calibri"/>
        </w:rPr>
        <w:t>,</w:t>
      </w:r>
      <w:r>
        <w:t xml:space="preserve"> n </w:t>
      </w:r>
      <w:r>
        <w:rPr>
          <w:rFonts w:ascii="AAAAAC+Calibri" w:hAnsi="AAAAAC+Calibri" w:cs="AAAAAC+Calibri"/>
        </w:rPr>
        <w:t>- rząd przybliżenia</w:t>
      </w:r>
      <w:r>
        <w:rPr>
          <w:rFonts w:ascii="AAAAAC+Calibri" w:hAnsi="AAAAAC+Calibri" w:cs="AAAAAC+Calibri"/>
        </w:rPr>
        <w:br/>
        <w:t xml:space="preserve">b) TaylorApproximation[f_, x0_, n_] gdzie: </w:t>
      </w:r>
      <w:r>
        <w:t>f</w:t>
      </w:r>
      <w:r>
        <w:t xml:space="preserve"> </w:t>
      </w:r>
      <w:r>
        <w:rPr>
          <w:rFonts w:ascii="AAAAAC+Calibri" w:hAnsi="AAAAAC+Calibri" w:cs="AAAAAC+Calibri"/>
        </w:rPr>
        <w:t>- aproksymowana funkcja</w:t>
      </w:r>
      <w:r>
        <w:rPr>
          <w:rFonts w:ascii="AAAAAC+Calibri" w:hAnsi="AAAAAC+Calibri" w:cs="AAAAAC+Calibri"/>
        </w:rPr>
        <w:t xml:space="preserve">, </w:t>
      </w:r>
      <w:r>
        <w:t xml:space="preserve">x0 </w:t>
      </w:r>
      <w:r>
        <w:rPr>
          <w:rFonts w:ascii="AAAAAC+Calibri" w:hAnsi="AAAAAC+Calibri" w:cs="AAAAAC+Calibri"/>
        </w:rPr>
        <w:t>- punkt, wokół którego będzie przybliżana funkcja</w:t>
      </w:r>
      <w:r>
        <w:rPr>
          <w:rFonts w:ascii="AAAAAC+Calibri" w:hAnsi="AAAAAC+Calibri" w:cs="AAAAAC+Calibri"/>
        </w:rPr>
        <w:t xml:space="preserve">, </w:t>
      </w:r>
      <w:r>
        <w:t xml:space="preserve">n </w:t>
      </w:r>
      <w:r>
        <w:rPr>
          <w:rFonts w:ascii="AAAAAC+Calibri" w:hAnsi="AAAAAC+Calibri" w:cs="AAAAAC+Calibri"/>
        </w:rPr>
        <w:t>- rząd przybliżenia</w:t>
      </w:r>
      <w:r>
        <w:rPr>
          <w:rFonts w:ascii="AAAAAC+Calibri" w:hAnsi="AAAAAC+Calibri" w:cs="AAAAAC+Calibri"/>
        </w:rPr>
        <w:br/>
        <w:t>c) PadeApproximation</w:t>
      </w:r>
      <w:r>
        <w:rPr>
          <w:rFonts w:ascii="AAAAAC+Calibri" w:hAnsi="AAAAAC+Calibri" w:cs="AAAAAC+Calibri"/>
        </w:rPr>
        <w:t xml:space="preserve">[f_, x0_, n_] gdzie: </w:t>
      </w:r>
      <w:r>
        <w:t xml:space="preserve">f </w:t>
      </w:r>
      <w:r>
        <w:rPr>
          <w:rFonts w:ascii="AAAAAC+Calibri" w:hAnsi="AAAAAC+Calibri" w:cs="AAAAAC+Calibri"/>
        </w:rPr>
        <w:t xml:space="preserve">- aproksymowana funkcja, </w:t>
      </w:r>
      <w:r>
        <w:t xml:space="preserve">x0 </w:t>
      </w:r>
      <w:r>
        <w:rPr>
          <w:rFonts w:ascii="AAAAAC+Calibri" w:hAnsi="AAAAAC+Calibri" w:cs="AAAAAC+Calibri"/>
        </w:rPr>
        <w:t xml:space="preserve">- punkt, wokół którego będzie przybliżana funkcja, </w:t>
      </w:r>
      <w:r>
        <w:t xml:space="preserve">n </w:t>
      </w:r>
      <w:r>
        <w:rPr>
          <w:rFonts w:ascii="AAAAAC+Calibri" w:hAnsi="AAAAAC+Calibri" w:cs="AAAAAC+Calibri"/>
        </w:rPr>
        <w:t>- rząd przybliżenia</w:t>
      </w:r>
      <w:r>
        <w:rPr>
          <w:rFonts w:ascii="AAAAAC+Calibri" w:hAnsi="AAAAAC+Calibri" w:cs="AAAAAC+Calibri"/>
        </w:rPr>
        <w:br/>
      </w:r>
    </w:p>
    <w:p w14:paraId="21C94E81" w14:textId="517F1E95" w:rsidR="00710369" w:rsidRDefault="00710369" w:rsidP="00664C48">
      <w:pPr>
        <w:rPr>
          <w:rFonts w:ascii="AAAAAC+Calibri" w:hAnsi="AAAAAC+Calibri" w:cs="AAAAAC+Calibri"/>
        </w:rPr>
      </w:pPr>
      <w:r>
        <w:rPr>
          <w:rFonts w:ascii="AAAAAC+Calibri" w:hAnsi="AAAAAC+Calibri" w:cs="AAAAAC+Calibri"/>
        </w:rPr>
        <w:t>Przykład działania programu dla f(x) = cosh(x) * x</w:t>
      </w:r>
    </w:p>
    <w:p w14:paraId="14C52115" w14:textId="671FFBD6" w:rsidR="00710369" w:rsidRPr="00664C48" w:rsidRDefault="00710369" w:rsidP="00664C48">
      <w:pPr>
        <w:rPr>
          <w:rFonts w:ascii="AAAAAC+Calibri" w:hAnsi="AAAAAC+Calibri" w:cs="AAAAAC+Calibri"/>
        </w:rPr>
      </w:pPr>
      <w:r>
        <w:rPr>
          <w:noProof/>
        </w:rPr>
        <w:drawing>
          <wp:inline distT="0" distB="0" distL="0" distR="0" wp14:anchorId="510D2585" wp14:editId="2DC4924D">
            <wp:extent cx="5760720" cy="2510790"/>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10790"/>
                    </a:xfrm>
                    <a:prstGeom prst="rect">
                      <a:avLst/>
                    </a:prstGeom>
                  </pic:spPr>
                </pic:pic>
              </a:graphicData>
            </a:graphic>
          </wp:inline>
        </w:drawing>
      </w:r>
    </w:p>
    <w:p w14:paraId="688FDA4F" w14:textId="3CE2FE81" w:rsidR="00710369" w:rsidRDefault="00710369" w:rsidP="00CF4EA2">
      <w:pPr>
        <w:rPr>
          <w:noProof/>
        </w:rPr>
      </w:pPr>
      <w:r>
        <w:rPr>
          <w:noProof/>
        </w:rPr>
        <w:br/>
      </w:r>
    </w:p>
    <w:p w14:paraId="6B4A7334" w14:textId="77777777" w:rsidR="00710369" w:rsidRDefault="00710369">
      <w:pPr>
        <w:spacing w:after="0" w:line="240" w:lineRule="auto"/>
        <w:rPr>
          <w:noProof/>
        </w:rPr>
      </w:pPr>
      <w:r>
        <w:rPr>
          <w:noProof/>
        </w:rPr>
        <w:br w:type="page"/>
      </w:r>
    </w:p>
    <w:p w14:paraId="50969BC7" w14:textId="4FCF10CC" w:rsidR="0042320E" w:rsidRDefault="00710369" w:rsidP="00CF4EA2">
      <w:r>
        <w:rPr>
          <w:noProof/>
        </w:rPr>
        <w:lastRenderedPageBreak/>
        <w:drawing>
          <wp:inline distT="0" distB="0" distL="0" distR="0" wp14:anchorId="6AF6DEC8" wp14:editId="6D2216BC">
            <wp:extent cx="5760720" cy="2143125"/>
            <wp:effectExtent l="0" t="0" r="0" b="9525"/>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8"/>
                    <a:stretch>
                      <a:fillRect/>
                    </a:stretch>
                  </pic:blipFill>
                  <pic:spPr>
                    <a:xfrm>
                      <a:off x="0" y="0"/>
                      <a:ext cx="5760720" cy="2143125"/>
                    </a:xfrm>
                    <a:prstGeom prst="rect">
                      <a:avLst/>
                    </a:prstGeom>
                  </pic:spPr>
                </pic:pic>
              </a:graphicData>
            </a:graphic>
          </wp:inline>
        </w:drawing>
      </w:r>
    </w:p>
    <w:p w14:paraId="55C44E88" w14:textId="626D791D" w:rsidR="00710369" w:rsidRDefault="00710369" w:rsidP="00CF4EA2">
      <w:r>
        <w:rPr>
          <w:noProof/>
        </w:rPr>
        <w:drawing>
          <wp:inline distT="0" distB="0" distL="0" distR="0" wp14:anchorId="1CCC3085" wp14:editId="5514271E">
            <wp:extent cx="5760720" cy="2144395"/>
            <wp:effectExtent l="0" t="0" r="0" b="825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44395"/>
                    </a:xfrm>
                    <a:prstGeom prst="rect">
                      <a:avLst/>
                    </a:prstGeom>
                  </pic:spPr>
                </pic:pic>
              </a:graphicData>
            </a:graphic>
          </wp:inline>
        </w:drawing>
      </w:r>
    </w:p>
    <w:p w14:paraId="329CD5FF" w14:textId="60FA9E0E" w:rsidR="00710369" w:rsidRPr="00983A3F" w:rsidRDefault="00710369" w:rsidP="00CF4EA2">
      <w:pPr>
        <w:rPr>
          <w:bCs/>
          <w:iCs/>
        </w:rPr>
      </w:pPr>
      <w:r>
        <w:rPr>
          <w:bCs/>
          <w:iCs/>
        </w:rPr>
        <w:t xml:space="preserve">Program został przetestowany dla różnych funkcji. Z moich obserwacji wynika, że szereg Fouriera najlepiej aproksymuje funkcje okresowe, dla funkcji nieokresowych dobrze przybliża tylko zadany przedział, natomiast za krańcami funkcja nie zachowuje się do końca prawidłowo. Natomiast przybliżenie Padego bardzo dobrze sprawuje się do przybliżeń asymptot pionowych. Szereg Taylora precyzyjnie pozwala na </w:t>
      </w:r>
      <w:r w:rsidR="008C3850">
        <w:rPr>
          <w:bCs/>
          <w:iCs/>
        </w:rPr>
        <w:t>odtworzenie przebiegu funkcji w pobliżu x0, czym dalej od tego punktu, tym dokładność zdaje się być niższa.</w:t>
      </w:r>
    </w:p>
    <w:p w14:paraId="7A55D32F" w14:textId="155E254A" w:rsidR="008B2202" w:rsidRDefault="002D5DB0" w:rsidP="00E853FE">
      <w:r>
        <w:rPr>
          <w:b/>
          <w:i/>
        </w:rPr>
        <w:br/>
      </w:r>
    </w:p>
    <w:p w14:paraId="4993AD55" w14:textId="098E5F99" w:rsidR="008B2202" w:rsidRDefault="008B2202" w:rsidP="00D11FB1"/>
    <w:p w14:paraId="35F62243" w14:textId="3E8D283A" w:rsidR="008C3850" w:rsidRDefault="008C3850" w:rsidP="00D11FB1"/>
    <w:p w14:paraId="484D0246" w14:textId="4D5D2307" w:rsidR="008C3850" w:rsidRDefault="008C3850" w:rsidP="00D11FB1"/>
    <w:p w14:paraId="09159717" w14:textId="1C521524" w:rsidR="008C3850" w:rsidRDefault="008C3850" w:rsidP="00D11FB1"/>
    <w:p w14:paraId="1401BA02" w14:textId="21498D7C" w:rsidR="008C3850" w:rsidRDefault="008C3850" w:rsidP="00D11FB1"/>
    <w:p w14:paraId="17E9F9D8" w14:textId="77777777" w:rsidR="008C3850" w:rsidRPr="008B2202" w:rsidRDefault="008C3850" w:rsidP="00D11FB1"/>
    <w:p w14:paraId="416D6813" w14:textId="77777777" w:rsidR="00A22160" w:rsidRPr="001615BA" w:rsidRDefault="008B2202" w:rsidP="00A22160">
      <w:pPr>
        <w:rPr>
          <w:lang w:val="en-GB"/>
        </w:rPr>
      </w:pPr>
      <w:r>
        <w:rPr>
          <w:b/>
          <w:i/>
          <w:lang w:val="en-GB"/>
        </w:rPr>
        <w:t>Załącznik</w:t>
      </w:r>
      <w:r w:rsidR="00753FF8" w:rsidRPr="001615BA">
        <w:rPr>
          <w:b/>
          <w:i/>
          <w:lang w:val="en-GB"/>
        </w:rPr>
        <w:t>:</w:t>
      </w:r>
    </w:p>
    <w:p w14:paraId="1D3E84B6" w14:textId="59FE8C6D" w:rsidR="00A22160" w:rsidRPr="008B2202" w:rsidRDefault="008B2202" w:rsidP="00A22160">
      <w:pPr>
        <w:pStyle w:val="Akapitzlist"/>
        <w:numPr>
          <w:ilvl w:val="0"/>
          <w:numId w:val="1"/>
        </w:numPr>
      </w:pPr>
      <w:r w:rsidRPr="008B2202">
        <w:t>Plik z</w:t>
      </w:r>
      <w:r w:rsidR="00D84984" w:rsidRPr="008B2202">
        <w:t xml:space="preserve"> program</w:t>
      </w:r>
      <w:r w:rsidRPr="008B2202">
        <w:t>em</w:t>
      </w:r>
      <w:r w:rsidR="001615BA" w:rsidRPr="008B2202">
        <w:t xml:space="preserve"> (</w:t>
      </w:r>
      <w:r w:rsidR="00EC493F">
        <w:t>Bitner_Dawid_proj_</w:t>
      </w:r>
      <w:r w:rsidR="00E853FE">
        <w:t>3</w:t>
      </w:r>
      <w:r w:rsidR="00EC493F">
        <w:t>.nb</w:t>
      </w:r>
      <w:r w:rsidR="00A22160" w:rsidRPr="008B2202">
        <w:t>)</w:t>
      </w:r>
    </w:p>
    <w:p w14:paraId="0275EB80" w14:textId="77777777" w:rsidR="00D11FB1" w:rsidRPr="008B2202" w:rsidRDefault="00D11FB1" w:rsidP="00D11FB1">
      <w:pPr>
        <w:jc w:val="center"/>
      </w:pPr>
    </w:p>
    <w:sectPr w:rsidR="00D11FB1" w:rsidRPr="008B2202" w:rsidSect="00AD74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F22A5" w14:textId="77777777" w:rsidR="006C3EB5" w:rsidRDefault="006C3EB5" w:rsidP="00995467">
      <w:pPr>
        <w:spacing w:after="0" w:line="240" w:lineRule="auto"/>
      </w:pPr>
      <w:r>
        <w:separator/>
      </w:r>
    </w:p>
  </w:endnote>
  <w:endnote w:type="continuationSeparator" w:id="0">
    <w:p w14:paraId="5F53E039" w14:textId="77777777" w:rsidR="006C3EB5" w:rsidRDefault="006C3EB5" w:rsidP="0099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AAAAC+Calibri">
    <w:altName w:val="Calibri"/>
    <w:panose1 w:val="00000000000000000000"/>
    <w:charset w:val="EE"/>
    <w:family w:val="swiss"/>
    <w:notTrueType/>
    <w:pitch w:val="default"/>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8B5E" w14:textId="77777777" w:rsidR="006C3EB5" w:rsidRDefault="006C3EB5" w:rsidP="00995467">
      <w:pPr>
        <w:spacing w:after="0" w:line="240" w:lineRule="auto"/>
      </w:pPr>
      <w:r>
        <w:separator/>
      </w:r>
    </w:p>
  </w:footnote>
  <w:footnote w:type="continuationSeparator" w:id="0">
    <w:p w14:paraId="786CC252" w14:textId="77777777" w:rsidR="006C3EB5" w:rsidRDefault="006C3EB5" w:rsidP="00995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4312"/>
    <w:multiLevelType w:val="hybridMultilevel"/>
    <w:tmpl w:val="9EAE184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24EB7C07"/>
    <w:multiLevelType w:val="hybridMultilevel"/>
    <w:tmpl w:val="BA34FD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73A26078"/>
    <w:multiLevelType w:val="hybridMultilevel"/>
    <w:tmpl w:val="34CE1D12"/>
    <w:lvl w:ilvl="0" w:tplc="8B745A26">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B1"/>
    <w:rsid w:val="000169E4"/>
    <w:rsid w:val="00041DF7"/>
    <w:rsid w:val="0004511D"/>
    <w:rsid w:val="000971FD"/>
    <w:rsid w:val="000B1ACF"/>
    <w:rsid w:val="000C547E"/>
    <w:rsid w:val="000E216F"/>
    <w:rsid w:val="000F7CF2"/>
    <w:rsid w:val="001615BA"/>
    <w:rsid w:val="00161829"/>
    <w:rsid w:val="001A479F"/>
    <w:rsid w:val="001E7203"/>
    <w:rsid w:val="002C0E43"/>
    <w:rsid w:val="002D5DB0"/>
    <w:rsid w:val="002E5118"/>
    <w:rsid w:val="002F3CB1"/>
    <w:rsid w:val="00331141"/>
    <w:rsid w:val="003D4141"/>
    <w:rsid w:val="003F5FB3"/>
    <w:rsid w:val="004008AF"/>
    <w:rsid w:val="00404841"/>
    <w:rsid w:val="0042320E"/>
    <w:rsid w:val="00460261"/>
    <w:rsid w:val="004F2AA0"/>
    <w:rsid w:val="00540CCA"/>
    <w:rsid w:val="005509DB"/>
    <w:rsid w:val="00570A15"/>
    <w:rsid w:val="00622471"/>
    <w:rsid w:val="00664C48"/>
    <w:rsid w:val="006B0ABD"/>
    <w:rsid w:val="006C3EB5"/>
    <w:rsid w:val="006D0F5E"/>
    <w:rsid w:val="006D4A7C"/>
    <w:rsid w:val="00710369"/>
    <w:rsid w:val="00710ECF"/>
    <w:rsid w:val="00753FF8"/>
    <w:rsid w:val="007D6888"/>
    <w:rsid w:val="00806BE8"/>
    <w:rsid w:val="00811386"/>
    <w:rsid w:val="008B2202"/>
    <w:rsid w:val="008C3850"/>
    <w:rsid w:val="008D6672"/>
    <w:rsid w:val="00983A3F"/>
    <w:rsid w:val="00983E89"/>
    <w:rsid w:val="00995467"/>
    <w:rsid w:val="009B6036"/>
    <w:rsid w:val="009F4438"/>
    <w:rsid w:val="009F7BDF"/>
    <w:rsid w:val="00A22160"/>
    <w:rsid w:val="00A578D5"/>
    <w:rsid w:val="00AA14BB"/>
    <w:rsid w:val="00AD74B8"/>
    <w:rsid w:val="00B762A4"/>
    <w:rsid w:val="00BE4ED2"/>
    <w:rsid w:val="00C449ED"/>
    <w:rsid w:val="00CE50F0"/>
    <w:rsid w:val="00CF4EA2"/>
    <w:rsid w:val="00D11FB1"/>
    <w:rsid w:val="00D526CF"/>
    <w:rsid w:val="00D61772"/>
    <w:rsid w:val="00D84984"/>
    <w:rsid w:val="00DA7603"/>
    <w:rsid w:val="00DC71FE"/>
    <w:rsid w:val="00DF2233"/>
    <w:rsid w:val="00E03769"/>
    <w:rsid w:val="00E853FE"/>
    <w:rsid w:val="00EA5239"/>
    <w:rsid w:val="00EA7829"/>
    <w:rsid w:val="00EC493F"/>
    <w:rsid w:val="00EE0AA7"/>
    <w:rsid w:val="00F7187D"/>
    <w:rsid w:val="00FA113B"/>
    <w:rsid w:val="00FA63B8"/>
    <w:rsid w:val="00FA68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9930"/>
  <w15:docId w15:val="{E79ADC8B-8E48-4C94-9CA7-1E558C50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D74B8"/>
    <w:pPr>
      <w:spacing w:after="200" w:line="276" w:lineRule="auto"/>
    </w:pPr>
    <w:rPr>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22160"/>
    <w:pPr>
      <w:ind w:left="720"/>
      <w:contextualSpacing/>
    </w:pPr>
  </w:style>
  <w:style w:type="paragraph" w:styleId="Tekstprzypisudolnego">
    <w:name w:val="footnote text"/>
    <w:basedOn w:val="Normalny"/>
    <w:link w:val="TekstprzypisudolnegoZnak"/>
    <w:uiPriority w:val="99"/>
    <w:semiHidden/>
    <w:unhideWhenUsed/>
    <w:rsid w:val="00995467"/>
    <w:rPr>
      <w:sz w:val="20"/>
      <w:szCs w:val="20"/>
    </w:rPr>
  </w:style>
  <w:style w:type="character" w:customStyle="1" w:styleId="TekstprzypisudolnegoZnak">
    <w:name w:val="Tekst przypisu dolnego Znak"/>
    <w:basedOn w:val="Domylnaczcionkaakapitu"/>
    <w:link w:val="Tekstprzypisudolnego"/>
    <w:uiPriority w:val="99"/>
    <w:semiHidden/>
    <w:rsid w:val="00995467"/>
    <w:rPr>
      <w:lang w:eastAsia="en-US"/>
    </w:rPr>
  </w:style>
  <w:style w:type="character" w:styleId="Odwoanieprzypisudolnego">
    <w:name w:val="footnote reference"/>
    <w:basedOn w:val="Domylnaczcionkaakapitu"/>
    <w:uiPriority w:val="99"/>
    <w:semiHidden/>
    <w:unhideWhenUsed/>
    <w:rsid w:val="00995467"/>
    <w:rPr>
      <w:vertAlign w:val="superscript"/>
    </w:rPr>
  </w:style>
  <w:style w:type="character" w:styleId="Hipercze">
    <w:name w:val="Hyperlink"/>
    <w:basedOn w:val="Domylnaczcionkaakapitu"/>
    <w:uiPriority w:val="99"/>
    <w:unhideWhenUsed/>
    <w:rsid w:val="00CF4EA2"/>
    <w:rPr>
      <w:color w:val="0000FF" w:themeColor="hyperlink"/>
      <w:u w:val="single"/>
    </w:rPr>
  </w:style>
  <w:style w:type="character" w:styleId="Nierozpoznanawzmianka">
    <w:name w:val="Unresolved Mention"/>
    <w:basedOn w:val="Domylnaczcionkaakapitu"/>
    <w:uiPriority w:val="99"/>
    <w:semiHidden/>
    <w:unhideWhenUsed/>
    <w:rsid w:val="00CF4EA2"/>
    <w:rPr>
      <w:color w:val="605E5C"/>
      <w:shd w:val="clear" w:color="auto" w:fill="E1DFDD"/>
    </w:rPr>
  </w:style>
  <w:style w:type="paragraph" w:styleId="Bezodstpw">
    <w:name w:val="No Spacing"/>
    <w:uiPriority w:val="1"/>
    <w:qFormat/>
    <w:rsid w:val="00D526CF"/>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806B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685">
      <w:bodyDiv w:val="1"/>
      <w:marLeft w:val="0"/>
      <w:marRight w:val="0"/>
      <w:marTop w:val="0"/>
      <w:marBottom w:val="0"/>
      <w:divBdr>
        <w:top w:val="none" w:sz="0" w:space="0" w:color="auto"/>
        <w:left w:val="none" w:sz="0" w:space="0" w:color="auto"/>
        <w:bottom w:val="none" w:sz="0" w:space="0" w:color="auto"/>
        <w:right w:val="none" w:sz="0" w:space="0" w:color="auto"/>
      </w:divBdr>
    </w:div>
    <w:div w:id="2946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447</Words>
  <Characters>2684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Darlinga</dc:creator>
  <cp:lastModifiedBy>Dawid Bitner (dawibit410)</cp:lastModifiedBy>
  <cp:revision>7</cp:revision>
  <cp:lastPrinted>2021-11-14T23:03:00Z</cp:lastPrinted>
  <dcterms:created xsi:type="dcterms:W3CDTF">2021-11-14T23:12:00Z</dcterms:created>
  <dcterms:modified xsi:type="dcterms:W3CDTF">2021-11-17T19:41:00Z</dcterms:modified>
</cp:coreProperties>
</file>