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3A4D" w14:textId="7B214FAB" w:rsidR="00783A00" w:rsidRDefault="00587040">
      <w:pPr>
        <w:rPr>
          <w:color w:val="000000" w:themeColor="text1"/>
        </w:rPr>
      </w:pPr>
      <w:r w:rsidRPr="00CC2BC2">
        <w:rPr>
          <w:color w:val="000000" w:themeColor="text1"/>
        </w:rPr>
        <w:t xml:space="preserve">To identify DMRs, </w:t>
      </w:r>
      <w:proofErr w:type="spellStart"/>
      <w:r w:rsidRPr="00CC2BC2">
        <w:rPr>
          <w:color w:val="000000" w:themeColor="text1"/>
        </w:rPr>
        <w:t>CGmaps</w:t>
      </w:r>
      <w:proofErr w:type="spellEnd"/>
      <w:r w:rsidRPr="00CC2BC2">
        <w:rPr>
          <w:color w:val="000000" w:themeColor="text1"/>
        </w:rPr>
        <w:t xml:space="preserve"> from each group of three individual replicates were merged into single </w:t>
      </w:r>
      <w:proofErr w:type="spellStart"/>
      <w:r w:rsidRPr="00CC2BC2">
        <w:rPr>
          <w:color w:val="000000" w:themeColor="text1"/>
        </w:rPr>
        <w:t>CGmaps</w:t>
      </w:r>
      <w:proofErr w:type="spellEnd"/>
      <w:r w:rsidRPr="00CC2BC2">
        <w:rPr>
          <w:color w:val="000000" w:themeColor="text1"/>
        </w:rPr>
        <w:t xml:space="preserve"> using</w:t>
      </w:r>
      <w:r w:rsidRPr="00C134CF">
        <w:rPr>
          <w:color w:val="000000" w:themeColor="text1"/>
        </w:rPr>
        <w:t xml:space="preserve"> the merge2 tool of </w:t>
      </w:r>
      <w:proofErr w:type="spellStart"/>
      <w:r w:rsidRPr="00C134CF">
        <w:rPr>
          <w:color w:val="000000" w:themeColor="text1"/>
        </w:rPr>
        <w:t>CGmapTools</w:t>
      </w:r>
      <w:proofErr w:type="spellEnd"/>
      <w:r w:rsidRPr="00C134CF">
        <w:rPr>
          <w:color w:val="000000" w:themeColor="text1"/>
        </w:rPr>
        <w:t xml:space="preserve"> version 0.1.2 </w:t>
      </w:r>
      <w:r w:rsidRPr="00C134CF">
        <w:rPr>
          <w:color w:val="000000" w:themeColor="text1"/>
        </w:rPr>
        <w:fldChar w:fldCharType="begin"/>
      </w:r>
      <w:r w:rsidRPr="00C134CF">
        <w:rPr>
          <w:color w:val="000000" w:themeColor="text1"/>
        </w:rPr>
        <w:instrText xml:space="preserve"> ADDIN EN.CITE &lt;EndNote&gt;&lt;Cite&gt;&lt;Author&gt;Guo&lt;/Author&gt;&lt;Year&gt;2018&lt;/Year&gt;&lt;RecNum&gt;466&lt;/RecNum&gt;&lt;DisplayText&gt;(Guo et al. 2018)&lt;/DisplayText&gt;&lt;record&gt;&lt;rec-number&gt;466&lt;/rec-number&gt;&lt;foreign-keys&gt;&lt;key app="EN" db-id="ewwppzppj0v0w5ewpvbxtrs15dt5x2fee2w2" timestamp="1571144010" guid="0bea505b-84fe-4650-951a-fe4aa4fa2716"&gt;466&lt;/key&gt;&lt;/foreign-keys&gt;&lt;ref-type name="Journal Article"&gt;17&lt;/ref-type&gt;&lt;contributors&gt;&lt;authors&gt;&lt;author&gt;Guo, W.&lt;/author&gt;&lt;author&gt;Zhu, P.&lt;/author&gt;&lt;author&gt;Pellegrini, M.&lt;/author&gt;&lt;author&gt;Zhang, M. Q.&lt;/author&gt;&lt;author&gt;Wang, X.&lt;/author&gt;&lt;author&gt;Ni, Z.&lt;/author&gt;&lt;/authors&gt;&lt;/contributors&gt;&lt;titles&gt;&lt;title&gt;CGmapTools improves the precision of heterozygous SNV calls and supports allele-specific methylation detection and visualization in bisulfite-sequencing data&lt;/title&gt;&lt;secondary-title&gt;Bioinformatics&lt;/secondary-title&gt;&lt;/titles&gt;&lt;periodical&gt;&lt;full-title&gt;Bioinformatics&lt;/full-title&gt;&lt;/periodical&gt;&lt;pages&gt;381-387&lt;/pages&gt;&lt;volume&gt;34&lt;/volume&gt;&lt;number&gt;3&lt;/number&gt;&lt;keywords&gt;&lt;keyword&gt;Alleles&lt;/keyword&gt;&lt;keyword&gt;Animals&lt;/keyword&gt;&lt;keyword&gt;DNA Methylation&lt;/keyword&gt;&lt;keyword&gt;Eukaryota&lt;/keyword&gt;&lt;keyword&gt;Genomics&lt;/keyword&gt;&lt;keyword&gt;Heterozygote&lt;/keyword&gt;&lt;keyword&gt;Humans&lt;/keyword&gt;&lt;keyword&gt;Sequence Analysis, DNA&lt;/keyword&gt;&lt;keyword&gt;Software&lt;/keyword&gt;&lt;keyword&gt;Sulfites&lt;/keyword&gt;&lt;/keywords&gt;&lt;dates&gt;&lt;year&gt;2018&lt;/year&gt;&lt;pub-dates&gt;&lt;date&gt;02&lt;/date&gt;&lt;/pub-dates&gt;&lt;/dates&gt;&lt;isbn&gt;1367-4811&lt;/isbn&gt;&lt;accession-num&gt;28968643&lt;/accession-num&gt;&lt;urls&gt;&lt;related-urls&gt;&lt;url&gt;https://www.ncbi.nlm.nih.gov/pubmed/28968643&lt;/url&gt;&lt;/related-urls&gt;&lt;/urls&gt;&lt;custom2&gt;PMC6454434&lt;/custom2&gt;&lt;electronic-resource-num&gt;10.1093/bioinformatics/btx595&lt;/electronic-resource-num&gt;&lt;language&gt;eng&lt;/language&gt;&lt;/record&gt;&lt;/Cite&gt;&lt;/EndNote&gt;</w:instrText>
      </w:r>
      <w:r w:rsidRPr="00C134CF">
        <w:rPr>
          <w:color w:val="000000" w:themeColor="text1"/>
        </w:rPr>
        <w:fldChar w:fldCharType="separate"/>
      </w:r>
      <w:r w:rsidRPr="00C134CF">
        <w:rPr>
          <w:noProof/>
          <w:color w:val="000000" w:themeColor="text1"/>
        </w:rPr>
        <w:t>(Guo et al. 2018)</w:t>
      </w:r>
      <w:r w:rsidRPr="00C134CF">
        <w:rPr>
          <w:color w:val="000000" w:themeColor="text1"/>
        </w:rPr>
        <w:fldChar w:fldCharType="end"/>
      </w:r>
      <w:r w:rsidRPr="00C134CF">
        <w:rPr>
          <w:color w:val="000000" w:themeColor="text1"/>
        </w:rPr>
        <w:t xml:space="preserve">. Intersected </w:t>
      </w:r>
      <w:proofErr w:type="spellStart"/>
      <w:r w:rsidRPr="00C134CF">
        <w:rPr>
          <w:color w:val="000000" w:themeColor="text1"/>
        </w:rPr>
        <w:t>CGmaps</w:t>
      </w:r>
      <w:proofErr w:type="spellEnd"/>
      <w:r w:rsidRPr="00C134CF">
        <w:rPr>
          <w:color w:val="000000" w:themeColor="text1"/>
        </w:rPr>
        <w:t xml:space="preserve"> for each pair of merged </w:t>
      </w:r>
      <w:proofErr w:type="spellStart"/>
      <w:r w:rsidRPr="00C134CF">
        <w:rPr>
          <w:color w:val="000000" w:themeColor="text1"/>
        </w:rPr>
        <w:t>CGmaps</w:t>
      </w:r>
      <w:proofErr w:type="spellEnd"/>
      <w:r w:rsidRPr="00C134CF">
        <w:rPr>
          <w:color w:val="000000" w:themeColor="text1"/>
        </w:rPr>
        <w:t xml:space="preserve"> were produced using the </w:t>
      </w:r>
      <w:proofErr w:type="spellStart"/>
      <w:r w:rsidRPr="00C134CF">
        <w:rPr>
          <w:color w:val="000000" w:themeColor="text1"/>
        </w:rPr>
        <w:t>CGmapTools</w:t>
      </w:r>
      <w:proofErr w:type="spellEnd"/>
      <w:r w:rsidRPr="00C134CF">
        <w:rPr>
          <w:color w:val="000000" w:themeColor="text1"/>
        </w:rPr>
        <w:t xml:space="preserve"> intersect tool in each sequence context separately (CG, CHG, and CHH). CG and CHG DMRs and control eligible regions </w:t>
      </w:r>
      <w:r w:rsidR="001E5162">
        <w:rPr>
          <w:color w:val="000000" w:themeColor="text1"/>
        </w:rPr>
        <w:t xml:space="preserve">(EMRs) </w:t>
      </w:r>
      <w:r w:rsidRPr="00C134CF">
        <w:rPr>
          <w:color w:val="000000" w:themeColor="text1"/>
        </w:rPr>
        <w:t xml:space="preserve">were then identified from the separate CG and CHG intersected maps using DMR_Finder.py, parameters as follows: </w:t>
      </w:r>
      <w:proofErr w:type="spellStart"/>
      <w:r w:rsidRPr="00C134CF">
        <w:rPr>
          <w:color w:val="000000" w:themeColor="text1"/>
        </w:rPr>
        <w:t>binSize</w:t>
      </w:r>
      <w:proofErr w:type="spellEnd"/>
      <w:r w:rsidRPr="00C134CF">
        <w:rPr>
          <w:color w:val="000000" w:themeColor="text1"/>
        </w:rPr>
        <w:t xml:space="preserve"> = 200, </w:t>
      </w:r>
      <w:proofErr w:type="spellStart"/>
      <w:r w:rsidRPr="00C134CF">
        <w:rPr>
          <w:color w:val="000000" w:themeColor="text1"/>
        </w:rPr>
        <w:t>minCov</w:t>
      </w:r>
      <w:proofErr w:type="spellEnd"/>
      <w:r w:rsidRPr="00C134CF">
        <w:rPr>
          <w:color w:val="000000" w:themeColor="text1"/>
        </w:rPr>
        <w:t xml:space="preserve"> = 3 </w:t>
      </w:r>
      <w:proofErr w:type="spellStart"/>
      <w:r w:rsidRPr="00C134CF">
        <w:rPr>
          <w:color w:val="000000" w:themeColor="text1"/>
        </w:rPr>
        <w:t>minCountC</w:t>
      </w:r>
      <w:proofErr w:type="spellEnd"/>
      <w:r w:rsidRPr="00C134CF">
        <w:rPr>
          <w:color w:val="000000" w:themeColor="text1"/>
        </w:rPr>
        <w:t xml:space="preserve"> = 5, </w:t>
      </w:r>
      <w:proofErr w:type="spellStart"/>
      <w:r w:rsidRPr="00C134CF">
        <w:rPr>
          <w:color w:val="000000" w:themeColor="text1"/>
        </w:rPr>
        <w:t>minAbsDif</w:t>
      </w:r>
      <w:proofErr w:type="spellEnd"/>
      <w:r w:rsidRPr="00C134CF">
        <w:rPr>
          <w:color w:val="000000" w:themeColor="text1"/>
        </w:rPr>
        <w:t xml:space="preserve"> = .20, </w:t>
      </w:r>
      <w:proofErr w:type="spellStart"/>
      <w:r w:rsidRPr="00C134CF">
        <w:rPr>
          <w:color w:val="000000" w:themeColor="text1"/>
        </w:rPr>
        <w:t>minRelDif</w:t>
      </w:r>
      <w:proofErr w:type="spellEnd"/>
      <w:r w:rsidRPr="00C134CF">
        <w:rPr>
          <w:color w:val="000000" w:themeColor="text1"/>
        </w:rPr>
        <w:t xml:space="preserve"> = .5. The set of CG DMRs that overlapped CHG DMRs were identified using the </w:t>
      </w:r>
      <w:proofErr w:type="spellStart"/>
      <w:r w:rsidRPr="00C134CF">
        <w:rPr>
          <w:color w:val="000000" w:themeColor="text1"/>
        </w:rPr>
        <w:t>BEDTools</w:t>
      </w:r>
      <w:proofErr w:type="spellEnd"/>
      <w:r w:rsidRPr="00C134CF">
        <w:rPr>
          <w:color w:val="000000" w:themeColor="text1"/>
        </w:rPr>
        <w:t xml:space="preserve"> (version 2.29.2) intersect tool. To finalize the set of DMRs, all DMRs located on scaffolds rather than chromosomes 1 through 10 were discarded. </w:t>
      </w:r>
      <w:r w:rsidR="00783A00" w:rsidRPr="00C134CF">
        <w:rPr>
          <w:color w:val="000000" w:themeColor="text1"/>
        </w:rPr>
        <w:t>DMR_</w:t>
      </w:r>
      <w:r w:rsidR="00783A00">
        <w:rPr>
          <w:color w:val="000000" w:themeColor="text1"/>
        </w:rPr>
        <w:t>METHY_</w:t>
      </w:r>
      <w:r w:rsidR="00783A00" w:rsidRPr="00C134CF">
        <w:rPr>
          <w:color w:val="000000" w:themeColor="text1"/>
        </w:rPr>
        <w:t>Finder.py</w:t>
      </w:r>
      <w:r w:rsidR="00783A00">
        <w:rPr>
          <w:color w:val="000000" w:themeColor="text1"/>
        </w:rPr>
        <w:t xml:space="preserve"> works nearly identically</w:t>
      </w:r>
      <w:r w:rsidR="0080130C">
        <w:rPr>
          <w:color w:val="000000" w:themeColor="text1"/>
        </w:rPr>
        <w:t xml:space="preserve"> as DMR_Finder.py</w:t>
      </w:r>
      <w:r w:rsidR="00783A00">
        <w:rPr>
          <w:color w:val="000000" w:themeColor="text1"/>
        </w:rPr>
        <w:t xml:space="preserve"> but </w:t>
      </w:r>
      <w:r w:rsidR="001E5162">
        <w:rPr>
          <w:color w:val="000000" w:themeColor="text1"/>
        </w:rPr>
        <w:t>identifies controls regions (</w:t>
      </w:r>
      <w:proofErr w:type="spellStart"/>
      <w:r w:rsidR="001E5162">
        <w:rPr>
          <w:color w:val="000000" w:themeColor="text1"/>
        </w:rPr>
        <w:t>methylEMRs</w:t>
      </w:r>
      <w:proofErr w:type="spellEnd"/>
      <w:r w:rsidR="001E5162">
        <w:rPr>
          <w:color w:val="000000" w:themeColor="text1"/>
        </w:rPr>
        <w:t xml:space="preserve">) that are methylated in at least one of the two </w:t>
      </w:r>
      <w:r w:rsidR="00A66410">
        <w:rPr>
          <w:color w:val="000000" w:themeColor="text1"/>
        </w:rPr>
        <w:t>methylomes</w:t>
      </w:r>
      <w:r w:rsidR="001E5162">
        <w:rPr>
          <w:color w:val="000000" w:themeColor="text1"/>
        </w:rPr>
        <w:t>.</w:t>
      </w:r>
      <w:r w:rsidR="006A11F5">
        <w:rPr>
          <w:color w:val="000000" w:themeColor="text1"/>
        </w:rPr>
        <w:t xml:space="preserve"> See sample data files “</w:t>
      </w:r>
      <w:r w:rsidR="006A11F5" w:rsidRPr="006A11F5">
        <w:rPr>
          <w:color w:val="000000" w:themeColor="text1"/>
        </w:rPr>
        <w:t>sample_intersected_CGmap_CHG</w:t>
      </w:r>
      <w:r w:rsidR="006A11F5">
        <w:rPr>
          <w:color w:val="000000" w:themeColor="text1"/>
        </w:rPr>
        <w:t>.gz” and “</w:t>
      </w:r>
      <w:r w:rsidR="006A11F5" w:rsidRPr="006A11F5">
        <w:rPr>
          <w:color w:val="000000" w:themeColor="text1"/>
        </w:rPr>
        <w:t>sample_intersected_CGmap_CHG</w:t>
      </w:r>
      <w:r w:rsidR="006A11F5">
        <w:rPr>
          <w:color w:val="000000" w:themeColor="text1"/>
        </w:rPr>
        <w:t>.gz” to test scripts.</w:t>
      </w:r>
    </w:p>
    <w:p w14:paraId="0B5533A2" w14:textId="77777777" w:rsidR="00783A00" w:rsidRDefault="00783A00">
      <w:pPr>
        <w:rPr>
          <w:color w:val="000000" w:themeColor="text1"/>
        </w:rPr>
      </w:pPr>
    </w:p>
    <w:p w14:paraId="2185EDE1" w14:textId="12A26E16" w:rsidR="001E5162" w:rsidRDefault="00587040">
      <w:pPr>
        <w:rPr>
          <w:color w:val="000000" w:themeColor="text1"/>
        </w:rPr>
      </w:pPr>
      <w:proofErr w:type="spellStart"/>
      <w:r>
        <w:rPr>
          <w:color w:val="000000" w:themeColor="text1"/>
        </w:rPr>
        <w:t>mCHH</w:t>
      </w:r>
      <w:proofErr w:type="spellEnd"/>
      <w:r>
        <w:rPr>
          <w:color w:val="000000" w:themeColor="text1"/>
        </w:rPr>
        <w:t xml:space="preserve"> </w:t>
      </w:r>
      <w:r w:rsidRPr="00C134CF">
        <w:rPr>
          <w:color w:val="000000" w:themeColor="text1"/>
        </w:rPr>
        <w:t xml:space="preserve">regions were identified from the merged </w:t>
      </w:r>
      <w:r>
        <w:rPr>
          <w:color w:val="000000" w:themeColor="text1"/>
        </w:rPr>
        <w:t>endosperm</w:t>
      </w:r>
      <w:r w:rsidRPr="00C134CF">
        <w:rPr>
          <w:color w:val="000000" w:themeColor="text1"/>
        </w:rPr>
        <w:t xml:space="preserve"> </w:t>
      </w:r>
      <w:proofErr w:type="spellStart"/>
      <w:r w:rsidRPr="00C134CF">
        <w:rPr>
          <w:color w:val="000000" w:themeColor="text1"/>
        </w:rPr>
        <w:t>CGmap</w:t>
      </w:r>
      <w:proofErr w:type="spellEnd"/>
      <w:r w:rsidRPr="00C134CF">
        <w:rPr>
          <w:color w:val="000000" w:themeColor="text1"/>
        </w:rPr>
        <w:t xml:space="preserve"> using MR_Finder.py, parameters as follows: </w:t>
      </w:r>
      <w:proofErr w:type="spellStart"/>
      <w:r w:rsidRPr="00C134CF">
        <w:rPr>
          <w:color w:val="000000" w:themeColor="text1"/>
        </w:rPr>
        <w:t>binSize</w:t>
      </w:r>
      <w:proofErr w:type="spellEnd"/>
      <w:r w:rsidRPr="00C134CF">
        <w:rPr>
          <w:color w:val="000000" w:themeColor="text1"/>
        </w:rPr>
        <w:t xml:space="preserve"> = 200, </w:t>
      </w:r>
      <w:proofErr w:type="spellStart"/>
      <w:r w:rsidRPr="00C134CF">
        <w:rPr>
          <w:color w:val="000000" w:themeColor="text1"/>
        </w:rPr>
        <w:t>minCov</w:t>
      </w:r>
      <w:proofErr w:type="spellEnd"/>
      <w:r w:rsidRPr="00C134CF">
        <w:rPr>
          <w:color w:val="000000" w:themeColor="text1"/>
        </w:rPr>
        <w:t xml:space="preserve"> = </w:t>
      </w:r>
      <w:r>
        <w:rPr>
          <w:color w:val="000000" w:themeColor="text1"/>
        </w:rPr>
        <w:t>2</w:t>
      </w:r>
      <w:r w:rsidRPr="00C134CF">
        <w:rPr>
          <w:color w:val="000000" w:themeColor="text1"/>
        </w:rPr>
        <w:t xml:space="preserve">, </w:t>
      </w:r>
      <w:proofErr w:type="spellStart"/>
      <w:r w:rsidRPr="00C134CF">
        <w:rPr>
          <w:color w:val="000000" w:themeColor="text1"/>
        </w:rPr>
        <w:t>minCountC</w:t>
      </w:r>
      <w:proofErr w:type="spellEnd"/>
      <w:r w:rsidRPr="00C134CF">
        <w:rPr>
          <w:color w:val="000000" w:themeColor="text1"/>
        </w:rPr>
        <w:t xml:space="preserve"> = 5, </w:t>
      </w:r>
      <w:proofErr w:type="spellStart"/>
      <w:r w:rsidRPr="00C134CF">
        <w:rPr>
          <w:color w:val="000000" w:themeColor="text1"/>
        </w:rPr>
        <w:t>minMeth</w:t>
      </w:r>
      <w:proofErr w:type="spellEnd"/>
      <w:r w:rsidRPr="00C134CF">
        <w:rPr>
          <w:color w:val="000000" w:themeColor="text1"/>
        </w:rPr>
        <w:t xml:space="preserve"> = .2, context1 = 'CHH', context2 = 'CHH'. </w:t>
      </w:r>
      <w:r w:rsidR="006A11F5">
        <w:rPr>
          <w:color w:val="000000" w:themeColor="text1"/>
        </w:rPr>
        <w:t xml:space="preserve"> See sample data file “</w:t>
      </w:r>
      <w:r w:rsidR="006A11F5" w:rsidRPr="006A11F5">
        <w:rPr>
          <w:color w:val="000000" w:themeColor="text1"/>
        </w:rPr>
        <w:t>sample_CGmap.gz</w:t>
      </w:r>
      <w:r w:rsidR="006A11F5">
        <w:rPr>
          <w:color w:val="000000" w:themeColor="text1"/>
        </w:rPr>
        <w:t>” to test script.</w:t>
      </w:r>
    </w:p>
    <w:p w14:paraId="657AF210" w14:textId="77777777" w:rsidR="001E5162" w:rsidRDefault="001E5162">
      <w:pPr>
        <w:rPr>
          <w:color w:val="000000" w:themeColor="text1"/>
        </w:rPr>
      </w:pPr>
    </w:p>
    <w:p w14:paraId="267C3061" w14:textId="76A4677F" w:rsidR="00E85AEA" w:rsidRDefault="00587040">
      <w:r w:rsidRPr="00C134CF">
        <w:rPr>
          <w:color w:val="000000" w:themeColor="text1"/>
        </w:rPr>
        <w:t xml:space="preserve">CHG unmethylated regions (UMRs) were identified from the merged </w:t>
      </w:r>
      <w:r>
        <w:rPr>
          <w:color w:val="000000" w:themeColor="text1"/>
        </w:rPr>
        <w:t>embryo</w:t>
      </w:r>
      <w:r w:rsidRPr="00C134CF">
        <w:rPr>
          <w:color w:val="000000" w:themeColor="text1"/>
        </w:rPr>
        <w:t xml:space="preserve"> </w:t>
      </w:r>
      <w:proofErr w:type="spellStart"/>
      <w:r w:rsidRPr="00C134CF">
        <w:rPr>
          <w:color w:val="000000" w:themeColor="text1"/>
        </w:rPr>
        <w:t>CGmap</w:t>
      </w:r>
      <w:proofErr w:type="spellEnd"/>
      <w:r w:rsidRPr="00C134CF">
        <w:rPr>
          <w:color w:val="000000" w:themeColor="text1"/>
        </w:rPr>
        <w:t xml:space="preserve"> using UMR_Finder.py, parameters as follows: </w:t>
      </w:r>
      <w:proofErr w:type="spellStart"/>
      <w:r w:rsidRPr="00C134CF">
        <w:rPr>
          <w:color w:val="000000" w:themeColor="text1"/>
        </w:rPr>
        <w:t>binSize</w:t>
      </w:r>
      <w:proofErr w:type="spellEnd"/>
      <w:r w:rsidRPr="00C134CF">
        <w:rPr>
          <w:color w:val="000000" w:themeColor="text1"/>
        </w:rPr>
        <w:t xml:space="preserve"> = 200, </w:t>
      </w:r>
      <w:proofErr w:type="spellStart"/>
      <w:r w:rsidRPr="00C134CF">
        <w:rPr>
          <w:color w:val="000000" w:themeColor="text1"/>
        </w:rPr>
        <w:t>minCov</w:t>
      </w:r>
      <w:proofErr w:type="spellEnd"/>
      <w:r w:rsidRPr="00C134CF">
        <w:rPr>
          <w:color w:val="000000" w:themeColor="text1"/>
        </w:rPr>
        <w:t xml:space="preserve"> = </w:t>
      </w:r>
      <w:r>
        <w:rPr>
          <w:color w:val="000000" w:themeColor="text1"/>
        </w:rPr>
        <w:t>2</w:t>
      </w:r>
      <w:r w:rsidRPr="00C134CF">
        <w:rPr>
          <w:color w:val="000000" w:themeColor="text1"/>
        </w:rPr>
        <w:t xml:space="preserve">, </w:t>
      </w:r>
      <w:proofErr w:type="spellStart"/>
      <w:r w:rsidRPr="00C134CF">
        <w:rPr>
          <w:color w:val="000000" w:themeColor="text1"/>
        </w:rPr>
        <w:t>minCountC</w:t>
      </w:r>
      <w:proofErr w:type="spellEnd"/>
      <w:r w:rsidRPr="00C134CF">
        <w:rPr>
          <w:color w:val="000000" w:themeColor="text1"/>
        </w:rPr>
        <w:t xml:space="preserve"> = 5, </w:t>
      </w:r>
      <w:proofErr w:type="spellStart"/>
      <w:r w:rsidRPr="00C134CF">
        <w:rPr>
          <w:color w:val="000000" w:themeColor="text1"/>
        </w:rPr>
        <w:t>maxMeth</w:t>
      </w:r>
      <w:proofErr w:type="spellEnd"/>
      <w:r w:rsidRPr="00C134CF">
        <w:rPr>
          <w:color w:val="000000" w:themeColor="text1"/>
        </w:rPr>
        <w:t xml:space="preserve"> = .2, context1 = 'CHG', context2 = 'CHG'. </w:t>
      </w:r>
      <w:r w:rsidR="006A11F5" w:rsidRPr="00C134CF">
        <w:rPr>
          <w:color w:val="000000" w:themeColor="text1"/>
        </w:rPr>
        <w:t xml:space="preserve"> </w:t>
      </w:r>
      <w:r w:rsidR="006A11F5">
        <w:rPr>
          <w:color w:val="000000" w:themeColor="text1"/>
        </w:rPr>
        <w:t>See sample data file “</w:t>
      </w:r>
      <w:r w:rsidR="006A11F5" w:rsidRPr="006A11F5">
        <w:rPr>
          <w:color w:val="000000" w:themeColor="text1"/>
        </w:rPr>
        <w:t>sample_CGmap.gz</w:t>
      </w:r>
      <w:r w:rsidR="006A11F5">
        <w:rPr>
          <w:color w:val="000000" w:themeColor="text1"/>
        </w:rPr>
        <w:t>” to test script.</w:t>
      </w:r>
    </w:p>
    <w:sectPr w:rsidR="00E8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40"/>
    <w:rsid w:val="000C46F4"/>
    <w:rsid w:val="000C58E9"/>
    <w:rsid w:val="001E5162"/>
    <w:rsid w:val="002476C2"/>
    <w:rsid w:val="004339F6"/>
    <w:rsid w:val="004B31A7"/>
    <w:rsid w:val="004D3291"/>
    <w:rsid w:val="00577C9B"/>
    <w:rsid w:val="00587040"/>
    <w:rsid w:val="00687208"/>
    <w:rsid w:val="006A11F5"/>
    <w:rsid w:val="00783A00"/>
    <w:rsid w:val="0080130C"/>
    <w:rsid w:val="00827B2C"/>
    <w:rsid w:val="008F39D9"/>
    <w:rsid w:val="009508AE"/>
    <w:rsid w:val="00A66410"/>
    <w:rsid w:val="00A93825"/>
    <w:rsid w:val="00B16FAA"/>
    <w:rsid w:val="00C14BFE"/>
    <w:rsid w:val="00CA6397"/>
    <w:rsid w:val="00CB4292"/>
    <w:rsid w:val="00E43F4A"/>
    <w:rsid w:val="00E8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7C7B7"/>
  <w15:chartTrackingRefBased/>
  <w15:docId w15:val="{8627DDAC-6EFA-A049-B2F7-0384E1C5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 Gent</dc:creator>
  <cp:keywords/>
  <dc:description/>
  <cp:lastModifiedBy>Jonathan I Gent</cp:lastModifiedBy>
  <cp:revision>5</cp:revision>
  <dcterms:created xsi:type="dcterms:W3CDTF">2022-05-22T04:46:00Z</dcterms:created>
  <dcterms:modified xsi:type="dcterms:W3CDTF">2022-05-22T05:18:00Z</dcterms:modified>
</cp:coreProperties>
</file>