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61EC6" w14:textId="7FBEF44C" w:rsidR="000523DE" w:rsidRDefault="000523DE">
      <w:pPr>
        <w:rPr>
          <w:b/>
        </w:rPr>
      </w:pPr>
      <w:r>
        <w:rPr>
          <w:b/>
        </w:rPr>
        <w:t>Dokumentation – Static Code Analysis</w:t>
      </w:r>
    </w:p>
    <w:p w14:paraId="64ABE9A8" w14:textId="0C840EBB" w:rsidR="000523DE" w:rsidRDefault="000523DE">
      <w:r>
        <w:rPr>
          <w:b/>
        </w:rPr>
        <w:t>Verwendetes Tool</w:t>
      </w:r>
    </w:p>
    <w:p w14:paraId="4ACCC503" w14:textId="3FFA6DFD" w:rsidR="000523DE" w:rsidRPr="000523DE" w:rsidRDefault="000523DE">
      <w:pPr>
        <w:rPr>
          <w:u w:val="double"/>
        </w:rPr>
      </w:pPr>
      <w:r>
        <w:t xml:space="preserve">Für die statische Codeanalyse habe ich das Plugin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DIE </w:t>
      </w:r>
      <w:r>
        <w:t xml:space="preserve">verwendet. Dieses Plugin ist über den Marketplace der DIE installierbar. </w:t>
      </w:r>
    </w:p>
    <w:p w14:paraId="10E16477" w14:textId="3CB23FCB" w:rsidR="005C05F2" w:rsidRDefault="008A566E">
      <w:r w:rsidRPr="008A566E">
        <w:drawing>
          <wp:inline distT="0" distB="0" distL="0" distR="0" wp14:anchorId="47A8C0BB" wp14:editId="6EF8AFF0">
            <wp:extent cx="3686689" cy="590632"/>
            <wp:effectExtent l="0" t="0" r="9525" b="0"/>
            <wp:docPr id="870205272" name="Grafik 1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05272" name="Grafik 1" descr="Ein Bild, das Text, Schrift, Screenshot, Grafike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370A" w14:textId="77777777" w:rsidR="00EF0B98" w:rsidRDefault="00EF0B98"/>
    <w:p w14:paraId="7779B9D9" w14:textId="42691A23" w:rsidR="000523DE" w:rsidRDefault="000523DE">
      <w:pPr>
        <w:rPr>
          <w:b/>
        </w:rPr>
      </w:pPr>
      <w:r>
        <w:rPr>
          <w:b/>
        </w:rPr>
        <w:t>Einrichtung</w:t>
      </w:r>
    </w:p>
    <w:p w14:paraId="4460AB39" w14:textId="02F7F764" w:rsidR="000523DE" w:rsidRDefault="000523DE">
      <w:r>
        <w:t>Die Installation war sehr einfach:</w:t>
      </w:r>
    </w:p>
    <w:p w14:paraId="41C135AC" w14:textId="603A57B2" w:rsidR="000523DE" w:rsidRDefault="000523DE" w:rsidP="000523DE">
      <w:pPr>
        <w:pStyle w:val="Listenabsatz"/>
        <w:numPr>
          <w:ilvl w:val="0"/>
          <w:numId w:val="1"/>
        </w:numPr>
      </w:pPr>
      <w:r>
        <w:t>Nach dem Herunterladen aus dem Marketplace musste die DIE neu gestartet werden.</w:t>
      </w:r>
    </w:p>
    <w:p w14:paraId="6490882C" w14:textId="5202E266" w:rsidR="000523DE" w:rsidRDefault="000523DE" w:rsidP="000523DE">
      <w:pPr>
        <w:pStyle w:val="Listenabsatz"/>
        <w:numPr>
          <w:ilvl w:val="0"/>
          <w:numId w:val="1"/>
        </w:numPr>
      </w:pPr>
      <w:r>
        <w:t xml:space="preserve">Danach war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IDE automatisch aktiviert.</w:t>
      </w:r>
    </w:p>
    <w:p w14:paraId="160B6A63" w14:textId="5AB18C9D" w:rsidR="0044466A" w:rsidRPr="000523DE" w:rsidRDefault="000523DE" w:rsidP="0044466A">
      <w:pPr>
        <w:pStyle w:val="Listenabsatz"/>
        <w:numPr>
          <w:ilvl w:val="0"/>
          <w:numId w:val="1"/>
        </w:numPr>
      </w:pPr>
      <w:r>
        <w:t xml:space="preserve">Die Analyse startet entweder „on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“ während des Codens oder kann manuell ausgelöst werden (z.B. über </w:t>
      </w:r>
      <w:r w:rsidR="0044466A">
        <w:t xml:space="preserve">das Kontextmenü, Tastenkombinationen oder die </w:t>
      </w:r>
      <w:proofErr w:type="spellStart"/>
      <w:r w:rsidR="0044466A">
        <w:t>SonarQube</w:t>
      </w:r>
      <w:proofErr w:type="spellEnd"/>
      <w:r w:rsidR="0044466A">
        <w:t>-Konsole in der IDE).</w:t>
      </w:r>
    </w:p>
    <w:p w14:paraId="39BC684C" w14:textId="4F9622FC" w:rsidR="00EF0B98" w:rsidRDefault="00EF0B98">
      <w:r w:rsidRPr="00EF0B98">
        <w:drawing>
          <wp:inline distT="0" distB="0" distL="0" distR="0" wp14:anchorId="4DC90ADE" wp14:editId="48A36C2D">
            <wp:extent cx="4486901" cy="1514686"/>
            <wp:effectExtent l="0" t="0" r="9525" b="9525"/>
            <wp:docPr id="85955902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59027" name="Grafik 1" descr="Ein Bild, das Text, Screenshot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3A8B" w14:textId="77777777" w:rsidR="0044466A" w:rsidRDefault="0044466A"/>
    <w:p w14:paraId="57809E4C" w14:textId="6BE91C6E" w:rsidR="0044466A" w:rsidRDefault="0044466A">
      <w:pPr>
        <w:rPr>
          <w:b/>
        </w:rPr>
      </w:pPr>
      <w:r>
        <w:rPr>
          <w:b/>
        </w:rPr>
        <w:t>Funktionsweise</w:t>
      </w:r>
    </w:p>
    <w:p w14:paraId="0846BA16" w14:textId="7B1BFCEB" w:rsidR="0044466A" w:rsidRDefault="0044466A">
      <w:r>
        <w:t>Das Tool zeigt automatisch alle gefundenen Probleme im Code an. Diese sind in drei Kategorien eingeteilt:</w:t>
      </w:r>
    </w:p>
    <w:p w14:paraId="7837C2C5" w14:textId="7A67681A" w:rsidR="0044466A" w:rsidRDefault="0044466A" w:rsidP="0044466A">
      <w:pPr>
        <w:pStyle w:val="Listenabsatz"/>
        <w:numPr>
          <w:ilvl w:val="0"/>
          <w:numId w:val="1"/>
        </w:numPr>
      </w:pPr>
      <w:r>
        <w:t>Low Impact on Code</w:t>
      </w:r>
    </w:p>
    <w:p w14:paraId="7CBB50FF" w14:textId="0B15BDBD" w:rsidR="0044466A" w:rsidRDefault="0044466A" w:rsidP="0044466A">
      <w:pPr>
        <w:pStyle w:val="Listenabsatz"/>
        <w:numPr>
          <w:ilvl w:val="0"/>
          <w:numId w:val="1"/>
        </w:numPr>
      </w:pPr>
      <w:r>
        <w:t>Medium Impact on Code</w:t>
      </w:r>
    </w:p>
    <w:p w14:paraId="648B15A3" w14:textId="78DA3216" w:rsidR="00DE7ED1" w:rsidRDefault="0044466A" w:rsidP="0044466A">
      <w:pPr>
        <w:pStyle w:val="Listenabsatz"/>
        <w:numPr>
          <w:ilvl w:val="0"/>
          <w:numId w:val="1"/>
        </w:numPr>
      </w:pPr>
      <w:r>
        <w:t>High Impact on Code</w:t>
      </w:r>
    </w:p>
    <w:p w14:paraId="22413C66" w14:textId="08CC8207" w:rsidR="0044466A" w:rsidRDefault="0044466A" w:rsidP="0044466A">
      <w:pPr>
        <w:rPr>
          <w:b/>
        </w:rPr>
      </w:pPr>
      <w:r>
        <w:rPr>
          <w:b/>
        </w:rPr>
        <w:t>Vorgehensweise</w:t>
      </w:r>
    </w:p>
    <w:p w14:paraId="79F306BF" w14:textId="0F42BDEE" w:rsidR="0044466A" w:rsidRDefault="0044466A" w:rsidP="0044466A">
      <w:r>
        <w:t xml:space="preserve">Ich habe mit Hilfe von </w:t>
      </w:r>
      <w:proofErr w:type="spellStart"/>
      <w:r>
        <w:t>SonarQube</w:t>
      </w:r>
      <w:proofErr w:type="spellEnd"/>
      <w:r>
        <w:t xml:space="preserve"> 10 Fehler im Projekt identifiziert. Diese habe ich anschließend korrigiert und nach jeder Änderung im </w:t>
      </w:r>
      <w:proofErr w:type="spellStart"/>
      <w:r>
        <w:t>Git</w:t>
      </w:r>
      <w:proofErr w:type="spellEnd"/>
      <w:r>
        <w:t xml:space="preserve">-Repository einzeln </w:t>
      </w:r>
      <w:proofErr w:type="spellStart"/>
      <w:r>
        <w:t>commited</w:t>
      </w:r>
      <w:proofErr w:type="spellEnd"/>
      <w:r>
        <w:t>. Dadurch lässt sich der Fortschritt klar nachvollziehen.</w:t>
      </w:r>
    </w:p>
    <w:p w14:paraId="6ED32799" w14:textId="77777777" w:rsidR="0044466A" w:rsidRDefault="0044466A" w:rsidP="0044466A"/>
    <w:p w14:paraId="4B925C63" w14:textId="0500EAF7" w:rsidR="0044466A" w:rsidRPr="0044466A" w:rsidRDefault="0044466A" w:rsidP="0044466A">
      <w:pPr>
        <w:rPr>
          <w:b/>
        </w:rPr>
      </w:pPr>
      <w:r w:rsidRPr="0044466A">
        <w:rPr>
          <w:b/>
        </w:rPr>
        <w:t>Alle Fehler sind:</w:t>
      </w:r>
    </w:p>
    <w:p w14:paraId="4CACBDAD" w14:textId="23CBD3BE" w:rsidR="00DE7ED1" w:rsidRDefault="00DE7ED1">
      <w:r w:rsidRPr="00DE7ED1">
        <w:lastRenderedPageBreak/>
        <w:drawing>
          <wp:inline distT="0" distB="0" distL="0" distR="0" wp14:anchorId="5D86F464" wp14:editId="4BF0F34B">
            <wp:extent cx="5760720" cy="1225550"/>
            <wp:effectExtent l="0" t="0" r="0" b="0"/>
            <wp:docPr id="125225796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57961" name="Grafik 1" descr="Ein Bild, das Text, Screenshot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7993" w14:textId="77777777" w:rsidR="00DE7ED1" w:rsidRDefault="00DE7ED1"/>
    <w:p w14:paraId="118CB1D9" w14:textId="58CD127B" w:rsidR="00DE7ED1" w:rsidRDefault="00DE7ED1">
      <w:r w:rsidRPr="00DE7ED1">
        <w:drawing>
          <wp:inline distT="0" distB="0" distL="0" distR="0" wp14:anchorId="4E4ACD6D" wp14:editId="12496CD5">
            <wp:extent cx="5760720" cy="1167130"/>
            <wp:effectExtent l="0" t="0" r="0" b="0"/>
            <wp:docPr id="36472239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22395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C733" w14:textId="77777777" w:rsidR="006032AF" w:rsidRDefault="006032AF"/>
    <w:p w14:paraId="75D706BD" w14:textId="5A820679" w:rsidR="006032AF" w:rsidRDefault="006032AF">
      <w:r w:rsidRPr="006032AF">
        <w:drawing>
          <wp:inline distT="0" distB="0" distL="0" distR="0" wp14:anchorId="493F4811" wp14:editId="28AF1B92">
            <wp:extent cx="5760720" cy="1484630"/>
            <wp:effectExtent l="0" t="0" r="0" b="1270"/>
            <wp:docPr id="46712130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21307" name="Grafik 1" descr="Ein Bild, das Text, Screenshot, Schrif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D40A" w14:textId="77777777" w:rsidR="006032AF" w:rsidRDefault="006032AF"/>
    <w:p w14:paraId="5E608A23" w14:textId="7D3E982D" w:rsidR="006032AF" w:rsidRDefault="006032AF">
      <w:r w:rsidRPr="006032AF">
        <w:drawing>
          <wp:inline distT="0" distB="0" distL="0" distR="0" wp14:anchorId="65610024" wp14:editId="5C670C74">
            <wp:extent cx="4782217" cy="590632"/>
            <wp:effectExtent l="0" t="0" r="0" b="0"/>
            <wp:docPr id="1283311464" name="Grafik 1" descr="Ein Bild, das Text, Schrift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11464" name="Grafik 1" descr="Ein Bild, das Text, Schrift, Screenshot, Reih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06A9" w14:textId="77777777" w:rsidR="00EC67AF" w:rsidRDefault="00EC67AF"/>
    <w:p w14:paraId="0F51D20F" w14:textId="2081F25A" w:rsidR="00EC67AF" w:rsidRDefault="00EC67AF">
      <w:r w:rsidRPr="00EC67AF">
        <w:drawing>
          <wp:inline distT="0" distB="0" distL="0" distR="0" wp14:anchorId="343B26D6" wp14:editId="346B30A6">
            <wp:extent cx="5760720" cy="1589405"/>
            <wp:effectExtent l="0" t="0" r="0" b="0"/>
            <wp:docPr id="156658371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83719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EBB4" w14:textId="77777777" w:rsidR="00EC67AF" w:rsidRDefault="00EC67AF"/>
    <w:p w14:paraId="227AE9ED" w14:textId="0FAB731D" w:rsidR="00EC67AF" w:rsidRDefault="00EC67AF">
      <w:r w:rsidRPr="00EC67AF">
        <w:drawing>
          <wp:inline distT="0" distB="0" distL="0" distR="0" wp14:anchorId="3F6BE6A4" wp14:editId="1693D096">
            <wp:extent cx="4782217" cy="571580"/>
            <wp:effectExtent l="0" t="0" r="0" b="0"/>
            <wp:docPr id="334556867" name="Grafik 1" descr="Ein Bild, das Text, Schrift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56867" name="Grafik 1" descr="Ein Bild, das Text, Schrift, Screenshot, Reihe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0E5B" w14:textId="77777777" w:rsidR="006C1471" w:rsidRDefault="006C1471"/>
    <w:p w14:paraId="117E758F" w14:textId="229F26E0" w:rsidR="006C1471" w:rsidRDefault="006C1471">
      <w:r w:rsidRPr="006C1471">
        <w:lastRenderedPageBreak/>
        <w:drawing>
          <wp:inline distT="0" distB="0" distL="0" distR="0" wp14:anchorId="4EA328E1" wp14:editId="12B480BB">
            <wp:extent cx="5760720" cy="1403985"/>
            <wp:effectExtent l="0" t="0" r="0" b="5715"/>
            <wp:docPr id="48592329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23290" name="Grafik 1" descr="Ein Bild, das Text, Screenshot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26D3" w14:textId="77777777" w:rsidR="006C1471" w:rsidRDefault="006C1471"/>
    <w:p w14:paraId="6AFCAC83" w14:textId="5DF62D78" w:rsidR="006C1471" w:rsidRDefault="006C1471">
      <w:r w:rsidRPr="006C1471">
        <w:drawing>
          <wp:inline distT="0" distB="0" distL="0" distR="0" wp14:anchorId="483B2ECF" wp14:editId="4A6781EF">
            <wp:extent cx="5760720" cy="1609725"/>
            <wp:effectExtent l="0" t="0" r="0" b="9525"/>
            <wp:docPr id="75425711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57117" name="Grafik 1" descr="Ein Bild, das Text, Screenshot, Schrift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8DD0" w14:textId="77777777" w:rsidR="000523DE" w:rsidRDefault="000523DE"/>
    <w:p w14:paraId="05FED7D1" w14:textId="02CD4153" w:rsidR="000523DE" w:rsidRDefault="000523DE">
      <w:r w:rsidRPr="000523DE">
        <w:drawing>
          <wp:inline distT="0" distB="0" distL="0" distR="0" wp14:anchorId="174FAEA6" wp14:editId="7FC57986">
            <wp:extent cx="4639322" cy="638264"/>
            <wp:effectExtent l="0" t="0" r="8890" b="9525"/>
            <wp:docPr id="965103320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03320" name="Grafik 1" descr="Ein Bild, das Text, Schrift, Screenshot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98FD" w14:textId="77777777" w:rsidR="000523DE" w:rsidRDefault="000523DE"/>
    <w:p w14:paraId="0925E25C" w14:textId="0D699E3E" w:rsidR="000523DE" w:rsidRDefault="000523DE">
      <w:r w:rsidRPr="00EC67AF">
        <w:drawing>
          <wp:inline distT="0" distB="0" distL="0" distR="0" wp14:anchorId="27E87A8E" wp14:editId="2E2781FB">
            <wp:extent cx="5760720" cy="1589405"/>
            <wp:effectExtent l="0" t="0" r="0" b="0"/>
            <wp:docPr id="192653561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83719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3DE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3868B" w14:textId="77777777" w:rsidR="00BB67FE" w:rsidRDefault="00BB67FE" w:rsidP="00EC67AF">
      <w:pPr>
        <w:spacing w:after="0" w:line="240" w:lineRule="auto"/>
      </w:pPr>
      <w:r>
        <w:separator/>
      </w:r>
    </w:p>
  </w:endnote>
  <w:endnote w:type="continuationSeparator" w:id="0">
    <w:p w14:paraId="52A6434C" w14:textId="77777777" w:rsidR="00BB67FE" w:rsidRDefault="00BB67FE" w:rsidP="00EC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8AA97" w14:textId="77777777" w:rsidR="00BB67FE" w:rsidRDefault="00BB67FE" w:rsidP="00EC67AF">
      <w:pPr>
        <w:spacing w:after="0" w:line="240" w:lineRule="auto"/>
      </w:pPr>
      <w:r>
        <w:separator/>
      </w:r>
    </w:p>
  </w:footnote>
  <w:footnote w:type="continuationSeparator" w:id="0">
    <w:p w14:paraId="6D7D6EA8" w14:textId="77777777" w:rsidR="00BB67FE" w:rsidRDefault="00BB67FE" w:rsidP="00EC6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25B50" w14:textId="7CE72494" w:rsidR="00EC67AF" w:rsidRDefault="00EC67AF">
    <w:pPr>
      <w:pStyle w:val="Kopfzeile"/>
    </w:pPr>
    <w:r>
      <w:t>Dawid Birgauan</w:t>
    </w:r>
    <w:r>
      <w:ptab w:relativeTo="margin" w:alignment="center" w:leader="none"/>
    </w:r>
    <w:r>
      <w:t>if24b243</w:t>
    </w:r>
    <w:r>
      <w:ptab w:relativeTo="margin" w:alignment="right" w:leader="none"/>
    </w:r>
    <w:r>
      <w:t>TDD – Übung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4E2C"/>
    <w:multiLevelType w:val="hybridMultilevel"/>
    <w:tmpl w:val="ED3CD0AA"/>
    <w:lvl w:ilvl="0" w:tplc="3F7E0E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71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6E"/>
    <w:rsid w:val="000523DE"/>
    <w:rsid w:val="00292FE9"/>
    <w:rsid w:val="003E1BE4"/>
    <w:rsid w:val="0044466A"/>
    <w:rsid w:val="005C05F2"/>
    <w:rsid w:val="005E52D8"/>
    <w:rsid w:val="006032AF"/>
    <w:rsid w:val="006C1471"/>
    <w:rsid w:val="008A566E"/>
    <w:rsid w:val="00BB67FE"/>
    <w:rsid w:val="00BC1B74"/>
    <w:rsid w:val="00D060CF"/>
    <w:rsid w:val="00DE7ED1"/>
    <w:rsid w:val="00E7753B"/>
    <w:rsid w:val="00EC67AF"/>
    <w:rsid w:val="00E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D46C"/>
  <w15:chartTrackingRefBased/>
  <w15:docId w15:val="{8A673131-64DD-4494-99FF-9682C6D9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5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5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5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5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56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56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56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56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56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56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56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56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56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5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56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566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C6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67AF"/>
  </w:style>
  <w:style w:type="paragraph" w:styleId="Fuzeile">
    <w:name w:val="footer"/>
    <w:basedOn w:val="Standard"/>
    <w:link w:val="FuzeileZchn"/>
    <w:uiPriority w:val="99"/>
    <w:unhideWhenUsed/>
    <w:rsid w:val="00EC6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6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Birgauan</dc:creator>
  <cp:keywords/>
  <dc:description/>
  <cp:lastModifiedBy>Dawid Birgauan</cp:lastModifiedBy>
  <cp:revision>1</cp:revision>
  <dcterms:created xsi:type="dcterms:W3CDTF">2025-09-04T15:37:00Z</dcterms:created>
  <dcterms:modified xsi:type="dcterms:W3CDTF">2025-09-04T16:54:00Z</dcterms:modified>
</cp:coreProperties>
</file>