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30B4" w14:textId="77777777" w:rsidR="000E4D55" w:rsidRDefault="000E4D55"/>
    <w:p w14:paraId="74E28363" w14:textId="4720BDEA" w:rsidR="00A71DFC" w:rsidRDefault="00A71DFC" w:rsidP="00A71DFC">
      <w:pPr>
        <w:pStyle w:val="Title"/>
        <w:jc w:val="center"/>
      </w:pPr>
      <w:r>
        <w:t xml:space="preserve">Client VPN VS Bastion Host </w:t>
      </w:r>
      <w:r>
        <w:br/>
        <w:t>price comparison</w:t>
      </w:r>
    </w:p>
    <w:p w14:paraId="46ADD478" w14:textId="6C97E8AD" w:rsidR="00A71DFC" w:rsidRDefault="00A71DFC" w:rsidP="00A71DFC">
      <w:pPr>
        <w:pStyle w:val="Heading1"/>
      </w:pPr>
      <w:r>
        <w:t>Client VPN:</w:t>
      </w:r>
      <w:r>
        <w:br/>
      </w:r>
    </w:p>
    <w:p w14:paraId="5C60767A" w14:textId="353DAD76" w:rsidR="00A71DFC" w:rsidRDefault="00A71DFC" w:rsidP="00A71DFC">
      <w:pPr>
        <w:pStyle w:val="Heading2"/>
      </w:pPr>
      <w:r>
        <w:t>Pric</w:t>
      </w:r>
      <w:r>
        <w:t>ing base: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653"/>
      </w:tblGrid>
      <w:tr w:rsidR="00A71DFC" w14:paraId="7833D628" w14:textId="77777777" w:rsidTr="00A71DFC">
        <w:trPr>
          <w:trHeight w:val="274"/>
        </w:trPr>
        <w:tc>
          <w:tcPr>
            <w:tcW w:w="3681" w:type="dxa"/>
          </w:tcPr>
          <w:p w14:paraId="033C1904" w14:textId="47110DCD" w:rsidR="00A71DFC" w:rsidRDefault="00A71DFC" w:rsidP="00A71DFC">
            <w:r>
              <w:t>AWS Client VPN endpoint association</w:t>
            </w:r>
          </w:p>
        </w:tc>
        <w:tc>
          <w:tcPr>
            <w:tcW w:w="1653" w:type="dxa"/>
          </w:tcPr>
          <w:p w14:paraId="339863A7" w14:textId="169F12E8" w:rsidR="00A71DFC" w:rsidRDefault="00A71DFC" w:rsidP="00A71DFC">
            <w:r>
              <w:t>$0.10 per hour</w:t>
            </w:r>
          </w:p>
        </w:tc>
      </w:tr>
      <w:tr w:rsidR="00A71DFC" w14:paraId="6ACA39DE" w14:textId="77777777" w:rsidTr="00A71DFC">
        <w:trPr>
          <w:trHeight w:val="274"/>
        </w:trPr>
        <w:tc>
          <w:tcPr>
            <w:tcW w:w="3681" w:type="dxa"/>
          </w:tcPr>
          <w:p w14:paraId="77ABC13A" w14:textId="1ABDB254" w:rsidR="00A71DFC" w:rsidRDefault="00A71DFC" w:rsidP="00A71DFC">
            <w:r>
              <w:t>AWS Client VPN connection</w:t>
            </w:r>
          </w:p>
        </w:tc>
        <w:tc>
          <w:tcPr>
            <w:tcW w:w="1653" w:type="dxa"/>
          </w:tcPr>
          <w:p w14:paraId="1320C24A" w14:textId="65936E39" w:rsidR="00A71DFC" w:rsidRDefault="00A71DFC" w:rsidP="00A71DFC">
            <w:r>
              <w:t>$0.05 per hour</w:t>
            </w:r>
          </w:p>
        </w:tc>
      </w:tr>
    </w:tbl>
    <w:p w14:paraId="7FAC6524" w14:textId="77777777" w:rsidR="00166B60" w:rsidRDefault="00A71DFC" w:rsidP="00A71DFC">
      <w:r>
        <w:tab/>
      </w:r>
      <w:r>
        <w:br/>
      </w:r>
      <w:r w:rsidR="00166B60" w:rsidRPr="00166B60">
        <w:t>Advantage of the service:</w:t>
      </w:r>
    </w:p>
    <w:p w14:paraId="673DE96E" w14:textId="77777777" w:rsidR="00166B60" w:rsidRDefault="00166B60" w:rsidP="00166B60">
      <w:pPr>
        <w:pStyle w:val="ListParagraph"/>
        <w:numPr>
          <w:ilvl w:val="0"/>
          <w:numId w:val="1"/>
        </w:numPr>
      </w:pPr>
      <w:r w:rsidRPr="00166B60">
        <w:t>Manged service, without the need of too much configurations</w:t>
      </w:r>
    </w:p>
    <w:p w14:paraId="0A714645" w14:textId="77777777" w:rsidR="00166B60" w:rsidRDefault="00166B60" w:rsidP="00166B60">
      <w:pPr>
        <w:pStyle w:val="ListParagraph"/>
        <w:numPr>
          <w:ilvl w:val="0"/>
          <w:numId w:val="1"/>
        </w:numPr>
      </w:pPr>
      <w:r w:rsidRPr="00166B60">
        <w:t>You will need to download only a VPN Client (AWS VPN Client)</w:t>
      </w:r>
    </w:p>
    <w:p w14:paraId="3C6BA714" w14:textId="77777777" w:rsidR="00166B60" w:rsidRDefault="00166B60" w:rsidP="00166B60">
      <w:pPr>
        <w:pStyle w:val="ListParagraph"/>
        <w:numPr>
          <w:ilvl w:val="0"/>
          <w:numId w:val="1"/>
        </w:numPr>
      </w:pPr>
      <w:r w:rsidRPr="00166B60">
        <w:t>Can be configured on the console</w:t>
      </w:r>
    </w:p>
    <w:p w14:paraId="50E315EE" w14:textId="77777777" w:rsidR="00166B60" w:rsidRDefault="00166B60" w:rsidP="00A71DFC">
      <w:r w:rsidRPr="00166B60">
        <w:t>Disadvantage of the service:</w:t>
      </w:r>
    </w:p>
    <w:p w14:paraId="61C78FC9" w14:textId="77777777" w:rsidR="00166B60" w:rsidRDefault="00166B60" w:rsidP="00166B60">
      <w:pPr>
        <w:pStyle w:val="ListParagraph"/>
        <w:numPr>
          <w:ilvl w:val="0"/>
          <w:numId w:val="2"/>
        </w:numPr>
      </w:pPr>
      <w:r>
        <w:t>Configuration on the console requirese a bit more knowledge about the Service</w:t>
      </w:r>
    </w:p>
    <w:p w14:paraId="383922D7" w14:textId="5A9DBC47" w:rsidR="00C65883" w:rsidRPr="00166B60" w:rsidRDefault="00166B60" w:rsidP="00166B60">
      <w:pPr>
        <w:pStyle w:val="ListParagraph"/>
        <w:numPr>
          <w:ilvl w:val="0"/>
          <w:numId w:val="2"/>
        </w:numPr>
      </w:pPr>
      <w:r>
        <w:t>More pricier than other solutions</w:t>
      </w:r>
      <w:r w:rsidRPr="00166B60">
        <w:br/>
      </w:r>
    </w:p>
    <w:p w14:paraId="2593CD30" w14:textId="671508D1" w:rsidR="00A71DFC" w:rsidRDefault="00C65883" w:rsidP="00C65883">
      <w:pPr>
        <w:pStyle w:val="Heading2"/>
      </w:pPr>
      <w:r w:rsidRPr="00C65883">
        <w:rPr>
          <w:rStyle w:val="Heading2Char"/>
        </w:rPr>
        <w:t xml:space="preserve">Pricing example: </w:t>
      </w:r>
      <w:r w:rsidRPr="00C65883">
        <w:rPr>
          <w:rStyle w:val="Heading2Char"/>
        </w:rPr>
        <w:t>AWS Client VPN with 1 clients</w:t>
      </w:r>
      <w:r>
        <w:t xml:space="preserve"> </w:t>
      </w:r>
      <w:r w:rsidR="00187A1B">
        <w:t>8 hours per day</w:t>
      </w:r>
    </w:p>
    <w:p w14:paraId="49044207" w14:textId="76EE238E" w:rsidR="00C65883" w:rsidRDefault="00C65883" w:rsidP="00A71DFC">
      <w:r>
        <w:t>Using the above informations if you will have only 1 client</w:t>
      </w:r>
      <w:r w:rsidR="00187A1B">
        <w:t xml:space="preserve"> who uses the connection 8 hours per day and only for 22 days</w:t>
      </w:r>
      <w:r>
        <w:t xml:space="preserve"> the pricing will be the following:</w:t>
      </w:r>
    </w:p>
    <w:p w14:paraId="66C2D5F1" w14:textId="13DB1884" w:rsidR="00187A1B" w:rsidRPr="00166B60" w:rsidRDefault="00187A1B" w:rsidP="00A71DFC">
      <w:pPr>
        <w:rPr>
          <w:b/>
          <w:bCs/>
        </w:rPr>
      </w:pPr>
      <w:r>
        <w:t xml:space="preserve">The endpoint association base price: </w:t>
      </w:r>
      <w:r>
        <w:t>$0.10 per hour</w:t>
      </w:r>
      <w:r>
        <w:br/>
        <w:t>22 days * 8 hours =  176 hours of usage</w:t>
      </w:r>
      <w:r>
        <w:br/>
        <w:t xml:space="preserve">176 *0.10 </w:t>
      </w:r>
      <w:r w:rsidRPr="00187A1B">
        <w:t xml:space="preserve">= </w:t>
      </w:r>
      <w:r w:rsidRPr="00187A1B">
        <w:rPr>
          <w:b/>
          <w:bCs/>
        </w:rPr>
        <w:t>$17</w:t>
      </w:r>
      <w:r w:rsidR="00166B60">
        <w:rPr>
          <w:b/>
          <w:bCs/>
        </w:rPr>
        <w:t>.</w:t>
      </w:r>
      <w:r w:rsidRPr="00187A1B">
        <w:rPr>
          <w:b/>
          <w:bCs/>
        </w:rPr>
        <w:t>6</w:t>
      </w:r>
      <w:r>
        <w:t xml:space="preserve"> </w:t>
      </w:r>
      <w:r>
        <w:br/>
      </w:r>
      <w:r>
        <w:t>AWS Client VPN connection</w:t>
      </w:r>
      <w:r>
        <w:t xml:space="preserve"> base price </w:t>
      </w:r>
      <w:r>
        <w:t>$0.05 per hour</w:t>
      </w:r>
      <w:r>
        <w:br/>
      </w:r>
      <w:r>
        <w:t>22 days * 8 hours =  176 hours of usage</w:t>
      </w:r>
      <w:r>
        <w:br/>
        <w:t xml:space="preserve">176 *0.10 </w:t>
      </w:r>
      <w:r w:rsidRPr="00187A1B">
        <w:t xml:space="preserve">= </w:t>
      </w:r>
      <w:r w:rsidRPr="00187A1B">
        <w:rPr>
          <w:b/>
          <w:bCs/>
        </w:rPr>
        <w:t>$</w:t>
      </w:r>
      <w:r w:rsidR="00166B60">
        <w:rPr>
          <w:b/>
          <w:bCs/>
        </w:rPr>
        <w:t>8.8</w:t>
      </w:r>
      <w:r>
        <w:t xml:space="preserve"> </w:t>
      </w:r>
      <w:r>
        <w:br/>
      </w:r>
      <w:r>
        <w:br/>
      </w:r>
      <w:r w:rsidR="00166B60">
        <w:t>In this use case total price would be:</w:t>
      </w:r>
      <w:r w:rsidR="00166B60">
        <w:br/>
        <w:t xml:space="preserve">17.6+8.8 = </w:t>
      </w:r>
      <w:r w:rsidR="00166B60" w:rsidRPr="00166B60">
        <w:rPr>
          <w:b/>
          <w:bCs/>
        </w:rPr>
        <w:t>$26.4</w:t>
      </w:r>
      <w:r w:rsidR="00166B60">
        <w:rPr>
          <w:b/>
          <w:bCs/>
        </w:rPr>
        <w:t xml:space="preserve"> per month</w:t>
      </w:r>
    </w:p>
    <w:p w14:paraId="1CA3433F" w14:textId="77777777" w:rsidR="00A71DFC" w:rsidRPr="00166B60" w:rsidRDefault="00A71DFC" w:rsidP="00A71DFC">
      <w:pPr>
        <w:rPr>
          <w:sz w:val="20"/>
          <w:szCs w:val="20"/>
        </w:rPr>
      </w:pPr>
    </w:p>
    <w:p w14:paraId="6B89CF91" w14:textId="77777777" w:rsidR="00187A1B" w:rsidRDefault="00187A1B" w:rsidP="00187A1B">
      <w:pPr>
        <w:pStyle w:val="Heading2"/>
      </w:pPr>
      <w:r>
        <w:t>Pricing example: AWS Client VPN with 10 clients (high usage!)</w:t>
      </w:r>
    </w:p>
    <w:p w14:paraId="20ECE4AA" w14:textId="77777777" w:rsidR="00187A1B" w:rsidRDefault="00187A1B" w:rsidP="00187A1B">
      <w:r>
        <w:t xml:space="preserve">You create an AWS Client VPN endpoint in US East (Ohio) and associate it with one subnet. You then create </w:t>
      </w:r>
      <w:r w:rsidRPr="00C65883">
        <w:rPr>
          <w:b/>
          <w:bCs/>
        </w:rPr>
        <w:t>10 Client VPN</w:t>
      </w:r>
      <w:r>
        <w:t xml:space="preserve"> connections to your AWS Client VPN endpoint. </w:t>
      </w:r>
      <w:r>
        <w:br/>
        <w:t>These connections are active</w:t>
      </w:r>
      <w:r w:rsidRPr="00A71DFC">
        <w:t xml:space="preserve"> for</w:t>
      </w:r>
      <w:r w:rsidRPr="00A71DFC">
        <w:rPr>
          <w:b/>
          <w:bCs/>
        </w:rPr>
        <w:t xml:space="preserve"> one hour.</w:t>
      </w:r>
    </w:p>
    <w:p w14:paraId="7F848EFB" w14:textId="77777777" w:rsidR="00187A1B" w:rsidRDefault="00187A1B" w:rsidP="00187A1B">
      <w:r>
        <w:t xml:space="preserve">AWS Client VPN endpoint hourly fee: </w:t>
      </w:r>
      <w:r>
        <w:br/>
        <w:t>For this AWS Region, you pay $0.10 per hour in AWS Client VPN endpoint hourly fees.</w:t>
      </w:r>
    </w:p>
    <w:p w14:paraId="1B6E200F" w14:textId="77777777" w:rsidR="00187A1B" w:rsidRDefault="00187A1B" w:rsidP="00187A1B">
      <w:r>
        <w:t xml:space="preserve">AWS Client VPN connection hourly fee: </w:t>
      </w:r>
      <w:r>
        <w:br/>
        <w:t>Ten AWS Client VPN connections were active for 1 hour. You pay $0.50 per hour in AWS Client VPN connection fees.</w:t>
      </w:r>
    </w:p>
    <w:p w14:paraId="3CC87499" w14:textId="1FA59C78" w:rsidR="00A71DFC" w:rsidRDefault="00187A1B">
      <w:pPr>
        <w:rPr>
          <w:i/>
          <w:iCs/>
          <w:sz w:val="20"/>
          <w:szCs w:val="20"/>
        </w:rPr>
      </w:pPr>
      <w:r>
        <w:t xml:space="preserve">In this scenario, you pay </w:t>
      </w:r>
      <w:r w:rsidRPr="00A71DFC">
        <w:rPr>
          <w:b/>
          <w:bCs/>
        </w:rPr>
        <w:t>$0.60 per hour</w:t>
      </w:r>
      <w:r>
        <w:t xml:space="preserve"> for AWS Client VPN.</w:t>
      </w:r>
      <w:r>
        <w:br/>
      </w:r>
      <w:r>
        <w:br/>
      </w:r>
      <w:r>
        <w:rPr>
          <w:b/>
          <w:bCs/>
        </w:rPr>
        <w:t>In this example a</w:t>
      </w:r>
      <w:r w:rsidRPr="00A71DFC">
        <w:rPr>
          <w:b/>
          <w:bCs/>
        </w:rPr>
        <w:t xml:space="preserve">t the end of the month it would be around </w:t>
      </w:r>
      <w:r w:rsidRPr="00A71DFC">
        <w:rPr>
          <w:b/>
          <w:bCs/>
          <w:color w:val="FF0000"/>
        </w:rPr>
        <w:t>$432 dollars per month</w:t>
      </w:r>
      <w:r w:rsidRPr="00A71DFC">
        <w:rPr>
          <w:b/>
          <w:bCs/>
        </w:rPr>
        <w:t>!</w:t>
      </w:r>
      <w:r>
        <w:br/>
      </w:r>
      <w:r w:rsidRPr="00166B60">
        <w:rPr>
          <w:i/>
          <w:iCs/>
          <w:sz w:val="16"/>
          <w:szCs w:val="16"/>
        </w:rPr>
        <w:t>PerHour*OneDay*OneMonth</w:t>
      </w:r>
      <w:r w:rsidRPr="00166B60">
        <w:rPr>
          <w:sz w:val="16"/>
          <w:szCs w:val="16"/>
        </w:rPr>
        <w:br/>
      </w:r>
      <w:r w:rsidRPr="00166B60">
        <w:rPr>
          <w:i/>
          <w:iCs/>
          <w:sz w:val="16"/>
          <w:szCs w:val="16"/>
        </w:rPr>
        <w:t>(0.60*24)*30</w:t>
      </w:r>
      <w:r w:rsidR="00A71DFC">
        <w:rPr>
          <w:i/>
          <w:iCs/>
          <w:sz w:val="20"/>
          <w:szCs w:val="20"/>
        </w:rPr>
        <w:br w:type="page"/>
      </w:r>
    </w:p>
    <w:p w14:paraId="066045EF" w14:textId="2AEE1044" w:rsidR="00A71DFC" w:rsidRDefault="00A71DFC" w:rsidP="00A71DFC">
      <w:pPr>
        <w:pStyle w:val="Heading2"/>
      </w:pPr>
      <w:r>
        <w:lastRenderedPageBreak/>
        <w:t>Bastion host</w:t>
      </w:r>
    </w:p>
    <w:p w14:paraId="43526834" w14:textId="63F359B5" w:rsidR="00A71DFC" w:rsidRDefault="00A71DFC" w:rsidP="00A71DFC">
      <w:r>
        <w:t xml:space="preserve">You have </w:t>
      </w:r>
      <w:r w:rsidR="00C65883">
        <w:t>two kind of access</w:t>
      </w:r>
      <w:r>
        <w:t xml:space="preserve"> options here</w:t>
      </w:r>
      <w:r w:rsidR="00C65883">
        <w:t xml:space="preserve"> but both include havin an EC2 instnace for it.</w:t>
      </w:r>
      <w:r>
        <w:br/>
        <w:t>The basics is creating an EC2 instance for this purpose which will be able to reach the database.</w:t>
      </w:r>
      <w:r>
        <w:br/>
        <w:t>As this is only a „jump host” it does not needs to be a big instance</w:t>
      </w:r>
      <w:r w:rsidR="00C65883">
        <w:t xml:space="preserve"> as it will only handle your network access nothing else.</w:t>
      </w:r>
      <w:r w:rsidR="00C65883">
        <w:br/>
      </w:r>
      <w:r>
        <w:br/>
        <w:t>From small instance options heres a few recommended</w:t>
      </w:r>
      <w:r w:rsidR="00C65883">
        <w:t xml:space="preserve"> with On Demand pricing:</w:t>
      </w:r>
      <w:r>
        <w:br/>
      </w:r>
    </w:p>
    <w:tbl>
      <w:tblPr>
        <w:tblW w:w="8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"/>
        <w:gridCol w:w="976"/>
        <w:gridCol w:w="790"/>
        <w:gridCol w:w="2516"/>
        <w:gridCol w:w="1836"/>
        <w:gridCol w:w="1336"/>
      </w:tblGrid>
      <w:tr w:rsidR="00C65883" w:rsidRPr="00C65883" w14:paraId="2B9A4129" w14:textId="77777777" w:rsidTr="00C65883">
        <w:trPr>
          <w:trHeight w:val="420"/>
        </w:trPr>
        <w:tc>
          <w:tcPr>
            <w:tcW w:w="8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EEEEEE"/>
            <w:noWrap/>
            <w:vAlign w:val="center"/>
            <w:hideMark/>
          </w:tcPr>
          <w:p w14:paraId="732D307B" w14:textId="77777777" w:rsidR="00C65883" w:rsidRPr="00C65883" w:rsidRDefault="00C65883" w:rsidP="00C658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>Name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EEEEEE"/>
            <w:noWrap/>
            <w:vAlign w:val="center"/>
            <w:hideMark/>
          </w:tcPr>
          <w:p w14:paraId="27A9E196" w14:textId="77777777" w:rsidR="00C65883" w:rsidRPr="00C65883" w:rsidRDefault="00C65883" w:rsidP="00C658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>API Name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EEEEEE"/>
            <w:vAlign w:val="center"/>
            <w:hideMark/>
          </w:tcPr>
          <w:p w14:paraId="3B3FF78E" w14:textId="77777777" w:rsidR="00C65883" w:rsidRPr="00C65883" w:rsidRDefault="00C65883" w:rsidP="00C658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 xml:space="preserve">Instance </w:t>
            </w:r>
            <w:r w:rsidRPr="00C658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br/>
              <w:t>Memory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EEEEEE"/>
            <w:noWrap/>
            <w:vAlign w:val="center"/>
            <w:hideMark/>
          </w:tcPr>
          <w:p w14:paraId="2008E80B" w14:textId="77777777" w:rsidR="00C65883" w:rsidRPr="00C65883" w:rsidRDefault="00C65883" w:rsidP="00C658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u w:val="single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u w:val="single"/>
                <w:lang w:eastAsia="hu-HU"/>
                <w14:ligatures w14:val="none"/>
              </w:rPr>
              <w:t>vCPUs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EEEEEE"/>
            <w:noWrap/>
            <w:vAlign w:val="center"/>
            <w:hideMark/>
          </w:tcPr>
          <w:p w14:paraId="10BA9F3A" w14:textId="77777777" w:rsidR="00C65883" w:rsidRPr="00C65883" w:rsidRDefault="00C65883" w:rsidP="00C658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>Network Performance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EEEEEE"/>
            <w:noWrap/>
            <w:vAlign w:val="center"/>
            <w:hideMark/>
          </w:tcPr>
          <w:p w14:paraId="627B3482" w14:textId="77777777" w:rsidR="00C65883" w:rsidRPr="00C65883" w:rsidRDefault="00C65883" w:rsidP="00C658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>On Demand</w:t>
            </w:r>
          </w:p>
        </w:tc>
      </w:tr>
      <w:tr w:rsidR="00C65883" w:rsidRPr="00C65883" w14:paraId="71500E7E" w14:textId="77777777" w:rsidTr="00C65883">
        <w:trPr>
          <w:trHeight w:val="300"/>
        </w:trPr>
        <w:tc>
          <w:tcPr>
            <w:tcW w:w="8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C284E1" w14:textId="77777777" w:rsidR="00C65883" w:rsidRPr="00C65883" w:rsidRDefault="00C65883" w:rsidP="00C658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>T3 Nano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709469" w14:textId="77777777" w:rsidR="00C65883" w:rsidRPr="00C65883" w:rsidRDefault="00C65883" w:rsidP="00C6588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hu-HU"/>
                <w14:ligatures w14:val="none"/>
              </w:rPr>
            </w:pPr>
            <w:hyperlink r:id="rId5" w:history="1">
              <w:r w:rsidRPr="00C65883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hu-HU"/>
                  <w14:ligatures w14:val="none"/>
                </w:rPr>
                <w:t>t3.nano</w:t>
              </w:r>
            </w:hyperlink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FA76D4" w14:textId="77777777" w:rsidR="00C65883" w:rsidRPr="00C65883" w:rsidRDefault="00C65883" w:rsidP="00C658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>0.5 GiB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AD986D" w14:textId="77777777" w:rsidR="00C65883" w:rsidRPr="00C65883" w:rsidRDefault="00C65883" w:rsidP="00C65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hu-HU"/>
                <w14:ligatures w14:val="none"/>
              </w:rPr>
            </w:pPr>
            <w:hyperlink r:id="rId6" w:tgtFrame="_blank" w:history="1">
              <w:r w:rsidRPr="00C65883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hu-HU"/>
                  <w14:ligatures w14:val="none"/>
                </w:rPr>
                <w:t>2 vCPUs for a 1h 12m burst</w:t>
              </w:r>
            </w:hyperlink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BD7FA4" w14:textId="77777777" w:rsidR="00C65883" w:rsidRPr="00C65883" w:rsidRDefault="00C65883" w:rsidP="00C658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>Up to 5 Gigabit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D67B96" w14:textId="77777777" w:rsidR="00C65883" w:rsidRPr="00C65883" w:rsidRDefault="00C65883" w:rsidP="00C658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>$4.1610 monthly</w:t>
            </w:r>
          </w:p>
        </w:tc>
      </w:tr>
      <w:tr w:rsidR="00C65883" w:rsidRPr="00C65883" w14:paraId="168D96D5" w14:textId="77777777" w:rsidTr="00C65883">
        <w:trPr>
          <w:trHeight w:val="300"/>
        </w:trPr>
        <w:tc>
          <w:tcPr>
            <w:tcW w:w="8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748F248" w14:textId="77777777" w:rsidR="00C65883" w:rsidRPr="00C65883" w:rsidRDefault="00C65883" w:rsidP="00C658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>T2 Nano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34838D66" w14:textId="77777777" w:rsidR="00C65883" w:rsidRPr="00C65883" w:rsidRDefault="00C65883" w:rsidP="00C6588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hu-HU"/>
                <w14:ligatures w14:val="none"/>
              </w:rPr>
            </w:pPr>
            <w:hyperlink r:id="rId7" w:history="1">
              <w:r w:rsidRPr="00C65883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hu-HU"/>
                  <w14:ligatures w14:val="none"/>
                </w:rPr>
                <w:t>t2.nano</w:t>
              </w:r>
            </w:hyperlink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35D44258" w14:textId="77777777" w:rsidR="00C65883" w:rsidRPr="00C65883" w:rsidRDefault="00C65883" w:rsidP="00C658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>0.5 GiB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B01FDF7" w14:textId="77777777" w:rsidR="00C65883" w:rsidRPr="00C65883" w:rsidRDefault="00C65883" w:rsidP="00C65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hu-HU"/>
                <w14:ligatures w14:val="none"/>
              </w:rPr>
            </w:pPr>
            <w:hyperlink r:id="rId8" w:tgtFrame="_blank" w:history="1">
              <w:r w:rsidRPr="00C65883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hu-HU"/>
                  <w14:ligatures w14:val="none"/>
                </w:rPr>
                <w:t>1 vCPUs for a 1h 12m burst</w:t>
              </w:r>
            </w:hyperlink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678B7F6" w14:textId="77777777" w:rsidR="00C65883" w:rsidRPr="00C65883" w:rsidRDefault="00C65883" w:rsidP="00C658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>Low to Moderate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603619EE" w14:textId="77777777" w:rsidR="00C65883" w:rsidRPr="00C65883" w:rsidRDefault="00C65883" w:rsidP="00C658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>$4.5990 monthly</w:t>
            </w:r>
          </w:p>
        </w:tc>
      </w:tr>
      <w:tr w:rsidR="00C65883" w:rsidRPr="00C65883" w14:paraId="10E40D0B" w14:textId="77777777" w:rsidTr="00C65883">
        <w:trPr>
          <w:trHeight w:val="300"/>
        </w:trPr>
        <w:tc>
          <w:tcPr>
            <w:tcW w:w="8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0E014E9" w14:textId="77777777" w:rsidR="00C65883" w:rsidRPr="00C65883" w:rsidRDefault="00C65883" w:rsidP="00C658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>T3 Micro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8F1CF0" w14:textId="77777777" w:rsidR="00C65883" w:rsidRPr="00C65883" w:rsidRDefault="00C65883" w:rsidP="00C6588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hu-HU"/>
                <w14:ligatures w14:val="none"/>
              </w:rPr>
            </w:pPr>
            <w:hyperlink r:id="rId9" w:history="1">
              <w:r w:rsidRPr="00C65883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hu-HU"/>
                  <w14:ligatures w14:val="none"/>
                </w:rPr>
                <w:t>t3.micro</w:t>
              </w:r>
            </w:hyperlink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560B69" w14:textId="77777777" w:rsidR="00C65883" w:rsidRPr="00C65883" w:rsidRDefault="00C65883" w:rsidP="00C658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>1.0 GiB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00AE63" w14:textId="77777777" w:rsidR="00C65883" w:rsidRPr="00C65883" w:rsidRDefault="00C65883" w:rsidP="00C65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hu-HU"/>
                <w14:ligatures w14:val="none"/>
              </w:rPr>
            </w:pPr>
            <w:hyperlink r:id="rId10" w:tgtFrame="_blank" w:history="1">
              <w:r w:rsidRPr="00C65883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hu-HU"/>
                  <w14:ligatures w14:val="none"/>
                </w:rPr>
                <w:t>2 vCPUs for a 2h 24m burst</w:t>
              </w:r>
            </w:hyperlink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2ECD87" w14:textId="77777777" w:rsidR="00C65883" w:rsidRPr="00C65883" w:rsidRDefault="00C65883" w:rsidP="00C658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>Up to 5 Gigabit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8F8B6A" w14:textId="77777777" w:rsidR="00C65883" w:rsidRPr="00C65883" w:rsidRDefault="00C65883" w:rsidP="00C658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>$8.3220 monthly</w:t>
            </w:r>
          </w:p>
        </w:tc>
      </w:tr>
      <w:tr w:rsidR="00C65883" w:rsidRPr="00C65883" w14:paraId="64A2103A" w14:textId="77777777" w:rsidTr="00C65883">
        <w:trPr>
          <w:trHeight w:val="300"/>
        </w:trPr>
        <w:tc>
          <w:tcPr>
            <w:tcW w:w="8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7D526EE" w14:textId="77777777" w:rsidR="00C65883" w:rsidRPr="00C65883" w:rsidRDefault="00C65883" w:rsidP="00C658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>T2 Micro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67433A52" w14:textId="77777777" w:rsidR="00C65883" w:rsidRPr="00C65883" w:rsidRDefault="00C65883" w:rsidP="00C6588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hu-HU"/>
                <w14:ligatures w14:val="none"/>
              </w:rPr>
            </w:pPr>
            <w:hyperlink r:id="rId11" w:history="1">
              <w:r w:rsidRPr="00C65883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hu-HU"/>
                  <w14:ligatures w14:val="none"/>
                </w:rPr>
                <w:t>t2.micro</w:t>
              </w:r>
            </w:hyperlink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9214F08" w14:textId="77777777" w:rsidR="00C65883" w:rsidRPr="00C65883" w:rsidRDefault="00C65883" w:rsidP="00C658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>1.0 GiB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DE1A752" w14:textId="77777777" w:rsidR="00C65883" w:rsidRPr="00C65883" w:rsidRDefault="00C65883" w:rsidP="00C65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hu-HU"/>
                <w14:ligatures w14:val="none"/>
              </w:rPr>
            </w:pPr>
            <w:hyperlink r:id="rId12" w:tgtFrame="_blank" w:history="1">
              <w:r w:rsidRPr="00C65883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hu-HU"/>
                  <w14:ligatures w14:val="none"/>
                </w:rPr>
                <w:t>1 vCPUs for a 2h 24m burst</w:t>
              </w:r>
            </w:hyperlink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44DCBE38" w14:textId="77777777" w:rsidR="00C65883" w:rsidRPr="00C65883" w:rsidRDefault="00C65883" w:rsidP="00C658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>Low to Moderate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637A447B" w14:textId="77777777" w:rsidR="00C65883" w:rsidRPr="00C65883" w:rsidRDefault="00C65883" w:rsidP="00C658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>$9.1980 monthly</w:t>
            </w:r>
          </w:p>
        </w:tc>
      </w:tr>
      <w:tr w:rsidR="00C65883" w:rsidRPr="00C65883" w14:paraId="6E41E52C" w14:textId="77777777" w:rsidTr="00C65883">
        <w:trPr>
          <w:trHeight w:val="300"/>
        </w:trPr>
        <w:tc>
          <w:tcPr>
            <w:tcW w:w="8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38557057" w14:textId="77777777" w:rsidR="00C65883" w:rsidRPr="00C65883" w:rsidRDefault="00C65883" w:rsidP="00C658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>T3A Small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40C38954" w14:textId="77777777" w:rsidR="00C65883" w:rsidRPr="00C65883" w:rsidRDefault="00C65883" w:rsidP="00C6588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hu-HU"/>
                <w14:ligatures w14:val="none"/>
              </w:rPr>
            </w:pPr>
            <w:hyperlink r:id="rId13" w:history="1">
              <w:r w:rsidRPr="00C65883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hu-HU"/>
                  <w14:ligatures w14:val="none"/>
                </w:rPr>
                <w:t>t3a.small</w:t>
              </w:r>
            </w:hyperlink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8783F8C" w14:textId="77777777" w:rsidR="00C65883" w:rsidRPr="00C65883" w:rsidRDefault="00C65883" w:rsidP="00C658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>2.0 GiB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82AA425" w14:textId="77777777" w:rsidR="00C65883" w:rsidRPr="00C65883" w:rsidRDefault="00C65883" w:rsidP="00C658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hu-HU"/>
                <w14:ligatures w14:val="none"/>
              </w:rPr>
            </w:pPr>
            <w:hyperlink r:id="rId14" w:tgtFrame="_blank" w:history="1">
              <w:r w:rsidRPr="00C65883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hu-HU"/>
                  <w14:ligatures w14:val="none"/>
                </w:rPr>
                <w:t>2 vCPUs for a 4h 48m burst</w:t>
              </w:r>
            </w:hyperlink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6E7E175" w14:textId="77777777" w:rsidR="00C65883" w:rsidRPr="00C65883" w:rsidRDefault="00C65883" w:rsidP="00C658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>Up to 5 Gigabit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8C0F9F5" w14:textId="77777777" w:rsidR="00C65883" w:rsidRPr="00C65883" w:rsidRDefault="00C65883" w:rsidP="00C658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</w:pPr>
            <w:r w:rsidRPr="00C6588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hu-HU"/>
                <w14:ligatures w14:val="none"/>
              </w:rPr>
              <w:t>$14.8920 monthly</w:t>
            </w:r>
          </w:p>
        </w:tc>
      </w:tr>
    </w:tbl>
    <w:p w14:paraId="234C3E90" w14:textId="77777777" w:rsidR="00A71DFC" w:rsidRDefault="00A71DFC" w:rsidP="00A71DFC"/>
    <w:p w14:paraId="548F034B" w14:textId="77777777" w:rsidR="00166B60" w:rsidRDefault="00166B60" w:rsidP="00166B60">
      <w:r w:rsidRPr="00166B60">
        <w:t>Advantage of the service:</w:t>
      </w:r>
    </w:p>
    <w:p w14:paraId="0D7E3954" w14:textId="08B6437D" w:rsidR="00166B60" w:rsidRDefault="00166B60" w:rsidP="00166B60">
      <w:pPr>
        <w:pStyle w:val="ListParagraph"/>
        <w:numPr>
          <w:ilvl w:val="0"/>
          <w:numId w:val="1"/>
        </w:numPr>
      </w:pPr>
      <w:r>
        <w:t>Fast and cheap solution</w:t>
      </w:r>
      <w:r w:rsidR="00F12B0F">
        <w:t xml:space="preserve"> on the longrun</w:t>
      </w:r>
    </w:p>
    <w:p w14:paraId="2BEB7E27" w14:textId="227F0AC7" w:rsidR="00F12B0F" w:rsidRDefault="00F12B0F" w:rsidP="00166B60">
      <w:pPr>
        <w:pStyle w:val="ListParagraph"/>
        <w:numPr>
          <w:ilvl w:val="0"/>
          <w:numId w:val="1"/>
        </w:numPr>
      </w:pPr>
      <w:r>
        <w:t>We can provide you a tutorial for this</w:t>
      </w:r>
    </w:p>
    <w:p w14:paraId="207E5072" w14:textId="77777777" w:rsidR="00166B60" w:rsidRDefault="00166B60" w:rsidP="00166B60">
      <w:r w:rsidRPr="00166B60">
        <w:t>Disadvantage of the service:</w:t>
      </w:r>
    </w:p>
    <w:p w14:paraId="42070F5A" w14:textId="22CB7C17" w:rsidR="00166B60" w:rsidRDefault="00166B60" w:rsidP="00532442">
      <w:pPr>
        <w:pStyle w:val="ListParagraph"/>
        <w:numPr>
          <w:ilvl w:val="0"/>
          <w:numId w:val="2"/>
        </w:numPr>
      </w:pPr>
      <w:r>
        <w:t>You will need to create the instance yourself</w:t>
      </w:r>
    </w:p>
    <w:p w14:paraId="67933622" w14:textId="6A62CFE9" w:rsidR="00F12B0F" w:rsidRDefault="00F12B0F" w:rsidP="00532442">
      <w:pPr>
        <w:pStyle w:val="ListParagraph"/>
        <w:numPr>
          <w:ilvl w:val="0"/>
          <w:numId w:val="2"/>
        </w:numPr>
      </w:pPr>
      <w:r>
        <w:t>Need to attach SSM role or install SSM agent on the EC2</w:t>
      </w:r>
    </w:p>
    <w:p w14:paraId="2269C4AA" w14:textId="7E8A8062" w:rsidR="00166B60" w:rsidRDefault="00166B60" w:rsidP="00532442">
      <w:pPr>
        <w:pStyle w:val="ListParagraph"/>
        <w:numPr>
          <w:ilvl w:val="0"/>
          <w:numId w:val="2"/>
        </w:numPr>
      </w:pPr>
      <w:r>
        <w:t>You will need to configure</w:t>
      </w:r>
      <w:r w:rsidR="00F12B0F">
        <w:t xml:space="preserve"> the security groups</w:t>
      </w:r>
    </w:p>
    <w:p w14:paraId="09A76097" w14:textId="63C90F36" w:rsidR="00166B60" w:rsidRDefault="00166B60" w:rsidP="00166B60">
      <w:pPr>
        <w:pStyle w:val="Heading2"/>
      </w:pPr>
      <w:r>
        <w:t>Pricing example: Using the EC2 instance 24/7</w:t>
      </w:r>
    </w:p>
    <w:p w14:paraId="031398D3" w14:textId="77777777" w:rsidR="00166B60" w:rsidRDefault="00187A1B" w:rsidP="00A71DFC">
      <w:r>
        <w:t>In case you would have the instance running for the whole month, without stopping it, y</w:t>
      </w:r>
      <w:r w:rsidR="00C65883">
        <w:t xml:space="preserve">ou can see even the most expensive EC2 instance would be </w:t>
      </w:r>
      <w:r w:rsidR="00C65883" w:rsidRPr="00C65883">
        <w:rPr>
          <w:b/>
          <w:bCs/>
        </w:rPr>
        <w:t>around $15 dollars per month</w:t>
      </w:r>
      <w:r w:rsidR="00C65883">
        <w:t>!</w:t>
      </w:r>
      <w:r>
        <w:br/>
      </w:r>
    </w:p>
    <w:p w14:paraId="2E35E2D0" w14:textId="335EC817" w:rsidR="00C65883" w:rsidRDefault="00166B60" w:rsidP="00166B60">
      <w:r w:rsidRPr="00166B60">
        <w:rPr>
          <w:rStyle w:val="Heading2Char"/>
        </w:rPr>
        <w:t>Pricing example: Using the instance for only 8 hours per day for 22 workdays only:</w:t>
      </w:r>
      <w:r w:rsidR="00187A1B">
        <w:br/>
        <w:t>In other calculations if you a t3.micro instance only 8 hours per day in a month it would cost you</w:t>
      </w:r>
      <w:r w:rsidR="00187A1B">
        <w:br/>
      </w:r>
      <w:r w:rsidRPr="00166B60">
        <w:rPr>
          <w:b/>
          <w:bCs/>
        </w:rPr>
        <w:t>Instance: 0.012/Hour</w:t>
      </w:r>
      <w:r>
        <w:rPr>
          <w:b/>
          <w:bCs/>
        </w:rPr>
        <w:br/>
      </w:r>
      <w:r w:rsidRPr="00166B60">
        <w:rPr>
          <w:b/>
          <w:bCs/>
        </w:rPr>
        <w:t>Monthly: 2.11/Month</w:t>
      </w:r>
      <w:r>
        <w:rPr>
          <w:b/>
          <w:bCs/>
        </w:rPr>
        <w:br/>
      </w:r>
      <w:r>
        <w:rPr>
          <w:i/>
          <w:iCs/>
        </w:rPr>
        <w:t>There are 176 hours usage per month if it is used 8hours per day for 22 days in a month.</w:t>
      </w:r>
      <w:r w:rsidR="00187A1B">
        <w:br/>
      </w:r>
      <w:r w:rsidR="00C65883">
        <w:br/>
        <w:t>This price can be even more lower if you reserve this instance upfront, and buy it for a year or more.</w:t>
      </w:r>
    </w:p>
    <w:sectPr w:rsidR="00C65883" w:rsidSect="00166B60">
      <w:pgSz w:w="11906" w:h="16838"/>
      <w:pgMar w:top="142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6045A"/>
    <w:multiLevelType w:val="hybridMultilevel"/>
    <w:tmpl w:val="38B4D7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C2889"/>
    <w:multiLevelType w:val="hybridMultilevel"/>
    <w:tmpl w:val="6F4EA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462102">
    <w:abstractNumId w:val="1"/>
  </w:num>
  <w:num w:numId="2" w16cid:durableId="7833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20"/>
    <w:rsid w:val="000E4D55"/>
    <w:rsid w:val="00166B60"/>
    <w:rsid w:val="00187A1B"/>
    <w:rsid w:val="00A71DFC"/>
    <w:rsid w:val="00AD5858"/>
    <w:rsid w:val="00C65883"/>
    <w:rsid w:val="00C76D20"/>
    <w:rsid w:val="00E50BEB"/>
    <w:rsid w:val="00F1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3920"/>
  <w15:chartTrackingRefBased/>
  <w15:docId w15:val="{81B7575B-9F65-4ACB-B86B-32D78AB1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B60"/>
  </w:style>
  <w:style w:type="paragraph" w:styleId="Heading1">
    <w:name w:val="heading 1"/>
    <w:basedOn w:val="Normal"/>
    <w:next w:val="Normal"/>
    <w:link w:val="Heading1Char"/>
    <w:uiPriority w:val="9"/>
    <w:qFormat/>
    <w:rsid w:val="00A71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71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1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1D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6588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66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8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71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5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EC2/latest/UserGuide/t2-instances.html" TargetMode="External"/><Relationship Id="rId13" Type="http://schemas.openxmlformats.org/officeDocument/2006/relationships/hyperlink" Target="https://instances.vantage.sh/aws/ec2/t3a.sm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stances.vantage.sh/aws/ec2/t2.nano" TargetMode="External"/><Relationship Id="rId12" Type="http://schemas.openxmlformats.org/officeDocument/2006/relationships/hyperlink" Target="https://docs.aws.amazon.com/AWSEC2/latest/UserGuide/t2-instanc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EC2/latest/UserGuide/t2-instances.html" TargetMode="External"/><Relationship Id="rId11" Type="http://schemas.openxmlformats.org/officeDocument/2006/relationships/hyperlink" Target="https://instances.vantage.sh/aws/ec2/t2.micro" TargetMode="External"/><Relationship Id="rId5" Type="http://schemas.openxmlformats.org/officeDocument/2006/relationships/hyperlink" Target="https://instances.vantage.sh/aws/ec2/t3.nan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aws.amazon.com/AWSEC2/latest/UserGuide/t2-instan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stances.vantage.sh/aws/ec2/t3.micro" TargetMode="External"/><Relationship Id="rId14" Type="http://schemas.openxmlformats.org/officeDocument/2006/relationships/hyperlink" Target="https://docs.aws.amazon.com/AWSEC2/latest/UserGuide/t2-instan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548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Nagy</dc:creator>
  <cp:keywords/>
  <dc:description/>
  <cp:lastModifiedBy>David Nagy</cp:lastModifiedBy>
  <cp:revision>2</cp:revision>
  <dcterms:created xsi:type="dcterms:W3CDTF">2023-10-24T13:31:00Z</dcterms:created>
  <dcterms:modified xsi:type="dcterms:W3CDTF">2023-10-24T13:31:00Z</dcterms:modified>
</cp:coreProperties>
</file>