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Backup</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Backup is a fully managed backup service that centralizes and automates the backup of data across AWS services, including Amazon EBS, Amazon RDS, Amazon DynamoDB, Amazon S3, and more. This guide will provide a detailed overview of AWS Backup, its benefits, how to use it, its pricing model, real-life use cases, and step-by-step instructions on creating a backup vault and backup plan.</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Why Use AWS Backup?</w:t>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Centralization</w:t>
      </w:r>
    </w:p>
    <w:p>
      <w:pPr>
        <w:pStyle w:val="TextBody"/>
        <w:numPr>
          <w:ilvl w:val="0"/>
          <w:numId w:val="0"/>
        </w:numPr>
        <w:ind w:left="1080" w:hanging="0"/>
        <w:rPr>
          <w:b w:val="false"/>
          <w:b w:val="false"/>
          <w:bCs w:val="false"/>
          <w:sz w:val="24"/>
          <w:szCs w:val="24"/>
        </w:rPr>
      </w:pPr>
      <w:r>
        <w:rPr>
          <w:b w:val="false"/>
          <w:bCs w:val="false"/>
          <w:sz w:val="24"/>
          <w:szCs w:val="24"/>
        </w:rPr>
        <w:t>AWS Backup consolidates the management of backups across various AWS services into a single, unified console. This centralization simplifies the backup process, making it easier to monitor, manage, and audit backups from a single point.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Automation</w:t>
      </w:r>
    </w:p>
    <w:p>
      <w:pPr>
        <w:pStyle w:val="TextBody"/>
        <w:numPr>
          <w:ilvl w:val="0"/>
          <w:numId w:val="0"/>
        </w:numPr>
        <w:ind w:left="1080" w:hanging="0"/>
        <w:rPr>
          <w:b w:val="false"/>
          <w:b w:val="false"/>
          <w:bCs w:val="false"/>
          <w:sz w:val="24"/>
          <w:szCs w:val="24"/>
        </w:rPr>
      </w:pPr>
      <w:r>
        <w:rPr>
          <w:b w:val="false"/>
          <w:bCs w:val="false"/>
          <w:sz w:val="24"/>
          <w:szCs w:val="24"/>
        </w:rPr>
        <w:t>Automated backup policies ensure that your data is consistently protected without manual intervention. You can schedule backups, define lifecycle rules, and set retention policies to meet your organization's data protection requirements.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Compliance</w:t>
      </w:r>
    </w:p>
    <w:p>
      <w:pPr>
        <w:pStyle w:val="TextBody"/>
        <w:numPr>
          <w:ilvl w:val="0"/>
          <w:numId w:val="0"/>
        </w:numPr>
        <w:ind w:left="1080" w:hanging="0"/>
        <w:rPr>
          <w:b w:val="false"/>
          <w:b w:val="false"/>
          <w:bCs w:val="false"/>
          <w:sz w:val="24"/>
          <w:szCs w:val="24"/>
        </w:rPr>
      </w:pPr>
      <w:r>
        <w:rPr>
          <w:b w:val="false"/>
          <w:bCs w:val="false"/>
          <w:sz w:val="24"/>
          <w:szCs w:val="24"/>
        </w:rPr>
        <w:t>AWS Backup helps organizations comply with data protection regulations and industry standards by providing features such as immutable backups and cross-region replication. These features are crucial for maintaining data integrity and meeting regulatory requirements like GDPR, HIPAA, and PCI DSS.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Cost Management</w:t>
      </w:r>
    </w:p>
    <w:p>
      <w:pPr>
        <w:pStyle w:val="TextBody"/>
        <w:numPr>
          <w:ilvl w:val="0"/>
          <w:numId w:val="0"/>
        </w:numPr>
        <w:ind w:left="1080" w:hanging="0"/>
        <w:rPr>
          <w:b w:val="false"/>
          <w:b w:val="false"/>
          <w:bCs w:val="false"/>
          <w:sz w:val="24"/>
          <w:szCs w:val="24"/>
        </w:rPr>
      </w:pPr>
      <w:r>
        <w:rPr>
          <w:b w:val="false"/>
          <w:bCs w:val="false"/>
          <w:sz w:val="24"/>
          <w:szCs w:val="24"/>
        </w:rPr>
        <w:t>AWS Backup offers cost-effective storage solutions with tiered storage options, including cold storage for long-term retention. Lifecycle policies help move backups to lower-cost storage tiers automatically, optimizing storage costs.</w:t>
      </w:r>
    </w:p>
    <w:p>
      <w:pPr>
        <w:pStyle w:val="TextBody"/>
        <w:numPr>
          <w:ilvl w:val="0"/>
          <w:numId w:val="1"/>
        </w:numPr>
        <w:rPr>
          <w:b/>
          <w:b/>
          <w:bCs/>
          <w:sz w:val="24"/>
          <w:szCs w:val="24"/>
        </w:rPr>
      </w:pPr>
      <w:r>
        <w:rPr>
          <w:b/>
          <w:bCs/>
          <w:sz w:val="24"/>
          <w:szCs w:val="24"/>
        </w:rPr>
        <w:t>Recovery</w:t>
      </w:r>
    </w:p>
    <w:p>
      <w:pPr>
        <w:pStyle w:val="TextBody"/>
        <w:numPr>
          <w:ilvl w:val="0"/>
          <w:numId w:val="0"/>
        </w:numPr>
        <w:ind w:left="1080" w:hanging="0"/>
        <w:rPr>
          <w:b w:val="false"/>
          <w:b w:val="false"/>
          <w:bCs w:val="false"/>
          <w:sz w:val="24"/>
          <w:szCs w:val="24"/>
        </w:rPr>
      </w:pPr>
      <w:r>
        <w:rPr>
          <w:b w:val="false"/>
          <w:bCs w:val="false"/>
          <w:sz w:val="24"/>
          <w:szCs w:val="24"/>
        </w:rPr>
        <w:t>AWS Backup ensures that you can quickly recover your data to a specific point in time. This capability is essential for disaster recovery and business continuity, minimizing downtime and data loss.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When to Use AWS Backup?</w:t>
      </w:r>
    </w:p>
    <w:p>
      <w:pPr>
        <w:pStyle w:val="TextBody"/>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Regulatory Compliance</w:t>
      </w:r>
    </w:p>
    <w:p>
      <w:pPr>
        <w:pStyle w:val="TextBody"/>
        <w:numPr>
          <w:ilvl w:val="0"/>
          <w:numId w:val="0"/>
        </w:numPr>
        <w:ind w:left="1080" w:hanging="0"/>
        <w:rPr>
          <w:b w:val="false"/>
          <w:b w:val="false"/>
          <w:bCs w:val="false"/>
          <w:sz w:val="24"/>
          <w:szCs w:val="24"/>
        </w:rPr>
      </w:pPr>
      <w:r>
        <w:rPr>
          <w:b w:val="false"/>
          <w:bCs w:val="false"/>
          <w:sz w:val="24"/>
          <w:szCs w:val="24"/>
        </w:rPr>
        <w:t>Industries such as healthcare, finance, and government sectors that have strict data retention and protection regulations.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Business Continuity and Disaster Recovery</w:t>
      </w:r>
    </w:p>
    <w:p>
      <w:pPr>
        <w:pStyle w:val="TextBody"/>
        <w:numPr>
          <w:ilvl w:val="0"/>
          <w:numId w:val="0"/>
        </w:numPr>
        <w:ind w:left="1080" w:hanging="0"/>
        <w:rPr>
          <w:b w:val="false"/>
          <w:b w:val="false"/>
          <w:bCs w:val="false"/>
          <w:sz w:val="24"/>
          <w:szCs w:val="24"/>
        </w:rPr>
      </w:pPr>
      <w:r>
        <w:rPr>
          <w:b w:val="false"/>
          <w:bCs w:val="false"/>
          <w:sz w:val="24"/>
          <w:szCs w:val="24"/>
        </w:rPr>
        <w:t>To ensure critical data can be restored quickly in case of accidental deletion, corruption, or disaster.</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DevOps and Agile Practices</w:t>
      </w:r>
    </w:p>
    <w:p>
      <w:pPr>
        <w:pStyle w:val="TextBody"/>
        <w:numPr>
          <w:ilvl w:val="0"/>
          <w:numId w:val="0"/>
        </w:numPr>
        <w:ind w:left="1080" w:hanging="0"/>
        <w:rPr>
          <w:b w:val="false"/>
          <w:b w:val="false"/>
          <w:bCs w:val="false"/>
          <w:sz w:val="24"/>
          <w:szCs w:val="24"/>
        </w:rPr>
      </w:pPr>
      <w:r>
        <w:rPr>
          <w:b w:val="false"/>
          <w:bCs w:val="false"/>
          <w:sz w:val="24"/>
          <w:szCs w:val="24"/>
        </w:rPr>
        <w:t>Automating backup and restore processes in CI/CD pipelines to maintain data consistency and integrity during development and testing.</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Data Migration and Transformation</w:t>
      </w:r>
    </w:p>
    <w:p>
      <w:pPr>
        <w:pStyle w:val="TextBody"/>
        <w:numPr>
          <w:ilvl w:val="0"/>
          <w:numId w:val="0"/>
        </w:numPr>
        <w:ind w:left="1080" w:hanging="0"/>
        <w:rPr>
          <w:b w:val="false"/>
          <w:b w:val="false"/>
          <w:bCs w:val="false"/>
          <w:sz w:val="24"/>
          <w:szCs w:val="24"/>
        </w:rPr>
      </w:pPr>
      <w:r>
        <w:rPr>
          <w:b w:val="false"/>
          <w:bCs w:val="false"/>
          <w:sz w:val="24"/>
          <w:szCs w:val="24"/>
        </w:rPr>
        <w:t>When migrating data between AWS environments or from on-premises to AWS, ensuring data is backed up and can be restored if needed.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Pros and Cons of AWS Backup</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Pros:</w:t>
      </w:r>
    </w:p>
    <w:p>
      <w:pPr>
        <w:pStyle w:val="TextBody"/>
        <w:numPr>
          <w:ilvl w:val="0"/>
          <w:numId w:val="3"/>
        </w:numPr>
        <w:rPr>
          <w:b/>
          <w:b/>
          <w:bCs/>
          <w:sz w:val="24"/>
          <w:szCs w:val="24"/>
        </w:rPr>
      </w:pPr>
      <w:r>
        <w:rPr>
          <w:b/>
          <w:bCs/>
          <w:sz w:val="24"/>
          <w:szCs w:val="24"/>
        </w:rPr>
        <w:t>Ease of Use</w:t>
      </w:r>
    </w:p>
    <w:p>
      <w:pPr>
        <w:pStyle w:val="TextBody"/>
        <w:numPr>
          <w:ilvl w:val="0"/>
          <w:numId w:val="0"/>
        </w:numPr>
        <w:ind w:left="1080" w:hanging="0"/>
        <w:rPr>
          <w:b w:val="false"/>
          <w:b w:val="false"/>
          <w:bCs w:val="false"/>
          <w:sz w:val="24"/>
          <w:szCs w:val="24"/>
        </w:rPr>
      </w:pPr>
      <w:r>
        <w:rPr>
          <w:b w:val="false"/>
          <w:bCs w:val="false"/>
          <w:sz w:val="24"/>
          <w:szCs w:val="24"/>
        </w:rPr>
        <w:t>AWS Backup simplifies backup management with an intuitive interface and integration with AWS Management Console, CLI, and API.</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Integration</w:t>
      </w:r>
    </w:p>
    <w:p>
      <w:pPr>
        <w:pStyle w:val="TextBody"/>
        <w:numPr>
          <w:ilvl w:val="0"/>
          <w:numId w:val="0"/>
        </w:numPr>
        <w:ind w:left="1080" w:hanging="0"/>
        <w:rPr>
          <w:b w:val="false"/>
          <w:b w:val="false"/>
          <w:bCs w:val="false"/>
          <w:sz w:val="24"/>
          <w:szCs w:val="24"/>
        </w:rPr>
      </w:pPr>
      <w:r>
        <w:rPr>
          <w:b w:val="false"/>
          <w:bCs w:val="false"/>
          <w:sz w:val="24"/>
          <w:szCs w:val="24"/>
        </w:rPr>
        <w:t>Supports a wide range of AWS services, enabling comprehensive backup strategies.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Scalability</w:t>
      </w:r>
    </w:p>
    <w:p>
      <w:pPr>
        <w:pStyle w:val="TextBody"/>
        <w:numPr>
          <w:ilvl w:val="0"/>
          <w:numId w:val="0"/>
        </w:numPr>
        <w:ind w:left="1080" w:hanging="0"/>
        <w:rPr>
          <w:b w:val="false"/>
          <w:b w:val="false"/>
          <w:bCs w:val="false"/>
          <w:sz w:val="24"/>
          <w:szCs w:val="24"/>
        </w:rPr>
      </w:pPr>
      <w:r>
        <w:rPr>
          <w:b w:val="false"/>
          <w:bCs w:val="false"/>
          <w:sz w:val="24"/>
          <w:szCs w:val="24"/>
        </w:rPr>
        <w:t>Automatically scales with your data needs, handling growing volumes of data seamlessly.</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Security</w:t>
      </w:r>
    </w:p>
    <w:p>
      <w:pPr>
        <w:pStyle w:val="TextBody"/>
        <w:numPr>
          <w:ilvl w:val="0"/>
          <w:numId w:val="0"/>
        </w:numPr>
        <w:ind w:left="1080" w:hanging="0"/>
        <w:rPr>
          <w:b w:val="false"/>
          <w:b w:val="false"/>
          <w:bCs w:val="false"/>
          <w:sz w:val="24"/>
          <w:szCs w:val="24"/>
        </w:rPr>
      </w:pPr>
      <w:r>
        <w:rPr>
          <w:b w:val="false"/>
          <w:bCs w:val="false"/>
          <w:sz w:val="24"/>
          <w:szCs w:val="24"/>
        </w:rPr>
        <w:t>Provides end-to-end encryption, ensuring data is secure in transit and at rest.</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Cost-Efficiency</w:t>
      </w:r>
    </w:p>
    <w:p>
      <w:pPr>
        <w:pStyle w:val="TextBody"/>
        <w:numPr>
          <w:ilvl w:val="0"/>
          <w:numId w:val="0"/>
        </w:numPr>
        <w:ind w:left="1080" w:hanging="0"/>
        <w:rPr>
          <w:b w:val="false"/>
          <w:b w:val="false"/>
          <w:bCs w:val="false"/>
          <w:sz w:val="24"/>
          <w:szCs w:val="24"/>
        </w:rPr>
      </w:pPr>
      <w:r>
        <w:rPr>
          <w:b w:val="false"/>
          <w:bCs w:val="false"/>
          <w:sz w:val="24"/>
          <w:szCs w:val="24"/>
        </w:rPr>
        <w:t>Pay-as-you-go pricing model allows you to pay only for the storage and backup resources you use.</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Cons:</w:t>
      </w:r>
    </w:p>
    <w:p>
      <w:pPr>
        <w:pStyle w:val="TextBody"/>
        <w:numPr>
          <w:ilvl w:val="0"/>
          <w:numId w:val="4"/>
        </w:numPr>
        <w:rPr>
          <w:b/>
          <w:b/>
          <w:bCs/>
          <w:sz w:val="24"/>
          <w:szCs w:val="24"/>
        </w:rPr>
      </w:pPr>
      <w:r>
        <w:rPr>
          <w:b/>
          <w:bCs/>
          <w:sz w:val="24"/>
          <w:szCs w:val="24"/>
        </w:rPr>
        <w:t>Service Limitations</w:t>
      </w:r>
    </w:p>
    <w:p>
      <w:pPr>
        <w:pStyle w:val="TextBody"/>
        <w:numPr>
          <w:ilvl w:val="0"/>
          <w:numId w:val="0"/>
        </w:numPr>
        <w:ind w:left="1080" w:hanging="0"/>
        <w:rPr>
          <w:b w:val="false"/>
          <w:b w:val="false"/>
          <w:bCs w:val="false"/>
          <w:sz w:val="24"/>
          <w:szCs w:val="24"/>
        </w:rPr>
      </w:pPr>
      <w:r>
        <w:rPr>
          <w:b w:val="false"/>
          <w:bCs w:val="false"/>
          <w:sz w:val="24"/>
          <w:szCs w:val="24"/>
        </w:rPr>
        <w:t>Limited to supported AWS services, which may not cover all your backup needs if you use third-party services or on-premises systems.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4"/>
        </w:numPr>
        <w:rPr>
          <w:b/>
          <w:b/>
          <w:bCs/>
          <w:sz w:val="24"/>
          <w:szCs w:val="24"/>
        </w:rPr>
      </w:pPr>
      <w:r>
        <w:rPr>
          <w:b/>
          <w:bCs/>
          <w:sz w:val="24"/>
          <w:szCs w:val="24"/>
        </w:rPr>
        <w:t>Complexity in Large Environments</w:t>
      </w:r>
    </w:p>
    <w:p>
      <w:pPr>
        <w:pStyle w:val="TextBody"/>
        <w:numPr>
          <w:ilvl w:val="0"/>
          <w:numId w:val="0"/>
        </w:numPr>
        <w:ind w:left="1080" w:hanging="0"/>
        <w:rPr>
          <w:b w:val="false"/>
          <w:b w:val="false"/>
          <w:bCs w:val="false"/>
          <w:sz w:val="24"/>
          <w:szCs w:val="24"/>
        </w:rPr>
      </w:pPr>
      <w:r>
        <w:rPr>
          <w:b w:val="false"/>
          <w:bCs w:val="false"/>
          <w:sz w:val="24"/>
          <w:szCs w:val="24"/>
        </w:rPr>
        <w:t>Managing numerous backup plans, vaults, and recovery points can become complex in large-scale environments.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4"/>
        </w:numPr>
        <w:rPr>
          <w:b w:val="false"/>
          <w:b w:val="false"/>
          <w:bCs w:val="false"/>
          <w:sz w:val="24"/>
          <w:szCs w:val="24"/>
        </w:rPr>
      </w:pPr>
      <w:r>
        <w:rPr>
          <w:b/>
          <w:bCs/>
          <w:sz w:val="24"/>
          <w:szCs w:val="24"/>
        </w:rPr>
        <w:t>Dependency on AWS</w:t>
      </w:r>
    </w:p>
    <w:p>
      <w:pPr>
        <w:pStyle w:val="TextBody"/>
        <w:numPr>
          <w:ilvl w:val="0"/>
          <w:numId w:val="0"/>
        </w:numPr>
        <w:ind w:left="1080" w:hanging="0"/>
        <w:rPr>
          <w:b w:val="false"/>
          <w:b w:val="false"/>
          <w:bCs w:val="false"/>
          <w:sz w:val="24"/>
          <w:szCs w:val="24"/>
        </w:rPr>
      </w:pPr>
      <w:r>
        <w:rPr>
          <w:b w:val="false"/>
          <w:bCs w:val="false"/>
          <w:sz w:val="24"/>
          <w:szCs w:val="24"/>
        </w:rPr>
        <w:t>Backup data is stored within AWS, which may not align with certain disaster recovery strategies that require data to be stored offsite or in multi-cloud environments.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AWS Backup Pricing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Backup pricing is based on several factors:</w:t>
      </w:r>
    </w:p>
    <w:p>
      <w:pPr>
        <w:pStyle w:val="TextBody"/>
        <w:numPr>
          <w:ilvl w:val="0"/>
          <w:numId w:val="5"/>
        </w:numPr>
        <w:rPr>
          <w:b/>
          <w:b/>
          <w:bCs/>
          <w:sz w:val="24"/>
          <w:szCs w:val="24"/>
        </w:rPr>
      </w:pPr>
      <w:r>
        <w:rPr>
          <w:b/>
          <w:bCs/>
          <w:sz w:val="24"/>
          <w:szCs w:val="24"/>
        </w:rPr>
        <w:t>Backup Storage</w:t>
      </w:r>
    </w:p>
    <w:p>
      <w:pPr>
        <w:pStyle w:val="TextBody"/>
        <w:numPr>
          <w:ilvl w:val="0"/>
          <w:numId w:val="0"/>
        </w:numPr>
        <w:ind w:left="1080" w:hanging="0"/>
        <w:rPr>
          <w:b w:val="false"/>
          <w:b w:val="false"/>
          <w:bCs w:val="false"/>
          <w:sz w:val="24"/>
          <w:szCs w:val="24"/>
        </w:rPr>
      </w:pPr>
      <w:r>
        <w:rPr>
          <w:b w:val="false"/>
          <w:bCs w:val="false"/>
          <w:sz w:val="24"/>
          <w:szCs w:val="24"/>
        </w:rPr>
        <w:t>Charged per GB per month for the amount of data backed up.</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r>
        <w:rPr>
          <w:b/>
          <w:bCs/>
          <w:sz w:val="24"/>
          <w:szCs w:val="24"/>
        </w:rPr>
        <w:t>Restore Requests</w:t>
      </w:r>
    </w:p>
    <w:p>
      <w:pPr>
        <w:pStyle w:val="TextBody"/>
        <w:numPr>
          <w:ilvl w:val="0"/>
          <w:numId w:val="0"/>
        </w:numPr>
        <w:ind w:left="1080" w:hanging="0"/>
        <w:rPr>
          <w:b w:val="false"/>
          <w:b w:val="false"/>
          <w:bCs w:val="false"/>
          <w:sz w:val="24"/>
          <w:szCs w:val="24"/>
        </w:rPr>
      </w:pPr>
      <w:r>
        <w:rPr>
          <w:b w:val="false"/>
          <w:bCs w:val="false"/>
          <w:sz w:val="24"/>
          <w:szCs w:val="24"/>
        </w:rPr>
        <w:t>Charged based on the number of restore requests and the amount of data restored.</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r>
        <w:rPr>
          <w:b/>
          <w:bCs/>
          <w:sz w:val="24"/>
          <w:szCs w:val="24"/>
        </w:rPr>
        <w:t>Data Transfer</w:t>
      </w:r>
    </w:p>
    <w:p>
      <w:pPr>
        <w:pStyle w:val="TextBody"/>
        <w:numPr>
          <w:ilvl w:val="0"/>
          <w:numId w:val="0"/>
        </w:numPr>
        <w:ind w:left="1080" w:hanging="0"/>
        <w:rPr>
          <w:b w:val="false"/>
          <w:b w:val="false"/>
          <w:bCs w:val="false"/>
          <w:sz w:val="24"/>
          <w:szCs w:val="24"/>
        </w:rPr>
      </w:pPr>
      <w:r>
        <w:rPr>
          <w:b w:val="false"/>
          <w:bCs w:val="false"/>
          <w:sz w:val="24"/>
          <w:szCs w:val="24"/>
        </w:rPr>
        <w:t>Data transfer charges apply when data is transferred out of AWS regions or across AWS accounts.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Key Pricing Elements:</w:t>
      </w:r>
    </w:p>
    <w:p>
      <w:pPr>
        <w:pStyle w:val="TextBody"/>
        <w:numPr>
          <w:ilvl w:val="0"/>
          <w:numId w:val="6"/>
        </w:numPr>
        <w:rPr>
          <w:b/>
          <w:b/>
          <w:bCs/>
          <w:sz w:val="24"/>
          <w:szCs w:val="24"/>
        </w:rPr>
      </w:pPr>
      <w:r>
        <w:rPr>
          <w:b/>
          <w:bCs/>
          <w:sz w:val="24"/>
          <w:szCs w:val="24"/>
        </w:rPr>
        <w:t>On-Demand Backup Storage</w:t>
      </w:r>
    </w:p>
    <w:p>
      <w:pPr>
        <w:pStyle w:val="TextBody"/>
        <w:numPr>
          <w:ilvl w:val="0"/>
          <w:numId w:val="0"/>
        </w:numPr>
        <w:ind w:left="1080" w:hanging="0"/>
        <w:rPr>
          <w:b w:val="false"/>
          <w:b w:val="false"/>
          <w:bCs w:val="false"/>
          <w:sz w:val="24"/>
          <w:szCs w:val="24"/>
        </w:rPr>
      </w:pPr>
      <w:r>
        <w:rPr>
          <w:b w:val="false"/>
          <w:bCs w:val="false"/>
          <w:sz w:val="24"/>
          <w:szCs w:val="24"/>
        </w:rPr>
        <w:t>Billed for each GB of data stored in backup storage.</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Lifecycle Policy</w:t>
      </w:r>
    </w:p>
    <w:p>
      <w:pPr>
        <w:pStyle w:val="TextBody"/>
        <w:numPr>
          <w:ilvl w:val="0"/>
          <w:numId w:val="0"/>
        </w:numPr>
        <w:ind w:left="1080" w:hanging="0"/>
        <w:rPr>
          <w:b w:val="false"/>
          <w:b w:val="false"/>
          <w:bCs w:val="false"/>
          <w:sz w:val="24"/>
          <w:szCs w:val="24"/>
        </w:rPr>
      </w:pPr>
      <w:r>
        <w:rPr>
          <w:b w:val="false"/>
          <w:bCs w:val="false"/>
          <w:sz w:val="24"/>
          <w:szCs w:val="24"/>
        </w:rPr>
        <w:t>Charges for moving data to lower-cost storage (e.g., cold storage) and for data stored in cold storage.</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6"/>
        </w:numPr>
        <w:rPr>
          <w:b/>
          <w:b/>
          <w:bCs/>
          <w:sz w:val="24"/>
          <w:szCs w:val="24"/>
        </w:rPr>
      </w:pPr>
      <w:r>
        <w:rPr>
          <w:b/>
          <w:bCs/>
          <w:sz w:val="24"/>
          <w:szCs w:val="24"/>
        </w:rPr>
        <w:t>Cross-Region Backup</w:t>
      </w:r>
    </w:p>
    <w:p>
      <w:pPr>
        <w:pStyle w:val="TextBody"/>
        <w:numPr>
          <w:ilvl w:val="0"/>
          <w:numId w:val="0"/>
        </w:numPr>
        <w:ind w:left="1080" w:hanging="0"/>
        <w:rPr>
          <w:b w:val="false"/>
          <w:b w:val="false"/>
          <w:bCs w:val="false"/>
          <w:sz w:val="24"/>
          <w:szCs w:val="24"/>
        </w:rPr>
      </w:pPr>
      <w:r>
        <w:rPr>
          <w:b w:val="false"/>
          <w:bCs w:val="false"/>
          <w:sz w:val="24"/>
          <w:szCs w:val="24"/>
        </w:rPr>
        <w:t>Additional charges apply for backing up data to a different AWS region to enhance disaster recovery capabilities.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For detailed pricing information, visit the </w:t>
      </w:r>
      <w:hyperlink r:id="rId2">
        <w:r>
          <w:rPr>
            <w:rStyle w:val="InternetLink"/>
            <w:b w:val="false"/>
            <w:bCs w:val="false"/>
            <w:sz w:val="24"/>
            <w:szCs w:val="24"/>
          </w:rPr>
          <w:t>AWS Backup Pricing</w:t>
        </w:r>
      </w:hyperlink>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Real-Life Use Cases</w:t>
      </w:r>
    </w:p>
    <w:p>
      <w:pPr>
        <w:pStyle w:val="TextBody"/>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Healthcare</w:t>
      </w:r>
    </w:p>
    <w:p>
      <w:pPr>
        <w:pStyle w:val="TextBody"/>
        <w:numPr>
          <w:ilvl w:val="0"/>
          <w:numId w:val="0"/>
        </w:numPr>
        <w:ind w:left="1080" w:hanging="0"/>
        <w:rPr>
          <w:b w:val="false"/>
          <w:b w:val="false"/>
          <w:bCs w:val="false"/>
          <w:sz w:val="24"/>
          <w:szCs w:val="24"/>
        </w:rPr>
      </w:pPr>
      <w:r>
        <w:rPr>
          <w:b w:val="false"/>
          <w:bCs w:val="false"/>
          <w:sz w:val="24"/>
          <w:szCs w:val="24"/>
        </w:rPr>
        <w:t>A healthcare provider uses AWS Backup to comply with HIPAA regulations, ensuring patient data is backed up securely and recoverable in case of data loss. Automated backups and retention policies help maintain data integrity and meet regulatory requirements.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Financial Services</w:t>
      </w:r>
    </w:p>
    <w:p>
      <w:pPr>
        <w:pStyle w:val="TextBody"/>
        <w:numPr>
          <w:ilvl w:val="0"/>
          <w:numId w:val="0"/>
        </w:numPr>
        <w:ind w:left="1080" w:hanging="0"/>
        <w:rPr>
          <w:b w:val="false"/>
          <w:b w:val="false"/>
          <w:bCs w:val="false"/>
          <w:sz w:val="24"/>
          <w:szCs w:val="24"/>
        </w:rPr>
      </w:pPr>
      <w:r>
        <w:rPr>
          <w:b w:val="false"/>
          <w:bCs w:val="false"/>
          <w:sz w:val="24"/>
          <w:szCs w:val="24"/>
        </w:rPr>
        <w:t>A bank utilizes AWS Backup to adhere to strict data retention policies mandated by financial regulations. Automated backup schedules and immutable backups ensure transactional data is secure and cannot be altered or deleted, providing an audit trail for compliance purposes.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eCommerce</w:t>
      </w:r>
    </w:p>
    <w:p>
      <w:pPr>
        <w:pStyle w:val="TextBody"/>
        <w:numPr>
          <w:ilvl w:val="0"/>
          <w:numId w:val="0"/>
        </w:numPr>
        <w:ind w:left="1080" w:hanging="0"/>
        <w:rPr>
          <w:b w:val="false"/>
          <w:b w:val="false"/>
          <w:bCs w:val="false"/>
          <w:sz w:val="24"/>
          <w:szCs w:val="24"/>
        </w:rPr>
      </w:pPr>
      <w:r>
        <w:rPr>
          <w:b w:val="false"/>
          <w:bCs w:val="false"/>
          <w:sz w:val="24"/>
          <w:szCs w:val="24"/>
        </w:rPr>
        <w:t>An eCommerce company relies on AWS Backup to protect its customer and transaction data. Automated backups of databases and storage volumes ensure that in case of data corruption or loss, the business can quickly restore operations, minimizing downtime and ensuring a seamless customer experience.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Education</w:t>
      </w:r>
    </w:p>
    <w:p>
      <w:pPr>
        <w:pStyle w:val="TextBody"/>
        <w:numPr>
          <w:ilvl w:val="0"/>
          <w:numId w:val="0"/>
        </w:numPr>
        <w:ind w:left="1080" w:hanging="0"/>
        <w:rPr>
          <w:b w:val="false"/>
          <w:b w:val="false"/>
          <w:bCs w:val="false"/>
          <w:sz w:val="24"/>
          <w:szCs w:val="24"/>
        </w:rPr>
      </w:pPr>
      <w:r>
        <w:rPr>
          <w:b w:val="false"/>
          <w:bCs w:val="false"/>
          <w:sz w:val="24"/>
          <w:szCs w:val="24"/>
        </w:rPr>
        <w:t>A university employs AWS Backup to safeguard its academic records, research data, and student information. The ability to automate backups and restore data quickly helps the institution maintain data availability and integrity, supporting academic and administrative functions.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Creating a Backup Vault and Backup Plan</w:t>
      </w:r>
    </w:p>
    <w:p>
      <w:pPr>
        <w:pStyle w:val="TextBody"/>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Create a Backup Vault</w:t>
      </w:r>
    </w:p>
    <w:p>
      <w:pPr>
        <w:pStyle w:val="TextBody"/>
        <w:numPr>
          <w:ilvl w:val="0"/>
          <w:numId w:val="0"/>
        </w:numPr>
        <w:ind w:left="1080" w:hanging="0"/>
        <w:rPr>
          <w:b w:val="false"/>
          <w:b w:val="false"/>
          <w:bCs w:val="false"/>
          <w:sz w:val="24"/>
          <w:szCs w:val="24"/>
        </w:rPr>
      </w:pPr>
      <w:r>
        <w:rPr>
          <w:b w:val="false"/>
          <w:bCs w:val="false"/>
          <w:sz w:val="24"/>
          <w:szCs w:val="24"/>
        </w:rPr>
        <w:t>A backup vault is a container that stores and organizes backups. Here’s how to create one: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9"/>
        </w:numPr>
        <w:rPr/>
      </w:pPr>
      <w:r>
        <w:rPr>
          <w:b w:val="false"/>
          <w:bCs w:val="false"/>
          <w:sz w:val="24"/>
          <w:szCs w:val="24"/>
        </w:rPr>
        <w:t>Step 1: Open the AWS Management Console and navigate to the AWS Backup service.</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val="false"/>
          <w:bCs w:val="false"/>
          <w:sz w:val="24"/>
          <w:szCs w:val="24"/>
        </w:rPr>
        <w:t>Step 2: In the left-hand menu, select "Backup vaults" and then click "Create backup vault".</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val="false"/>
          <w:bCs w:val="false"/>
          <w:sz w:val="24"/>
          <w:szCs w:val="24"/>
        </w:rPr>
        <w:t>Step 3: Enter a name for the backup vault and select the encryption key (AWS managed or customer managed).</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val="false"/>
          <w:bCs w:val="false"/>
          <w:sz w:val="24"/>
          <w:szCs w:val="24"/>
        </w:rPr>
        <w:t>Step 4: Optionally, add tags to organize and track your backup vault.</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9"/>
        </w:numPr>
        <w:rPr>
          <w:b w:val="false"/>
          <w:b w:val="false"/>
          <w:bCs w:val="false"/>
          <w:sz w:val="24"/>
          <w:szCs w:val="24"/>
        </w:rPr>
      </w:pPr>
      <w:r>
        <w:rPr>
          <w:b w:val="false"/>
          <w:bCs w:val="false"/>
          <w:sz w:val="24"/>
          <w:szCs w:val="24"/>
        </w:rPr>
        <w:t>Step 5: Click "Create backup vault".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Create a Backup Plan</w:t>
      </w:r>
    </w:p>
    <w:p>
      <w:pPr>
        <w:pStyle w:val="TextBody"/>
        <w:numPr>
          <w:ilvl w:val="0"/>
          <w:numId w:val="0"/>
        </w:numPr>
        <w:ind w:left="1080" w:hanging="0"/>
        <w:rPr>
          <w:b w:val="false"/>
          <w:b w:val="false"/>
          <w:bCs w:val="false"/>
          <w:sz w:val="24"/>
          <w:szCs w:val="24"/>
        </w:rPr>
      </w:pPr>
      <w:r>
        <w:rPr>
          <w:b w:val="false"/>
          <w:bCs w:val="false"/>
          <w:sz w:val="24"/>
          <w:szCs w:val="24"/>
        </w:rPr>
        <w:t>A backup plan defines when and how backups are created. Follow these steps to create one: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0"/>
        </w:numPr>
        <w:rPr/>
      </w:pPr>
      <w:r>
        <w:rPr>
          <w:b w:val="false"/>
          <w:bCs w:val="false"/>
          <w:sz w:val="24"/>
          <w:szCs w:val="24"/>
        </w:rPr>
        <w:t>Step 1: In the AWS Backup console, go to "Backup plans" and click "Create backup plan".</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10"/>
        </w:numPr>
        <w:rPr>
          <w:b w:val="false"/>
          <w:b w:val="false"/>
          <w:bCs w:val="false"/>
          <w:sz w:val="24"/>
          <w:szCs w:val="24"/>
        </w:rPr>
      </w:pPr>
      <w:r>
        <w:rPr>
          <w:b w:val="false"/>
          <w:bCs w:val="false"/>
          <w:sz w:val="24"/>
          <w:szCs w:val="24"/>
        </w:rPr>
        <w:t>Step 2: Choose a template or build a plan from scratch.</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10"/>
        </w:numPr>
        <w:rPr>
          <w:b w:val="false"/>
          <w:b w:val="false"/>
          <w:bCs w:val="false"/>
          <w:sz w:val="24"/>
          <w:szCs w:val="24"/>
        </w:rPr>
      </w:pPr>
      <w:r>
        <w:rPr>
          <w:b w:val="false"/>
          <w:bCs w:val="false"/>
          <w:sz w:val="24"/>
          <w:szCs w:val="24"/>
        </w:rPr>
        <w:t>Step 3: Define the backup rule, including the frequency (e.g., daily, weekly), backup window, and lifecycle policies (e.g., move to cold storage after 30 days, delete after 365 days).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10"/>
        </w:numPr>
        <w:rPr>
          <w:b w:val="false"/>
          <w:b w:val="false"/>
          <w:bCs w:val="false"/>
          <w:sz w:val="24"/>
          <w:szCs w:val="24"/>
        </w:rPr>
      </w:pPr>
      <w:r>
        <w:rPr>
          <w:b w:val="false"/>
          <w:bCs w:val="false"/>
          <w:sz w:val="24"/>
          <w:szCs w:val="24"/>
        </w:rPr>
        <w:t>Step 4: Assign resources to the backup plan by specifying resource IDs or tags.</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10"/>
        </w:numPr>
        <w:rPr>
          <w:b w:val="false"/>
          <w:b w:val="false"/>
          <w:bCs w:val="false"/>
          <w:sz w:val="24"/>
          <w:szCs w:val="24"/>
        </w:rPr>
      </w:pPr>
      <w:r>
        <w:rPr>
          <w:b w:val="false"/>
          <w:bCs w:val="false"/>
          <w:sz w:val="24"/>
          <w:szCs w:val="24"/>
        </w:rPr>
        <w:t>Step 5: Review the plan and click "Create plan".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Assign Resources to the Backup Plan</w:t>
      </w:r>
    </w:p>
    <w:p>
      <w:pPr>
        <w:pStyle w:val="TextBody"/>
        <w:numPr>
          <w:ilvl w:val="0"/>
          <w:numId w:val="0"/>
        </w:numPr>
        <w:ind w:left="1080" w:hanging="0"/>
        <w:rPr>
          <w:b w:val="false"/>
          <w:b w:val="false"/>
          <w:bCs w:val="false"/>
          <w:sz w:val="24"/>
          <w:szCs w:val="24"/>
        </w:rPr>
      </w:pPr>
      <w:r>
        <w:rPr>
          <w:b w:val="false"/>
          <w:bCs w:val="false"/>
          <w:sz w:val="24"/>
          <w:szCs w:val="24"/>
        </w:rPr>
        <w:t>Resources can be assigned to the backup plan based on resource IDs or tags. This ensures that specific resources are automatically backed up according to the defined schedule and policies.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Backup offers a robust, scalable, and secure solution for managing backups across various AWS services. By leveraging AWS Backup, organizations can simplify backup management, ensure compliance with regulatory requirements, optimize storage costs, and enhance their disaster recovery and business continuity strategies. Understanding its benefits, costs, and use cases enables businesses to effectively integrate AWS Backup into their data protection and management strategies, ensuring data integrity, availability, and resilience.</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8">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backup/pric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7</Pages>
  <Words>1121</Words>
  <Characters>6201</Characters>
  <CharactersWithSpaces>7190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2024-06-05T22:53:07Z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