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API Gateway API definitions backup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 API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AWS API Gateway console</w:t>
        </w:r>
      </w:hyperlink>
      <w:r>
        <w:rPr>
          <w:b w:val="false"/>
          <w:bCs w:val="false"/>
          <w:sz w:val="24"/>
          <w:szCs w:val="24"/>
        </w:rPr>
        <w:t xml:space="preserve"> and choose Your </w:t>
      </w:r>
      <w:r>
        <w:rPr>
          <w:b/>
          <w:bCs/>
          <w:i/>
          <w:iCs/>
          <w:sz w:val="24"/>
          <w:szCs w:val="24"/>
        </w:rPr>
        <w:t>REST API Gateway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Choose </w:t>
      </w:r>
      <w:r>
        <w:rPr>
          <w:b/>
          <w:bCs/>
          <w:i/>
          <w:iCs/>
          <w:sz w:val="24"/>
          <w:szCs w:val="24"/>
        </w:rPr>
        <w:t>Stages</w:t>
      </w:r>
      <w:r>
        <w:rPr>
          <w:b w:val="false"/>
          <w:bCs w:val="false"/>
          <w:sz w:val="24"/>
          <w:szCs w:val="24"/>
        </w:rPr>
        <w:t xml:space="preserve"> section on the left pane, then the appropiate stage and click on the </w:t>
      </w:r>
      <w:r>
        <w:rPr>
          <w:b/>
          <w:bCs/>
          <w:i/>
          <w:iCs/>
          <w:sz w:val="24"/>
          <w:szCs w:val="24"/>
        </w:rPr>
        <w:t>Export</w:t>
      </w:r>
      <w:r>
        <w:rPr>
          <w:b w:val="false"/>
          <w:bCs w:val="false"/>
          <w:sz w:val="24"/>
          <w:szCs w:val="24"/>
        </w:rPr>
        <w:t xml:space="preserve"> tab.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120015</wp:posOffset>
            </wp:positionV>
            <wp:extent cx="5502910" cy="270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Choose Swagger or OpenAPI 3 and click on the file format  – the file will be downloaded to Your local drive.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can automate the process by using AWS CLI and creating automated cron script. Here’s the example command: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aws apigateway get-export --parameters extensions='apigateway' --rest-api-id abcdefg123 --stage-name dev --export-type swagger latestswagger2.json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For the recreation/replacement of the API, you can use the API definition import engine in the OpenAPI standard.</w:t>
      </w:r>
    </w:p>
    <w:p>
      <w:pPr>
        <w:pStyle w:val="TextBody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Documentation: </w:t>
      </w:r>
      <w:hyperlink r:id="rId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https://docs.aws.amazon.com/apigateway/latest/developerguide/api-gateway-export-api.html</w:t>
        </w:r>
      </w:hyperlink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HTTP API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AWS API Gateway console</w:t>
        </w:r>
      </w:hyperlink>
      <w:r>
        <w:rPr>
          <w:b w:val="false"/>
          <w:bCs w:val="false"/>
          <w:sz w:val="24"/>
          <w:szCs w:val="24"/>
        </w:rPr>
        <w:t xml:space="preserve"> and choose Your</w:t>
      </w:r>
      <w:r>
        <w:rPr>
          <w:b/>
          <w:bCs/>
          <w:i/>
          <w:iCs/>
          <w:sz w:val="24"/>
          <w:szCs w:val="24"/>
        </w:rPr>
        <w:t xml:space="preserve"> HTTP API Gateway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On the left pane choose </w:t>
      </w:r>
      <w:r>
        <w:rPr>
          <w:b/>
          <w:bCs/>
          <w:i/>
          <w:iCs/>
          <w:sz w:val="24"/>
          <w:szCs w:val="24"/>
        </w:rPr>
        <w:t>Export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Choose the Latest configuration or specific stage configuration, whether to include API Gateway extensions and output format and click on Download.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120015</wp:posOffset>
            </wp:positionV>
            <wp:extent cx="5502910" cy="27019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2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You can automate the process by using AWS CLI and creating automated cron script. Here’s the example command:</w:t>
      </w:r>
    </w:p>
    <w:p>
      <w:pPr>
        <w:pStyle w:val="TextBody"/>
        <w:numPr>
          <w:ilvl w:val="0"/>
          <w:numId w:val="0"/>
        </w:numPr>
        <w:ind w:left="72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aws apigatewayv2 export-api --api-id </w:t>
      </w:r>
      <w:r>
        <w:rPr>
          <w:rStyle w:val="SourceText"/>
          <w:rFonts w:ascii="arial" w:hAnsi="arial"/>
          <w:b w:val="false"/>
          <w:bCs w:val="false"/>
          <w:i/>
          <w:iCs/>
          <w:color w:val="000000"/>
          <w:spacing w:val="0"/>
          <w:sz w:val="24"/>
          <w:szCs w:val="24"/>
        </w:rPr>
        <w:t>api-id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--output-type </w:t>
      </w:r>
      <w:r>
        <w:rPr>
          <w:rStyle w:val="SourceText"/>
          <w:rFonts w:ascii="arial" w:hAnsi="arial"/>
          <w:b w:val="false"/>
          <w:bCs w:val="false"/>
          <w:i/>
          <w:iCs/>
          <w:color w:val="000000"/>
          <w:spacing w:val="0"/>
          <w:sz w:val="24"/>
          <w:szCs w:val="24"/>
        </w:rPr>
        <w:t>YAML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--specification OAS30 --stage-name </w:t>
      </w:r>
      <w:r>
        <w:rPr>
          <w:rStyle w:val="SourceText"/>
          <w:rFonts w:ascii="arial" w:hAnsi="arial"/>
          <w:b w:val="false"/>
          <w:bCs w:val="false"/>
          <w:i/>
          <w:iCs/>
          <w:color w:val="000000"/>
          <w:spacing w:val="0"/>
          <w:sz w:val="24"/>
          <w:szCs w:val="24"/>
        </w:rPr>
        <w:t>prod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SourceText"/>
          <w:rFonts w:ascii="arial" w:hAnsi="arial"/>
          <w:b w:val="false"/>
          <w:bCs w:val="false"/>
          <w:i/>
          <w:iCs/>
          <w:color w:val="000000"/>
          <w:spacing w:val="0"/>
          <w:sz w:val="24"/>
          <w:szCs w:val="24"/>
        </w:rPr>
        <w:t>stage-definition.yaml</w:t>
      </w:r>
    </w:p>
    <w:p>
      <w:pPr>
        <w:pStyle w:val="TextBody"/>
        <w:rPr>
          <w:rStyle w:val="SourceText"/>
          <w:rFonts w:ascii="arial" w:hAnsi="arial"/>
          <w:i/>
          <w:i/>
          <w:iCs/>
          <w:color w:val="000000"/>
          <w:spacing w:val="0"/>
        </w:rPr>
      </w:pPr>
      <w:r>
        <w:rPr>
          <w:rFonts w:ascii="arial" w:hAnsi="arial"/>
          <w:i/>
          <w:iCs/>
          <w:color w:val="000000"/>
          <w:spacing w:val="0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Style w:val="SourceText"/>
          <w:rFonts w:ascii="arial" w:hAnsi="arial"/>
          <w:b/>
          <w:bCs/>
          <w:i/>
          <w:iCs/>
          <w:color w:val="000000"/>
          <w:spacing w:val="0"/>
          <w:sz w:val="24"/>
          <w:szCs w:val="24"/>
        </w:rPr>
        <w:t>For the recreation/replacement of the API, you can use the API definition import engine in the OpenAPI standard.</w:t>
      </w:r>
    </w:p>
    <w:p>
      <w:pPr>
        <w:pStyle w:val="TextBody"/>
        <w:rPr/>
      </w:pPr>
      <w:r>
        <w:rPr>
          <w:rStyle w:val="SourceText"/>
          <w:rFonts w:ascii="arial" w:hAnsi="arial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 xml:space="preserve">Documentation: </w:t>
      </w:r>
    </w:p>
    <w:p>
      <w:pPr>
        <w:pStyle w:val="TextBody"/>
        <w:rPr/>
      </w:pPr>
      <w:hyperlink r:id="rId7">
        <w:r>
          <w:rPr>
            <w:rStyle w:val="InternetLink"/>
            <w:rFonts w:eastAsia="Noto Sans Mono CJK SC" w:cs="Liberation Mono" w:ascii="arial" w:hAnsi="arial"/>
            <w:b w:val="false"/>
            <w:bCs w:val="false"/>
            <w:i w:val="false"/>
            <w:iCs w:val="false"/>
            <w:color w:val="000000"/>
            <w:spacing w:val="0"/>
            <w:sz w:val="24"/>
            <w:szCs w:val="24"/>
          </w:rPr>
          <w:t>https://docs.aws.amazon.com/apigateway/latest/developerguide/http-api-export.html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WebSocket API</w:t>
      </w:r>
    </w:p>
    <w:p>
      <w:pPr>
        <w:pStyle w:val="TextBody"/>
        <w:spacing w:before="0" w:after="14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WebSocket APIs, the use of infrastructure as code is the best alternative to maintain configurations and replicate them later.</w:t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-west-1.console.aws.amazon.com/apigateway/main/apis?region=eu-west-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apigateway/latest/developerguide/api-gateway-export-api.html" TargetMode="External"/><Relationship Id="rId5" Type="http://schemas.openxmlformats.org/officeDocument/2006/relationships/hyperlink" Target="https://eu-west-1.console.aws.amazon.com/apigateway/main/apis?region=eu-west-1" TargetMode="External"/><Relationship Id="rId6" Type="http://schemas.openxmlformats.org/officeDocument/2006/relationships/image" Target="media/image2.png"/><Relationship Id="rId7" Type="http://schemas.openxmlformats.org/officeDocument/2006/relationships/hyperlink" Target="https://docs.aws.amazon.com/apigateway/latest/developerguide/http-api-export.html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LibreOffice/7.3.7.2$Linux_X86_64 LibreOffice_project/30$Build-2</Application>
  <AppVersion>15.0000</AppVersion>
  <Pages>2</Pages>
  <Words>234</Words>
  <Characters>1427</Characters>
  <CharactersWithSpaces>1628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2023-08-21T19:41:01Z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