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AWS Managed KMS Keys vs. Customer Managed KMS Keys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AWS Managed KMS Keys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1. Ease of Management</w:t>
      </w:r>
    </w:p>
    <w:p>
      <w:pPr>
        <w:pStyle w:val="TextBody"/>
        <w:rPr>
          <w:b w:val="false"/>
          <w:b w:val="false"/>
          <w:bCs w:val="false"/>
          <w:sz w:val="24"/>
          <w:szCs w:val="24"/>
        </w:rPr>
      </w:pPr>
      <w:r>
        <w:rPr>
          <w:b w:val="false"/>
          <w:bCs w:val="false"/>
          <w:sz w:val="24"/>
          <w:szCs w:val="24"/>
        </w:rPr>
        <w:t xml:space="preserve">   </w:t>
      </w:r>
      <w:r>
        <w:rPr>
          <w:b w:val="false"/>
          <w:bCs w:val="false"/>
          <w:sz w:val="24"/>
          <w:szCs w:val="24"/>
        </w:rPr>
        <w:t>- Pros: AWS Managed KMS Keys are automatically generated and managed by AWS Key Management Service (KMS). There is no need for manual key creation or rotation, making it easier to use.</w:t>
      </w:r>
    </w:p>
    <w:p>
      <w:pPr>
        <w:pStyle w:val="TextBody"/>
        <w:rPr>
          <w:b w:val="false"/>
          <w:b w:val="false"/>
          <w:bCs w:val="false"/>
          <w:sz w:val="24"/>
          <w:szCs w:val="24"/>
        </w:rPr>
      </w:pPr>
      <w:r>
        <w:rPr>
          <w:b w:val="false"/>
          <w:bCs w:val="false"/>
          <w:sz w:val="24"/>
          <w:szCs w:val="24"/>
        </w:rPr>
        <w:t xml:space="preserve">   </w:t>
      </w:r>
      <w:r>
        <w:rPr>
          <w:b w:val="false"/>
          <w:bCs w:val="false"/>
          <w:sz w:val="24"/>
          <w:szCs w:val="24"/>
        </w:rPr>
        <w:t>- Cons: Limited control over the key's lifecycle; users rely on AWS for key rotation and deletion.</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2. Integrated with AWS Services</w:t>
      </w:r>
    </w:p>
    <w:p>
      <w:pPr>
        <w:pStyle w:val="TextBody"/>
        <w:rPr>
          <w:b w:val="false"/>
          <w:b w:val="false"/>
          <w:bCs w:val="false"/>
          <w:sz w:val="24"/>
          <w:szCs w:val="24"/>
        </w:rPr>
      </w:pPr>
      <w:r>
        <w:rPr>
          <w:b w:val="false"/>
          <w:bCs w:val="false"/>
          <w:sz w:val="24"/>
          <w:szCs w:val="24"/>
        </w:rPr>
        <w:t xml:space="preserve">   </w:t>
      </w:r>
      <w:r>
        <w:rPr>
          <w:b w:val="false"/>
          <w:bCs w:val="false"/>
          <w:sz w:val="24"/>
          <w:szCs w:val="24"/>
        </w:rPr>
        <w:t>- Pros: AWS Managed Keys seamlessly integrate with various AWS services like Amazon S3, EBS, and Redshift. This simplifies encryption implementation for these services.</w:t>
      </w:r>
    </w:p>
    <w:p>
      <w:pPr>
        <w:pStyle w:val="TextBody"/>
        <w:rPr>
          <w:b w:val="false"/>
          <w:b w:val="false"/>
          <w:bCs w:val="false"/>
          <w:sz w:val="24"/>
          <w:szCs w:val="24"/>
        </w:rPr>
      </w:pPr>
      <w:r>
        <w:rPr>
          <w:b w:val="false"/>
          <w:bCs w:val="false"/>
          <w:sz w:val="24"/>
          <w:szCs w:val="24"/>
        </w:rPr>
        <w:t xml:space="preserve">   </w:t>
      </w:r>
      <w:r>
        <w:rPr>
          <w:b w:val="false"/>
          <w:bCs w:val="false"/>
          <w:sz w:val="24"/>
          <w:szCs w:val="24"/>
        </w:rPr>
        <w:t>- Cons: Less flexibility in terms of customization compared to customer-managed keys.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3. Automated Key Rotation</w:t>
      </w:r>
    </w:p>
    <w:p>
      <w:pPr>
        <w:pStyle w:val="TextBody"/>
        <w:rPr>
          <w:b w:val="false"/>
          <w:b w:val="false"/>
          <w:bCs w:val="false"/>
          <w:sz w:val="24"/>
          <w:szCs w:val="24"/>
        </w:rPr>
      </w:pPr>
      <w:r>
        <w:rPr>
          <w:b w:val="false"/>
          <w:bCs w:val="false"/>
          <w:sz w:val="24"/>
          <w:szCs w:val="24"/>
        </w:rPr>
        <w:t xml:space="preserve">   </w:t>
      </w:r>
      <w:r>
        <w:rPr>
          <w:b w:val="false"/>
          <w:bCs w:val="false"/>
          <w:sz w:val="24"/>
          <w:szCs w:val="24"/>
        </w:rPr>
        <w:t>- Pros: AWS automatically handles key rotation for managed keys, enhancing security by regularly updating cryptographic material.</w:t>
      </w:r>
    </w:p>
    <w:p>
      <w:pPr>
        <w:pStyle w:val="TextBody"/>
        <w:rPr>
          <w:b w:val="false"/>
          <w:b w:val="false"/>
          <w:bCs w:val="false"/>
          <w:sz w:val="24"/>
          <w:szCs w:val="24"/>
        </w:rPr>
      </w:pPr>
      <w:r>
        <w:rPr>
          <w:b w:val="false"/>
          <w:bCs w:val="false"/>
          <w:sz w:val="24"/>
          <w:szCs w:val="24"/>
        </w:rPr>
        <w:t xml:space="preserve">   </w:t>
      </w:r>
      <w:r>
        <w:rPr>
          <w:b w:val="false"/>
          <w:bCs w:val="false"/>
          <w:sz w:val="24"/>
          <w:szCs w:val="24"/>
        </w:rPr>
        <w:t>- Cons: Users have limited control over the rotation frequency and process.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4. Out-of-the-Box Compliance</w:t>
      </w:r>
    </w:p>
    <w:p>
      <w:pPr>
        <w:pStyle w:val="TextBody"/>
        <w:rPr>
          <w:b w:val="false"/>
          <w:b w:val="false"/>
          <w:bCs w:val="false"/>
          <w:sz w:val="24"/>
          <w:szCs w:val="24"/>
        </w:rPr>
      </w:pPr>
      <w:r>
        <w:rPr>
          <w:b w:val="false"/>
          <w:bCs w:val="false"/>
          <w:sz w:val="24"/>
          <w:szCs w:val="24"/>
        </w:rPr>
        <w:t xml:space="preserve">   </w:t>
      </w:r>
      <w:r>
        <w:rPr>
          <w:b w:val="false"/>
          <w:bCs w:val="false"/>
          <w:sz w:val="24"/>
          <w:szCs w:val="24"/>
        </w:rPr>
        <w:t>- Pros: AWS Managed KMS Keys are designed to meet various compliance standards, aiding users in achieving regulatory requirements without extensive manual configurations.</w:t>
      </w:r>
    </w:p>
    <w:p>
      <w:pPr>
        <w:pStyle w:val="TextBody"/>
        <w:rPr>
          <w:b w:val="false"/>
          <w:b w:val="false"/>
          <w:bCs w:val="false"/>
          <w:sz w:val="24"/>
          <w:szCs w:val="24"/>
        </w:rPr>
      </w:pPr>
      <w:r>
        <w:rPr>
          <w:b w:val="false"/>
          <w:bCs w:val="false"/>
          <w:sz w:val="24"/>
          <w:szCs w:val="24"/>
        </w:rPr>
        <w:t xml:space="preserve">   </w:t>
      </w:r>
      <w:r>
        <w:rPr>
          <w:b w:val="false"/>
          <w:bCs w:val="false"/>
          <w:sz w:val="24"/>
          <w:szCs w:val="24"/>
        </w:rPr>
        <w:t>- Cons: Limited customization may be a drawback for users with specific compliance needs.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5. Built-in Auditing and Logging</w:t>
      </w:r>
    </w:p>
    <w:p>
      <w:pPr>
        <w:pStyle w:val="TextBody"/>
        <w:rPr>
          <w:b w:val="false"/>
          <w:b w:val="false"/>
          <w:bCs w:val="false"/>
          <w:sz w:val="24"/>
          <w:szCs w:val="24"/>
        </w:rPr>
      </w:pPr>
      <w:r>
        <w:rPr>
          <w:b w:val="false"/>
          <w:bCs w:val="false"/>
          <w:sz w:val="24"/>
          <w:szCs w:val="24"/>
        </w:rPr>
        <w:t xml:space="preserve">   </w:t>
      </w:r>
      <w:r>
        <w:rPr>
          <w:b w:val="false"/>
          <w:bCs w:val="false"/>
          <w:sz w:val="24"/>
          <w:szCs w:val="24"/>
        </w:rPr>
        <w:t>- Pros: AWS provides built-in CloudTrail integration, offering detailed logs of key usage and management actions for better auditability.</w:t>
      </w:r>
    </w:p>
    <w:p>
      <w:pPr>
        <w:pStyle w:val="TextBody"/>
        <w:rPr>
          <w:b w:val="false"/>
          <w:b w:val="false"/>
          <w:bCs w:val="false"/>
          <w:sz w:val="24"/>
          <w:szCs w:val="24"/>
        </w:rPr>
      </w:pPr>
      <w:r>
        <w:rPr>
          <w:b w:val="false"/>
          <w:bCs w:val="false"/>
          <w:sz w:val="24"/>
          <w:szCs w:val="24"/>
        </w:rPr>
        <w:t xml:space="preserve">   </w:t>
      </w:r>
      <w:r>
        <w:rPr>
          <w:b w:val="false"/>
          <w:bCs w:val="false"/>
          <w:sz w:val="24"/>
          <w:szCs w:val="24"/>
        </w:rPr>
        <w:t>- Cons: Users have limited control over the logging settings compared to custom-managed keys.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Customer Managed KMS Keys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1. Full Control over Lifecycle</w:t>
      </w:r>
    </w:p>
    <w:p>
      <w:pPr>
        <w:pStyle w:val="TextBody"/>
        <w:rPr>
          <w:b w:val="false"/>
          <w:b w:val="false"/>
          <w:bCs w:val="false"/>
          <w:sz w:val="24"/>
          <w:szCs w:val="24"/>
        </w:rPr>
      </w:pPr>
      <w:r>
        <w:rPr>
          <w:b w:val="false"/>
          <w:bCs w:val="false"/>
          <w:sz w:val="24"/>
          <w:szCs w:val="24"/>
        </w:rPr>
        <w:t xml:space="preserve">   </w:t>
      </w:r>
      <w:r>
        <w:rPr>
          <w:b w:val="false"/>
          <w:bCs w:val="false"/>
          <w:sz w:val="24"/>
          <w:szCs w:val="24"/>
        </w:rPr>
        <w:t>- Pros: Users have complete control over the creation, rotation, and deletion of customer-managed keys, providing more flexibility to align with specific security policies.</w:t>
      </w:r>
    </w:p>
    <w:p>
      <w:pPr>
        <w:pStyle w:val="TextBody"/>
        <w:rPr>
          <w:b w:val="false"/>
          <w:b w:val="false"/>
          <w:bCs w:val="false"/>
          <w:sz w:val="24"/>
          <w:szCs w:val="24"/>
        </w:rPr>
      </w:pPr>
      <w:r>
        <w:rPr>
          <w:b w:val="false"/>
          <w:bCs w:val="false"/>
          <w:sz w:val="24"/>
          <w:szCs w:val="24"/>
        </w:rPr>
        <w:t xml:space="preserve">   </w:t>
      </w:r>
      <w:r>
        <w:rPr>
          <w:b w:val="false"/>
          <w:bCs w:val="false"/>
          <w:sz w:val="24"/>
          <w:szCs w:val="24"/>
        </w:rPr>
        <w:t>- Cons: Requires more manual effort and careful management.</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2. Customizable Key Policies</w:t>
      </w:r>
    </w:p>
    <w:p>
      <w:pPr>
        <w:pStyle w:val="TextBody"/>
        <w:rPr>
          <w:b w:val="false"/>
          <w:b w:val="false"/>
          <w:bCs w:val="false"/>
          <w:sz w:val="24"/>
          <w:szCs w:val="24"/>
        </w:rPr>
      </w:pPr>
      <w:r>
        <w:rPr>
          <w:b w:val="false"/>
          <w:bCs w:val="false"/>
          <w:sz w:val="24"/>
          <w:szCs w:val="24"/>
        </w:rPr>
        <w:t xml:space="preserve">   </w:t>
      </w:r>
      <w:r>
        <w:rPr>
          <w:b w:val="false"/>
          <w:bCs w:val="false"/>
          <w:sz w:val="24"/>
          <w:szCs w:val="24"/>
        </w:rPr>
        <w:t>- Pros: Users can define fine-grained access control policies for customer-managed keys, tailoring them to specific use cases and security requirements.</w:t>
      </w:r>
    </w:p>
    <w:p>
      <w:pPr>
        <w:pStyle w:val="TextBody"/>
        <w:rPr>
          <w:b w:val="false"/>
          <w:b w:val="false"/>
          <w:bCs w:val="false"/>
          <w:sz w:val="24"/>
          <w:szCs w:val="24"/>
        </w:rPr>
      </w:pPr>
      <w:r>
        <w:rPr>
          <w:b w:val="false"/>
          <w:bCs w:val="false"/>
          <w:sz w:val="24"/>
          <w:szCs w:val="24"/>
        </w:rPr>
        <w:t xml:space="preserve">   </w:t>
      </w:r>
      <w:r>
        <w:rPr>
          <w:b w:val="false"/>
          <w:bCs w:val="false"/>
          <w:sz w:val="24"/>
          <w:szCs w:val="24"/>
        </w:rPr>
        <w:t>- Cons: Increased complexity in policy management compared to AWS-managed keys.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3. Isolation of Key Usage</w:t>
      </w:r>
    </w:p>
    <w:p>
      <w:pPr>
        <w:pStyle w:val="TextBody"/>
        <w:rPr>
          <w:b w:val="false"/>
          <w:b w:val="false"/>
          <w:bCs w:val="false"/>
          <w:sz w:val="24"/>
          <w:szCs w:val="24"/>
        </w:rPr>
      </w:pPr>
      <w:r>
        <w:rPr>
          <w:b w:val="false"/>
          <w:bCs w:val="false"/>
          <w:sz w:val="24"/>
          <w:szCs w:val="24"/>
        </w:rPr>
        <w:t xml:space="preserve">   </w:t>
      </w:r>
      <w:r>
        <w:rPr>
          <w:b w:val="false"/>
          <w:bCs w:val="false"/>
          <w:sz w:val="24"/>
          <w:szCs w:val="24"/>
        </w:rPr>
        <w:t>- Pros: Customer-managed keys offer the ability to isolate key usage to specific AWS accounts or services, providing an extra layer of control.</w:t>
      </w:r>
    </w:p>
    <w:p>
      <w:pPr>
        <w:pStyle w:val="TextBody"/>
        <w:rPr>
          <w:b w:val="false"/>
          <w:b w:val="false"/>
          <w:bCs w:val="false"/>
          <w:sz w:val="24"/>
          <w:szCs w:val="24"/>
        </w:rPr>
      </w:pPr>
      <w:r>
        <w:rPr>
          <w:b w:val="false"/>
          <w:bCs w:val="false"/>
          <w:sz w:val="24"/>
          <w:szCs w:val="24"/>
        </w:rPr>
        <w:t xml:space="preserve">   </w:t>
      </w:r>
      <w:r>
        <w:rPr>
          <w:b w:val="false"/>
          <w:bCs w:val="false"/>
          <w:sz w:val="24"/>
          <w:szCs w:val="24"/>
        </w:rPr>
        <w:t>- Cons: Requires careful planning to avoid misconfigurations that could lead to key misuse.</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4. Flexibility in Key Rotation</w:t>
      </w:r>
    </w:p>
    <w:p>
      <w:pPr>
        <w:pStyle w:val="TextBody"/>
        <w:rPr>
          <w:b w:val="false"/>
          <w:b w:val="false"/>
          <w:bCs w:val="false"/>
          <w:sz w:val="24"/>
          <w:szCs w:val="24"/>
        </w:rPr>
      </w:pPr>
      <w:r>
        <w:rPr>
          <w:b w:val="false"/>
          <w:bCs w:val="false"/>
          <w:sz w:val="24"/>
          <w:szCs w:val="24"/>
        </w:rPr>
        <w:t xml:space="preserve">   </w:t>
      </w:r>
      <w:r>
        <w:rPr>
          <w:b w:val="false"/>
          <w:bCs w:val="false"/>
          <w:sz w:val="24"/>
          <w:szCs w:val="24"/>
        </w:rPr>
        <w:t>- Pros: Users can define and implement custom key rotation policies based on organizational needs and compliance requirements.</w:t>
      </w:r>
    </w:p>
    <w:p>
      <w:pPr>
        <w:pStyle w:val="TextBody"/>
        <w:rPr>
          <w:b w:val="false"/>
          <w:b w:val="false"/>
          <w:bCs w:val="false"/>
          <w:sz w:val="24"/>
          <w:szCs w:val="24"/>
        </w:rPr>
      </w:pPr>
      <w:r>
        <w:rPr>
          <w:b w:val="false"/>
          <w:bCs w:val="false"/>
          <w:sz w:val="24"/>
          <w:szCs w:val="24"/>
        </w:rPr>
        <w:t xml:space="preserve">   </w:t>
      </w:r>
      <w:r>
        <w:rPr>
          <w:b w:val="false"/>
          <w:bCs w:val="false"/>
          <w:sz w:val="24"/>
          <w:szCs w:val="24"/>
        </w:rPr>
        <w:t>- Cons: Increased responsibility for ensuring timely and secure key rotation.</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5. Enhanced Customization for Logging</w:t>
      </w:r>
    </w:p>
    <w:p>
      <w:pPr>
        <w:pStyle w:val="TextBody"/>
        <w:rPr>
          <w:b w:val="false"/>
          <w:b w:val="false"/>
          <w:bCs w:val="false"/>
          <w:sz w:val="24"/>
          <w:szCs w:val="24"/>
        </w:rPr>
      </w:pPr>
      <w:r>
        <w:rPr>
          <w:b w:val="false"/>
          <w:bCs w:val="false"/>
          <w:sz w:val="24"/>
          <w:szCs w:val="24"/>
        </w:rPr>
        <w:t xml:space="preserve">   </w:t>
      </w:r>
      <w:r>
        <w:rPr>
          <w:b w:val="false"/>
          <w:bCs w:val="false"/>
          <w:sz w:val="24"/>
          <w:szCs w:val="24"/>
        </w:rPr>
        <w:t>- Pros: Users have more control over the logging settings, allowing customization of CloudTrail logs to meet specific auditing and compliance requirements.</w:t>
      </w:r>
    </w:p>
    <w:p>
      <w:pPr>
        <w:pStyle w:val="TextBody"/>
        <w:rPr>
          <w:b w:val="false"/>
          <w:b w:val="false"/>
          <w:bCs w:val="false"/>
          <w:sz w:val="24"/>
          <w:szCs w:val="24"/>
        </w:rPr>
      </w:pPr>
      <w:r>
        <w:rPr>
          <w:b w:val="false"/>
          <w:bCs w:val="false"/>
          <w:sz w:val="24"/>
          <w:szCs w:val="24"/>
        </w:rPr>
        <w:t xml:space="preserve">   </w:t>
      </w:r>
      <w:r>
        <w:rPr>
          <w:b w:val="false"/>
          <w:bCs w:val="false"/>
          <w:sz w:val="24"/>
          <w:szCs w:val="24"/>
        </w:rPr>
        <w:t>- Cons: Requires additional configuration and monitoring effort.</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The choice between AWS Managed KMS Keys and Customer Managed KMS Keys depends on the specific requirements and preferences of the organization. AWS Managed Keys offer simplicity and automation, while Customer Managed Keys provide greater control and customization. Organizations should evaluate their security and compliance needs to determine the most suitable key management approach for their AWS environment.</w:t>
      </w:r>
    </w:p>
    <w:p>
      <w:pPr>
        <w:pStyle w:val="TextBody"/>
        <w:rPr>
          <w:b w:val="false"/>
          <w:b w:val="false"/>
          <w:bCs w:val="false"/>
        </w:rPr>
      </w:pPr>
      <w:r>
        <w:rPr>
          <w:b w:val="false"/>
          <w:bCs w:val="false"/>
        </w:rPr>
      </w:r>
    </w:p>
    <w:p>
      <w:pPr>
        <w:pStyle w:val="TextBody"/>
        <w:spacing w:before="0" w:after="140"/>
        <w:rPr/>
      </w:pPr>
      <w:r>
        <w:rPr/>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104</TotalTime>
  <Application>LibreOffice/7.3.7.2$Linux_X86_64 LibreOffice_project/30$Build-2</Application>
  <AppVersion>15.0000</AppVersion>
  <Pages>3</Pages>
  <Words>465</Words>
  <Characters>2709</Characters>
  <CharactersWithSpaces>3200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2023-12-11T20:07:56Z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