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jc w:val="center"/>
        <w:rPr>
          <w:rFonts w:ascii="arial" w:hAnsi="arial"/>
          <w:b w:val="false"/>
          <w:b w:val="false"/>
          <w:bCs w:val="false"/>
          <w:i w:val="false"/>
          <w:i w:val="false"/>
          <w:caps w:val="false"/>
          <w:smallCaps w:val="false"/>
          <w:color w:val="1D1C1D"/>
          <w:spacing w:val="0"/>
          <w:sz w:val="24"/>
          <w:szCs w:val="24"/>
        </w:rPr>
      </w:pPr>
      <w:r>
        <w:rPr>
          <w:rFonts w:ascii="arial" w:hAnsi="arial"/>
          <w:b/>
          <w:bCs w:val="false"/>
          <w:i w:val="false"/>
          <w:caps w:val="false"/>
          <w:smallCaps w:val="false"/>
          <w:color w:val="1D1C1D"/>
          <w:spacing w:val="0"/>
          <w:sz w:val="40"/>
          <w:szCs w:val="40"/>
        </w:rPr>
        <w:t>Setup MFA enforcement</w:t>
      </w:r>
    </w:p>
    <w:p>
      <w:pPr>
        <w:pStyle w:val="Normal"/>
        <w:jc w:val="center"/>
        <w:rPr>
          <w:rFonts w:ascii="arial" w:hAnsi="arial"/>
          <w:b/>
          <w:b/>
          <w:sz w:val="24"/>
          <w:szCs w:val="24"/>
        </w:rPr>
      </w:pPr>
      <w:r>
        <w:rPr>
          <w:rFonts w:ascii="arial" w:hAnsi="arial"/>
          <w:b/>
          <w:sz w:val="24"/>
          <w:szCs w:val="24"/>
        </w:rPr>
      </w:r>
    </w:p>
    <w:p>
      <w:pPr>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pPr>
    </w:p>
    <w:p>
      <w:pPr>
        <w:pStyle w:val="TextBody"/>
        <w:rPr>
          <w:rFonts w:ascii="arial" w:hAnsi="arial"/>
          <w:sz w:val="24"/>
          <w:szCs w:val="24"/>
        </w:rPr>
      </w:pPr>
      <w:r>
        <w:rPr>
          <w:rFonts w:ascii="arial" w:hAnsi="arial"/>
          <w:b w:val="false"/>
          <w:i w:val="false"/>
          <w:caps w:val="false"/>
          <w:smallCaps w:val="false"/>
          <w:color w:val="171717"/>
          <w:spacing w:val="0"/>
          <w:sz w:val="24"/>
          <w:szCs w:val="24"/>
        </w:rPr>
        <w:t>Below You can find instructions on how to set up MFA enforcement that forbids any AWS user from using any service without:</w:t>
      </w:r>
    </w:p>
    <w:p>
      <w:pPr>
        <w:pStyle w:val="TextBody"/>
        <w:numPr>
          <w:ilvl w:val="0"/>
          <w:numId w:val="1"/>
        </w:numPr>
        <w:tabs>
          <w:tab w:val="clear" w:pos="720"/>
          <w:tab w:val="left" w:pos="0" w:leader="none"/>
        </w:tabs>
        <w:spacing w:before="0" w:after="0"/>
        <w:ind w:left="709" w:right="0" w:hanging="283"/>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Setting up an MFA device.</w:t>
      </w:r>
    </w:p>
    <w:p>
      <w:pPr>
        <w:pStyle w:val="TextBody"/>
        <w:numPr>
          <w:ilvl w:val="0"/>
          <w:numId w:val="1"/>
        </w:numPr>
        <w:tabs>
          <w:tab w:val="clear" w:pos="720"/>
          <w:tab w:val="left" w:pos="0" w:leader="none"/>
        </w:tabs>
        <w:ind w:left="709" w:right="0" w:hanging="283"/>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Signing in using MFA. Any user that signs in without MFA must not be allowed to manage any resource on AWS.</w:t>
      </w:r>
    </w:p>
    <w:p>
      <w:pPr>
        <w:pStyle w:val="Heading3"/>
        <w:rPr>
          <w:rFonts w:ascii="arial" w:hAnsi="arial"/>
          <w:b/>
          <w:b/>
          <w:bCs/>
          <w:i w:val="false"/>
          <w:i w:val="false"/>
          <w:caps w:val="false"/>
          <w:smallCaps w:val="false"/>
          <w:color w:val="171717"/>
          <w:spacing w:val="0"/>
          <w:sz w:val="32"/>
          <w:szCs w:val="32"/>
        </w:rPr>
      </w:pPr>
      <w:r>
        <w:rPr>
          <w:rFonts w:ascii="arial" w:hAnsi="arial"/>
          <w:b/>
          <w:bCs/>
          <w:i w:val="false"/>
          <w:caps w:val="false"/>
          <w:smallCaps w:val="false"/>
          <w:color w:val="171717"/>
          <w:spacing w:val="0"/>
          <w:sz w:val="32"/>
          <w:szCs w:val="32"/>
        </w:rPr>
        <w:t>Policy Creation</w:t>
      </w:r>
    </w:p>
    <w:p>
      <w:pPr>
        <w:pStyle w:val="TextBody"/>
        <w:rPr/>
      </w:pPr>
      <w:r>
        <w:rPr>
          <w:rFonts w:ascii="arial" w:hAnsi="arial"/>
          <w:b w:val="false"/>
          <w:i w:val="false"/>
          <w:caps w:val="false"/>
          <w:smallCaps w:val="false"/>
          <w:color w:val="171717"/>
          <w:spacing w:val="0"/>
          <w:sz w:val="24"/>
          <w:szCs w:val="24"/>
        </w:rPr>
        <w:t xml:space="preserve">Navigate to </w:t>
      </w:r>
      <w:r>
        <w:rPr>
          <w:rStyle w:val="StrongEmphasis"/>
          <w:rFonts w:ascii="arial" w:hAnsi="arial"/>
          <w:b/>
          <w:i w:val="false"/>
          <w:caps w:val="false"/>
          <w:smallCaps w:val="false"/>
          <w:color w:val="171717"/>
          <w:spacing w:val="0"/>
          <w:sz w:val="24"/>
          <w:szCs w:val="24"/>
        </w:rPr>
        <w:t xml:space="preserve">Policies </w:t>
      </w:r>
      <w:r>
        <w:rPr>
          <w:rFonts w:ascii="arial" w:hAnsi="arial"/>
          <w:b w:val="false"/>
          <w:i w:val="false"/>
          <w:caps w:val="false"/>
          <w:smallCaps w:val="false"/>
          <w:color w:val="171717"/>
          <w:spacing w:val="0"/>
          <w:sz w:val="24"/>
          <w:szCs w:val="24"/>
        </w:rPr>
        <w:t xml:space="preserve">section, under the </w:t>
      </w:r>
      <w:r>
        <w:rPr>
          <w:rStyle w:val="StrongEmphasis"/>
          <w:rFonts w:ascii="arial" w:hAnsi="arial"/>
          <w:b/>
          <w:i w:val="false"/>
          <w:caps w:val="false"/>
          <w:smallCaps w:val="false"/>
          <w:color w:val="171717"/>
          <w:spacing w:val="0"/>
          <w:sz w:val="24"/>
          <w:szCs w:val="24"/>
        </w:rPr>
        <w:t xml:space="preserve">IAM </w:t>
      </w:r>
      <w:r>
        <w:rPr>
          <w:rFonts w:ascii="arial" w:hAnsi="arial"/>
          <w:b w:val="false"/>
          <w:i w:val="false"/>
          <w:caps w:val="false"/>
          <w:smallCaps w:val="false"/>
          <w:color w:val="171717"/>
          <w:spacing w:val="0"/>
          <w:sz w:val="24"/>
          <w:szCs w:val="24"/>
        </w:rPr>
        <w:t>service, and create the following policy:</w:t>
      </w:r>
    </w:p>
    <w:p>
      <w:pPr>
        <w:pStyle w:val="PreformattedText"/>
        <w:spacing w:before="0" w:after="0"/>
        <w:ind w:left="0" w:right="0" w:hanging="0"/>
        <w:rPr/>
      </w:pP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"Version": "2012-10-17",</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"Statement":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"Sid": "AllowViewAccountInfo",</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"Effect": "Allow",</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"Action":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"iam:GetAccountPasswordPolicy",</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 xml:space="preserve">"iam:GetAccountSummary",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"iam:ListVirtualMFADevices"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"Resource":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 xml:space="preserve">},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"Sid": "AllowManageOwnPasswords",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"Effect": "Allow",</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"Action":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"iam:ChangePassword",</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"iam:GetUser"</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"Resource": "arn:aws:iam::*:user/${aws:username}"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"Sid": "AllowManageOwnAccessKeys",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"Effect": "Allow",</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"Action":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"iam:CreateAccessKey",</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"iam:DeleteAccessKey",</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"iam:ListAccessKeys",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"iam:UpdateAccessKey"</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"Resource": "arn:aws:iam::*:user/${aws:username}"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"Sid": "AllowManageOwnSigningCertificates",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"Effect": "Allow",</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"Action":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"iam:DeleteSigningCertificate",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"iam:ListSigningCertificates",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"iam:UpdateSigningCertificate",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"iam:UploadSigningCertificate"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"Resource": "arn:aws:iam::*:user/${aws:username}"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"Sid": "AllowManageOwnSSHPublicKeys",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"Effect": "Allow",</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"Action":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"iam:DeleteSSHPublicKey",</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"iam:GetSSHPublicKey",</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"iam:ListSSHPublicKeys",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"iam:UpdateSSHPublicKey",</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"iam:UploadSSHPublicKey"</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"Resource": "arn:aws:iam::*:user/${aws:username}"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"Sid": "AllowManageOwnGitCredentials",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"Effect": "Allow",</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"Action":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"iam:CreateServiceSpecificCredential",</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"iam:DeleteServiceSpecificCredential",</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"iam:ListServiceSpecificCredentials",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"iam:ResetServiceSpecificCredential",</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"iam:UpdateServiceSpecificCredential"</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"Resource": "arn:aws:iam::*:user/${aws:username}"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"Sid": "AllowManageOwnVirtualMFADevice",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"Effect": "Allow",</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"Action":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"iam:CreateVirtualMFADevice",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"iam:DeleteVirtualMFADevice"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"Resource": "arn:aws:iam::*:mfa/${aws:username}"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"Sid": "AllowManageOwnUserMFA",</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"Effect": "Allow",</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"Action":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"iam:DeactivateMFADevice",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"iam:EnableMFADevice",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"iam:ListMFADevices",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"iam:ResyncMFADevice"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"Resource": "arn:aws:iam::*:user/${aws:username}"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"Sid": "DenyAllExceptListedIfNoMFA",</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"Effect": "Deny",</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"NotAction":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"iam:CreateVirtualMFADevice",</w:t>
      </w:r>
    </w:p>
    <w:p>
      <w:pPr>
        <w:pStyle w:val="PreformattedText"/>
        <w:spacing w:before="0" w:after="0"/>
        <w:rPr>
          <w:rStyle w:val="SourceText"/>
          <w:rFonts w:ascii="arial" w:hAnsi="arial"/>
          <w:b w:val="false"/>
          <w:b w:val="false"/>
          <w:i w:val="false"/>
          <w:i w:val="false"/>
          <w:caps w:val="false"/>
          <w:smallCaps w:val="false"/>
          <w:color w:val="171717"/>
          <w:spacing w:val="0"/>
          <w:sz w:val="24"/>
          <w:szCs w:val="24"/>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"iam:EnableMFADevice",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"iam:ListMFADevices",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"iam:ListVirtualMFADevices",</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"iam:ResyncMFADevice",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"sts:GetSessionToken",</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"iam:ChangePassword",</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"iam:GetUser"</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"Resource":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"Condition":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"BoolIfExists": {</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"aws:MultiFactorAuthPresent": "false"</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caps w:val="false"/>
          <w:smallCaps w:val="false"/>
          <w:color w:val="171717"/>
          <w:spacing w:val="0"/>
          <w:sz w:val="24"/>
          <w:szCs w:val="24"/>
        </w:rPr>
        <w:t xml:space="preserve">    </w:t>
      </w:r>
      <w:r>
        <w:rPr>
          <w:rStyle w:val="SourceText"/>
          <w:rFonts w:ascii="arial" w:hAnsi="arial"/>
          <w:b w:val="false"/>
          <w:i w:val="false"/>
          <w:caps w:val="false"/>
          <w:smallCaps w:val="false"/>
          <w:color w:val="171717"/>
          <w:spacing w:val="0"/>
          <w:sz w:val="24"/>
          <w:szCs w:val="24"/>
        </w:rPr>
        <w:t>]</w:t>
      </w:r>
    </w:p>
    <w:p>
      <w:pPr>
        <w:pStyle w:val="PreformattedText"/>
        <w:spacing w:before="0" w:after="0"/>
        <w:rPr/>
      </w:pPr>
      <w:r>
        <w:rPr>
          <w:rStyle w:val="SourceText"/>
          <w:rFonts w:ascii="arial" w:hAnsi="arial"/>
          <w:b w:val="false"/>
          <w:i w:val="false"/>
          <w:caps w:val="false"/>
          <w:smallCaps w:val="false"/>
          <w:color w:val="171717"/>
          <w:spacing w:val="0"/>
          <w:sz w:val="24"/>
          <w:szCs w:val="24"/>
        </w:rPr>
        <w:t>}</w:t>
      </w:r>
    </w:p>
    <w:p>
      <w:pPr>
        <w:pStyle w:val="PreformattedText"/>
        <w:spacing w:before="0" w:after="0"/>
        <w:rPr>
          <w:rFonts w:ascii="arial" w:hAnsi="arial"/>
          <w:sz w:val="24"/>
          <w:szCs w:val="24"/>
        </w:rPr>
      </w:pPr>
      <w:r>
        <w:rPr>
          <w:rFonts w:ascii="arial" w:hAnsi="arial"/>
          <w:sz w:val="24"/>
          <w:szCs w:val="24"/>
        </w:rPr>
      </w:r>
    </w:p>
    <w:p>
      <w:pPr>
        <w:pStyle w:val="TextBody"/>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The policy above allows a user to only perform certain actions related to their account such as changing the password, or setting an MFA device. Moreover, the policy denies every other action for the user, if signed in without an MFA device. This policy allows any user to login for the first time, and set their own MFA device.</w:t>
      </w:r>
    </w:p>
    <w:p>
      <w:pPr>
        <w:pStyle w:val="TextBody"/>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Give the policy a name and finalize its creation.</w:t>
      </w:r>
    </w:p>
    <w:p>
      <w:pPr>
        <w:pStyle w:val="Heading3"/>
        <w:rPr>
          <w:rFonts w:ascii="arial" w:hAnsi="arial"/>
          <w:b/>
          <w:b/>
          <w:bCs/>
          <w:i w:val="false"/>
          <w:i w:val="false"/>
          <w:caps w:val="false"/>
          <w:smallCaps w:val="false"/>
          <w:color w:val="171717"/>
          <w:spacing w:val="0"/>
          <w:sz w:val="32"/>
          <w:szCs w:val="32"/>
        </w:rPr>
      </w:pPr>
      <w:r>
        <w:rPr>
          <w:rFonts w:ascii="arial" w:hAnsi="arial"/>
          <w:b/>
          <w:bCs/>
          <w:i w:val="false"/>
          <w:caps w:val="false"/>
          <w:smallCaps w:val="false"/>
          <w:color w:val="171717"/>
          <w:spacing w:val="0"/>
          <w:sz w:val="32"/>
          <w:szCs w:val="32"/>
        </w:rPr>
        <w:t>New User Creation</w:t>
      </w:r>
    </w:p>
    <w:p>
      <w:pPr>
        <w:pStyle w:val="TextBody"/>
        <w:rPr/>
      </w:pPr>
      <w:r>
        <w:rPr>
          <w:rFonts w:ascii="arial" w:hAnsi="arial"/>
          <w:b w:val="false"/>
          <w:i w:val="false"/>
          <w:caps w:val="false"/>
          <w:smallCaps w:val="false"/>
          <w:color w:val="171717"/>
          <w:spacing w:val="0"/>
          <w:sz w:val="24"/>
          <w:szCs w:val="24"/>
        </w:rPr>
        <w:t xml:space="preserve">Navigate to </w:t>
      </w:r>
      <w:r>
        <w:rPr>
          <w:rStyle w:val="StrongEmphasis"/>
          <w:rFonts w:ascii="arial" w:hAnsi="arial"/>
          <w:b/>
          <w:i w:val="false"/>
          <w:caps w:val="false"/>
          <w:smallCaps w:val="false"/>
          <w:color w:val="171717"/>
          <w:spacing w:val="0"/>
          <w:sz w:val="24"/>
          <w:szCs w:val="24"/>
        </w:rPr>
        <w:t xml:space="preserve">Users </w:t>
      </w:r>
      <w:r>
        <w:rPr>
          <w:rFonts w:ascii="arial" w:hAnsi="arial"/>
          <w:b w:val="false"/>
          <w:i w:val="false"/>
          <w:caps w:val="false"/>
          <w:smallCaps w:val="false"/>
          <w:color w:val="171717"/>
          <w:spacing w:val="0"/>
          <w:sz w:val="24"/>
          <w:szCs w:val="24"/>
        </w:rPr>
        <w:t xml:space="preserve">section, under the </w:t>
      </w:r>
      <w:r>
        <w:rPr>
          <w:rStyle w:val="StrongEmphasis"/>
          <w:rFonts w:ascii="arial" w:hAnsi="arial"/>
          <w:b/>
          <w:i w:val="false"/>
          <w:caps w:val="false"/>
          <w:smallCaps w:val="false"/>
          <w:color w:val="171717"/>
          <w:spacing w:val="0"/>
          <w:sz w:val="24"/>
          <w:szCs w:val="24"/>
        </w:rPr>
        <w:t xml:space="preserve">IAM </w:t>
      </w:r>
      <w:r>
        <w:rPr>
          <w:rFonts w:ascii="arial" w:hAnsi="arial"/>
          <w:b w:val="false"/>
          <w:i w:val="false"/>
          <w:caps w:val="false"/>
          <w:smallCaps w:val="false"/>
          <w:color w:val="171717"/>
          <w:spacing w:val="0"/>
          <w:sz w:val="24"/>
          <w:szCs w:val="24"/>
        </w:rPr>
        <w:t>service, and add a new user with the following options:</w:t>
      </w:r>
    </w:p>
    <w:p>
      <w:pPr>
        <w:pStyle w:val="TextBody"/>
        <w:numPr>
          <w:ilvl w:val="0"/>
          <w:numId w:val="2"/>
        </w:numPr>
        <w:spacing w:before="0" w:after="0"/>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Name: &lt;username&gt;</w:t>
      </w:r>
    </w:p>
    <w:p>
      <w:pPr>
        <w:pStyle w:val="TextBody"/>
        <w:numPr>
          <w:ilvl w:val="0"/>
          <w:numId w:val="2"/>
        </w:numPr>
        <w:spacing w:before="0" w:after="0"/>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AWS Credential Type: autogenerated password that should be changed on first signed in for the AWS Management Console.</w:t>
      </w:r>
    </w:p>
    <w:p>
      <w:pPr>
        <w:pStyle w:val="TextBody"/>
        <w:numPr>
          <w:ilvl w:val="0"/>
          <w:numId w:val="2"/>
        </w:numPr>
        <w:spacing w:before="0" w:after="0"/>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Under the permissions section, navigate to "Attach existing policies directly", search for the name of the policy created previously, and add it to the user.</w:t>
      </w:r>
    </w:p>
    <w:p>
      <w:pPr>
        <w:pStyle w:val="TextBody"/>
        <w:numPr>
          <w:ilvl w:val="0"/>
          <w:numId w:val="2"/>
        </w:numPr>
        <w:spacing w:before="0" w:after="0"/>
        <w:rPr/>
      </w:pPr>
      <w:r>
        <w:rPr>
          <w:rFonts w:ascii="arial" w:hAnsi="arial"/>
          <w:b w:val="false"/>
          <w:i w:val="false"/>
          <w:caps w:val="false"/>
          <w:smallCaps w:val="false"/>
          <w:color w:val="171717"/>
          <w:spacing w:val="0"/>
          <w:sz w:val="24"/>
          <w:szCs w:val="24"/>
        </w:rPr>
        <w:t>Attach any other policies as well, giving the user desired permissions.</w:t>
      </w:r>
    </w:p>
    <w:p>
      <w:pPr>
        <w:pStyle w:val="TextBody"/>
        <w:numPr>
          <w:ilvl w:val="0"/>
          <w:numId w:val="2"/>
        </w:numPr>
        <w:spacing w:before="0" w:after="0"/>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Leave the remaining options as defaults, and create the user.</w:t>
      </w:r>
    </w:p>
    <w:p>
      <w:pPr>
        <w:pStyle w:val="TextBody"/>
        <w:numPr>
          <w:ilvl w:val="0"/>
          <w:numId w:val="2"/>
        </w:numPr>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A password will be generated. Use this password to login to the console with the new user.</w:t>
      </w:r>
    </w:p>
    <w:p>
      <w:pPr>
        <w:pStyle w:val="Heading3"/>
        <w:rPr>
          <w:rFonts w:ascii="arial" w:hAnsi="arial"/>
          <w:b/>
          <w:b/>
          <w:bCs/>
          <w:i w:val="false"/>
          <w:i w:val="false"/>
          <w:caps w:val="false"/>
          <w:smallCaps w:val="false"/>
          <w:color w:val="171717"/>
          <w:spacing w:val="0"/>
          <w:sz w:val="32"/>
          <w:szCs w:val="32"/>
        </w:rPr>
      </w:pPr>
      <w:r>
        <w:rPr>
          <w:rFonts w:ascii="arial" w:hAnsi="arial"/>
          <w:b/>
          <w:bCs/>
          <w:i w:val="false"/>
          <w:caps w:val="false"/>
          <w:smallCaps w:val="false"/>
          <w:color w:val="171717"/>
          <w:spacing w:val="0"/>
          <w:sz w:val="32"/>
          <w:szCs w:val="32"/>
        </w:rPr>
        <w:t>MFA setup and Validation</w:t>
      </w:r>
    </w:p>
    <w:p>
      <w:pPr>
        <w:pStyle w:val="TextBody"/>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In order for the user to be able to perform any action he should first:</w:t>
      </w:r>
    </w:p>
    <w:p>
      <w:pPr>
        <w:pStyle w:val="TextBody"/>
        <w:numPr>
          <w:ilvl w:val="0"/>
          <w:numId w:val="3"/>
        </w:numPr>
        <w:spacing w:before="0" w:after="0"/>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Login to the AWS management console using the new username. For the first time, he will be able to login using only the password. Moreover, he will be asked to change the password.</w:t>
      </w:r>
    </w:p>
    <w:p>
      <w:pPr>
        <w:pStyle w:val="TextBody"/>
        <w:numPr>
          <w:ilvl w:val="0"/>
          <w:numId w:val="3"/>
        </w:numPr>
        <w:spacing w:before="0" w:after="0"/>
        <w:rPr/>
      </w:pPr>
      <w:r>
        <w:rPr>
          <w:rFonts w:ascii="arial" w:hAnsi="arial"/>
          <w:b w:val="false"/>
          <w:i w:val="false"/>
          <w:caps w:val="false"/>
          <w:smallCaps w:val="false"/>
          <w:color w:val="171717"/>
          <w:spacing w:val="0"/>
          <w:sz w:val="24"/>
          <w:szCs w:val="24"/>
        </w:rPr>
        <w:t xml:space="preserve">To setup MFA, navigate to the dashboard of the </w:t>
      </w:r>
      <w:r>
        <w:rPr>
          <w:rStyle w:val="StrongEmphasis"/>
          <w:rFonts w:ascii="arial" w:hAnsi="arial"/>
          <w:b/>
          <w:i w:val="false"/>
          <w:caps w:val="false"/>
          <w:smallCaps w:val="false"/>
          <w:color w:val="171717"/>
          <w:spacing w:val="0"/>
          <w:sz w:val="24"/>
          <w:szCs w:val="24"/>
        </w:rPr>
        <w:t xml:space="preserve">IAM </w:t>
      </w:r>
      <w:r>
        <w:rPr>
          <w:rFonts w:ascii="arial" w:hAnsi="arial"/>
          <w:b w:val="false"/>
          <w:i w:val="false"/>
          <w:caps w:val="false"/>
          <w:smallCaps w:val="false"/>
          <w:color w:val="171717"/>
          <w:spacing w:val="0"/>
          <w:sz w:val="24"/>
          <w:szCs w:val="24"/>
        </w:rPr>
        <w:t xml:space="preserve">section. The dashboard will be filled with permission error messages. Perform the steps from the instructions on how to set up MFA. </w:t>
      </w:r>
      <w:r>
        <w:rPr>
          <w:rFonts w:ascii="arial" w:hAnsi="arial"/>
          <w:b w:val="false"/>
          <w:i w:val="false"/>
          <w:caps w:val="false"/>
          <w:smallCaps w:val="false"/>
          <w:color w:val="171717"/>
          <w:spacing w:val="0"/>
          <w:sz w:val="24"/>
          <w:szCs w:val="24"/>
        </w:rPr>
        <w:t>The MFA Device name must be the same as the username.</w:t>
      </w:r>
    </w:p>
    <w:p>
      <w:pPr>
        <w:pStyle w:val="TextBody"/>
        <w:numPr>
          <w:ilvl w:val="0"/>
          <w:numId w:val="3"/>
        </w:numPr>
        <w:spacing w:before="0" w:after="0"/>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t>Sign out, and sign back in. This time, he will be prompted to enter the code from the authentication device.</w:t>
      </w:r>
    </w:p>
    <w:p>
      <w:pPr>
        <w:pStyle w:val="TextBody"/>
        <w:spacing w:before="0" w:after="0"/>
        <w:ind w:left="0" w:right="0" w:hanging="0"/>
        <w:rPr>
          <w:rFonts w:ascii="arial" w:hAnsi="arial"/>
          <w:b w:val="false"/>
          <w:b w:val="false"/>
          <w:i w:val="false"/>
          <w:i w:val="false"/>
          <w:caps w:val="false"/>
          <w:smallCaps w:val="false"/>
          <w:color w:val="171717"/>
          <w:spacing w:val="0"/>
          <w:sz w:val="24"/>
          <w:szCs w:val="24"/>
        </w:rPr>
      </w:pPr>
      <w:r>
        <w:rPr>
          <w:rFonts w:ascii="arial" w:hAnsi="arial"/>
          <w:b w:val="false"/>
          <w:i w:val="false"/>
          <w:caps w:val="false"/>
          <w:smallCaps w:val="false"/>
          <w:color w:val="171717"/>
          <w:spacing w:val="0"/>
          <w:sz w:val="24"/>
          <w:szCs w:val="24"/>
        </w:rPr>
      </w:r>
    </w:p>
    <w:p>
      <w:pPr>
        <w:sectPr>
          <w:type w:val="continuous"/>
          <w:pgSz w:w="11906" w:h="16838"/>
          <w:pgMar w:left="1440" w:right="1440" w:gutter="0" w:header="720" w:top="1980" w:footer="720" w:bottom="1440"/>
          <w:formProt w:val="false"/>
          <w:textDirection w:val="lrTb"/>
          <w:docGrid w:type="default" w:linePitch="100" w:charSpace="4096"/>
        </w:sectPr>
      </w:pPr>
    </w:p>
    <w:p>
      <w:pPr>
        <w:pStyle w:val="TextBody"/>
        <w:rPr>
          <w:rFonts w:ascii="arial" w:hAnsi="arial"/>
          <w:sz w:val="24"/>
          <w:szCs w:val="24"/>
        </w:rPr>
      </w:pPr>
      <w:r>
        <w:rPr>
          <w:rFonts w:ascii="arial" w:hAnsi="arial"/>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rPr>
      </w:pPr>
      <w:r>
        <w:rPr>
          <w:b w:val="false"/>
          <w:bCs w:val="false"/>
        </w:rPr>
      </w:r>
    </w:p>
    <w:p>
      <w:pPr>
        <w:pStyle w:val="TextBody"/>
        <w:spacing w:before="0" w:after="140"/>
        <w:rPr/>
      </w:pPr>
      <w:r>
        <w:rPr/>
      </w:r>
    </w:p>
    <w:sectPr>
      <w:type w:val="continuous"/>
      <w:pgSz w:w="11906" w:h="16838"/>
      <w:pgMar w:left="1440" w:right="1440" w:gutter="0" w:header="720" w:top="1980" w:footer="720" w:bottom="144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994</TotalTime>
  <Application>LibreOffice/7.3.7.2$Linux_X86_64 LibreOffice_project/30$Build-2</Application>
  <AppVersion>15.0000</AppVersion>
  <Pages>4</Pages>
  <Words>514</Words>
  <Characters>3715</Characters>
  <CharactersWithSpaces>5465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2025-04-23T22:46:12Z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