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pageBreakBefore w:val="false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AWS database solutions for PostgreSQL comparison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AWS Aurora Serverless V1 (PostgreSQL)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Predictable Performance:</w:t>
      </w:r>
    </w:p>
    <w:p>
      <w:pPr>
        <w:pStyle w:val="TextBody"/>
        <w:numPr>
          <w:ilvl w:val="0"/>
          <w:numId w:val="2"/>
        </w:numPr>
        <w:rPr/>
      </w:pPr>
      <w:r>
        <w:rPr>
          <w:b w:val="false"/>
          <w:bCs w:val="false"/>
          <w:sz w:val="24"/>
          <w:szCs w:val="24"/>
        </w:rPr>
        <w:t>Serverless architecture automatically adjusts capacity based on actual usage, making it suitable for unpredictable workloads.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Scales between a minimum and maximum capacity, providing flexibility.</w:t>
      </w:r>
    </w:p>
    <w:p>
      <w:pPr>
        <w:pStyle w:val="TextBody"/>
        <w:numPr>
          <w:ilvl w:val="0"/>
          <w:numId w:val="0"/>
        </w:numPr>
        <w:ind w:left="913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Steady Workloads:</w:t>
      </w:r>
    </w:p>
    <w:p>
      <w:pPr>
        <w:pStyle w:val="TextBody"/>
        <w:numPr>
          <w:ilvl w:val="0"/>
          <w:numId w:val="3"/>
        </w:numPr>
        <w:rPr/>
      </w:pPr>
      <w:r>
        <w:rPr>
          <w:b w:val="false"/>
          <w:bCs w:val="false"/>
          <w:sz w:val="24"/>
          <w:szCs w:val="24"/>
        </w:rPr>
        <w:t>Well-suited for variable workloads and applications with intermittent usage.</w:t>
      </w:r>
    </w:p>
    <w:p>
      <w:pPr>
        <w:pStyle w:val="TextBody"/>
        <w:numPr>
          <w:ilvl w:val="0"/>
          <w:numId w:val="3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May have warm-up times when it needs to scale up based on demand.</w:t>
      </w:r>
    </w:p>
    <w:p>
      <w:pPr>
        <w:pStyle w:val="TextBody"/>
        <w:numPr>
          <w:ilvl w:val="0"/>
          <w:numId w:val="0"/>
        </w:numPr>
        <w:ind w:left="913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 Features/Capabilities:</w:t>
      </w:r>
    </w:p>
    <w:p>
      <w:pPr>
        <w:pStyle w:val="TextBody"/>
        <w:numPr>
          <w:ilvl w:val="0"/>
          <w:numId w:val="4"/>
        </w:numPr>
        <w:rPr/>
      </w:pPr>
      <w:r>
        <w:rPr>
          <w:b w:val="false"/>
          <w:bCs w:val="false"/>
          <w:sz w:val="24"/>
          <w:szCs w:val="24"/>
        </w:rPr>
        <w:t>Aurora features compatibility with PostgreSQL, high availability, and automatic backups.</w:t>
      </w:r>
    </w:p>
    <w:p>
      <w:pPr>
        <w:pStyle w:val="TextBody"/>
        <w:numPr>
          <w:ilvl w:val="0"/>
          <w:numId w:val="4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Limited control over certain database parameters compared to Aurora Provisioned.</w:t>
      </w:r>
    </w:p>
    <w:p>
      <w:pPr>
        <w:pStyle w:val="TextBody"/>
        <w:numPr>
          <w:ilvl w:val="0"/>
          <w:numId w:val="4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Must be provisioned with minimum 2 Aurora Capacity Units </w:t>
      </w:r>
      <w:r>
        <w:rPr>
          <w:b w:val="false"/>
          <w:bCs w:val="false"/>
          <w:sz w:val="24"/>
          <w:szCs w:val="24"/>
        </w:rPr>
        <w:t>(ACU)</w:t>
      </w:r>
      <w:r>
        <w:rPr>
          <w:b w:val="false"/>
          <w:bCs w:val="false"/>
          <w:sz w:val="24"/>
          <w:szCs w:val="24"/>
        </w:rPr>
        <w:t>, doubles when scaling up.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AWS Aurora Serverless V2 (PostgreSQL)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5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Predictable Performance:</w:t>
      </w:r>
    </w:p>
    <w:p>
      <w:pPr>
        <w:pStyle w:val="TextBody"/>
        <w:numPr>
          <w:ilvl w:val="0"/>
          <w:numId w:val="8"/>
        </w:numPr>
        <w:rPr/>
      </w:pPr>
      <w:r>
        <w:rPr>
          <w:b w:val="false"/>
          <w:bCs w:val="false"/>
          <w:sz w:val="24"/>
          <w:szCs w:val="24"/>
        </w:rPr>
        <w:t>Improved start-up times compared to V1, making it more responsive to fluctuations in demand.</w:t>
      </w:r>
    </w:p>
    <w:p>
      <w:pPr>
        <w:pStyle w:val="TextBody"/>
        <w:numPr>
          <w:ilvl w:val="0"/>
          <w:numId w:val="8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Automatic scaling based on workload, but with more granular capacity adjustments.</w:t>
      </w:r>
    </w:p>
    <w:p>
      <w:pPr>
        <w:pStyle w:val="TextBody"/>
        <w:numPr>
          <w:ilvl w:val="0"/>
          <w:numId w:val="5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Steady Workloads:</w:t>
      </w:r>
    </w:p>
    <w:p>
      <w:pPr>
        <w:pStyle w:val="TextBody"/>
        <w:numPr>
          <w:ilvl w:val="0"/>
          <w:numId w:val="7"/>
        </w:numPr>
        <w:rPr/>
      </w:pPr>
      <w:r>
        <w:rPr>
          <w:b w:val="false"/>
          <w:bCs w:val="false"/>
          <w:sz w:val="24"/>
          <w:szCs w:val="24"/>
        </w:rPr>
        <w:t>Suitable for variable workloads with more responsive scaling compared to V1.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5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 Features/Capabilities:</w:t>
      </w:r>
    </w:p>
    <w:p>
      <w:pPr>
        <w:pStyle w:val="TextBody"/>
        <w:numPr>
          <w:ilvl w:val="0"/>
          <w:numId w:val="6"/>
        </w:numPr>
        <w:rPr/>
      </w:pPr>
      <w:r>
        <w:rPr>
          <w:b w:val="false"/>
          <w:bCs w:val="false"/>
          <w:sz w:val="24"/>
          <w:szCs w:val="24"/>
        </w:rPr>
        <w:t>Inherits features from Aurora, including compatibility with PostgreSQL, high availability, and automatic backups.</w:t>
      </w:r>
    </w:p>
    <w:p>
      <w:pPr>
        <w:pStyle w:val="TextBody"/>
        <w:numPr>
          <w:ilvl w:val="0"/>
          <w:numId w:val="6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Improved control over database parameters compared to V1.</w:t>
      </w:r>
    </w:p>
    <w:p>
      <w:pPr>
        <w:pStyle w:val="TextBody"/>
        <w:numPr>
          <w:ilvl w:val="0"/>
          <w:numId w:val="6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Must be provisioned with minimum 0.5 Aurora Capacity Units </w:t>
      </w:r>
      <w:r>
        <w:rPr>
          <w:b w:val="false"/>
          <w:bCs w:val="false"/>
          <w:sz w:val="24"/>
          <w:szCs w:val="24"/>
        </w:rPr>
        <w:t>(ACU), scales up every 0.5 ACU.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AWS Aurora Provisioned (PostgreSQL)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9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Predictable Performance:</w:t>
      </w:r>
    </w:p>
    <w:p>
      <w:pPr>
        <w:pStyle w:val="TextBody"/>
        <w:numPr>
          <w:ilvl w:val="0"/>
          <w:numId w:val="10"/>
        </w:numPr>
        <w:rPr/>
      </w:pPr>
      <w:r>
        <w:rPr>
          <w:b w:val="false"/>
          <w:bCs w:val="false"/>
          <w:sz w:val="24"/>
          <w:szCs w:val="24"/>
        </w:rPr>
        <w:t>Fixed capacity based on the chosen instance type, providing more predictable performance for steady workloads.</w:t>
      </w:r>
    </w:p>
    <w:p>
      <w:pPr>
        <w:pStyle w:val="TextBody"/>
        <w:numPr>
          <w:ilvl w:val="0"/>
          <w:numId w:val="10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Can handle high-performance requirements.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9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Steady Workloads:</w:t>
      </w:r>
    </w:p>
    <w:p>
      <w:pPr>
        <w:pStyle w:val="TextBody"/>
        <w:numPr>
          <w:ilvl w:val="0"/>
          <w:numId w:val="11"/>
        </w:numPr>
        <w:rPr/>
      </w:pPr>
      <w:r>
        <w:rPr>
          <w:b w:val="false"/>
          <w:bCs w:val="false"/>
          <w:sz w:val="24"/>
          <w:szCs w:val="24"/>
        </w:rPr>
        <w:t>Best suited for applications with consistent and high-performance requirements.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9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 Features/Capabilities:</w:t>
      </w:r>
    </w:p>
    <w:p>
      <w:pPr>
        <w:pStyle w:val="TextBody"/>
        <w:numPr>
          <w:ilvl w:val="0"/>
          <w:numId w:val="12"/>
        </w:numPr>
        <w:rPr/>
      </w:pPr>
      <w:r>
        <w:rPr>
          <w:b w:val="false"/>
          <w:bCs w:val="false"/>
          <w:sz w:val="24"/>
          <w:szCs w:val="24"/>
        </w:rPr>
        <w:t>Full control over database parameters and configurations.</w:t>
      </w:r>
    </w:p>
    <w:p>
      <w:pPr>
        <w:pStyle w:val="TextBody"/>
        <w:numPr>
          <w:ilvl w:val="0"/>
          <w:numId w:val="1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Supports read replicas for scaling read operations.</w:t>
      </w:r>
    </w:p>
    <w:p>
      <w:pPr>
        <w:pStyle w:val="TextBody"/>
        <w:numPr>
          <w:ilvl w:val="0"/>
          <w:numId w:val="1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Must be provisioned with minimum “medium” instance type.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AWS RDS Postgres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Predictable Performance:</w:t>
      </w:r>
    </w:p>
    <w:p>
      <w:pPr>
        <w:pStyle w:val="TextBody"/>
        <w:numPr>
          <w:ilvl w:val="0"/>
          <w:numId w:val="14"/>
        </w:numPr>
        <w:rPr/>
      </w:pPr>
      <w:r>
        <w:rPr>
          <w:b w:val="false"/>
          <w:bCs w:val="false"/>
          <w:sz w:val="24"/>
          <w:szCs w:val="24"/>
        </w:rPr>
        <w:t>Fixed capacity based on the chosen instance type.</w:t>
      </w:r>
    </w:p>
    <w:p>
      <w:pPr>
        <w:pStyle w:val="TextBody"/>
        <w:numPr>
          <w:ilvl w:val="0"/>
          <w:numId w:val="14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Offers different instance classes to meet varying performance requirements.</w:t>
      </w:r>
    </w:p>
    <w:p>
      <w:pPr>
        <w:pStyle w:val="TextBody"/>
        <w:numPr>
          <w:ilvl w:val="0"/>
          <w:numId w:val="0"/>
        </w:numPr>
        <w:ind w:left="913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Steady Workloads:</w:t>
      </w:r>
    </w:p>
    <w:p>
      <w:pPr>
        <w:pStyle w:val="TextBody"/>
        <w:numPr>
          <w:ilvl w:val="0"/>
          <w:numId w:val="15"/>
        </w:numPr>
        <w:rPr/>
      </w:pPr>
      <w:r>
        <w:rPr>
          <w:b w:val="false"/>
          <w:bCs w:val="false"/>
          <w:sz w:val="24"/>
          <w:szCs w:val="24"/>
        </w:rPr>
        <w:t>Suitable for applications with steady workloads and known performance requirements.</w:t>
      </w:r>
    </w:p>
    <w:p>
      <w:pPr>
        <w:pStyle w:val="TextBody"/>
        <w:numPr>
          <w:ilvl w:val="0"/>
          <w:numId w:val="0"/>
        </w:numPr>
        <w:ind w:left="913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 Features/Capabilities:</w:t>
      </w:r>
    </w:p>
    <w:p>
      <w:pPr>
        <w:pStyle w:val="TextBody"/>
        <w:numPr>
          <w:ilvl w:val="0"/>
          <w:numId w:val="16"/>
        </w:numPr>
        <w:rPr/>
      </w:pPr>
      <w:r>
        <w:rPr>
          <w:b w:val="false"/>
          <w:bCs w:val="false"/>
          <w:sz w:val="24"/>
          <w:szCs w:val="24"/>
        </w:rPr>
        <w:t>Full control over PostgreSQL configurations.</w:t>
      </w:r>
    </w:p>
    <w:p>
      <w:pPr>
        <w:pStyle w:val="TextBody"/>
        <w:numPr>
          <w:ilvl w:val="0"/>
          <w:numId w:val="16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Supports Multi-AZ deployments for high availability.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Cost Comparison: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7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Aurora Serverless V1/V2:</w:t>
      </w:r>
    </w:p>
    <w:p>
      <w:pPr>
        <w:pStyle w:val="TextBody"/>
        <w:numPr>
          <w:ilvl w:val="0"/>
          <w:numId w:val="18"/>
        </w:numPr>
        <w:rPr/>
      </w:pPr>
      <w:r>
        <w:rPr>
          <w:b w:val="false"/>
          <w:bCs w:val="false"/>
          <w:sz w:val="24"/>
          <w:szCs w:val="24"/>
        </w:rPr>
        <w:t>Costs are based on actual capacity usage, making it cost-effective for intermittent workloads.</w:t>
      </w:r>
    </w:p>
    <w:p>
      <w:pPr>
        <w:pStyle w:val="TextBody"/>
        <w:numPr>
          <w:ilvl w:val="0"/>
          <w:numId w:val="18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Serverless V</w:t>
      </w:r>
      <w:r>
        <w:rPr>
          <w:b w:val="false"/>
          <w:bCs w:val="false"/>
          <w:sz w:val="24"/>
          <w:szCs w:val="24"/>
        </w:rPr>
        <w:t>1</w:t>
      </w:r>
      <w:r>
        <w:rPr>
          <w:b w:val="false"/>
          <w:bCs w:val="false"/>
          <w:sz w:val="24"/>
          <w:szCs w:val="24"/>
        </w:rPr>
        <w:t xml:space="preserve"> –  $0.</w:t>
      </w:r>
      <w:r>
        <w:rPr>
          <w:b w:val="false"/>
          <w:bCs w:val="false"/>
          <w:sz w:val="24"/>
          <w:szCs w:val="24"/>
        </w:rPr>
        <w:t>07</w:t>
      </w:r>
      <w:r>
        <w:rPr>
          <w:b w:val="false"/>
          <w:bCs w:val="false"/>
          <w:sz w:val="24"/>
          <w:szCs w:val="24"/>
        </w:rPr>
        <w:t xml:space="preserve">/ h / </w:t>
      </w:r>
      <w:r>
        <w:rPr>
          <w:b w:val="false"/>
          <w:bCs w:val="false"/>
          <w:sz w:val="24"/>
          <w:szCs w:val="24"/>
        </w:rPr>
        <w:t xml:space="preserve">ACU, </w:t>
      </w:r>
      <w:r>
        <w:rPr>
          <w:b w:val="false"/>
          <w:bCs w:val="false"/>
          <w:sz w:val="24"/>
          <w:szCs w:val="24"/>
        </w:rPr>
        <w:t>billed per second.</w:t>
      </w:r>
    </w:p>
    <w:p>
      <w:pPr>
        <w:pStyle w:val="TextBody"/>
        <w:numPr>
          <w:ilvl w:val="0"/>
          <w:numId w:val="18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Serverless V2 –  $0.14 / h / </w:t>
      </w:r>
      <w:r>
        <w:rPr>
          <w:b w:val="false"/>
          <w:bCs w:val="false"/>
          <w:sz w:val="24"/>
          <w:szCs w:val="24"/>
        </w:rPr>
        <w:t xml:space="preserve">ACU, </w:t>
      </w:r>
      <w:r>
        <w:rPr>
          <w:b w:val="false"/>
          <w:bCs w:val="false"/>
          <w:sz w:val="24"/>
          <w:szCs w:val="24"/>
        </w:rPr>
        <w:t>billed per second.</w:t>
      </w:r>
    </w:p>
    <w:p>
      <w:pPr>
        <w:pStyle w:val="TextBody"/>
        <w:numPr>
          <w:ilvl w:val="0"/>
          <w:numId w:val="0"/>
        </w:numPr>
        <w:ind w:left="847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7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Aurora Provisioned:</w:t>
      </w:r>
    </w:p>
    <w:p>
      <w:pPr>
        <w:pStyle w:val="TextBody"/>
        <w:numPr>
          <w:ilvl w:val="0"/>
          <w:numId w:val="19"/>
        </w:numPr>
        <w:rPr/>
      </w:pPr>
      <w:r>
        <w:rPr>
          <w:b w:val="false"/>
          <w:bCs w:val="false"/>
          <w:sz w:val="24"/>
          <w:szCs w:val="24"/>
        </w:rPr>
        <w:t xml:space="preserve">Costs are fixed based on the provisioned capacity </w:t>
      </w:r>
      <w:r>
        <w:rPr>
          <w:b w:val="false"/>
          <w:bCs w:val="false"/>
          <w:sz w:val="24"/>
          <w:szCs w:val="24"/>
        </w:rPr>
        <w:t>of the instance type</w:t>
      </w:r>
      <w:r>
        <w:rPr>
          <w:b w:val="false"/>
          <w:bCs w:val="false"/>
          <w:sz w:val="24"/>
          <w:szCs w:val="24"/>
        </w:rPr>
        <w:t>, suitable for steady workloads.</w:t>
      </w:r>
    </w:p>
    <w:p>
      <w:pPr>
        <w:pStyle w:val="TextBody"/>
        <w:numPr>
          <w:ilvl w:val="0"/>
          <w:numId w:val="19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May have higher upfront costs but potentially lower operational costs for steady-state applications.</w:t>
      </w:r>
    </w:p>
    <w:p>
      <w:pPr>
        <w:pStyle w:val="TextBody"/>
        <w:numPr>
          <w:ilvl w:val="0"/>
          <w:numId w:val="19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cheapest option in London region is db.t4g.medium</w:t>
        <w:tab/>
        <w:t>-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$0.082 / </w:t>
      </w:r>
      <w:r>
        <w:rPr>
          <w:b w:val="false"/>
          <w:bCs w:val="false"/>
          <w:sz w:val="24"/>
          <w:szCs w:val="24"/>
        </w:rPr>
        <w:t>h.</w:t>
      </w:r>
    </w:p>
    <w:p>
      <w:pPr>
        <w:pStyle w:val="TextBody"/>
        <w:numPr>
          <w:ilvl w:val="0"/>
          <w:numId w:val="0"/>
        </w:numPr>
        <w:ind w:left="847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7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DS Postgres:</w:t>
      </w:r>
    </w:p>
    <w:p>
      <w:pPr>
        <w:pStyle w:val="TextBody"/>
        <w:numPr>
          <w:ilvl w:val="0"/>
          <w:numId w:val="20"/>
        </w:numPr>
        <w:rPr/>
      </w:pPr>
      <w:r>
        <w:rPr>
          <w:b w:val="false"/>
          <w:bCs w:val="false"/>
          <w:sz w:val="24"/>
          <w:szCs w:val="24"/>
        </w:rPr>
        <w:t>Costs are based on the chosen instance type, offering flexibility.</w:t>
      </w:r>
    </w:p>
    <w:p>
      <w:pPr>
        <w:pStyle w:val="TextBody"/>
        <w:numPr>
          <w:ilvl w:val="0"/>
          <w:numId w:val="20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Can be cost-effective for steady workloads but may lack the auto-scaling features of Aurora Serverless.</w:t>
      </w:r>
    </w:p>
    <w:p>
      <w:pPr>
        <w:pStyle w:val="TextBody"/>
        <w:numPr>
          <w:ilvl w:val="0"/>
          <w:numId w:val="20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cheapest option in London region is db.t4g.micr</w:t>
      </w:r>
      <w:r>
        <w:rPr>
          <w:b w:val="false"/>
          <w:bCs w:val="false"/>
          <w:sz w:val="24"/>
          <w:szCs w:val="24"/>
        </w:rPr>
        <w:t xml:space="preserve">o - </w:t>
      </w:r>
      <w:r>
        <w:rPr>
          <w:b w:val="false"/>
          <w:bCs w:val="false"/>
          <w:sz w:val="24"/>
          <w:szCs w:val="24"/>
        </w:rPr>
        <w:t>$0.018.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Ongoing Management, Scaling, Backup, and Maintenance: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2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Aurora Serverless V1/V2:</w:t>
      </w:r>
    </w:p>
    <w:p>
      <w:pPr>
        <w:pStyle w:val="TextBody"/>
        <w:numPr>
          <w:ilvl w:val="0"/>
          <w:numId w:val="24"/>
        </w:numPr>
        <w:rPr/>
      </w:pPr>
      <w:r>
        <w:rPr>
          <w:b w:val="false"/>
          <w:bCs w:val="false"/>
          <w:sz w:val="24"/>
          <w:szCs w:val="24"/>
        </w:rPr>
        <w:t>Automatic scaling, less manual intervention.</w:t>
      </w:r>
    </w:p>
    <w:p>
      <w:pPr>
        <w:pStyle w:val="TextBody"/>
        <w:numPr>
          <w:ilvl w:val="0"/>
          <w:numId w:val="24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Automated backups and high availability.</w:t>
      </w:r>
    </w:p>
    <w:p>
      <w:pPr>
        <w:pStyle w:val="TextBody"/>
        <w:numPr>
          <w:ilvl w:val="0"/>
          <w:numId w:val="0"/>
        </w:numPr>
        <w:ind w:left="847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2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Aurora Provisioned:</w:t>
      </w:r>
    </w:p>
    <w:p>
      <w:pPr>
        <w:pStyle w:val="TextBody"/>
        <w:numPr>
          <w:ilvl w:val="0"/>
          <w:numId w:val="23"/>
        </w:numPr>
        <w:rPr/>
      </w:pPr>
      <w:r>
        <w:rPr>
          <w:b w:val="false"/>
          <w:bCs w:val="false"/>
          <w:sz w:val="24"/>
          <w:szCs w:val="24"/>
        </w:rPr>
        <w:t>Manual scaling based on instance type.</w:t>
      </w:r>
    </w:p>
    <w:p>
      <w:pPr>
        <w:pStyle w:val="TextBody"/>
        <w:numPr>
          <w:ilvl w:val="0"/>
          <w:numId w:val="23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Automated backups, Multi-AZ deployments for high availability.</w:t>
      </w:r>
    </w:p>
    <w:p>
      <w:pPr>
        <w:pStyle w:val="TextBody"/>
        <w:numPr>
          <w:ilvl w:val="0"/>
          <w:numId w:val="0"/>
        </w:numPr>
        <w:ind w:left="847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2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RDS Postgres:</w:t>
      </w:r>
    </w:p>
    <w:p>
      <w:pPr>
        <w:pStyle w:val="TextBody"/>
        <w:numPr>
          <w:ilvl w:val="0"/>
          <w:numId w:val="22"/>
        </w:numPr>
        <w:rPr/>
      </w:pPr>
      <w:r>
        <w:rPr>
          <w:b w:val="false"/>
          <w:bCs w:val="false"/>
          <w:sz w:val="24"/>
          <w:szCs w:val="24"/>
        </w:rPr>
        <w:t>Manual scaling based on instance type.</w:t>
      </w:r>
    </w:p>
    <w:p>
      <w:pPr>
        <w:pStyle w:val="TextBody"/>
        <w:numPr>
          <w:ilvl w:val="0"/>
          <w:numId w:val="2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Automated backups, Multi-AZ deployments for high availability.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Summary: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25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Aurora Serverless V1/V2 for:</w:t>
      </w:r>
    </w:p>
    <w:p>
      <w:pPr>
        <w:pStyle w:val="TextBody"/>
        <w:numPr>
          <w:ilvl w:val="0"/>
          <w:numId w:val="26"/>
        </w:numPr>
        <w:rPr/>
      </w:pPr>
      <w:r>
        <w:rPr>
          <w:b w:val="false"/>
          <w:bCs w:val="false"/>
          <w:sz w:val="24"/>
          <w:szCs w:val="24"/>
        </w:rPr>
        <w:t>Intermittent workloads with variable demand.</w:t>
      </w:r>
    </w:p>
    <w:p>
      <w:pPr>
        <w:pStyle w:val="TextBody"/>
        <w:numPr>
          <w:ilvl w:val="0"/>
          <w:numId w:val="26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Applications with unpredictable usage patterns.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25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Aurora Provisioned for:</w:t>
      </w:r>
    </w:p>
    <w:p>
      <w:pPr>
        <w:pStyle w:val="TextBody"/>
        <w:numPr>
          <w:ilvl w:val="0"/>
          <w:numId w:val="27"/>
        </w:numPr>
        <w:rPr/>
      </w:pPr>
      <w:r>
        <w:rPr>
          <w:b w:val="false"/>
          <w:bCs w:val="false"/>
          <w:sz w:val="24"/>
          <w:szCs w:val="24"/>
        </w:rPr>
        <w:t>Steady workloads with consistent high-performance requirements.</w:t>
      </w:r>
    </w:p>
    <w:p>
      <w:pPr>
        <w:pStyle w:val="TextBody"/>
        <w:numPr>
          <w:ilvl w:val="0"/>
          <w:numId w:val="27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Applications with specific configuration needs.</w:t>
      </w:r>
    </w:p>
    <w:p>
      <w:pPr>
        <w:pStyle w:val="TextBody"/>
        <w:numPr>
          <w:ilvl w:val="0"/>
          <w:numId w:val="25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RDS Postgres for:</w:t>
      </w:r>
    </w:p>
    <w:p>
      <w:pPr>
        <w:pStyle w:val="TextBody"/>
        <w:numPr>
          <w:ilvl w:val="0"/>
          <w:numId w:val="28"/>
        </w:numPr>
        <w:rPr/>
      </w:pPr>
      <w:r>
        <w:rPr>
          <w:b w:val="false"/>
          <w:bCs w:val="false"/>
          <w:sz w:val="24"/>
          <w:szCs w:val="24"/>
        </w:rPr>
        <w:t>Steady workloads with known performance requirements.</w:t>
      </w:r>
    </w:p>
    <w:p>
      <w:pPr>
        <w:pStyle w:val="TextBody"/>
        <w:numPr>
          <w:ilvl w:val="0"/>
          <w:numId w:val="28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Applications requiring manual control over configurations.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98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-914400</wp:posOffset>
          </wp:positionH>
          <wp:positionV relativeFrom="paragraph">
            <wp:posOffset>-458470</wp:posOffset>
          </wp:positionV>
          <wp:extent cx="7565390" cy="10692765"/>
          <wp:effectExtent l="0" t="0" r="0" b="0"/>
          <wp:wrapNone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5390" cy="1069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913"/>
        </w:tabs>
        <w:ind w:left="913" w:hanging="360"/>
      </w:pPr>
      <w:rPr/>
    </w:lvl>
    <w:lvl w:ilvl="1">
      <w:start w:val="1"/>
      <w:numFmt w:val="decimal"/>
      <w:lvlText w:val="%2."/>
      <w:lvlJc w:val="left"/>
      <w:pPr>
        <w:tabs>
          <w:tab w:val="num" w:pos="1273"/>
        </w:tabs>
        <w:ind w:left="1273" w:hanging="360"/>
      </w:pPr>
      <w:rPr/>
    </w:lvl>
    <w:lvl w:ilvl="2">
      <w:start w:val="1"/>
      <w:numFmt w:val="decimal"/>
      <w:lvlText w:val="%3."/>
      <w:lvlJc w:val="left"/>
      <w:pPr>
        <w:tabs>
          <w:tab w:val="num" w:pos="1633"/>
        </w:tabs>
        <w:ind w:left="1633" w:hanging="360"/>
      </w:pPr>
      <w:rPr/>
    </w:lvl>
    <w:lvl w:ilvl="3">
      <w:start w:val="1"/>
      <w:numFmt w:val="decimal"/>
      <w:lvlText w:val="%4."/>
      <w:lvlJc w:val="left"/>
      <w:pPr>
        <w:tabs>
          <w:tab w:val="num" w:pos="1993"/>
        </w:tabs>
        <w:ind w:left="1993" w:hanging="360"/>
      </w:pPr>
      <w:rPr/>
    </w:lvl>
    <w:lvl w:ilvl="4">
      <w:start w:val="1"/>
      <w:numFmt w:val="decimal"/>
      <w:lvlText w:val="%5."/>
      <w:lvlJc w:val="left"/>
      <w:pPr>
        <w:tabs>
          <w:tab w:val="num" w:pos="2353"/>
        </w:tabs>
        <w:ind w:left="2353" w:hanging="360"/>
      </w:pPr>
      <w:rPr/>
    </w:lvl>
    <w:lvl w:ilvl="5">
      <w:start w:val="1"/>
      <w:numFmt w:val="decimal"/>
      <w:lvlText w:val="%6."/>
      <w:lvlJc w:val="left"/>
      <w:pPr>
        <w:tabs>
          <w:tab w:val="num" w:pos="2713"/>
        </w:tabs>
        <w:ind w:left="2713" w:hanging="360"/>
      </w:pPr>
      <w:rPr/>
    </w:lvl>
    <w:lvl w:ilvl="6">
      <w:start w:val="1"/>
      <w:numFmt w:val="decimal"/>
      <w:lvlText w:val="%7."/>
      <w:lvlJc w:val="left"/>
      <w:pPr>
        <w:tabs>
          <w:tab w:val="num" w:pos="3073"/>
        </w:tabs>
        <w:ind w:left="3073" w:hanging="360"/>
      </w:pPr>
      <w:rPr/>
    </w:lvl>
    <w:lvl w:ilvl="7">
      <w:start w:val="1"/>
      <w:numFmt w:val="decimal"/>
      <w:lvlText w:val="%8."/>
      <w:lvlJc w:val="left"/>
      <w:pPr>
        <w:tabs>
          <w:tab w:val="num" w:pos="3433"/>
        </w:tabs>
        <w:ind w:left="3433" w:hanging="360"/>
      </w:pPr>
      <w:rPr/>
    </w:lvl>
    <w:lvl w:ilvl="8">
      <w:start w:val="1"/>
      <w:numFmt w:val="decimal"/>
      <w:lvlText w:val="%9."/>
      <w:lvlJc w:val="left"/>
      <w:pPr>
        <w:tabs>
          <w:tab w:val="num" w:pos="3793"/>
        </w:tabs>
        <w:ind w:left="3793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273"/>
        </w:tabs>
        <w:ind w:left="127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33"/>
        </w:tabs>
        <w:ind w:left="163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93"/>
        </w:tabs>
        <w:ind w:left="199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53"/>
        </w:tabs>
        <w:ind w:left="235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13"/>
        </w:tabs>
        <w:ind w:left="271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73"/>
        </w:tabs>
        <w:ind w:left="307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33"/>
        </w:tabs>
        <w:ind w:left="343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93"/>
        </w:tabs>
        <w:ind w:left="379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53"/>
        </w:tabs>
        <w:ind w:left="4153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273"/>
        </w:tabs>
        <w:ind w:left="127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33"/>
        </w:tabs>
        <w:ind w:left="163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93"/>
        </w:tabs>
        <w:ind w:left="199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53"/>
        </w:tabs>
        <w:ind w:left="235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13"/>
        </w:tabs>
        <w:ind w:left="271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73"/>
        </w:tabs>
        <w:ind w:left="307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33"/>
        </w:tabs>
        <w:ind w:left="343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93"/>
        </w:tabs>
        <w:ind w:left="379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53"/>
        </w:tabs>
        <w:ind w:left="4153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273"/>
        </w:tabs>
        <w:ind w:left="127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33"/>
        </w:tabs>
        <w:ind w:left="163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93"/>
        </w:tabs>
        <w:ind w:left="199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53"/>
        </w:tabs>
        <w:ind w:left="235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13"/>
        </w:tabs>
        <w:ind w:left="271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73"/>
        </w:tabs>
        <w:ind w:left="307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33"/>
        </w:tabs>
        <w:ind w:left="343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93"/>
        </w:tabs>
        <w:ind w:left="379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53"/>
        </w:tabs>
        <w:ind w:left="4153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913"/>
        </w:tabs>
        <w:ind w:left="913" w:hanging="360"/>
      </w:pPr>
      <w:rPr/>
    </w:lvl>
    <w:lvl w:ilvl="1">
      <w:start w:val="1"/>
      <w:numFmt w:val="decimal"/>
      <w:lvlText w:val="%2."/>
      <w:lvlJc w:val="left"/>
      <w:pPr>
        <w:tabs>
          <w:tab w:val="num" w:pos="1273"/>
        </w:tabs>
        <w:ind w:left="1273" w:hanging="360"/>
      </w:pPr>
      <w:rPr/>
    </w:lvl>
    <w:lvl w:ilvl="2">
      <w:start w:val="1"/>
      <w:numFmt w:val="decimal"/>
      <w:lvlText w:val="%3."/>
      <w:lvlJc w:val="left"/>
      <w:pPr>
        <w:tabs>
          <w:tab w:val="num" w:pos="1633"/>
        </w:tabs>
        <w:ind w:left="1633" w:hanging="360"/>
      </w:pPr>
      <w:rPr/>
    </w:lvl>
    <w:lvl w:ilvl="3">
      <w:start w:val="1"/>
      <w:numFmt w:val="decimal"/>
      <w:lvlText w:val="%4."/>
      <w:lvlJc w:val="left"/>
      <w:pPr>
        <w:tabs>
          <w:tab w:val="num" w:pos="1993"/>
        </w:tabs>
        <w:ind w:left="1993" w:hanging="360"/>
      </w:pPr>
      <w:rPr/>
    </w:lvl>
    <w:lvl w:ilvl="4">
      <w:start w:val="1"/>
      <w:numFmt w:val="decimal"/>
      <w:lvlText w:val="%5."/>
      <w:lvlJc w:val="left"/>
      <w:pPr>
        <w:tabs>
          <w:tab w:val="num" w:pos="2353"/>
        </w:tabs>
        <w:ind w:left="2353" w:hanging="360"/>
      </w:pPr>
      <w:rPr/>
    </w:lvl>
    <w:lvl w:ilvl="5">
      <w:start w:val="1"/>
      <w:numFmt w:val="decimal"/>
      <w:lvlText w:val="%6."/>
      <w:lvlJc w:val="left"/>
      <w:pPr>
        <w:tabs>
          <w:tab w:val="num" w:pos="2713"/>
        </w:tabs>
        <w:ind w:left="2713" w:hanging="360"/>
      </w:pPr>
      <w:rPr/>
    </w:lvl>
    <w:lvl w:ilvl="6">
      <w:start w:val="1"/>
      <w:numFmt w:val="decimal"/>
      <w:lvlText w:val="%7."/>
      <w:lvlJc w:val="left"/>
      <w:pPr>
        <w:tabs>
          <w:tab w:val="num" w:pos="3073"/>
        </w:tabs>
        <w:ind w:left="3073" w:hanging="360"/>
      </w:pPr>
      <w:rPr/>
    </w:lvl>
    <w:lvl w:ilvl="7">
      <w:start w:val="1"/>
      <w:numFmt w:val="decimal"/>
      <w:lvlText w:val="%8."/>
      <w:lvlJc w:val="left"/>
      <w:pPr>
        <w:tabs>
          <w:tab w:val="num" w:pos="3433"/>
        </w:tabs>
        <w:ind w:left="3433" w:hanging="360"/>
      </w:pPr>
      <w:rPr/>
    </w:lvl>
    <w:lvl w:ilvl="8">
      <w:start w:val="1"/>
      <w:numFmt w:val="decimal"/>
      <w:lvlText w:val="%9."/>
      <w:lvlJc w:val="left"/>
      <w:pPr>
        <w:tabs>
          <w:tab w:val="num" w:pos="3793"/>
        </w:tabs>
        <w:ind w:left="3793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273"/>
        </w:tabs>
        <w:ind w:left="127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33"/>
        </w:tabs>
        <w:ind w:left="163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93"/>
        </w:tabs>
        <w:ind w:left="199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53"/>
        </w:tabs>
        <w:ind w:left="235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13"/>
        </w:tabs>
        <w:ind w:left="271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73"/>
        </w:tabs>
        <w:ind w:left="307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33"/>
        </w:tabs>
        <w:ind w:left="343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93"/>
        </w:tabs>
        <w:ind w:left="379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53"/>
        </w:tabs>
        <w:ind w:left="4153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273"/>
        </w:tabs>
        <w:ind w:left="127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33"/>
        </w:tabs>
        <w:ind w:left="163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93"/>
        </w:tabs>
        <w:ind w:left="199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53"/>
        </w:tabs>
        <w:ind w:left="235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13"/>
        </w:tabs>
        <w:ind w:left="271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73"/>
        </w:tabs>
        <w:ind w:left="307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33"/>
        </w:tabs>
        <w:ind w:left="343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93"/>
        </w:tabs>
        <w:ind w:left="379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53"/>
        </w:tabs>
        <w:ind w:left="4153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273"/>
        </w:tabs>
        <w:ind w:left="127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33"/>
        </w:tabs>
        <w:ind w:left="163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93"/>
        </w:tabs>
        <w:ind w:left="199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53"/>
        </w:tabs>
        <w:ind w:left="235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13"/>
        </w:tabs>
        <w:ind w:left="271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73"/>
        </w:tabs>
        <w:ind w:left="307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33"/>
        </w:tabs>
        <w:ind w:left="343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93"/>
        </w:tabs>
        <w:ind w:left="379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53"/>
        </w:tabs>
        <w:ind w:left="4153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847"/>
        </w:tabs>
        <w:ind w:left="847" w:hanging="360"/>
      </w:pPr>
      <w:rPr/>
    </w:lvl>
    <w:lvl w:ilvl="1">
      <w:start w:val="1"/>
      <w:numFmt w:val="decimal"/>
      <w:lvlText w:val="%2."/>
      <w:lvlJc w:val="left"/>
      <w:pPr>
        <w:tabs>
          <w:tab w:val="num" w:pos="1207"/>
        </w:tabs>
        <w:ind w:left="1207" w:hanging="360"/>
      </w:pPr>
      <w:rPr/>
    </w:lvl>
    <w:lvl w:ilvl="2">
      <w:start w:val="1"/>
      <w:numFmt w:val="decimal"/>
      <w:lvlText w:val="%3."/>
      <w:lvlJc w:val="left"/>
      <w:pPr>
        <w:tabs>
          <w:tab w:val="num" w:pos="1567"/>
        </w:tabs>
        <w:ind w:left="1567" w:hanging="360"/>
      </w:pPr>
      <w:rPr/>
    </w:lvl>
    <w:lvl w:ilvl="3">
      <w:start w:val="1"/>
      <w:numFmt w:val="decimal"/>
      <w:lvlText w:val="%4."/>
      <w:lvlJc w:val="left"/>
      <w:pPr>
        <w:tabs>
          <w:tab w:val="num" w:pos="1927"/>
        </w:tabs>
        <w:ind w:left="1927" w:hanging="360"/>
      </w:pPr>
      <w:rPr/>
    </w:lvl>
    <w:lvl w:ilvl="4">
      <w:start w:val="1"/>
      <w:numFmt w:val="decimal"/>
      <w:lvlText w:val="%5."/>
      <w:lvlJc w:val="left"/>
      <w:pPr>
        <w:tabs>
          <w:tab w:val="num" w:pos="2287"/>
        </w:tabs>
        <w:ind w:left="2287" w:hanging="360"/>
      </w:pPr>
      <w:rPr/>
    </w:lvl>
    <w:lvl w:ilvl="5">
      <w:start w:val="1"/>
      <w:numFmt w:val="decimal"/>
      <w:lvlText w:val="%6."/>
      <w:lvlJc w:val="left"/>
      <w:pPr>
        <w:tabs>
          <w:tab w:val="num" w:pos="2647"/>
        </w:tabs>
        <w:ind w:left="2647" w:hanging="360"/>
      </w:pPr>
      <w:rPr/>
    </w:lvl>
    <w:lvl w:ilvl="6">
      <w:start w:val="1"/>
      <w:numFmt w:val="decimal"/>
      <w:lvlText w:val="%7."/>
      <w:lvlJc w:val="left"/>
      <w:pPr>
        <w:tabs>
          <w:tab w:val="num" w:pos="3007"/>
        </w:tabs>
        <w:ind w:left="3007" w:hanging="360"/>
      </w:pPr>
      <w:rPr/>
    </w:lvl>
    <w:lvl w:ilvl="7">
      <w:start w:val="1"/>
      <w:numFmt w:val="decimal"/>
      <w:lvlText w:val="%8."/>
      <w:lvlJc w:val="left"/>
      <w:pPr>
        <w:tabs>
          <w:tab w:val="num" w:pos="3367"/>
        </w:tabs>
        <w:ind w:left="3367" w:hanging="360"/>
      </w:pPr>
      <w:rPr/>
    </w:lvl>
    <w:lvl w:ilvl="8">
      <w:start w:val="1"/>
      <w:numFmt w:val="decimal"/>
      <w:lvlText w:val="%9."/>
      <w:lvlJc w:val="left"/>
      <w:pPr>
        <w:tabs>
          <w:tab w:val="num" w:pos="3727"/>
        </w:tabs>
        <w:ind w:left="3727" w:hanging="360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1207"/>
        </w:tabs>
        <w:ind w:left="12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67"/>
        </w:tabs>
        <w:ind w:left="15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27"/>
        </w:tabs>
        <w:ind w:left="19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87"/>
        </w:tabs>
        <w:ind w:left="22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47"/>
        </w:tabs>
        <w:ind w:left="26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07"/>
        </w:tabs>
        <w:ind w:left="30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67"/>
        </w:tabs>
        <w:ind w:left="33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27"/>
        </w:tabs>
        <w:ind w:left="37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87"/>
        </w:tabs>
        <w:ind w:left="4087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1207"/>
        </w:tabs>
        <w:ind w:left="12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67"/>
        </w:tabs>
        <w:ind w:left="15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27"/>
        </w:tabs>
        <w:ind w:left="19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87"/>
        </w:tabs>
        <w:ind w:left="22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47"/>
        </w:tabs>
        <w:ind w:left="26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07"/>
        </w:tabs>
        <w:ind w:left="30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67"/>
        </w:tabs>
        <w:ind w:left="33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27"/>
        </w:tabs>
        <w:ind w:left="37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87"/>
        </w:tabs>
        <w:ind w:left="4087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1207"/>
        </w:tabs>
        <w:ind w:left="12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67"/>
        </w:tabs>
        <w:ind w:left="15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27"/>
        </w:tabs>
        <w:ind w:left="19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87"/>
        </w:tabs>
        <w:ind w:left="22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47"/>
        </w:tabs>
        <w:ind w:left="26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07"/>
        </w:tabs>
        <w:ind w:left="30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67"/>
        </w:tabs>
        <w:ind w:left="33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27"/>
        </w:tabs>
        <w:ind w:left="37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87"/>
        </w:tabs>
        <w:ind w:left="4087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847"/>
        </w:tabs>
        <w:ind w:left="847" w:hanging="360"/>
      </w:pPr>
      <w:rPr/>
    </w:lvl>
    <w:lvl w:ilvl="1">
      <w:start w:val="1"/>
      <w:numFmt w:val="decimal"/>
      <w:lvlText w:val="%2."/>
      <w:lvlJc w:val="left"/>
      <w:pPr>
        <w:tabs>
          <w:tab w:val="num" w:pos="1207"/>
        </w:tabs>
        <w:ind w:left="1207" w:hanging="360"/>
      </w:pPr>
      <w:rPr/>
    </w:lvl>
    <w:lvl w:ilvl="2">
      <w:start w:val="1"/>
      <w:numFmt w:val="decimal"/>
      <w:lvlText w:val="%3."/>
      <w:lvlJc w:val="left"/>
      <w:pPr>
        <w:tabs>
          <w:tab w:val="num" w:pos="1567"/>
        </w:tabs>
        <w:ind w:left="1567" w:hanging="360"/>
      </w:pPr>
      <w:rPr/>
    </w:lvl>
    <w:lvl w:ilvl="3">
      <w:start w:val="1"/>
      <w:numFmt w:val="decimal"/>
      <w:lvlText w:val="%4."/>
      <w:lvlJc w:val="left"/>
      <w:pPr>
        <w:tabs>
          <w:tab w:val="num" w:pos="1927"/>
        </w:tabs>
        <w:ind w:left="1927" w:hanging="360"/>
      </w:pPr>
      <w:rPr/>
    </w:lvl>
    <w:lvl w:ilvl="4">
      <w:start w:val="1"/>
      <w:numFmt w:val="decimal"/>
      <w:lvlText w:val="%5."/>
      <w:lvlJc w:val="left"/>
      <w:pPr>
        <w:tabs>
          <w:tab w:val="num" w:pos="2287"/>
        </w:tabs>
        <w:ind w:left="2287" w:hanging="360"/>
      </w:pPr>
      <w:rPr/>
    </w:lvl>
    <w:lvl w:ilvl="5">
      <w:start w:val="1"/>
      <w:numFmt w:val="decimal"/>
      <w:lvlText w:val="%6."/>
      <w:lvlJc w:val="left"/>
      <w:pPr>
        <w:tabs>
          <w:tab w:val="num" w:pos="2647"/>
        </w:tabs>
        <w:ind w:left="2647" w:hanging="360"/>
      </w:pPr>
      <w:rPr/>
    </w:lvl>
    <w:lvl w:ilvl="6">
      <w:start w:val="1"/>
      <w:numFmt w:val="decimal"/>
      <w:lvlText w:val="%7."/>
      <w:lvlJc w:val="left"/>
      <w:pPr>
        <w:tabs>
          <w:tab w:val="num" w:pos="3007"/>
        </w:tabs>
        <w:ind w:left="3007" w:hanging="360"/>
      </w:pPr>
      <w:rPr/>
    </w:lvl>
    <w:lvl w:ilvl="7">
      <w:start w:val="1"/>
      <w:numFmt w:val="decimal"/>
      <w:lvlText w:val="%8."/>
      <w:lvlJc w:val="left"/>
      <w:pPr>
        <w:tabs>
          <w:tab w:val="num" w:pos="3367"/>
        </w:tabs>
        <w:ind w:left="3367" w:hanging="360"/>
      </w:pPr>
      <w:rPr/>
    </w:lvl>
    <w:lvl w:ilvl="8">
      <w:start w:val="1"/>
      <w:numFmt w:val="decimal"/>
      <w:lvlText w:val="%9."/>
      <w:lvlJc w:val="left"/>
      <w:pPr>
        <w:tabs>
          <w:tab w:val="num" w:pos="3727"/>
        </w:tabs>
        <w:ind w:left="3727" w:hanging="360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1207"/>
        </w:tabs>
        <w:ind w:left="12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67"/>
        </w:tabs>
        <w:ind w:left="15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27"/>
        </w:tabs>
        <w:ind w:left="19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87"/>
        </w:tabs>
        <w:ind w:left="22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47"/>
        </w:tabs>
        <w:ind w:left="26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07"/>
        </w:tabs>
        <w:ind w:left="30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67"/>
        </w:tabs>
        <w:ind w:left="33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27"/>
        </w:tabs>
        <w:ind w:left="37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87"/>
        </w:tabs>
        <w:ind w:left="4087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1207"/>
        </w:tabs>
        <w:ind w:left="12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67"/>
        </w:tabs>
        <w:ind w:left="15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27"/>
        </w:tabs>
        <w:ind w:left="19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87"/>
        </w:tabs>
        <w:ind w:left="22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47"/>
        </w:tabs>
        <w:ind w:left="26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07"/>
        </w:tabs>
        <w:ind w:left="30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67"/>
        </w:tabs>
        <w:ind w:left="33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27"/>
        </w:tabs>
        <w:ind w:left="37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87"/>
        </w:tabs>
        <w:ind w:left="4087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1207"/>
        </w:tabs>
        <w:ind w:left="12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67"/>
        </w:tabs>
        <w:ind w:left="15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27"/>
        </w:tabs>
        <w:ind w:left="19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87"/>
        </w:tabs>
        <w:ind w:left="22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47"/>
        </w:tabs>
        <w:ind w:left="26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07"/>
        </w:tabs>
        <w:ind w:left="30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67"/>
        </w:tabs>
        <w:ind w:left="33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27"/>
        </w:tabs>
        <w:ind w:left="37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87"/>
        </w:tabs>
        <w:ind w:left="4087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link w:val="Heading1Char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link w:val="Heading2Char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link w:val="Heading3Char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link w:val="Heading4Char"/>
    <w:uiPriority w:val="9"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c37c3"/>
    <w:rPr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c37c3"/>
    <w:rPr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c37c3"/>
    <w:rPr>
      <w:color w:val="434343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c37c3"/>
    <w:rPr>
      <w:color w:val="666666"/>
      <w:sz w:val="24"/>
      <w:szCs w:val="24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X2Z2ikgsgo1g0lCBqWW1gIhunKw==">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LibreOffice/7.3.7.2$Linux_X86_64 LibreOffice_project/30$Build-2</Application>
  <AppVersion>15.0000</AppVersion>
  <Pages>5</Pages>
  <Words>566</Words>
  <Characters>3477</Characters>
  <CharactersWithSpaces>3907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2022-12-23T10:17:00Z</dcterms:created>
  <dc:creator>David Nagy</dc:creator>
  <dc:description/>
  <dc:language>en-US</dc:language>
  <cp:lastModifiedBy/>
  <dcterms:modified xsi:type="dcterms:W3CDTF">2023-12-20T15:54:08Z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