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WAF Security Automations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WAF (Web Application Firewall) Security Automations offer several advantages over using a normal AWS WAF deployment. Here are some of the key benefits:</w:t>
      </w:r>
    </w:p>
    <w:p>
      <w:pPr>
        <w:pStyle w:val="TextBody"/>
        <w:rPr>
          <w:b w:val="false"/>
          <w:b w:val="false"/>
          <w:bCs w:val="false"/>
          <w:sz w:val="24"/>
          <w:szCs w:val="24"/>
        </w:rPr>
      </w:pPr>
      <w:r>
        <w:rPr>
          <w:b w:val="false"/>
          <w:bCs w:val="false"/>
          <w:sz w:val="24"/>
          <w:szCs w:val="24"/>
        </w:rPr>
      </w:r>
    </w:p>
    <w:p>
      <w:pPr>
        <w:pStyle w:val="TextBody"/>
        <w:numPr>
          <w:ilvl w:val="0"/>
          <w:numId w:val="1"/>
        </w:numPr>
        <w:rPr>
          <w:b w:val="false"/>
          <w:b w:val="false"/>
          <w:bCs w:val="false"/>
          <w:sz w:val="24"/>
          <w:szCs w:val="24"/>
        </w:rPr>
      </w:pPr>
      <w:r>
        <w:rPr>
          <w:b/>
          <w:bCs/>
          <w:sz w:val="24"/>
          <w:szCs w:val="24"/>
        </w:rPr>
        <w:t>Automated Rule Management:</w:t>
      </w:r>
      <w:r>
        <w:rPr>
          <w:b w:val="false"/>
          <w:bCs w:val="false"/>
          <w:sz w:val="24"/>
          <w:szCs w:val="24"/>
        </w:rPr>
        <w:t xml:space="preserve"> AWS WAF Security Automations provide pre-configured rule sets and managed rule groups that are regularly updated to protect against the latest security threats and vulnerabilities. This reduces the manual effort required to stay up-to-date with emerging threats.</w:t>
      </w:r>
    </w:p>
    <w:p>
      <w:pPr>
        <w:pStyle w:val="TextBody"/>
        <w:numPr>
          <w:ilvl w:val="0"/>
          <w:numId w:val="1"/>
        </w:numPr>
        <w:rPr>
          <w:b w:val="false"/>
          <w:b w:val="false"/>
          <w:bCs w:val="false"/>
          <w:sz w:val="24"/>
          <w:szCs w:val="24"/>
        </w:rPr>
      </w:pPr>
      <w:r>
        <w:rPr>
          <w:b/>
          <w:bCs/>
          <w:sz w:val="24"/>
          <w:szCs w:val="24"/>
        </w:rPr>
        <w:t>Ease of Deployment:</w:t>
      </w:r>
      <w:r>
        <w:rPr>
          <w:b w:val="false"/>
          <w:bCs w:val="false"/>
          <w:sz w:val="24"/>
          <w:szCs w:val="24"/>
        </w:rPr>
        <w:t xml:space="preserve"> AWS WAF Security Automations come with CloudFormation templates that simplify the deployment process. These templates help ensure consistent and accurate setup, reducing the risk of misconfigurations.</w:t>
      </w:r>
    </w:p>
    <w:p>
      <w:pPr>
        <w:pStyle w:val="TextBody"/>
        <w:numPr>
          <w:ilvl w:val="0"/>
          <w:numId w:val="1"/>
        </w:numPr>
        <w:rPr>
          <w:b w:val="false"/>
          <w:b w:val="false"/>
          <w:bCs w:val="false"/>
          <w:sz w:val="24"/>
          <w:szCs w:val="24"/>
        </w:rPr>
      </w:pPr>
      <w:r>
        <w:rPr>
          <w:b/>
          <w:bCs/>
          <w:sz w:val="24"/>
          <w:szCs w:val="24"/>
        </w:rPr>
        <w:t>Proactive Threat Detection:</w:t>
      </w:r>
      <w:r>
        <w:rPr>
          <w:b w:val="false"/>
          <w:bCs w:val="false"/>
          <w:sz w:val="24"/>
          <w:szCs w:val="24"/>
        </w:rPr>
        <w:t xml:space="preserve"> The pre-configured rule sets in AWS WAF Security Automations are designed to identify and block common attack patterns, such as SQL injection, cross-site scripting (XSS), and more. This proactive approach helps mitigate threats before they reach your applications.</w:t>
      </w:r>
    </w:p>
    <w:p>
      <w:pPr>
        <w:pStyle w:val="TextBody"/>
        <w:numPr>
          <w:ilvl w:val="0"/>
          <w:numId w:val="1"/>
        </w:numPr>
        <w:rPr>
          <w:b w:val="false"/>
          <w:b w:val="false"/>
          <w:bCs w:val="false"/>
          <w:sz w:val="24"/>
          <w:szCs w:val="24"/>
        </w:rPr>
      </w:pPr>
      <w:r>
        <w:rPr>
          <w:b/>
          <w:bCs/>
          <w:sz w:val="24"/>
          <w:szCs w:val="24"/>
        </w:rPr>
        <w:t>Simplified Maintenance:</w:t>
      </w:r>
      <w:r>
        <w:rPr>
          <w:b w:val="false"/>
          <w:bCs w:val="false"/>
          <w:sz w:val="24"/>
          <w:szCs w:val="24"/>
        </w:rPr>
        <w:t xml:space="preserve"> The automated rule updates and managed rule groups in AWS WAF Security Automations mean you don't need to constantly monitor and adjust rules manually. This saves time and effort, especially for organizations with limited security resources.</w:t>
      </w:r>
    </w:p>
    <w:p>
      <w:pPr>
        <w:pStyle w:val="TextBody"/>
        <w:numPr>
          <w:ilvl w:val="0"/>
          <w:numId w:val="1"/>
        </w:numPr>
        <w:rPr>
          <w:b w:val="false"/>
          <w:b w:val="false"/>
          <w:bCs w:val="false"/>
          <w:sz w:val="24"/>
          <w:szCs w:val="24"/>
        </w:rPr>
      </w:pPr>
      <w:r>
        <w:rPr>
          <w:b/>
          <w:bCs/>
          <w:sz w:val="24"/>
          <w:szCs w:val="24"/>
        </w:rPr>
        <w:t>Integration with AWS Services:</w:t>
      </w:r>
      <w:r>
        <w:rPr>
          <w:b w:val="false"/>
          <w:bCs w:val="false"/>
          <w:sz w:val="24"/>
          <w:szCs w:val="24"/>
        </w:rPr>
        <w:t xml:space="preserve"> AWS WAF Security Automations can be seamlessly integrated with other AWS services like Amazon CloudFront, Amazon API Gateway, and Application Load Balancers. This ensures consistent security across various parts of your application infrastructure.</w:t>
      </w:r>
    </w:p>
    <w:p>
      <w:pPr>
        <w:pStyle w:val="TextBody"/>
        <w:numPr>
          <w:ilvl w:val="0"/>
          <w:numId w:val="1"/>
        </w:numPr>
        <w:rPr>
          <w:b w:val="false"/>
          <w:b w:val="false"/>
          <w:bCs w:val="false"/>
          <w:sz w:val="24"/>
          <w:szCs w:val="24"/>
        </w:rPr>
      </w:pPr>
      <w:r>
        <w:rPr>
          <w:b/>
          <w:bCs/>
          <w:sz w:val="24"/>
          <w:szCs w:val="24"/>
        </w:rPr>
        <w:t>Scalability:</w:t>
      </w:r>
      <w:r>
        <w:rPr>
          <w:b w:val="false"/>
          <w:bCs w:val="false"/>
          <w:sz w:val="24"/>
          <w:szCs w:val="24"/>
        </w:rPr>
        <w:t xml:space="preserve"> AWS WAF Security Automations are built to scale with your applications. They can handle varying levels of traffic and automatically adapt to changing workloads without requiring manual intervention.</w:t>
      </w:r>
    </w:p>
    <w:p>
      <w:pPr>
        <w:pStyle w:val="TextBody"/>
        <w:numPr>
          <w:ilvl w:val="0"/>
          <w:numId w:val="1"/>
        </w:numPr>
        <w:rPr>
          <w:b w:val="false"/>
          <w:b w:val="false"/>
          <w:bCs w:val="false"/>
          <w:sz w:val="24"/>
          <w:szCs w:val="24"/>
        </w:rPr>
      </w:pPr>
      <w:r>
        <w:rPr>
          <w:b/>
          <w:bCs/>
          <w:sz w:val="24"/>
          <w:szCs w:val="24"/>
        </w:rPr>
        <w:t>Reduced False Positives:</w:t>
      </w:r>
      <w:r>
        <w:rPr>
          <w:b w:val="false"/>
          <w:bCs w:val="false"/>
          <w:sz w:val="24"/>
          <w:szCs w:val="24"/>
        </w:rPr>
        <w:t xml:space="preserve"> The pre-configured rules have been tested and refined to minimize false positives, meaning legitimate traffic is less likely to be incorrectly blocked.</w:t>
      </w:r>
    </w:p>
    <w:p>
      <w:pPr>
        <w:pStyle w:val="TextBody"/>
        <w:numPr>
          <w:ilvl w:val="0"/>
          <w:numId w:val="1"/>
        </w:numPr>
        <w:rPr>
          <w:b w:val="false"/>
          <w:b w:val="false"/>
          <w:bCs w:val="false"/>
          <w:sz w:val="24"/>
          <w:szCs w:val="24"/>
        </w:rPr>
      </w:pPr>
      <w:r>
        <w:rPr>
          <w:b/>
          <w:bCs/>
          <w:sz w:val="24"/>
          <w:szCs w:val="24"/>
        </w:rPr>
        <w:t>Real-time Monitoring and Logging:</w:t>
      </w:r>
      <w:r>
        <w:rPr>
          <w:b w:val="false"/>
          <w:bCs w:val="false"/>
          <w:sz w:val="24"/>
          <w:szCs w:val="24"/>
        </w:rPr>
        <w:t xml:space="preserve"> AWS WAF Security Automations provide real-time visibility into your application traffic, allowing you to monitor for potential threats and analyze patterns of attack. This helps you make informed decisions about your security posture.</w:t>
      </w:r>
    </w:p>
    <w:p>
      <w:pPr>
        <w:pStyle w:val="TextBody"/>
        <w:numPr>
          <w:ilvl w:val="0"/>
          <w:numId w:val="1"/>
        </w:numPr>
        <w:rPr>
          <w:b w:val="false"/>
          <w:b w:val="false"/>
          <w:bCs w:val="false"/>
          <w:sz w:val="24"/>
          <w:szCs w:val="24"/>
        </w:rPr>
      </w:pPr>
      <w:r>
        <w:rPr>
          <w:b/>
          <w:bCs/>
          <w:sz w:val="24"/>
          <w:szCs w:val="24"/>
        </w:rPr>
        <w:t>Customization:</w:t>
      </w:r>
      <w:r>
        <w:rPr>
          <w:b w:val="false"/>
          <w:bCs w:val="false"/>
          <w:sz w:val="24"/>
          <w:szCs w:val="24"/>
        </w:rPr>
        <w:t xml:space="preserve"> While AWS WAF Security Automations come with pre-configured rules, they can also be customized to suit your specific application's needs. You can add your own rules or adjust existing ones to match your unique security requirements.</w:t>
      </w:r>
    </w:p>
    <w:p>
      <w:pPr>
        <w:pStyle w:val="TextBody"/>
        <w:numPr>
          <w:ilvl w:val="0"/>
          <w:numId w:val="1"/>
        </w:numPr>
        <w:rPr>
          <w:b w:val="false"/>
          <w:b w:val="false"/>
          <w:bCs w:val="false"/>
          <w:sz w:val="24"/>
          <w:szCs w:val="24"/>
        </w:rPr>
      </w:pPr>
      <w:r>
        <w:rPr>
          <w:b/>
          <w:bCs/>
          <w:sz w:val="24"/>
          <w:szCs w:val="24"/>
        </w:rPr>
        <w:t xml:space="preserve"> </w:t>
      </w:r>
      <w:r>
        <w:rPr>
          <w:b/>
          <w:bCs/>
          <w:sz w:val="24"/>
          <w:szCs w:val="24"/>
        </w:rPr>
        <w:t xml:space="preserve">Cost-Effectiveness: </w:t>
      </w:r>
      <w:r>
        <w:rPr>
          <w:b w:val="false"/>
          <w:bCs w:val="false"/>
          <w:sz w:val="24"/>
          <w:szCs w:val="24"/>
        </w:rPr>
        <w:t>AWS WAF Security Automations can potentially save costs associated with hiring dedicated security experts or investing in specialized security tools. The automated and managed nature of the service reduces the need for extensive in-house security expertise.</w:t>
      </w:r>
    </w:p>
    <w:p>
      <w:pPr>
        <w:pStyle w:val="TextBody"/>
        <w:numPr>
          <w:ilvl w:val="0"/>
          <w:numId w:val="1"/>
        </w:numPr>
        <w:rPr>
          <w:b w:val="false"/>
          <w:b w:val="false"/>
          <w:bCs w:val="false"/>
          <w:sz w:val="24"/>
          <w:szCs w:val="24"/>
        </w:rPr>
      </w:pPr>
      <w:r>
        <w:rPr>
          <w:b/>
          <w:bCs/>
          <w:sz w:val="24"/>
          <w:szCs w:val="24"/>
        </w:rPr>
        <w:t xml:space="preserve"> </w:t>
      </w:r>
      <w:r>
        <w:rPr>
          <w:b/>
          <w:bCs/>
          <w:sz w:val="24"/>
          <w:szCs w:val="24"/>
        </w:rPr>
        <w:t>Rapid Response to Emerging Threats:</w:t>
      </w:r>
      <w:r>
        <w:rPr>
          <w:b w:val="false"/>
          <w:bCs w:val="false"/>
          <w:sz w:val="24"/>
          <w:szCs w:val="24"/>
        </w:rPr>
        <w:t xml:space="preserve"> As security threats evolve, the AWS team can quickly update the rule sets and managed rule groups to address new vulnerabilities. This means your applications can stay protected against the latest risks without delay.</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In summary, AWS WAF Security Automations provide a comprehensive and efficient way to enhance the security of your applications by automating the management of web application firewall rules and leveraging AWS's expertise in threat detection and mitigation.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You can easily deploy given solution by running official CloudFormation template. You can choose which rules You want to enable or You can customize the template to suit Your needs.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Ofiicial site: </w:t>
      </w:r>
      <w:hyperlink r:id="rId3">
        <w:r>
          <w:rPr>
            <w:rStyle w:val="InternetLink"/>
            <w:b w:val="false"/>
            <w:bCs w:val="false"/>
            <w:sz w:val="24"/>
            <w:szCs w:val="24"/>
          </w:rPr>
          <w:t>https://aws.amazon.com/solutions/implementations/security-automations-for-aws-waf/</w:t>
        </w:r>
      </w:hyperlink>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 xml:space="preserve">Github: </w:t>
      </w:r>
      <w:hyperlink r:id="rId4">
        <w:r>
          <w:rPr>
            <w:rStyle w:val="InternetLink"/>
            <w:b w:val="false"/>
            <w:bCs w:val="false"/>
            <w:sz w:val="24"/>
            <w:szCs w:val="24"/>
          </w:rPr>
          <w:t>https://github.com/aws-solutions/aws-waf-security-automations</w:t>
        </w:r>
      </w:hyperlink>
      <w:hyperlink r:id="rId5">
        <w:r>
          <w:rPr>
            <w:b w:val="false"/>
            <w:bCs w:val="false"/>
            <w:sz w:val="24"/>
            <w:szCs w:val="24"/>
          </w:rPr>
          <w:t xml:space="preserve"> </w:t>
        </w:r>
      </w:hyperlink>
    </w:p>
    <w:p>
      <w:pPr>
        <w:pStyle w:val="TextBody"/>
        <w:rPr>
          <w:b w:val="false"/>
          <w:b w:val="false"/>
          <w:bCs w:val="false"/>
          <w:sz w:val="24"/>
          <w:szCs w:val="24"/>
        </w:rPr>
      </w:pPr>
      <w:r>
        <w:rPr/>
      </w:r>
    </w:p>
    <w:p>
      <w:pPr>
        <w:pStyle w:val="TextBody"/>
        <w:rPr>
          <w:b w:val="false"/>
          <w:b w:val="false"/>
          <w:bCs w:val="false"/>
          <w:sz w:val="24"/>
          <w:szCs w:val="24"/>
        </w:rPr>
      </w:pPr>
      <w:r>
        <w:rPr>
          <w:b w:val="false"/>
          <w:bCs w:val="false"/>
          <w:sz w:val="24"/>
          <w:szCs w:val="24"/>
        </w:rPr>
        <w:t xml:space="preserve">CloudFormation templates: </w:t>
      </w:r>
      <w:hyperlink r:id="rId6">
        <w:r>
          <w:rPr>
            <w:rStyle w:val="InternetLink"/>
            <w:b w:val="false"/>
            <w:bCs w:val="false"/>
            <w:sz w:val="24"/>
            <w:szCs w:val="24"/>
          </w:rPr>
          <w:t>https://docs.aws.amazon.com/solutions/latest/security-automations-for-aws-waf/aws-cloudformation-templates.html</w:t>
        </w:r>
      </w:hyperlink>
    </w:p>
    <w:p>
      <w:pPr>
        <w:pStyle w:val="TextBody"/>
        <w:rPr>
          <w:b w:val="false"/>
          <w:b w:val="false"/>
          <w:bCs w:val="false"/>
        </w:rPr>
      </w:pPr>
      <w:r>
        <w:rPr>
          <w:b w:val="false"/>
          <w:bCs w:val="false"/>
        </w:rPr>
      </w:r>
    </w:p>
    <w:p>
      <w:pPr>
        <w:pStyle w:val="TextBody"/>
        <w:spacing w:before="0" w:after="140"/>
        <w:rPr/>
      </w:pPr>
      <w:r>
        <w:rPr/>
      </w:r>
    </w:p>
    <w:sectPr>
      <w:headerReference w:type="default" r:id="rId7"/>
      <w:footerReference w:type="default" r:id="rId8"/>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solutions/implementations/security-automations-for-aws-waf/" TargetMode="External"/><Relationship Id="rId3" Type="http://schemas.openxmlformats.org/officeDocument/2006/relationships/hyperlink" Target="" TargetMode="External"/><Relationship Id="rId4" Type="http://schemas.openxmlformats.org/officeDocument/2006/relationships/hyperlink" Target="https://github.com/aws-solutions/aws-waf-security-automations" TargetMode="External"/><Relationship Id="rId5" Type="http://schemas.openxmlformats.org/officeDocument/2006/relationships/hyperlink" Target="" TargetMode="External"/><Relationship Id="rId6" Type="http://schemas.openxmlformats.org/officeDocument/2006/relationships/hyperlink" Target="https://docs.aws.amazon.com/solutions/latest/security-automations-for-aws-waf/aws-cloudformation-templates.html"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122</TotalTime>
  <Application>LibreOffice/7.3.7.2$Linux_X86_64 LibreOffice_project/30$Build-2</Application>
  <AppVersion>15.0000</AppVersion>
  <Pages>2</Pages>
  <Words>503</Words>
  <Characters>3250</Characters>
  <CharactersWithSpaces>3727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2023-08-11T09:17:44Z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