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E7AB0" w14:textId="77777777" w:rsidR="00A162A0" w:rsidRDefault="00000000">
      <w:pPr>
        <w:pStyle w:val="Nagwek1"/>
      </w:pPr>
      <w:bookmarkStart w:id="0" w:name="title-page"/>
      <w:r>
        <w:t>Title Page</w:t>
      </w:r>
    </w:p>
    <w:p w14:paraId="6A356D94" w14:textId="77777777" w:rsidR="00A162A0" w:rsidRDefault="00000000">
      <w:pPr>
        <w:pStyle w:val="FirstParagraph"/>
      </w:pPr>
      <w:r>
        <w:rPr>
          <w:b/>
          <w:bCs/>
        </w:rPr>
        <w:t>Manuscript title</w:t>
      </w:r>
    </w:p>
    <w:p w14:paraId="1EB9B716" w14:textId="33690710" w:rsidR="00A162A0" w:rsidRDefault="00000000" w:rsidP="00FD0783">
      <w:pPr>
        <w:pStyle w:val="Tekstpodstawowy"/>
        <w:jc w:val="both"/>
      </w:pPr>
      <w:r>
        <w:t>Workflow-transfer benchmark of optical surface-roughness measurements against an</w:t>
      </w:r>
      <w:r w:rsidR="00FD0783">
        <w:t xml:space="preserve"> </w:t>
      </w:r>
      <w:r>
        <w:t>internal tactile baseline across engineering materials and manufacturing processes</w:t>
      </w:r>
    </w:p>
    <w:p w14:paraId="55B1852F" w14:textId="77777777" w:rsidR="00A162A0" w:rsidRDefault="00000000">
      <w:pPr>
        <w:pStyle w:val="Tekstpodstawowy"/>
      </w:pPr>
      <w:r>
        <w:rPr>
          <w:b/>
          <w:bCs/>
        </w:rPr>
        <w:t>Article type</w:t>
      </w:r>
    </w:p>
    <w:p w14:paraId="164F2CC6" w14:textId="77777777" w:rsidR="00A162A0" w:rsidRDefault="00000000">
      <w:pPr>
        <w:pStyle w:val="Tekstpodstawowy"/>
      </w:pPr>
      <w:r>
        <w:t>Research article</w:t>
      </w:r>
    </w:p>
    <w:p w14:paraId="76757374" w14:textId="77777777" w:rsidR="00A162A0" w:rsidRDefault="00000000">
      <w:pPr>
        <w:pStyle w:val="Tekstpodstawowy"/>
      </w:pPr>
      <w:r>
        <w:rPr>
          <w:b/>
          <w:bCs/>
        </w:rPr>
        <w:t>Authors and affiliations</w:t>
      </w:r>
    </w:p>
    <w:p w14:paraId="12DB2CF1" w14:textId="7543D624" w:rsidR="00A162A0" w:rsidRDefault="00000000" w:rsidP="006E097B">
      <w:pPr>
        <w:pStyle w:val="Tekstpodstawowy"/>
        <w:jc w:val="both"/>
      </w:pPr>
      <w:r>
        <w:t>Dawid Kucharski</w:t>
      </w:r>
      <w:r w:rsidRPr="003B0828">
        <w:rPr>
          <w:vertAlign w:val="superscript"/>
        </w:rPr>
        <w:t>1,*</w:t>
      </w:r>
      <w:r>
        <w:t>; Piotr Niesłony</w:t>
      </w:r>
      <w:r>
        <w:rPr>
          <w:vertAlign w:val="superscript"/>
        </w:rPr>
        <w:t>2</w:t>
      </w:r>
      <w:r>
        <w:t>; Jolanta Królczyk</w:t>
      </w:r>
      <w:r w:rsidR="003B0828">
        <w:rPr>
          <w:vertAlign w:val="superscript"/>
        </w:rPr>
        <w:t>3</w:t>
      </w:r>
      <w:r>
        <w:t>; Grzegorz Królczyk</w:t>
      </w:r>
      <w:r w:rsidR="003B0828">
        <w:rPr>
          <w:vertAlign w:val="superscript"/>
        </w:rPr>
        <w:t>4</w:t>
      </w:r>
      <w:r>
        <w:t>; Katarzyna Nicińska</w:t>
      </w:r>
      <w:r w:rsidR="003B0828">
        <w:rPr>
          <w:vertAlign w:val="superscript"/>
        </w:rPr>
        <w:t>5</w:t>
      </w:r>
      <w:r>
        <w:t>; Natalia Wojciechowska</w:t>
      </w:r>
      <w:r w:rsidR="003B0828">
        <w:rPr>
          <w:vertAlign w:val="superscript"/>
        </w:rPr>
        <w:t>5</w:t>
      </w:r>
      <w:r>
        <w:t>; Łukasz Ślusarski</w:t>
      </w:r>
      <w:r w:rsidR="00E771EF">
        <w:rPr>
          <w:vertAlign w:val="superscript"/>
        </w:rPr>
        <w:t>5</w:t>
      </w:r>
      <w:r>
        <w:t>; Michał Wieczorowski</w:t>
      </w:r>
      <w:r>
        <w:rPr>
          <w:vertAlign w:val="superscript"/>
        </w:rPr>
        <w:t>1</w:t>
      </w:r>
      <w:r>
        <w:t xml:space="preserve">; </w:t>
      </w:r>
      <w:r w:rsidR="006E097B">
        <w:t>Bartosz Gapiński</w:t>
      </w:r>
      <w:r w:rsidR="006E097B" w:rsidRPr="006E097B">
        <w:rPr>
          <w:vertAlign w:val="superscript"/>
        </w:rPr>
        <w:t>1</w:t>
      </w:r>
    </w:p>
    <w:p w14:paraId="7D57E081" w14:textId="44B6C99D" w:rsidR="00A162A0" w:rsidRDefault="00000000">
      <w:pPr>
        <w:pStyle w:val="Tekstpodstawowy"/>
      </w:pPr>
      <w:r>
        <w:rPr>
          <w:vertAlign w:val="superscript"/>
        </w:rPr>
        <w:t>1</w:t>
      </w:r>
      <w:r>
        <w:t xml:space="preserve"> Poznan University of Technology, Poznan, Poland</w:t>
      </w:r>
      <w:r>
        <w:br/>
      </w:r>
      <w:r>
        <w:rPr>
          <w:vertAlign w:val="superscript"/>
        </w:rPr>
        <w:t>2</w:t>
      </w:r>
      <w:r>
        <w:t xml:space="preserve"> Opole University of Technology, Opole, Poland</w:t>
      </w:r>
      <w:r w:rsidR="003B0828">
        <w:br/>
      </w:r>
      <w:r w:rsidR="003B0828" w:rsidRPr="003B0828">
        <w:rPr>
          <w:vertAlign w:val="superscript"/>
        </w:rPr>
        <w:t>3</w:t>
      </w:r>
      <w:r w:rsidR="003B0828">
        <w:t xml:space="preserve"> Independent Researcher</w:t>
      </w:r>
      <w:r w:rsidR="003B0828">
        <w:br/>
      </w:r>
      <w:r w:rsidR="003B0828" w:rsidRPr="003B0828">
        <w:rPr>
          <w:vertAlign w:val="superscript"/>
        </w:rPr>
        <w:t>4</w:t>
      </w:r>
      <w:r w:rsidR="003B0828">
        <w:t xml:space="preserve"> Polish Air Force University, </w:t>
      </w:r>
      <w:proofErr w:type="spellStart"/>
      <w:r w:rsidR="003B0828">
        <w:t>Dęblin</w:t>
      </w:r>
      <w:proofErr w:type="spellEnd"/>
      <w:r w:rsidR="003B0828">
        <w:t>, Poland</w:t>
      </w:r>
      <w:r>
        <w:br/>
      </w:r>
      <w:r w:rsidR="003B0828">
        <w:rPr>
          <w:vertAlign w:val="superscript"/>
        </w:rPr>
        <w:t>5</w:t>
      </w:r>
      <w:r>
        <w:t xml:space="preserve"> Central Office of Measures, Warsaw, Poland</w:t>
      </w:r>
    </w:p>
    <w:p w14:paraId="2F4CB597" w14:textId="77777777" w:rsidR="00A162A0" w:rsidRDefault="00000000">
      <w:pPr>
        <w:pStyle w:val="Tekstpodstawowy"/>
      </w:pPr>
      <w:r>
        <w:rPr>
          <w:b/>
          <w:bCs/>
        </w:rPr>
        <w:t>Corresponding author</w:t>
      </w:r>
    </w:p>
    <w:p w14:paraId="2CDF3E18" w14:textId="77777777" w:rsidR="00A162A0" w:rsidRDefault="00000000">
      <w:pPr>
        <w:pStyle w:val="Tekstpodstawowy"/>
      </w:pPr>
      <w:r>
        <w:t>Dawid Kucharski</w:t>
      </w:r>
      <w:r>
        <w:br/>
        <w:t>Poznan University of Technology</w:t>
      </w:r>
      <w:r>
        <w:br/>
        <w:t>Poznan, Poland</w:t>
      </w:r>
      <w:r>
        <w:br/>
        <w:t>Email: dawid.kucharski@put.poznan.pl</w:t>
      </w:r>
    </w:p>
    <w:p w14:paraId="0B5DE933" w14:textId="77777777" w:rsidR="00A162A0" w:rsidRDefault="00000000">
      <w:pPr>
        <w:pStyle w:val="Tekstpodstawowy"/>
      </w:pPr>
      <w:r>
        <w:rPr>
          <w:b/>
          <w:bCs/>
        </w:rPr>
        <w:t>Declaration of competing interest</w:t>
      </w:r>
    </w:p>
    <w:p w14:paraId="2CC81222" w14:textId="77777777" w:rsidR="00A162A0" w:rsidRDefault="00000000">
      <w:pPr>
        <w:pStyle w:val="Tekstpodstawowy"/>
      </w:pPr>
      <w:r>
        <w:t>The authors declare no conflict of interest.</w:t>
      </w:r>
      <w:bookmarkEnd w:id="0"/>
    </w:p>
    <w:sectPr w:rsidR="00A162A0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1A48D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53477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2A0"/>
    <w:rsid w:val="002B061E"/>
    <w:rsid w:val="003B0828"/>
    <w:rsid w:val="006E097B"/>
    <w:rsid w:val="00A162A0"/>
    <w:rsid w:val="00E771EF"/>
    <w:rsid w:val="00F661AA"/>
    <w:rsid w:val="00FA67E9"/>
    <w:rsid w:val="00FD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328193"/>
  <w15:docId w15:val="{71B4B7CA-4166-F045-8B06-C96217594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Tekstpodstawowy"/>
    <w:link w:val="Nagwek1Znak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Tekstpodstawowy"/>
    <w:link w:val="Nagwek2Znak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Tekstpodstawowy"/>
    <w:link w:val="Nagwek3Znak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Tekstpodstawowy"/>
    <w:link w:val="Nagwek4Znak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Tekstpodstawowy"/>
    <w:link w:val="Nagwek5Znak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Tekstpodstawowy"/>
    <w:link w:val="Nagwek6Znak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Tekstpodstawowy"/>
    <w:link w:val="Nagwek7Znak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Tekstpodstawowy"/>
    <w:link w:val="Nagwek8Znak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Tekstpodstawowy"/>
    <w:link w:val="Nagwek9Znak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link w:val="TytuZnak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odtytu">
    <w:name w:val="Subtitle"/>
    <w:basedOn w:val="Tytu"/>
    <w:next w:val="Tekstpodstawowy"/>
    <w:link w:val="PodtytuZnak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ytu"/>
    <w:next w:val="Tekstpodstawowy"/>
    <w:qFormat/>
    <w:pPr>
      <w:keepNext/>
      <w:keepLines/>
    </w:pPr>
    <w:rPr>
      <w:sz w:val="24"/>
      <w:szCs w:val="24"/>
    </w:rPr>
  </w:style>
  <w:style w:type="paragraph" w:styleId="Data">
    <w:name w:val="Date"/>
    <w:basedOn w:val="Tytu"/>
    <w:next w:val="Tekstpodstawowy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character" w:customStyle="1" w:styleId="Nagwek1Znak">
    <w:name w:val="Nagłówek 1 Znak"/>
    <w:basedOn w:val="Domylnaczcionkaakapitu"/>
    <w:link w:val="Nagwe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basedOn w:val="Tekstprzypisudolnego"/>
    <w:next w:val="Tekstprzypisudolnego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156082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100</Words>
  <Characters>741</Characters>
  <Application>Microsoft Office Word</Application>
  <DocSecurity>0</DocSecurity>
  <Lines>22</Lines>
  <Paragraphs>13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Dawid Kucharski</cp:lastModifiedBy>
  <cp:revision>6</cp:revision>
  <dcterms:created xsi:type="dcterms:W3CDTF">2026-05-11T08:04:00Z</dcterms:created>
  <dcterms:modified xsi:type="dcterms:W3CDTF">2026-05-14T08:53:00Z</dcterms:modified>
</cp:coreProperties>
</file>