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EB1325">
      <w:r>
        <w:t xml:space="preserve"> </w:t>
      </w:r>
    </w:p>
    <w:p w14:paraId="744A39FF">
      <w:r>
        <w:rPr>
          <w:rFonts w:ascii="Arial"/>
          <w:b/>
          <w:color w:val="696969"/>
          <w:sz w:val="28"/>
        </w:rPr>
        <w:t>MANDATE AGREEMENT</w:t>
      </w:r>
    </w:p>
    <w:tbl>
      <w:tblPr>
        <w:tblStyle w:val="3"/>
        <w:tblW w:w="10400" w:type="dxa"/>
        <w:tblInd w:w="0" w:type="dxa"/>
        <w:tblLayout w:type="autofit"/>
        <w:tblCellMar>
          <w:top w:w="0" w:type="dxa"/>
          <w:left w:w="108" w:type="dxa"/>
          <w:bottom w:w="0" w:type="dxa"/>
          <w:right w:w="108" w:type="dxa"/>
        </w:tblCellMar>
      </w:tblPr>
      <w:tblGrid>
        <w:gridCol w:w="8664"/>
        <w:gridCol w:w="1736"/>
      </w:tblGrid>
      <w:tr w14:paraId="6DED1B39">
        <w:tblPrEx>
          <w:tblCellMar>
            <w:top w:w="0" w:type="dxa"/>
            <w:left w:w="108" w:type="dxa"/>
            <w:bottom w:w="0" w:type="dxa"/>
            <w:right w:w="108" w:type="dxa"/>
          </w:tblCellMar>
        </w:tblPrEx>
        <w:trPr>
          <w:trHeight w:val="320" w:hRule="exact"/>
        </w:trPr>
        <w:tc>
          <w:tcPr>
            <w:tcW w:w="8800" w:type="dxa"/>
          </w:tcPr>
          <w:p w14:paraId="5E9FD762">
            <w:r>
              <w:rPr>
                <w:rFonts w:ascii="Arial"/>
                <w:sz w:val="20"/>
              </w:rPr>
              <w:t>Natural Person Version</w:t>
            </w:r>
          </w:p>
          <w:p w14:paraId="3516AC3C"/>
        </w:tc>
        <w:tc>
          <w:tcPr>
            <w:tcW w:w="1763" w:type="dxa"/>
            <w:shd w:val="clear" w:color="auto" w:fill="012858"/>
          </w:tcPr>
          <w:p w14:paraId="41DA4746">
            <w:pPr>
              <w:rPr>
                <w:color w:val="FF0000"/>
              </w:rPr>
            </w:pPr>
          </w:p>
        </w:tc>
      </w:tr>
    </w:tbl>
    <w:p w14:paraId="3C3A4EE5">
      <w:pPr>
        <w:spacing w:after="0" w:line="240" w:lineRule="auto"/>
      </w:pPr>
    </w:p>
    <w:p w14:paraId="23F18454">
      <w:pPr>
        <w:pStyle w:val="8"/>
        <w:rPr>
          <w:rFonts w:eastAsiaTheme="minorEastAsia"/>
        </w:rPr>
      </w:pPr>
      <w:sdt>
        <w:sdtPr>
          <w:id w:val="-893660185"/>
          <w:docPartObj>
            <w:docPartGallery w:val="Table of Contents"/>
            <w:docPartUnique/>
          </w:docPartObj>
        </w:sdtPr>
        <w:sdtEndPr>
          <w:rPr>
            <w:b/>
            <w:bCs/>
          </w:rPr>
        </w:sdtEndPr>
        <w:sdtContent/>
      </w:sdt>
      <w:r>
        <w:rPr>
          <w:b/>
          <w:bCs/>
        </w:rPr>
        <w:fldChar w:fldCharType="begin"/>
      </w:r>
      <w:r>
        <w:rPr>
          <w:rFonts w:ascii="Arial" w:hAnsi="Arial" w:cs="Arial"/>
        </w:rPr>
        <w:instrText xml:space="preserve"> TOC \o "1-3" \h \z \u </w:instrText>
      </w:r>
      <w:r>
        <w:rPr>
          <w:b/>
          <w:bCs/>
        </w:rPr>
        <w:fldChar w:fldCharType="separate"/>
      </w:r>
      <w:r>
        <w:fldChar w:fldCharType="begin"/>
      </w:r>
      <w:r>
        <w:instrText xml:space="preserve"> HYPERLINK \l "_Toc69801433" </w:instrText>
      </w:r>
      <w:r>
        <w:fldChar w:fldCharType="separate"/>
      </w:r>
      <w:r>
        <w:rPr>
          <w:rStyle w:val="7"/>
        </w:rPr>
        <w:t>1.</w:t>
      </w:r>
      <w:r>
        <w:rPr>
          <w:rFonts w:eastAsiaTheme="minorEastAsia"/>
        </w:rPr>
        <w:tab/>
      </w:r>
      <w:r>
        <w:rPr>
          <w:rStyle w:val="7"/>
        </w:rPr>
        <w:t>SCHEDULE</w:t>
      </w:r>
      <w:r>
        <w:tab/>
      </w:r>
      <w:r>
        <w:fldChar w:fldCharType="begin"/>
      </w:r>
      <w:r>
        <w:instrText xml:space="preserve"> PAGEREF _Toc69801433 \h </w:instrText>
      </w:r>
      <w:r>
        <w:fldChar w:fldCharType="separate"/>
      </w:r>
      <w:r>
        <w:t>2</w:t>
      </w:r>
      <w:r>
        <w:fldChar w:fldCharType="end"/>
      </w:r>
      <w:r>
        <w:fldChar w:fldCharType="end"/>
      </w:r>
    </w:p>
    <w:p w14:paraId="036E5BE4">
      <w:pPr>
        <w:pStyle w:val="8"/>
        <w:rPr>
          <w:rFonts w:eastAsiaTheme="minorEastAsia"/>
        </w:rPr>
      </w:pPr>
      <w:r>
        <w:fldChar w:fldCharType="begin"/>
      </w:r>
      <w:r>
        <w:instrText xml:space="preserve"> HYPERLINK \l "_Toc69801434" </w:instrText>
      </w:r>
      <w:r>
        <w:fldChar w:fldCharType="separate"/>
      </w:r>
      <w:r>
        <w:rPr>
          <w:rStyle w:val="7"/>
        </w:rPr>
        <w:t>2.</w:t>
      </w:r>
      <w:r>
        <w:rPr>
          <w:rFonts w:eastAsiaTheme="minorEastAsia"/>
        </w:rPr>
        <w:tab/>
      </w:r>
      <w:r>
        <w:rPr>
          <w:rStyle w:val="7"/>
        </w:rPr>
        <w:t>DEFINITIONS</w:t>
      </w:r>
      <w:r>
        <w:tab/>
      </w:r>
      <w:r>
        <w:fldChar w:fldCharType="begin"/>
      </w:r>
      <w:r>
        <w:instrText xml:space="preserve"> PAGEREF _Toc69801434 \h </w:instrText>
      </w:r>
      <w:r>
        <w:fldChar w:fldCharType="separate"/>
      </w:r>
      <w:r>
        <w:t>5</w:t>
      </w:r>
      <w:r>
        <w:fldChar w:fldCharType="end"/>
      </w:r>
      <w:r>
        <w:fldChar w:fldCharType="end"/>
      </w:r>
    </w:p>
    <w:p w14:paraId="3BC7F758">
      <w:pPr>
        <w:pStyle w:val="8"/>
        <w:rPr>
          <w:rFonts w:eastAsiaTheme="minorEastAsia"/>
        </w:rPr>
      </w:pPr>
      <w:r>
        <w:fldChar w:fldCharType="begin"/>
      </w:r>
      <w:r>
        <w:instrText xml:space="preserve"> HYPERLINK \l "_Toc69801435" </w:instrText>
      </w:r>
      <w:r>
        <w:fldChar w:fldCharType="separate"/>
      </w:r>
      <w:r>
        <w:rPr>
          <w:rStyle w:val="7"/>
        </w:rPr>
        <w:t>3.</w:t>
      </w:r>
      <w:r>
        <w:rPr>
          <w:rFonts w:eastAsiaTheme="minorEastAsia"/>
        </w:rPr>
        <w:tab/>
      </w:r>
      <w:r>
        <w:rPr>
          <w:rStyle w:val="7"/>
        </w:rPr>
        <w:t>INTERPRETATION</w:t>
      </w:r>
      <w:r>
        <w:tab/>
      </w:r>
      <w:r>
        <w:fldChar w:fldCharType="begin"/>
      </w:r>
      <w:r>
        <w:instrText xml:space="preserve"> PAGEREF _Toc69801435 \h </w:instrText>
      </w:r>
      <w:r>
        <w:fldChar w:fldCharType="separate"/>
      </w:r>
      <w:r>
        <w:t>6</w:t>
      </w:r>
      <w:r>
        <w:fldChar w:fldCharType="end"/>
      </w:r>
      <w:r>
        <w:fldChar w:fldCharType="end"/>
      </w:r>
    </w:p>
    <w:p w14:paraId="0168C9AF">
      <w:pPr>
        <w:pStyle w:val="8"/>
        <w:rPr>
          <w:rFonts w:eastAsiaTheme="minorEastAsia"/>
        </w:rPr>
      </w:pPr>
      <w:r>
        <w:fldChar w:fldCharType="begin"/>
      </w:r>
      <w:r>
        <w:instrText xml:space="preserve"> HYPERLINK \l "_Toc69801436" </w:instrText>
      </w:r>
      <w:r>
        <w:fldChar w:fldCharType="separate"/>
      </w:r>
      <w:r>
        <w:rPr>
          <w:rStyle w:val="7"/>
        </w:rPr>
        <w:t>4.</w:t>
      </w:r>
      <w:r>
        <w:rPr>
          <w:rFonts w:eastAsiaTheme="minorEastAsia"/>
        </w:rPr>
        <w:tab/>
      </w:r>
      <w:r>
        <w:rPr>
          <w:rStyle w:val="7"/>
        </w:rPr>
        <w:t>NATURE OF MANDATE AGREEMENT AND RECORDAL</w:t>
      </w:r>
      <w:r>
        <w:tab/>
      </w:r>
      <w:r>
        <w:fldChar w:fldCharType="begin"/>
      </w:r>
      <w:r>
        <w:instrText xml:space="preserve"> PAGEREF _Toc69801436 \h </w:instrText>
      </w:r>
      <w:r>
        <w:fldChar w:fldCharType="separate"/>
      </w:r>
      <w:r>
        <w:t>7</w:t>
      </w:r>
      <w:r>
        <w:fldChar w:fldCharType="end"/>
      </w:r>
      <w:r>
        <w:fldChar w:fldCharType="end"/>
      </w:r>
    </w:p>
    <w:p w14:paraId="2C0DE277">
      <w:pPr>
        <w:pStyle w:val="8"/>
        <w:rPr>
          <w:rFonts w:eastAsiaTheme="minorEastAsia"/>
        </w:rPr>
      </w:pPr>
      <w:r>
        <w:fldChar w:fldCharType="begin"/>
      </w:r>
      <w:r>
        <w:instrText xml:space="preserve"> HYPERLINK \l "_Toc69801437" </w:instrText>
      </w:r>
      <w:r>
        <w:fldChar w:fldCharType="separate"/>
      </w:r>
      <w:r>
        <w:rPr>
          <w:rStyle w:val="7"/>
        </w:rPr>
        <w:t>5.</w:t>
      </w:r>
      <w:r>
        <w:rPr>
          <w:rFonts w:eastAsiaTheme="minorEastAsia"/>
        </w:rPr>
        <w:tab/>
      </w:r>
      <w:r>
        <w:rPr>
          <w:rStyle w:val="7"/>
        </w:rPr>
        <w:t>PROCUREMENT MANDATE RIGHTS AND DUTIES (See item 1.12.1)</w:t>
      </w:r>
      <w:r>
        <w:tab/>
      </w:r>
      <w:r>
        <w:fldChar w:fldCharType="begin"/>
      </w:r>
      <w:r>
        <w:instrText xml:space="preserve"> PAGEREF _Toc69801437 \h </w:instrText>
      </w:r>
      <w:r>
        <w:fldChar w:fldCharType="separate"/>
      </w:r>
      <w:r>
        <w:t>7</w:t>
      </w:r>
      <w:r>
        <w:fldChar w:fldCharType="end"/>
      </w:r>
      <w:r>
        <w:fldChar w:fldCharType="end"/>
      </w:r>
    </w:p>
    <w:p w14:paraId="2BB5C94C">
      <w:pPr>
        <w:pStyle w:val="8"/>
        <w:rPr>
          <w:rFonts w:eastAsiaTheme="minorEastAsia"/>
        </w:rPr>
      </w:pPr>
      <w:r>
        <w:fldChar w:fldCharType="begin"/>
      </w:r>
      <w:r>
        <w:instrText xml:space="preserve"> HYPERLINK \l "_Toc69801438" </w:instrText>
      </w:r>
      <w:r>
        <w:fldChar w:fldCharType="separate"/>
      </w:r>
      <w:r>
        <w:rPr>
          <w:rStyle w:val="7"/>
        </w:rPr>
        <w:t>6.</w:t>
      </w:r>
      <w:r>
        <w:rPr>
          <w:rFonts w:eastAsiaTheme="minorEastAsia"/>
        </w:rPr>
        <w:tab/>
      </w:r>
      <w:r>
        <w:rPr>
          <w:rStyle w:val="7"/>
        </w:rPr>
        <w:t>MANAGEMENT RIGHTS AND DUTIES (See item 1.12.2)</w:t>
      </w:r>
      <w:r>
        <w:tab/>
      </w:r>
      <w:r>
        <w:fldChar w:fldCharType="begin"/>
      </w:r>
      <w:r>
        <w:instrText xml:space="preserve"> PAGEREF _Toc69801438 \h </w:instrText>
      </w:r>
      <w:r>
        <w:fldChar w:fldCharType="separate"/>
      </w:r>
      <w:r>
        <w:t>8</w:t>
      </w:r>
      <w:r>
        <w:fldChar w:fldCharType="end"/>
      </w:r>
      <w:r>
        <w:fldChar w:fldCharType="end"/>
      </w:r>
    </w:p>
    <w:p w14:paraId="77F83452">
      <w:pPr>
        <w:pStyle w:val="8"/>
        <w:rPr>
          <w:rFonts w:eastAsiaTheme="minorEastAsia"/>
        </w:rPr>
      </w:pPr>
      <w:r>
        <w:fldChar w:fldCharType="begin"/>
      </w:r>
      <w:r>
        <w:instrText xml:space="preserve"> HYPERLINK \l "_Toc69801439" </w:instrText>
      </w:r>
      <w:r>
        <w:fldChar w:fldCharType="separate"/>
      </w:r>
      <w:r>
        <w:rPr>
          <w:rStyle w:val="7"/>
        </w:rPr>
        <w:t>7.</w:t>
      </w:r>
      <w:r>
        <w:rPr>
          <w:rFonts w:eastAsiaTheme="minorEastAsia"/>
        </w:rPr>
        <w:tab/>
      </w:r>
      <w:r>
        <w:rPr>
          <w:rStyle w:val="7"/>
        </w:rPr>
        <w:t>COMMISSION</w:t>
      </w:r>
      <w:r>
        <w:tab/>
      </w:r>
      <w:r>
        <w:fldChar w:fldCharType="begin"/>
      </w:r>
      <w:r>
        <w:instrText xml:space="preserve"> PAGEREF _Toc69801439 \h </w:instrText>
      </w:r>
      <w:r>
        <w:fldChar w:fldCharType="separate"/>
      </w:r>
      <w:r>
        <w:t>8</w:t>
      </w:r>
      <w:r>
        <w:fldChar w:fldCharType="end"/>
      </w:r>
      <w:r>
        <w:fldChar w:fldCharType="end"/>
      </w:r>
    </w:p>
    <w:p w14:paraId="07FC2FD5">
      <w:pPr>
        <w:pStyle w:val="8"/>
        <w:rPr>
          <w:rFonts w:eastAsiaTheme="minorEastAsia"/>
        </w:rPr>
      </w:pPr>
      <w:r>
        <w:fldChar w:fldCharType="begin"/>
      </w:r>
      <w:r>
        <w:instrText xml:space="preserve"> HYPERLINK \l "_Toc69801440" </w:instrText>
      </w:r>
      <w:r>
        <w:fldChar w:fldCharType="separate"/>
      </w:r>
      <w:r>
        <w:rPr>
          <w:rStyle w:val="7"/>
        </w:rPr>
        <w:t>8.</w:t>
      </w:r>
      <w:r>
        <w:rPr>
          <w:rFonts w:eastAsiaTheme="minorEastAsia"/>
        </w:rPr>
        <w:tab/>
      </w:r>
      <w:r>
        <w:rPr>
          <w:rStyle w:val="7"/>
        </w:rPr>
        <w:t>SALE OF PREMISES</w:t>
      </w:r>
      <w:r>
        <w:tab/>
      </w:r>
      <w:r>
        <w:fldChar w:fldCharType="begin"/>
      </w:r>
      <w:r>
        <w:instrText xml:space="preserve"> PAGEREF _Toc69801440 \h </w:instrText>
      </w:r>
      <w:r>
        <w:fldChar w:fldCharType="separate"/>
      </w:r>
      <w:r>
        <w:t>8</w:t>
      </w:r>
      <w:r>
        <w:fldChar w:fldCharType="end"/>
      </w:r>
      <w:r>
        <w:fldChar w:fldCharType="end"/>
      </w:r>
    </w:p>
    <w:p w14:paraId="70C3A7D0">
      <w:pPr>
        <w:pStyle w:val="8"/>
        <w:rPr>
          <w:rFonts w:eastAsiaTheme="minorEastAsia"/>
        </w:rPr>
      </w:pPr>
      <w:r>
        <w:fldChar w:fldCharType="begin"/>
      </w:r>
      <w:r>
        <w:instrText xml:space="preserve"> HYPERLINK \l "_Toc69801441" </w:instrText>
      </w:r>
      <w:r>
        <w:fldChar w:fldCharType="separate"/>
      </w:r>
      <w:r>
        <w:rPr>
          <w:rStyle w:val="7"/>
        </w:rPr>
        <w:t>9.</w:t>
      </w:r>
      <w:r>
        <w:rPr>
          <w:rFonts w:eastAsiaTheme="minorEastAsia"/>
        </w:rPr>
        <w:tab/>
      </w:r>
      <w:r>
        <w:rPr>
          <w:rStyle w:val="7"/>
        </w:rPr>
        <w:t>BREACH</w:t>
      </w:r>
      <w:r>
        <w:tab/>
      </w:r>
      <w:r>
        <w:fldChar w:fldCharType="begin"/>
      </w:r>
      <w:r>
        <w:instrText xml:space="preserve"> PAGEREF _Toc69801441 \h </w:instrText>
      </w:r>
      <w:r>
        <w:fldChar w:fldCharType="separate"/>
      </w:r>
      <w:r>
        <w:t>9</w:t>
      </w:r>
      <w:r>
        <w:fldChar w:fldCharType="end"/>
      </w:r>
      <w:r>
        <w:fldChar w:fldCharType="end"/>
      </w:r>
    </w:p>
    <w:p w14:paraId="1D09C190">
      <w:pPr>
        <w:pStyle w:val="8"/>
        <w:rPr>
          <w:rFonts w:eastAsiaTheme="minorEastAsia"/>
        </w:rPr>
      </w:pPr>
      <w:r>
        <w:fldChar w:fldCharType="begin"/>
      </w:r>
      <w:r>
        <w:instrText xml:space="preserve"> HYPERLINK \l "_Toc69801442" </w:instrText>
      </w:r>
      <w:r>
        <w:fldChar w:fldCharType="separate"/>
      </w:r>
      <w:r>
        <w:rPr>
          <w:rStyle w:val="7"/>
        </w:rPr>
        <w:t>10.</w:t>
      </w:r>
      <w:r>
        <w:rPr>
          <w:rFonts w:eastAsiaTheme="minorEastAsia"/>
        </w:rPr>
        <w:tab/>
      </w:r>
      <w:r>
        <w:rPr>
          <w:rStyle w:val="7"/>
        </w:rPr>
        <w:t>TERM</w:t>
      </w:r>
      <w:r>
        <w:tab/>
      </w:r>
      <w:r>
        <w:fldChar w:fldCharType="begin"/>
      </w:r>
      <w:r>
        <w:instrText xml:space="preserve"> PAGEREF _Toc69801442 \h </w:instrText>
      </w:r>
      <w:r>
        <w:fldChar w:fldCharType="separate"/>
      </w:r>
      <w:r>
        <w:t>9</w:t>
      </w:r>
      <w:r>
        <w:fldChar w:fldCharType="end"/>
      </w:r>
      <w:r>
        <w:fldChar w:fldCharType="end"/>
      </w:r>
    </w:p>
    <w:p w14:paraId="1A53737A">
      <w:pPr>
        <w:pStyle w:val="8"/>
        <w:rPr>
          <w:rFonts w:eastAsiaTheme="minorEastAsia"/>
        </w:rPr>
      </w:pPr>
      <w:r>
        <w:fldChar w:fldCharType="begin"/>
      </w:r>
      <w:r>
        <w:instrText xml:space="preserve"> HYPERLINK \l "_Toc69801443" </w:instrText>
      </w:r>
      <w:r>
        <w:fldChar w:fldCharType="separate"/>
      </w:r>
      <w:r>
        <w:rPr>
          <w:rStyle w:val="7"/>
        </w:rPr>
        <w:t>11.</w:t>
      </w:r>
      <w:r>
        <w:rPr>
          <w:rFonts w:eastAsiaTheme="minorEastAsia"/>
        </w:rPr>
        <w:tab/>
      </w:r>
      <w:r>
        <w:rPr>
          <w:rStyle w:val="7"/>
        </w:rPr>
        <w:t>LIMITATION OF LIABILITY</w:t>
      </w:r>
      <w:r>
        <w:tab/>
      </w:r>
      <w:r>
        <w:fldChar w:fldCharType="begin"/>
      </w:r>
      <w:r>
        <w:instrText xml:space="preserve"> PAGEREF _Toc69801443 \h </w:instrText>
      </w:r>
      <w:r>
        <w:fldChar w:fldCharType="separate"/>
      </w:r>
      <w:r>
        <w:t>9</w:t>
      </w:r>
      <w:r>
        <w:fldChar w:fldCharType="end"/>
      </w:r>
      <w:r>
        <w:fldChar w:fldCharType="end"/>
      </w:r>
    </w:p>
    <w:p w14:paraId="0E81D1B6">
      <w:pPr>
        <w:pStyle w:val="8"/>
        <w:rPr>
          <w:rFonts w:eastAsiaTheme="minorEastAsia"/>
        </w:rPr>
      </w:pPr>
      <w:r>
        <w:fldChar w:fldCharType="begin"/>
      </w:r>
      <w:r>
        <w:instrText xml:space="preserve"> HYPERLINK \l "_Toc69801444" </w:instrText>
      </w:r>
      <w:r>
        <w:fldChar w:fldCharType="separate"/>
      </w:r>
      <w:r>
        <w:rPr>
          <w:rStyle w:val="7"/>
        </w:rPr>
        <w:t>12.</w:t>
      </w:r>
      <w:r>
        <w:rPr>
          <w:rFonts w:eastAsiaTheme="minorEastAsia"/>
        </w:rPr>
        <w:tab/>
      </w:r>
      <w:r>
        <w:rPr>
          <w:rStyle w:val="7"/>
        </w:rPr>
        <w:t>COOLING OFF PERIOD</w:t>
      </w:r>
      <w:r>
        <w:tab/>
      </w:r>
      <w:r>
        <w:fldChar w:fldCharType="begin"/>
      </w:r>
      <w:r>
        <w:instrText xml:space="preserve"> PAGEREF _Toc69801444 \h </w:instrText>
      </w:r>
      <w:r>
        <w:fldChar w:fldCharType="separate"/>
      </w:r>
      <w:r>
        <w:t>9</w:t>
      </w:r>
      <w:r>
        <w:fldChar w:fldCharType="end"/>
      </w:r>
      <w:r>
        <w:fldChar w:fldCharType="end"/>
      </w:r>
    </w:p>
    <w:p w14:paraId="2556E40C">
      <w:pPr>
        <w:pStyle w:val="8"/>
        <w:rPr>
          <w:rFonts w:eastAsiaTheme="minorEastAsia"/>
        </w:rPr>
      </w:pPr>
      <w:r>
        <w:fldChar w:fldCharType="begin"/>
      </w:r>
      <w:r>
        <w:instrText xml:space="preserve"> HYPERLINK \l "_Toc69801445" </w:instrText>
      </w:r>
      <w:r>
        <w:fldChar w:fldCharType="separate"/>
      </w:r>
      <w:r>
        <w:rPr>
          <w:rStyle w:val="7"/>
        </w:rPr>
        <w:t>13.</w:t>
      </w:r>
      <w:r>
        <w:rPr>
          <w:rFonts w:eastAsiaTheme="minorEastAsia"/>
        </w:rPr>
        <w:tab/>
      </w:r>
      <w:r>
        <w:rPr>
          <w:rStyle w:val="7"/>
        </w:rPr>
        <w:t>LETTERS AND NOTICES</w:t>
      </w:r>
      <w:r>
        <w:tab/>
      </w:r>
      <w:r>
        <w:fldChar w:fldCharType="begin"/>
      </w:r>
      <w:r>
        <w:instrText xml:space="preserve"> PAGEREF _Toc69801445 \h </w:instrText>
      </w:r>
      <w:r>
        <w:fldChar w:fldCharType="separate"/>
      </w:r>
      <w:r>
        <w:t>9</w:t>
      </w:r>
      <w:r>
        <w:fldChar w:fldCharType="end"/>
      </w:r>
      <w:r>
        <w:fldChar w:fldCharType="end"/>
      </w:r>
    </w:p>
    <w:p w14:paraId="11776B4A">
      <w:pPr>
        <w:pStyle w:val="8"/>
        <w:rPr>
          <w:rFonts w:eastAsiaTheme="minorEastAsia"/>
        </w:rPr>
      </w:pPr>
      <w:r>
        <w:fldChar w:fldCharType="begin"/>
      </w:r>
      <w:r>
        <w:instrText xml:space="preserve"> HYPERLINK \l "_Toc69801446" </w:instrText>
      </w:r>
      <w:r>
        <w:fldChar w:fldCharType="separate"/>
      </w:r>
      <w:r>
        <w:rPr>
          <w:rStyle w:val="7"/>
        </w:rPr>
        <w:t>14.</w:t>
      </w:r>
      <w:r>
        <w:rPr>
          <w:rFonts w:eastAsiaTheme="minorEastAsia"/>
        </w:rPr>
        <w:tab/>
      </w:r>
      <w:r>
        <w:rPr>
          <w:rStyle w:val="7"/>
        </w:rPr>
        <w:t>PROCUREMENT MANDATES AND MANAGEMENT MANDATES: DUTIES IN TERMS OF DATA PRIVACY</w:t>
      </w:r>
      <w:r>
        <w:tab/>
      </w:r>
      <w:r>
        <w:fldChar w:fldCharType="begin"/>
      </w:r>
      <w:r>
        <w:instrText xml:space="preserve"> PAGEREF _Toc69801446 \h </w:instrText>
      </w:r>
      <w:r>
        <w:fldChar w:fldCharType="separate"/>
      </w:r>
      <w:r>
        <w:t>10</w:t>
      </w:r>
      <w:r>
        <w:fldChar w:fldCharType="end"/>
      </w:r>
      <w:r>
        <w:fldChar w:fldCharType="end"/>
      </w:r>
    </w:p>
    <w:p w14:paraId="2D5BC1F0">
      <w:pPr>
        <w:pStyle w:val="8"/>
        <w:rPr>
          <w:rFonts w:eastAsiaTheme="minorEastAsia"/>
        </w:rPr>
      </w:pPr>
      <w:r>
        <w:fldChar w:fldCharType="begin"/>
      </w:r>
      <w:r>
        <w:instrText xml:space="preserve"> HYPERLINK \l "_Toc69801447" </w:instrText>
      </w:r>
      <w:r>
        <w:fldChar w:fldCharType="separate"/>
      </w:r>
      <w:r>
        <w:rPr>
          <w:rStyle w:val="7"/>
        </w:rPr>
        <w:t>15.</w:t>
      </w:r>
      <w:r>
        <w:rPr>
          <w:rFonts w:eastAsiaTheme="minorEastAsia"/>
        </w:rPr>
        <w:tab/>
      </w:r>
      <w:r>
        <w:rPr>
          <w:rStyle w:val="7"/>
        </w:rPr>
        <w:t>GOVERNING LAW AND GENERAL</w:t>
      </w:r>
      <w:r>
        <w:tab/>
      </w:r>
      <w:r>
        <w:fldChar w:fldCharType="begin"/>
      </w:r>
      <w:r>
        <w:instrText xml:space="preserve"> PAGEREF _Toc69801447 \h </w:instrText>
      </w:r>
      <w:r>
        <w:fldChar w:fldCharType="separate"/>
      </w:r>
      <w:r>
        <w:t>10</w:t>
      </w:r>
      <w:r>
        <w:fldChar w:fldCharType="end"/>
      </w:r>
      <w:r>
        <w:fldChar w:fldCharType="end"/>
      </w:r>
    </w:p>
    <w:p w14:paraId="342BD5AD">
      <w:pPr>
        <w:pStyle w:val="8"/>
        <w:rPr>
          <w:rFonts w:eastAsiaTheme="minorEastAsia"/>
        </w:rPr>
      </w:pPr>
      <w:r>
        <w:fldChar w:fldCharType="begin"/>
      </w:r>
      <w:r>
        <w:instrText xml:space="preserve"> HYPERLINK \l "_Toc69801448" </w:instrText>
      </w:r>
      <w:r>
        <w:fldChar w:fldCharType="separate"/>
      </w:r>
      <w:r>
        <w:rPr>
          <w:rStyle w:val="7"/>
        </w:rPr>
        <w:t>16.</w:t>
      </w:r>
      <w:r>
        <w:rPr>
          <w:rFonts w:eastAsiaTheme="minorEastAsia"/>
        </w:rPr>
        <w:tab/>
      </w:r>
      <w:r>
        <w:rPr>
          <w:rStyle w:val="7"/>
        </w:rPr>
        <w:t>SPECIAL CONDITIONS</w:t>
      </w:r>
      <w:r>
        <w:tab/>
      </w:r>
      <w:r>
        <w:fldChar w:fldCharType="begin"/>
      </w:r>
      <w:r>
        <w:instrText xml:space="preserve"> PAGEREF _Toc69801448 \h </w:instrText>
      </w:r>
      <w:r>
        <w:fldChar w:fldCharType="separate"/>
      </w:r>
      <w:r>
        <w:t>11</w:t>
      </w:r>
      <w:r>
        <w:fldChar w:fldCharType="end"/>
      </w:r>
      <w:r>
        <w:fldChar w:fldCharType="end"/>
      </w:r>
    </w:p>
    <w:p w14:paraId="10B11E40">
      <w:pPr>
        <w:pStyle w:val="8"/>
        <w:rPr>
          <w:rFonts w:eastAsiaTheme="minorEastAsia"/>
        </w:rPr>
      </w:pPr>
      <w:r>
        <w:fldChar w:fldCharType="begin"/>
      </w:r>
      <w:r>
        <w:instrText xml:space="preserve"> HYPERLINK \l "_Toc69801449" </w:instrText>
      </w:r>
      <w:r>
        <w:fldChar w:fldCharType="separate"/>
      </w:r>
      <w:r>
        <w:rPr>
          <w:rStyle w:val="7"/>
        </w:rPr>
        <w:t>17.</w:t>
      </w:r>
      <w:r>
        <w:rPr>
          <w:rFonts w:eastAsiaTheme="minorEastAsia"/>
        </w:rPr>
        <w:tab/>
      </w:r>
      <w:r>
        <w:rPr>
          <w:rStyle w:val="7"/>
        </w:rPr>
        <w:t>FICA DOCUMENTS TO BE ATTACHED WITH THIS MANDATE</w:t>
      </w:r>
      <w:r>
        <w:tab/>
      </w:r>
      <w:r>
        <w:fldChar w:fldCharType="begin"/>
      </w:r>
      <w:r>
        <w:instrText xml:space="preserve"> PAGEREF _Toc69801449 \h </w:instrText>
      </w:r>
      <w:r>
        <w:fldChar w:fldCharType="separate"/>
      </w:r>
      <w:r>
        <w:t>11</w:t>
      </w:r>
      <w:r>
        <w:fldChar w:fldCharType="end"/>
      </w:r>
      <w:r>
        <w:fldChar w:fldCharType="end"/>
      </w:r>
    </w:p>
    <w:p w14:paraId="75E22CE7">
      <w:pPr>
        <w:pStyle w:val="8"/>
        <w:rPr>
          <w:rFonts w:eastAsiaTheme="minorEastAsia"/>
        </w:rPr>
      </w:pPr>
      <w:r>
        <w:fldChar w:fldCharType="begin"/>
      </w:r>
      <w:r>
        <w:instrText xml:space="preserve"> HYPERLINK \l "_Toc69801450" </w:instrText>
      </w:r>
      <w:r>
        <w:fldChar w:fldCharType="separate"/>
      </w:r>
      <w:r>
        <w:rPr>
          <w:rStyle w:val="7"/>
        </w:rPr>
        <w:t>18.</w:t>
      </w:r>
      <w:r>
        <w:rPr>
          <w:rFonts w:eastAsiaTheme="minorEastAsia"/>
        </w:rPr>
        <w:tab/>
      </w:r>
      <w:r>
        <w:rPr>
          <w:rStyle w:val="7"/>
        </w:rPr>
        <w:t>SIGNATORIES</w:t>
      </w:r>
      <w:r>
        <w:tab/>
      </w:r>
      <w:r>
        <w:fldChar w:fldCharType="begin"/>
      </w:r>
      <w:r>
        <w:instrText xml:space="preserve"> PAGEREF _Toc69801450 \h </w:instrText>
      </w:r>
      <w:r>
        <w:fldChar w:fldCharType="separate"/>
      </w:r>
      <w:r>
        <w:t>12</w:t>
      </w:r>
      <w:r>
        <w:fldChar w:fldCharType="end"/>
      </w:r>
      <w:r>
        <w:fldChar w:fldCharType="end"/>
      </w:r>
    </w:p>
    <w:p w14:paraId="00E187D8">
      <w:pPr>
        <w:tabs>
          <w:tab w:val="left" w:pos="440"/>
          <w:tab w:val="right" w:leader="dot" w:pos="10338"/>
        </w:tabs>
      </w:pPr>
      <w:r>
        <w:rPr>
          <w:b/>
          <w:bCs/>
        </w:rPr>
        <w:fldChar w:fldCharType="end"/>
      </w:r>
      <w:r>
        <w:br w:type="page"/>
      </w:r>
    </w:p>
    <w:tbl>
      <w:tblPr>
        <w:tblStyle w:val="3"/>
        <w:tblW w:w="10400" w:type="dxa"/>
        <w:tblInd w:w="0" w:type="dxa"/>
        <w:tblBorders>
          <w:top w:val="single" w:color="012858" w:sz="0" w:space="0"/>
          <w:left w:val="single" w:color="012858" w:sz="0" w:space="0"/>
          <w:bottom w:val="single" w:color="012858" w:sz="0" w:space="0"/>
          <w:right w:val="single" w:color="012858" w:sz="0" w:space="0"/>
          <w:insideH w:val="none" w:color="auto" w:sz="0" w:space="0"/>
          <w:insideV w:val="none" w:color="auto" w:sz="0" w:space="0"/>
        </w:tblBorders>
        <w:tblLayout w:type="autofit"/>
        <w:tblCellMar>
          <w:top w:w="0" w:type="dxa"/>
          <w:left w:w="108" w:type="dxa"/>
          <w:bottom w:w="0" w:type="dxa"/>
          <w:right w:w="108" w:type="dxa"/>
        </w:tblCellMar>
      </w:tblPr>
      <w:tblGrid>
        <w:gridCol w:w="10400"/>
      </w:tblGrid>
      <w:tr w14:paraId="12C664C4">
        <w:tblPrEx>
          <w:tblBorders>
            <w:top w:val="single" w:color="012858" w:sz="0" w:space="0"/>
            <w:left w:val="single" w:color="012858" w:sz="0" w:space="0"/>
            <w:bottom w:val="single" w:color="012858" w:sz="0" w:space="0"/>
            <w:right w:val="single" w:color="012858" w:sz="0" w:space="0"/>
            <w:insideH w:val="none" w:color="auto" w:sz="0" w:space="0"/>
            <w:insideV w:val="none" w:color="auto" w:sz="0" w:space="0"/>
          </w:tblBorders>
        </w:tblPrEx>
        <w:tc>
          <w:tcPr>
            <w:tcW w:w="8800" w:type="dxa"/>
          </w:tcPr>
          <w:p w14:paraId="67250890">
            <w:pPr>
              <w:pStyle w:val="9"/>
              <w:numPr>
                <w:ilvl w:val="0"/>
                <w:numId w:val="1"/>
              </w:numPr>
              <w:spacing w:before="50" w:after="0"/>
            </w:pPr>
            <w:bookmarkStart w:id="0" w:name="_Toc69801433"/>
            <w:r>
              <w:t>SCHEDULE</w:t>
            </w:r>
            <w:bookmarkEnd w:id="0"/>
          </w:p>
        </w:tc>
      </w:tr>
    </w:tbl>
    <w:p w14:paraId="60147A15">
      <w:pPr>
        <w:spacing w:after="0" w:line="240" w:lineRule="auto"/>
      </w:pPr>
    </w:p>
    <w:tbl>
      <w:tblPr>
        <w:tblStyle w:val="3"/>
        <w:tblW w:w="10400" w:type="dxa"/>
        <w:tblInd w:w="0" w:type="dxa"/>
        <w:tblLayout w:type="autofit"/>
        <w:tblCellMar>
          <w:top w:w="0" w:type="dxa"/>
          <w:left w:w="108" w:type="dxa"/>
          <w:bottom w:w="0" w:type="dxa"/>
          <w:right w:w="108" w:type="dxa"/>
        </w:tblCellMar>
      </w:tblPr>
      <w:tblGrid>
        <w:gridCol w:w="1040"/>
        <w:gridCol w:w="2600"/>
        <w:gridCol w:w="2080"/>
        <w:gridCol w:w="520"/>
        <w:gridCol w:w="1560"/>
        <w:gridCol w:w="520"/>
        <w:gridCol w:w="1040"/>
        <w:gridCol w:w="1040"/>
      </w:tblGrid>
      <w:tr w14:paraId="77C60952">
        <w:tblPrEx>
          <w:tblCellMar>
            <w:top w:w="0" w:type="dxa"/>
            <w:left w:w="108" w:type="dxa"/>
            <w:bottom w:w="0" w:type="dxa"/>
            <w:right w:w="108" w:type="dxa"/>
          </w:tblCellMar>
        </w:tblPrEx>
        <w:trPr>
          <w:trHeight w:val="382" w:hRule="atLeast"/>
        </w:trPr>
        <w:tc>
          <w:tcPr>
            <w:tcW w:w="1040" w:type="dxa"/>
          </w:tcPr>
          <w:p w14:paraId="0C9C7164">
            <w:pPr>
              <w:spacing w:before="50" w:after="0" w:line="240" w:lineRule="auto"/>
            </w:pPr>
            <w:r>
              <w:rPr>
                <w:rFonts w:ascii="Arial"/>
                <w:sz w:val="18"/>
              </w:rPr>
              <w:t>1.1</w:t>
            </w:r>
          </w:p>
        </w:tc>
        <w:tc>
          <w:tcPr>
            <w:tcW w:w="2600" w:type="dxa"/>
            <w:tcBorders>
              <w:left w:val="single" w:color="808080" w:sz="0" w:space="0"/>
              <w:bottom w:val="single" w:color="808080" w:sz="0" w:space="0"/>
              <w:right w:val="single" w:color="808080" w:sz="0" w:space="0"/>
            </w:tcBorders>
            <w:shd w:val="clear" w:color="auto" w:fill="EFEFEF"/>
            <w:vAlign w:val="center"/>
          </w:tcPr>
          <w:p w14:paraId="68B6C32C">
            <w:r>
              <w:rPr>
                <w:rFonts w:ascii="Arial"/>
                <w:sz w:val="18"/>
              </w:rPr>
              <w:t>The Agent</w:t>
            </w:r>
          </w:p>
        </w:tc>
        <w:tc>
          <w:tcPr>
            <w:tcW w:w="6760" w:type="dxa"/>
            <w:gridSpan w:val="6"/>
            <w:tcBorders>
              <w:left w:val="single" w:color="808080" w:sz="0" w:space="0"/>
              <w:bottom w:val="single" w:color="808080" w:sz="0" w:space="0"/>
              <w:right w:val="single" w:color="808080" w:sz="0" w:space="0"/>
            </w:tcBorders>
          </w:tcPr>
          <w:p w14:paraId="466A5184">
            <w:pPr>
              <w:spacing w:before="50" w:after="0" w:line="240" w:lineRule="auto"/>
              <w:rPr>
                <w:rFonts w:hint="default"/>
                <w:lang w:val="en-US"/>
              </w:rPr>
            </w:pPr>
            <w:r>
              <w:rPr>
                <w:rFonts w:hint="default"/>
                <w:lang w:val="en-US"/>
              </w:rPr>
              <w:t xml:space="preserve"> Moheva prinsloo</w:t>
            </w:r>
          </w:p>
        </w:tc>
      </w:tr>
      <w:tr w14:paraId="27A2D752">
        <w:tblPrEx>
          <w:tblCellMar>
            <w:top w:w="0" w:type="dxa"/>
            <w:left w:w="108" w:type="dxa"/>
            <w:bottom w:w="0" w:type="dxa"/>
            <w:right w:w="108" w:type="dxa"/>
          </w:tblCellMar>
        </w:tblPrEx>
        <w:trPr>
          <w:trHeight w:val="100" w:hRule="exact"/>
        </w:trPr>
        <w:tc>
          <w:tcPr>
            <w:tcW w:w="10400" w:type="dxa"/>
            <w:gridSpan w:val="8"/>
          </w:tcPr>
          <w:p w14:paraId="03607CDD">
            <w:pPr>
              <w:spacing w:after="0"/>
            </w:pPr>
          </w:p>
        </w:tc>
      </w:tr>
      <w:tr w14:paraId="2B5C762A">
        <w:tblPrEx>
          <w:tblCellMar>
            <w:top w:w="0" w:type="dxa"/>
            <w:left w:w="108" w:type="dxa"/>
            <w:bottom w:w="0" w:type="dxa"/>
            <w:right w:w="108" w:type="dxa"/>
          </w:tblCellMar>
        </w:tblPrEx>
        <w:trPr>
          <w:trHeight w:val="382" w:hRule="atLeast"/>
        </w:trPr>
        <w:tc>
          <w:tcPr>
            <w:tcW w:w="1040" w:type="dxa"/>
          </w:tcPr>
          <w:p w14:paraId="2D2B1EA3">
            <w:pPr>
              <w:spacing w:before="50" w:after="0" w:line="240" w:lineRule="auto"/>
            </w:pPr>
          </w:p>
        </w:tc>
        <w:tc>
          <w:tcPr>
            <w:tcW w:w="4680" w:type="dxa"/>
            <w:gridSpan w:val="2"/>
            <w:tcBorders>
              <w:left w:val="single" w:color="808080" w:sz="0" w:space="0"/>
              <w:bottom w:val="single" w:color="808080" w:sz="0" w:space="0"/>
              <w:right w:val="single" w:color="808080" w:sz="0" w:space="0"/>
            </w:tcBorders>
            <w:shd w:val="clear" w:color="auto" w:fill="EFEFEF"/>
            <w:vAlign w:val="center"/>
          </w:tcPr>
          <w:p w14:paraId="6A430F61">
            <w:r>
              <w:rPr>
                <w:rFonts w:ascii="Arial"/>
                <w:sz w:val="18"/>
              </w:rPr>
              <w:t>Registration number / identity number</w:t>
            </w:r>
          </w:p>
        </w:tc>
        <w:tc>
          <w:tcPr>
            <w:tcW w:w="4680" w:type="dxa"/>
            <w:gridSpan w:val="5"/>
            <w:tcBorders>
              <w:left w:val="single" w:color="808080" w:sz="0" w:space="0"/>
              <w:bottom w:val="single" w:color="808080" w:sz="0" w:space="0"/>
              <w:right w:val="single" w:color="808080" w:sz="0" w:space="0"/>
            </w:tcBorders>
          </w:tcPr>
          <w:p w14:paraId="29B1F6F9">
            <w:pPr>
              <w:spacing w:before="50" w:after="0" w:line="240" w:lineRule="auto"/>
            </w:pPr>
          </w:p>
        </w:tc>
      </w:tr>
      <w:tr w14:paraId="203F9302">
        <w:tblPrEx>
          <w:tblCellMar>
            <w:top w:w="0" w:type="dxa"/>
            <w:left w:w="108" w:type="dxa"/>
            <w:bottom w:w="0" w:type="dxa"/>
            <w:right w:w="108" w:type="dxa"/>
          </w:tblCellMar>
        </w:tblPrEx>
        <w:trPr>
          <w:trHeight w:val="100" w:hRule="exact"/>
        </w:trPr>
        <w:tc>
          <w:tcPr>
            <w:tcW w:w="10400" w:type="dxa"/>
            <w:gridSpan w:val="8"/>
          </w:tcPr>
          <w:p w14:paraId="152DFC95">
            <w:pPr>
              <w:spacing w:after="0"/>
            </w:pPr>
          </w:p>
        </w:tc>
      </w:tr>
      <w:tr w14:paraId="1C78724B">
        <w:tblPrEx>
          <w:tblCellMar>
            <w:top w:w="0" w:type="dxa"/>
            <w:left w:w="108" w:type="dxa"/>
            <w:bottom w:w="0" w:type="dxa"/>
            <w:right w:w="108" w:type="dxa"/>
          </w:tblCellMar>
        </w:tblPrEx>
        <w:trPr>
          <w:trHeight w:val="382" w:hRule="atLeast"/>
        </w:trPr>
        <w:tc>
          <w:tcPr>
            <w:tcW w:w="1040" w:type="dxa"/>
          </w:tcPr>
          <w:p w14:paraId="41F77404">
            <w:pPr>
              <w:spacing w:before="50" w:after="0" w:line="240" w:lineRule="auto"/>
            </w:pPr>
          </w:p>
        </w:tc>
        <w:tc>
          <w:tcPr>
            <w:tcW w:w="4680" w:type="dxa"/>
            <w:gridSpan w:val="2"/>
            <w:tcBorders>
              <w:left w:val="single" w:color="808080" w:sz="0" w:space="0"/>
              <w:bottom w:val="single" w:color="808080" w:sz="0" w:space="0"/>
              <w:right w:val="single" w:color="808080" w:sz="0" w:space="0"/>
            </w:tcBorders>
            <w:shd w:val="clear" w:color="auto" w:fill="EFEFEF"/>
            <w:vAlign w:val="center"/>
          </w:tcPr>
          <w:p w14:paraId="4D2A9172">
            <w:r>
              <w:rPr>
                <w:rFonts w:ascii="Arial"/>
                <w:sz w:val="18"/>
              </w:rPr>
              <w:t>VAT registration number</w:t>
            </w:r>
          </w:p>
        </w:tc>
        <w:tc>
          <w:tcPr>
            <w:tcW w:w="4680" w:type="dxa"/>
            <w:gridSpan w:val="5"/>
            <w:tcBorders>
              <w:left w:val="single" w:color="808080" w:sz="0" w:space="0"/>
              <w:bottom w:val="single" w:color="808080" w:sz="0" w:space="0"/>
              <w:right w:val="single" w:color="808080" w:sz="0" w:space="0"/>
            </w:tcBorders>
          </w:tcPr>
          <w:p w14:paraId="751AB401">
            <w:pPr>
              <w:spacing w:before="50" w:after="0" w:line="240" w:lineRule="auto"/>
            </w:pPr>
          </w:p>
        </w:tc>
      </w:tr>
      <w:tr w14:paraId="54DA4104">
        <w:tblPrEx>
          <w:tblCellMar>
            <w:top w:w="0" w:type="dxa"/>
            <w:left w:w="108" w:type="dxa"/>
            <w:bottom w:w="0" w:type="dxa"/>
            <w:right w:w="108" w:type="dxa"/>
          </w:tblCellMar>
        </w:tblPrEx>
        <w:trPr>
          <w:trHeight w:val="100" w:hRule="exact"/>
        </w:trPr>
        <w:tc>
          <w:tcPr>
            <w:tcW w:w="10400" w:type="dxa"/>
            <w:gridSpan w:val="8"/>
          </w:tcPr>
          <w:p w14:paraId="53C55853">
            <w:pPr>
              <w:spacing w:after="0"/>
            </w:pPr>
          </w:p>
        </w:tc>
      </w:tr>
      <w:tr w14:paraId="6FA67144">
        <w:tblPrEx>
          <w:tblCellMar>
            <w:top w:w="0" w:type="dxa"/>
            <w:left w:w="108" w:type="dxa"/>
            <w:bottom w:w="0" w:type="dxa"/>
            <w:right w:w="108" w:type="dxa"/>
          </w:tblCellMar>
        </w:tblPrEx>
        <w:trPr>
          <w:trHeight w:val="382" w:hRule="atLeast"/>
        </w:trPr>
        <w:tc>
          <w:tcPr>
            <w:tcW w:w="1040" w:type="dxa"/>
          </w:tcPr>
          <w:p w14:paraId="53FD20A0">
            <w:pPr>
              <w:spacing w:before="50" w:after="0" w:line="240" w:lineRule="auto"/>
            </w:pPr>
          </w:p>
        </w:tc>
        <w:tc>
          <w:tcPr>
            <w:tcW w:w="4680" w:type="dxa"/>
            <w:gridSpan w:val="2"/>
            <w:tcBorders>
              <w:left w:val="single" w:color="808080" w:sz="0" w:space="0"/>
              <w:bottom w:val="single" w:color="808080" w:sz="0" w:space="0"/>
              <w:right w:val="single" w:color="808080" w:sz="0" w:space="0"/>
            </w:tcBorders>
            <w:shd w:val="clear" w:color="auto" w:fill="EFEFEF"/>
            <w:vAlign w:val="center"/>
          </w:tcPr>
          <w:p w14:paraId="30D982BA">
            <w:r>
              <w:rPr>
                <w:rFonts w:ascii="Arial"/>
                <w:sz w:val="18"/>
              </w:rPr>
              <w:t>Fidelity Fund Certificate number</w:t>
            </w:r>
          </w:p>
        </w:tc>
        <w:tc>
          <w:tcPr>
            <w:tcW w:w="4680" w:type="dxa"/>
            <w:gridSpan w:val="5"/>
            <w:tcBorders>
              <w:left w:val="single" w:color="808080" w:sz="0" w:space="0"/>
              <w:bottom w:val="single" w:color="808080" w:sz="0" w:space="0"/>
              <w:right w:val="single" w:color="808080" w:sz="0" w:space="0"/>
            </w:tcBorders>
          </w:tcPr>
          <w:p w14:paraId="2378E2ED">
            <w:pPr>
              <w:spacing w:before="50" w:after="0" w:line="240" w:lineRule="auto"/>
              <w:rPr>
                <w:rFonts w:hint="default"/>
                <w:lang w:val="en-US"/>
              </w:rPr>
            </w:pPr>
            <w:r>
              <w:rPr>
                <w:rFonts w:hint="default"/>
                <w:lang w:val="en-US"/>
              </w:rPr>
              <w:t>1198475</w:t>
            </w:r>
          </w:p>
        </w:tc>
      </w:tr>
      <w:tr w14:paraId="3BAA181E">
        <w:tblPrEx>
          <w:tblCellMar>
            <w:top w:w="0" w:type="dxa"/>
            <w:left w:w="108" w:type="dxa"/>
            <w:bottom w:w="0" w:type="dxa"/>
            <w:right w:w="108" w:type="dxa"/>
          </w:tblCellMar>
        </w:tblPrEx>
        <w:trPr>
          <w:trHeight w:val="100" w:hRule="exact"/>
        </w:trPr>
        <w:tc>
          <w:tcPr>
            <w:tcW w:w="10400" w:type="dxa"/>
            <w:gridSpan w:val="8"/>
          </w:tcPr>
          <w:p w14:paraId="5F542F5E">
            <w:pPr>
              <w:spacing w:after="0"/>
            </w:pPr>
          </w:p>
        </w:tc>
      </w:tr>
      <w:tr w14:paraId="20A1C84F">
        <w:tblPrEx>
          <w:tblCellMar>
            <w:top w:w="0" w:type="dxa"/>
            <w:left w:w="108" w:type="dxa"/>
            <w:bottom w:w="0" w:type="dxa"/>
            <w:right w:w="108" w:type="dxa"/>
          </w:tblCellMar>
        </w:tblPrEx>
        <w:trPr>
          <w:trHeight w:val="382" w:hRule="atLeast"/>
        </w:trPr>
        <w:tc>
          <w:tcPr>
            <w:tcW w:w="1040" w:type="dxa"/>
          </w:tcPr>
          <w:p w14:paraId="076C111E">
            <w:pPr>
              <w:spacing w:before="50" w:after="0" w:line="240" w:lineRule="auto"/>
            </w:pPr>
            <w:r>
              <w:rPr>
                <w:rFonts w:ascii="Arial"/>
                <w:sz w:val="18"/>
              </w:rPr>
              <w:t>1.2</w:t>
            </w:r>
          </w:p>
        </w:tc>
        <w:tc>
          <w:tcPr>
            <w:tcW w:w="2600" w:type="dxa"/>
            <w:tcBorders>
              <w:left w:val="single" w:color="808080" w:sz="0" w:space="0"/>
              <w:bottom w:val="single" w:color="808080" w:sz="0" w:space="0"/>
              <w:right w:val="single" w:color="808080" w:sz="0" w:space="0"/>
            </w:tcBorders>
            <w:shd w:val="clear" w:color="auto" w:fill="EFEFEF"/>
            <w:vAlign w:val="center"/>
          </w:tcPr>
          <w:p w14:paraId="57D953AF">
            <w:r>
              <w:rPr>
                <w:rFonts w:ascii="Arial"/>
                <w:sz w:val="18"/>
              </w:rPr>
              <w:t>The Landlord</w:t>
            </w:r>
          </w:p>
        </w:tc>
        <w:tc>
          <w:tcPr>
            <w:tcW w:w="6760" w:type="dxa"/>
            <w:gridSpan w:val="6"/>
            <w:tcBorders>
              <w:left w:val="single" w:color="808080" w:sz="0" w:space="0"/>
              <w:bottom w:val="single" w:color="808080" w:sz="0" w:space="0"/>
              <w:right w:val="single" w:color="808080" w:sz="0" w:space="0"/>
            </w:tcBorders>
          </w:tcPr>
          <w:p w14:paraId="476C4BB9">
            <w:pPr>
              <w:shd w:val="clear" w:color="auto" w:fill="FFFFFF"/>
              <w:spacing w:after="0" w:line="240" w:lineRule="auto"/>
            </w:pPr>
          </w:p>
        </w:tc>
      </w:tr>
      <w:tr w14:paraId="60278E82">
        <w:tblPrEx>
          <w:tblCellMar>
            <w:top w:w="0" w:type="dxa"/>
            <w:left w:w="108" w:type="dxa"/>
            <w:bottom w:w="0" w:type="dxa"/>
            <w:right w:w="108" w:type="dxa"/>
          </w:tblCellMar>
        </w:tblPrEx>
        <w:trPr>
          <w:trHeight w:val="100" w:hRule="exact"/>
        </w:trPr>
        <w:tc>
          <w:tcPr>
            <w:tcW w:w="10400" w:type="dxa"/>
            <w:gridSpan w:val="8"/>
          </w:tcPr>
          <w:p w14:paraId="798E38D7">
            <w:pPr>
              <w:spacing w:after="0"/>
            </w:pPr>
          </w:p>
        </w:tc>
      </w:tr>
      <w:tr w14:paraId="0949078B">
        <w:tblPrEx>
          <w:tblCellMar>
            <w:top w:w="0" w:type="dxa"/>
            <w:left w:w="108" w:type="dxa"/>
            <w:bottom w:w="0" w:type="dxa"/>
            <w:right w:w="108" w:type="dxa"/>
          </w:tblCellMar>
        </w:tblPrEx>
        <w:trPr>
          <w:trHeight w:val="382" w:hRule="atLeast"/>
        </w:trPr>
        <w:tc>
          <w:tcPr>
            <w:tcW w:w="1040" w:type="dxa"/>
          </w:tcPr>
          <w:p w14:paraId="6892FB8C">
            <w:pPr>
              <w:spacing w:before="50" w:after="0" w:line="240" w:lineRule="auto"/>
            </w:pPr>
          </w:p>
        </w:tc>
        <w:tc>
          <w:tcPr>
            <w:tcW w:w="4680" w:type="dxa"/>
            <w:gridSpan w:val="2"/>
            <w:tcBorders>
              <w:left w:val="single" w:color="808080" w:sz="0" w:space="0"/>
              <w:bottom w:val="single" w:color="808080" w:sz="0" w:space="0"/>
              <w:right w:val="single" w:color="808080" w:sz="0" w:space="0"/>
            </w:tcBorders>
            <w:shd w:val="clear" w:color="auto" w:fill="EFEFEF"/>
            <w:vAlign w:val="center"/>
          </w:tcPr>
          <w:p w14:paraId="69C92065">
            <w:r>
              <w:rPr>
                <w:rFonts w:ascii="Arial"/>
                <w:sz w:val="18"/>
              </w:rPr>
              <w:t>Registration number / IT number / identity number</w:t>
            </w:r>
          </w:p>
        </w:tc>
        <w:tc>
          <w:tcPr>
            <w:tcW w:w="4680" w:type="dxa"/>
            <w:gridSpan w:val="5"/>
            <w:tcBorders>
              <w:left w:val="single" w:color="808080" w:sz="0" w:space="0"/>
              <w:bottom w:val="single" w:color="808080" w:sz="0" w:space="0"/>
              <w:right w:val="single" w:color="808080" w:sz="0" w:space="0"/>
            </w:tcBorders>
          </w:tcPr>
          <w:p w14:paraId="63ECAA2A">
            <w:pPr>
              <w:spacing w:before="50" w:after="0" w:line="240" w:lineRule="auto"/>
            </w:pPr>
          </w:p>
        </w:tc>
      </w:tr>
      <w:tr w14:paraId="606F8F29">
        <w:tblPrEx>
          <w:tblCellMar>
            <w:top w:w="0" w:type="dxa"/>
            <w:left w:w="108" w:type="dxa"/>
            <w:bottom w:w="0" w:type="dxa"/>
            <w:right w:w="108" w:type="dxa"/>
          </w:tblCellMar>
        </w:tblPrEx>
        <w:trPr>
          <w:trHeight w:val="100" w:hRule="exact"/>
        </w:trPr>
        <w:tc>
          <w:tcPr>
            <w:tcW w:w="10400" w:type="dxa"/>
            <w:gridSpan w:val="8"/>
          </w:tcPr>
          <w:p w14:paraId="51B323C1">
            <w:pPr>
              <w:spacing w:after="0"/>
            </w:pPr>
          </w:p>
        </w:tc>
      </w:tr>
      <w:tr w14:paraId="79CBEC90">
        <w:tblPrEx>
          <w:tblCellMar>
            <w:top w:w="0" w:type="dxa"/>
            <w:left w:w="108" w:type="dxa"/>
            <w:bottom w:w="0" w:type="dxa"/>
            <w:right w:w="108" w:type="dxa"/>
          </w:tblCellMar>
        </w:tblPrEx>
        <w:trPr>
          <w:trHeight w:val="382" w:hRule="atLeast"/>
        </w:trPr>
        <w:tc>
          <w:tcPr>
            <w:tcW w:w="1040" w:type="dxa"/>
          </w:tcPr>
          <w:p w14:paraId="32D3EEE3">
            <w:pPr>
              <w:spacing w:before="50" w:after="0" w:line="240" w:lineRule="auto"/>
            </w:pPr>
          </w:p>
        </w:tc>
        <w:tc>
          <w:tcPr>
            <w:tcW w:w="4680" w:type="dxa"/>
            <w:gridSpan w:val="2"/>
            <w:tcBorders>
              <w:left w:val="single" w:color="808080" w:sz="0" w:space="0"/>
              <w:bottom w:val="single" w:color="808080" w:sz="0" w:space="0"/>
              <w:right w:val="single" w:color="808080" w:sz="0" w:space="0"/>
            </w:tcBorders>
            <w:shd w:val="clear" w:color="auto" w:fill="EFEFEF"/>
            <w:vAlign w:val="center"/>
          </w:tcPr>
          <w:p w14:paraId="07804FE3">
            <w:r>
              <w:rPr>
                <w:rFonts w:ascii="Arial"/>
                <w:sz w:val="18"/>
              </w:rPr>
              <w:t>VAT registration number</w:t>
            </w:r>
          </w:p>
        </w:tc>
        <w:tc>
          <w:tcPr>
            <w:tcW w:w="4680" w:type="dxa"/>
            <w:gridSpan w:val="5"/>
            <w:tcBorders>
              <w:left w:val="single" w:color="808080" w:sz="0" w:space="0"/>
              <w:bottom w:val="single" w:color="808080" w:sz="0" w:space="0"/>
              <w:right w:val="single" w:color="808080" w:sz="0" w:space="0"/>
            </w:tcBorders>
          </w:tcPr>
          <w:p w14:paraId="60856DA3">
            <w:pPr>
              <w:tabs>
                <w:tab w:val="left" w:pos="930"/>
              </w:tabs>
              <w:spacing w:before="50" w:after="0" w:line="240" w:lineRule="auto"/>
            </w:pPr>
          </w:p>
        </w:tc>
      </w:tr>
      <w:tr w14:paraId="5BB2E1AE">
        <w:tblPrEx>
          <w:tblCellMar>
            <w:top w:w="0" w:type="dxa"/>
            <w:left w:w="108" w:type="dxa"/>
            <w:bottom w:w="0" w:type="dxa"/>
            <w:right w:w="108" w:type="dxa"/>
          </w:tblCellMar>
        </w:tblPrEx>
        <w:trPr>
          <w:trHeight w:val="100" w:hRule="exact"/>
        </w:trPr>
        <w:tc>
          <w:tcPr>
            <w:tcW w:w="10400" w:type="dxa"/>
            <w:gridSpan w:val="8"/>
          </w:tcPr>
          <w:p w14:paraId="1F3F552A">
            <w:pPr>
              <w:spacing w:after="0"/>
            </w:pPr>
          </w:p>
        </w:tc>
      </w:tr>
      <w:tr w14:paraId="173A5AA6">
        <w:tblPrEx>
          <w:tblCellMar>
            <w:top w:w="0" w:type="dxa"/>
            <w:left w:w="108" w:type="dxa"/>
            <w:bottom w:w="0" w:type="dxa"/>
            <w:right w:w="108" w:type="dxa"/>
          </w:tblCellMar>
        </w:tblPrEx>
        <w:trPr>
          <w:trHeight w:val="382" w:hRule="atLeast"/>
        </w:trPr>
        <w:tc>
          <w:tcPr>
            <w:tcW w:w="1040" w:type="dxa"/>
          </w:tcPr>
          <w:p w14:paraId="7888BD9A">
            <w:pPr>
              <w:spacing w:before="50" w:after="0" w:line="240" w:lineRule="auto"/>
            </w:pPr>
          </w:p>
        </w:tc>
        <w:tc>
          <w:tcPr>
            <w:tcW w:w="4680" w:type="dxa"/>
            <w:gridSpan w:val="2"/>
            <w:tcBorders>
              <w:left w:val="single" w:color="808080" w:sz="0" w:space="0"/>
              <w:bottom w:val="single" w:color="808080" w:sz="0" w:space="0"/>
              <w:right w:val="single" w:color="808080" w:sz="0" w:space="0"/>
            </w:tcBorders>
            <w:shd w:val="clear" w:color="auto" w:fill="EFEFEF"/>
            <w:vAlign w:val="center"/>
          </w:tcPr>
          <w:p w14:paraId="30DEC4A4">
            <w:r>
              <w:rPr>
                <w:rFonts w:ascii="Arial"/>
                <w:sz w:val="18"/>
              </w:rPr>
              <w:t>Income tax registration number</w:t>
            </w:r>
          </w:p>
        </w:tc>
        <w:tc>
          <w:tcPr>
            <w:tcW w:w="4680" w:type="dxa"/>
            <w:gridSpan w:val="5"/>
            <w:tcBorders>
              <w:left w:val="single" w:color="808080" w:sz="0" w:space="0"/>
              <w:bottom w:val="single" w:color="808080" w:sz="0" w:space="0"/>
              <w:right w:val="single" w:color="808080" w:sz="0" w:space="0"/>
            </w:tcBorders>
          </w:tcPr>
          <w:p w14:paraId="6D2A9F9E">
            <w:pPr>
              <w:spacing w:before="50" w:after="0" w:line="240" w:lineRule="auto"/>
            </w:pPr>
          </w:p>
        </w:tc>
      </w:tr>
      <w:tr w14:paraId="062D3592">
        <w:tblPrEx>
          <w:tblCellMar>
            <w:top w:w="0" w:type="dxa"/>
            <w:left w:w="108" w:type="dxa"/>
            <w:bottom w:w="0" w:type="dxa"/>
            <w:right w:w="108" w:type="dxa"/>
          </w:tblCellMar>
        </w:tblPrEx>
        <w:trPr>
          <w:trHeight w:val="100" w:hRule="exact"/>
        </w:trPr>
        <w:tc>
          <w:tcPr>
            <w:tcW w:w="10400" w:type="dxa"/>
            <w:gridSpan w:val="8"/>
          </w:tcPr>
          <w:p w14:paraId="34B45BA9">
            <w:pPr>
              <w:spacing w:after="0"/>
            </w:pPr>
          </w:p>
        </w:tc>
      </w:tr>
      <w:tr w14:paraId="5613BFD7">
        <w:tblPrEx>
          <w:tblCellMar>
            <w:top w:w="0" w:type="dxa"/>
            <w:left w:w="108" w:type="dxa"/>
            <w:bottom w:w="0" w:type="dxa"/>
            <w:right w:w="108" w:type="dxa"/>
          </w:tblCellMar>
        </w:tblPrEx>
        <w:trPr>
          <w:trHeight w:val="382" w:hRule="atLeast"/>
        </w:trPr>
        <w:tc>
          <w:tcPr>
            <w:tcW w:w="1040" w:type="dxa"/>
          </w:tcPr>
          <w:p w14:paraId="0F6CC6FB">
            <w:pPr>
              <w:spacing w:before="50" w:after="0" w:line="240" w:lineRule="auto"/>
            </w:pPr>
            <w:r>
              <w:rPr>
                <w:rFonts w:ascii="Arial"/>
                <w:sz w:val="18"/>
              </w:rPr>
              <w:t>1.3</w:t>
            </w:r>
          </w:p>
        </w:tc>
        <w:tc>
          <w:tcPr>
            <w:tcW w:w="2600" w:type="dxa"/>
            <w:tcBorders>
              <w:left w:val="single" w:color="808080" w:sz="0" w:space="0"/>
              <w:bottom w:val="single" w:color="808080" w:sz="0" w:space="0"/>
              <w:right w:val="single" w:color="808080" w:sz="0" w:space="0"/>
            </w:tcBorders>
            <w:shd w:val="clear" w:color="auto" w:fill="EFEFEF"/>
            <w:vAlign w:val="center"/>
          </w:tcPr>
          <w:p w14:paraId="5B1A53B6">
            <w:r>
              <w:rPr>
                <w:rFonts w:ascii="Arial"/>
                <w:sz w:val="18"/>
              </w:rPr>
              <w:t>The Premises</w:t>
            </w:r>
          </w:p>
        </w:tc>
        <w:tc>
          <w:tcPr>
            <w:tcW w:w="6760" w:type="dxa"/>
            <w:gridSpan w:val="6"/>
            <w:tcBorders>
              <w:left w:val="single" w:color="808080" w:sz="0" w:space="0"/>
              <w:bottom w:val="single" w:color="808080" w:sz="0" w:space="0"/>
              <w:right w:val="single" w:color="808080" w:sz="0" w:space="0"/>
            </w:tcBorders>
          </w:tcPr>
          <w:p w14:paraId="1C0A66BA">
            <w:pPr>
              <w:spacing w:before="50" w:after="0" w:line="240" w:lineRule="auto"/>
              <w:rPr>
                <w:rFonts w:hint="default"/>
                <w:lang w:val="en-US"/>
              </w:rPr>
            </w:pPr>
            <w:r>
              <w:rPr>
                <w:rFonts w:hint="default"/>
                <w:lang w:val="en-US"/>
              </w:rPr>
              <w:t>6 rooihout street</w:t>
            </w:r>
          </w:p>
        </w:tc>
      </w:tr>
      <w:tr w14:paraId="5823DC5B">
        <w:tblPrEx>
          <w:tblCellMar>
            <w:top w:w="0" w:type="dxa"/>
            <w:left w:w="108" w:type="dxa"/>
            <w:bottom w:w="0" w:type="dxa"/>
            <w:right w:w="108" w:type="dxa"/>
          </w:tblCellMar>
        </w:tblPrEx>
        <w:trPr>
          <w:trHeight w:val="100" w:hRule="exact"/>
        </w:trPr>
        <w:tc>
          <w:tcPr>
            <w:tcW w:w="10400" w:type="dxa"/>
            <w:gridSpan w:val="8"/>
          </w:tcPr>
          <w:p w14:paraId="4EB385E1">
            <w:pPr>
              <w:spacing w:after="0"/>
            </w:pPr>
          </w:p>
        </w:tc>
      </w:tr>
      <w:tr w14:paraId="5C29C1A4">
        <w:tblPrEx>
          <w:tblCellMar>
            <w:top w:w="0" w:type="dxa"/>
            <w:left w:w="108" w:type="dxa"/>
            <w:bottom w:w="0" w:type="dxa"/>
            <w:right w:w="108" w:type="dxa"/>
          </w:tblCellMar>
        </w:tblPrEx>
        <w:trPr>
          <w:trHeight w:val="382" w:hRule="atLeast"/>
        </w:trPr>
        <w:tc>
          <w:tcPr>
            <w:tcW w:w="1040" w:type="dxa"/>
          </w:tcPr>
          <w:p w14:paraId="72C9842B">
            <w:pPr>
              <w:spacing w:before="50" w:after="0" w:line="240" w:lineRule="auto"/>
            </w:pPr>
          </w:p>
        </w:tc>
        <w:tc>
          <w:tcPr>
            <w:tcW w:w="2600" w:type="dxa"/>
            <w:tcBorders>
              <w:left w:val="single" w:color="808080" w:sz="0" w:space="0"/>
              <w:bottom w:val="single" w:color="808080" w:sz="0" w:space="0"/>
              <w:right w:val="single" w:color="808080" w:sz="0" w:space="0"/>
            </w:tcBorders>
            <w:shd w:val="clear" w:color="auto" w:fill="EFEFEF"/>
            <w:vAlign w:val="center"/>
          </w:tcPr>
          <w:p w14:paraId="37E06227">
            <w:r>
              <w:rPr>
                <w:rFonts w:ascii="Arial"/>
                <w:sz w:val="18"/>
              </w:rPr>
              <w:t>Stand / Erf</w:t>
            </w:r>
          </w:p>
        </w:tc>
        <w:tc>
          <w:tcPr>
            <w:tcW w:w="6760" w:type="dxa"/>
            <w:gridSpan w:val="6"/>
            <w:tcBorders>
              <w:left w:val="single" w:color="808080" w:sz="0" w:space="0"/>
              <w:bottom w:val="single" w:color="808080" w:sz="0" w:space="0"/>
              <w:right w:val="single" w:color="808080" w:sz="0" w:space="0"/>
            </w:tcBorders>
          </w:tcPr>
          <w:p w14:paraId="362247D0">
            <w:pPr>
              <w:spacing w:before="50" w:after="0" w:line="240" w:lineRule="auto"/>
            </w:pPr>
          </w:p>
        </w:tc>
      </w:tr>
      <w:tr w14:paraId="352EBC49">
        <w:tblPrEx>
          <w:tblCellMar>
            <w:top w:w="0" w:type="dxa"/>
            <w:left w:w="108" w:type="dxa"/>
            <w:bottom w:w="0" w:type="dxa"/>
            <w:right w:w="108" w:type="dxa"/>
          </w:tblCellMar>
        </w:tblPrEx>
        <w:trPr>
          <w:trHeight w:val="100" w:hRule="exact"/>
        </w:trPr>
        <w:tc>
          <w:tcPr>
            <w:tcW w:w="10400" w:type="dxa"/>
            <w:gridSpan w:val="8"/>
          </w:tcPr>
          <w:p w14:paraId="48F68A91">
            <w:pPr>
              <w:spacing w:after="0"/>
            </w:pPr>
          </w:p>
        </w:tc>
      </w:tr>
      <w:tr w14:paraId="47C733F3">
        <w:tblPrEx>
          <w:tblCellMar>
            <w:top w:w="0" w:type="dxa"/>
            <w:left w:w="108" w:type="dxa"/>
            <w:bottom w:w="0" w:type="dxa"/>
            <w:right w:w="108" w:type="dxa"/>
          </w:tblCellMar>
        </w:tblPrEx>
        <w:trPr>
          <w:trHeight w:val="382" w:hRule="atLeast"/>
        </w:trPr>
        <w:tc>
          <w:tcPr>
            <w:tcW w:w="1040" w:type="dxa"/>
          </w:tcPr>
          <w:p w14:paraId="5CFA0DAA">
            <w:pPr>
              <w:spacing w:before="50" w:after="0" w:line="240" w:lineRule="auto"/>
            </w:pPr>
          </w:p>
        </w:tc>
        <w:tc>
          <w:tcPr>
            <w:tcW w:w="2600" w:type="dxa"/>
            <w:tcBorders>
              <w:left w:val="single" w:color="808080" w:sz="0" w:space="0"/>
              <w:bottom w:val="single" w:color="808080" w:sz="0" w:space="0"/>
              <w:right w:val="single" w:color="808080" w:sz="0" w:space="0"/>
            </w:tcBorders>
            <w:shd w:val="clear" w:color="auto" w:fill="EFEFEF"/>
            <w:vAlign w:val="center"/>
          </w:tcPr>
          <w:p w14:paraId="7FEB2818">
            <w:r>
              <w:rPr>
                <w:rFonts w:ascii="Arial"/>
                <w:sz w:val="18"/>
              </w:rPr>
              <w:t>Township</w:t>
            </w:r>
          </w:p>
        </w:tc>
        <w:tc>
          <w:tcPr>
            <w:tcW w:w="6760" w:type="dxa"/>
            <w:gridSpan w:val="6"/>
            <w:tcBorders>
              <w:left w:val="single" w:color="808080" w:sz="0" w:space="0"/>
              <w:bottom w:val="single" w:color="808080" w:sz="0" w:space="0"/>
              <w:right w:val="single" w:color="808080" w:sz="0" w:space="0"/>
            </w:tcBorders>
          </w:tcPr>
          <w:p w14:paraId="7B6E0BCA">
            <w:pPr>
              <w:spacing w:before="50" w:after="0" w:line="240" w:lineRule="auto"/>
              <w:rPr>
                <w:rFonts w:hint="default"/>
                <w:lang w:val="en-US"/>
              </w:rPr>
            </w:pPr>
            <w:r>
              <w:rPr>
                <w:rFonts w:hint="default"/>
                <w:lang w:val="en-US"/>
              </w:rPr>
              <w:t>Dalpark proper</w:t>
            </w:r>
          </w:p>
        </w:tc>
      </w:tr>
      <w:tr w14:paraId="47C930CA">
        <w:tblPrEx>
          <w:tblCellMar>
            <w:top w:w="0" w:type="dxa"/>
            <w:left w:w="108" w:type="dxa"/>
            <w:bottom w:w="0" w:type="dxa"/>
            <w:right w:w="108" w:type="dxa"/>
          </w:tblCellMar>
        </w:tblPrEx>
        <w:trPr>
          <w:trHeight w:val="100" w:hRule="exact"/>
        </w:trPr>
        <w:tc>
          <w:tcPr>
            <w:tcW w:w="10400" w:type="dxa"/>
            <w:gridSpan w:val="8"/>
          </w:tcPr>
          <w:p w14:paraId="4020DCF3">
            <w:pPr>
              <w:spacing w:after="0"/>
            </w:pPr>
          </w:p>
        </w:tc>
      </w:tr>
      <w:tr w14:paraId="4C583B83">
        <w:tblPrEx>
          <w:tblCellMar>
            <w:top w:w="0" w:type="dxa"/>
            <w:left w:w="108" w:type="dxa"/>
            <w:bottom w:w="0" w:type="dxa"/>
            <w:right w:w="108" w:type="dxa"/>
          </w:tblCellMar>
        </w:tblPrEx>
        <w:trPr>
          <w:trHeight w:val="382" w:hRule="atLeast"/>
        </w:trPr>
        <w:tc>
          <w:tcPr>
            <w:tcW w:w="1040" w:type="dxa"/>
          </w:tcPr>
          <w:p w14:paraId="0C619F69">
            <w:pPr>
              <w:spacing w:before="50" w:after="0" w:line="240" w:lineRule="auto"/>
            </w:pPr>
          </w:p>
        </w:tc>
        <w:tc>
          <w:tcPr>
            <w:tcW w:w="2600" w:type="dxa"/>
            <w:tcBorders>
              <w:left w:val="single" w:color="808080" w:sz="0" w:space="0"/>
              <w:bottom w:val="single" w:color="808080" w:sz="0" w:space="0"/>
              <w:right w:val="single" w:color="808080" w:sz="0" w:space="0"/>
            </w:tcBorders>
            <w:shd w:val="clear" w:color="auto" w:fill="EFEFEF"/>
            <w:vAlign w:val="center"/>
          </w:tcPr>
          <w:p w14:paraId="182D3372">
            <w:r>
              <w:rPr>
                <w:rFonts w:ascii="Arial"/>
                <w:sz w:val="18"/>
              </w:rPr>
              <w:t>Being (street address)</w:t>
            </w:r>
          </w:p>
        </w:tc>
        <w:tc>
          <w:tcPr>
            <w:tcW w:w="6760" w:type="dxa"/>
            <w:gridSpan w:val="6"/>
            <w:tcBorders>
              <w:left w:val="single" w:color="808080" w:sz="0" w:space="0"/>
              <w:bottom w:val="single" w:color="808080" w:sz="0" w:space="0"/>
              <w:right w:val="single" w:color="808080" w:sz="0" w:space="0"/>
            </w:tcBorders>
          </w:tcPr>
          <w:p w14:paraId="191B6E04">
            <w:pPr>
              <w:spacing w:before="50" w:after="0" w:line="240" w:lineRule="auto"/>
              <w:rPr>
                <w:rFonts w:hint="default"/>
                <w:lang w:val="en-US"/>
              </w:rPr>
            </w:pPr>
            <w:r>
              <w:rPr>
                <w:rFonts w:hint="default"/>
                <w:lang w:val="en-US"/>
              </w:rPr>
              <w:t>6 Rooihout sreet, Dalprk proper</w:t>
            </w:r>
          </w:p>
        </w:tc>
      </w:tr>
      <w:tr w14:paraId="60E1DC90">
        <w:tblPrEx>
          <w:tblCellMar>
            <w:top w:w="0" w:type="dxa"/>
            <w:left w:w="108" w:type="dxa"/>
            <w:bottom w:w="0" w:type="dxa"/>
            <w:right w:w="108" w:type="dxa"/>
          </w:tblCellMar>
        </w:tblPrEx>
        <w:trPr>
          <w:trHeight w:val="100" w:hRule="exact"/>
        </w:trPr>
        <w:tc>
          <w:tcPr>
            <w:tcW w:w="10400" w:type="dxa"/>
            <w:gridSpan w:val="8"/>
          </w:tcPr>
          <w:p w14:paraId="6FEFE2EF">
            <w:pPr>
              <w:spacing w:after="0"/>
            </w:pPr>
          </w:p>
        </w:tc>
      </w:tr>
      <w:tr w14:paraId="320B429A">
        <w:tblPrEx>
          <w:tblCellMar>
            <w:top w:w="0" w:type="dxa"/>
            <w:left w:w="108" w:type="dxa"/>
            <w:bottom w:w="0" w:type="dxa"/>
            <w:right w:w="108" w:type="dxa"/>
          </w:tblCellMar>
        </w:tblPrEx>
        <w:trPr>
          <w:trHeight w:val="382" w:hRule="atLeast"/>
        </w:trPr>
        <w:tc>
          <w:tcPr>
            <w:tcW w:w="1040" w:type="dxa"/>
          </w:tcPr>
          <w:p w14:paraId="53D77653">
            <w:pPr>
              <w:spacing w:before="50" w:after="0" w:line="240" w:lineRule="auto"/>
            </w:pPr>
            <w:r>
              <w:rPr>
                <w:rFonts w:ascii="Arial"/>
                <w:sz w:val="18"/>
              </w:rPr>
              <w:t>1.4</w:t>
            </w:r>
          </w:p>
        </w:tc>
        <w:tc>
          <w:tcPr>
            <w:tcW w:w="2600" w:type="dxa"/>
            <w:tcBorders>
              <w:left w:val="single" w:color="808080" w:sz="0" w:space="0"/>
              <w:bottom w:val="single" w:color="808080" w:sz="0" w:space="0"/>
              <w:right w:val="single" w:color="808080" w:sz="0" w:space="0"/>
            </w:tcBorders>
            <w:shd w:val="clear" w:color="auto" w:fill="EFEFEF"/>
            <w:vAlign w:val="center"/>
          </w:tcPr>
          <w:p w14:paraId="0BE32B37">
            <w:r>
              <w:rPr>
                <w:rFonts w:ascii="Arial"/>
                <w:sz w:val="18"/>
              </w:rPr>
              <w:t>Rental (monthly)</w:t>
            </w:r>
          </w:p>
        </w:tc>
        <w:tc>
          <w:tcPr>
            <w:tcW w:w="6760" w:type="dxa"/>
            <w:gridSpan w:val="6"/>
            <w:tcBorders>
              <w:left w:val="single" w:color="808080" w:sz="0" w:space="0"/>
              <w:bottom w:val="single" w:color="808080" w:sz="0" w:space="0"/>
              <w:right w:val="single" w:color="808080" w:sz="0" w:space="0"/>
            </w:tcBorders>
          </w:tcPr>
          <w:p w14:paraId="24FDA763">
            <w:pPr>
              <w:spacing w:before="50" w:after="0" w:line="240" w:lineRule="auto"/>
              <w:rPr>
                <w:rFonts w:hint="default"/>
                <w:lang w:val="en-US"/>
              </w:rPr>
            </w:pPr>
            <w:r>
              <w:rPr>
                <w:rFonts w:hint="default"/>
                <w:lang w:val="en-US"/>
              </w:rPr>
              <w:t>15 500</w:t>
            </w:r>
          </w:p>
        </w:tc>
      </w:tr>
      <w:tr w14:paraId="25A353EF">
        <w:tblPrEx>
          <w:tblCellMar>
            <w:top w:w="0" w:type="dxa"/>
            <w:left w:w="108" w:type="dxa"/>
            <w:bottom w:w="0" w:type="dxa"/>
            <w:right w:w="108" w:type="dxa"/>
          </w:tblCellMar>
        </w:tblPrEx>
        <w:trPr>
          <w:trHeight w:val="100" w:hRule="exact"/>
        </w:trPr>
        <w:tc>
          <w:tcPr>
            <w:tcW w:w="10400" w:type="dxa"/>
            <w:gridSpan w:val="8"/>
          </w:tcPr>
          <w:p w14:paraId="7506EC47">
            <w:pPr>
              <w:spacing w:after="0"/>
            </w:pPr>
          </w:p>
        </w:tc>
      </w:tr>
      <w:tr w14:paraId="592674E1">
        <w:tblPrEx>
          <w:tblCellMar>
            <w:top w:w="0" w:type="dxa"/>
            <w:left w:w="108" w:type="dxa"/>
            <w:bottom w:w="0" w:type="dxa"/>
            <w:right w:w="108" w:type="dxa"/>
          </w:tblCellMar>
        </w:tblPrEx>
        <w:trPr>
          <w:trHeight w:val="382" w:hRule="atLeast"/>
        </w:trPr>
        <w:tc>
          <w:tcPr>
            <w:tcW w:w="1040" w:type="dxa"/>
          </w:tcPr>
          <w:p w14:paraId="05D7C049">
            <w:pPr>
              <w:spacing w:before="50" w:after="0" w:line="240" w:lineRule="auto"/>
            </w:pPr>
          </w:p>
        </w:tc>
        <w:tc>
          <w:tcPr>
            <w:tcW w:w="2600" w:type="dxa"/>
            <w:tcBorders>
              <w:left w:val="single" w:color="808080" w:sz="0" w:space="0"/>
              <w:bottom w:val="single" w:color="808080" w:sz="0" w:space="0"/>
              <w:right w:val="single" w:color="808080" w:sz="0" w:space="0"/>
            </w:tcBorders>
            <w:shd w:val="clear" w:color="auto" w:fill="EFEFEF"/>
            <w:vAlign w:val="center"/>
          </w:tcPr>
          <w:p w14:paraId="40F8566F">
            <w:r>
              <w:rPr>
                <w:rFonts w:ascii="Arial"/>
                <w:sz w:val="18"/>
              </w:rPr>
              <w:t>Deposit</w:t>
            </w:r>
          </w:p>
        </w:tc>
        <w:tc>
          <w:tcPr>
            <w:tcW w:w="6760" w:type="dxa"/>
            <w:gridSpan w:val="6"/>
            <w:tcBorders>
              <w:left w:val="single" w:color="808080" w:sz="0" w:space="0"/>
              <w:bottom w:val="single" w:color="808080" w:sz="0" w:space="0"/>
              <w:right w:val="single" w:color="808080" w:sz="0" w:space="0"/>
            </w:tcBorders>
          </w:tcPr>
          <w:p w14:paraId="1218B6B8">
            <w:pPr>
              <w:spacing w:before="50" w:after="0" w:line="240" w:lineRule="auto"/>
              <w:rPr>
                <w:rFonts w:hint="default"/>
                <w:lang w:val="en-US"/>
              </w:rPr>
            </w:pPr>
            <w:r>
              <w:rPr>
                <w:rFonts w:hint="default"/>
                <w:lang w:val="en-US"/>
              </w:rPr>
              <w:t>17000</w:t>
            </w:r>
          </w:p>
        </w:tc>
      </w:tr>
      <w:tr w14:paraId="53014518">
        <w:tblPrEx>
          <w:tblCellMar>
            <w:top w:w="0" w:type="dxa"/>
            <w:left w:w="108" w:type="dxa"/>
            <w:bottom w:w="0" w:type="dxa"/>
            <w:right w:w="108" w:type="dxa"/>
          </w:tblCellMar>
        </w:tblPrEx>
        <w:trPr>
          <w:trHeight w:val="100" w:hRule="exact"/>
        </w:trPr>
        <w:tc>
          <w:tcPr>
            <w:tcW w:w="10400" w:type="dxa"/>
            <w:gridSpan w:val="8"/>
          </w:tcPr>
          <w:p w14:paraId="335EB2E2">
            <w:pPr>
              <w:spacing w:after="0"/>
            </w:pPr>
          </w:p>
        </w:tc>
      </w:tr>
      <w:tr w14:paraId="28CFD735">
        <w:tblPrEx>
          <w:tblCellMar>
            <w:top w:w="0" w:type="dxa"/>
            <w:left w:w="108" w:type="dxa"/>
            <w:bottom w:w="0" w:type="dxa"/>
            <w:right w:w="108" w:type="dxa"/>
          </w:tblCellMar>
        </w:tblPrEx>
        <w:trPr>
          <w:trHeight w:val="382" w:hRule="atLeast"/>
        </w:trPr>
        <w:tc>
          <w:tcPr>
            <w:tcW w:w="1040" w:type="dxa"/>
          </w:tcPr>
          <w:p w14:paraId="72C47E03">
            <w:pPr>
              <w:spacing w:before="50" w:after="0" w:line="240" w:lineRule="auto"/>
            </w:pPr>
          </w:p>
        </w:tc>
        <w:tc>
          <w:tcPr>
            <w:tcW w:w="2600" w:type="dxa"/>
            <w:tcBorders>
              <w:left w:val="single" w:color="808080" w:sz="0" w:space="0"/>
              <w:bottom w:val="single" w:color="808080" w:sz="0" w:space="0"/>
              <w:right w:val="single" w:color="808080" w:sz="0" w:space="0"/>
            </w:tcBorders>
            <w:shd w:val="clear" w:color="auto" w:fill="EFEFEF"/>
            <w:vAlign w:val="center"/>
          </w:tcPr>
          <w:p w14:paraId="77232030">
            <w:r>
              <w:rPr>
                <w:rFonts w:ascii="Arial"/>
                <w:sz w:val="18"/>
              </w:rPr>
              <w:t>Rental payment date</w:t>
            </w:r>
          </w:p>
        </w:tc>
        <w:tc>
          <w:tcPr>
            <w:tcW w:w="2080" w:type="dxa"/>
            <w:tcBorders>
              <w:left w:val="single" w:color="808080" w:sz="0" w:space="0"/>
              <w:bottom w:val="single" w:color="808080" w:sz="0" w:space="0"/>
              <w:right w:val="single" w:color="808080" w:sz="0" w:space="0"/>
            </w:tcBorders>
          </w:tcPr>
          <w:p w14:paraId="1996CF3F">
            <w:pPr>
              <w:spacing w:before="50" w:after="0" w:line="240" w:lineRule="auto"/>
              <w:rPr>
                <w:rFonts w:hint="default"/>
                <w:lang w:val="en-US"/>
              </w:rPr>
            </w:pPr>
            <w:r>
              <w:rPr>
                <w:rFonts w:hint="default"/>
                <w:lang w:val="en-US"/>
              </w:rPr>
              <w:t>1st</w:t>
            </w:r>
          </w:p>
        </w:tc>
        <w:tc>
          <w:tcPr>
            <w:tcW w:w="2080" w:type="dxa"/>
            <w:gridSpan w:val="2"/>
            <w:tcBorders>
              <w:left w:val="single" w:color="808080" w:sz="0" w:space="0"/>
              <w:bottom w:val="single" w:color="808080" w:sz="0" w:space="0"/>
              <w:right w:val="single" w:color="808080" w:sz="0" w:space="0"/>
            </w:tcBorders>
            <w:shd w:val="clear" w:color="auto" w:fill="EFEFEF"/>
            <w:vAlign w:val="center"/>
          </w:tcPr>
          <w:p w14:paraId="49995677">
            <w:r>
              <w:rPr>
                <w:rFonts w:ascii="Arial"/>
                <w:sz w:val="18"/>
              </w:rPr>
              <w:t>Deposit payment date</w:t>
            </w:r>
          </w:p>
        </w:tc>
        <w:tc>
          <w:tcPr>
            <w:tcW w:w="2600" w:type="dxa"/>
            <w:gridSpan w:val="3"/>
            <w:tcBorders>
              <w:left w:val="single" w:color="808080" w:sz="0" w:space="0"/>
              <w:bottom w:val="single" w:color="808080" w:sz="0" w:space="0"/>
              <w:right w:val="single" w:color="808080" w:sz="0" w:space="0"/>
            </w:tcBorders>
          </w:tcPr>
          <w:p w14:paraId="1A96DE03">
            <w:pPr>
              <w:spacing w:before="50" w:after="0" w:line="240" w:lineRule="auto"/>
            </w:pPr>
          </w:p>
        </w:tc>
      </w:tr>
      <w:tr w14:paraId="6B40F431">
        <w:tblPrEx>
          <w:tblCellMar>
            <w:top w:w="0" w:type="dxa"/>
            <w:left w:w="108" w:type="dxa"/>
            <w:bottom w:w="0" w:type="dxa"/>
            <w:right w:w="108" w:type="dxa"/>
          </w:tblCellMar>
        </w:tblPrEx>
        <w:trPr>
          <w:trHeight w:val="100" w:hRule="exact"/>
        </w:trPr>
        <w:tc>
          <w:tcPr>
            <w:tcW w:w="10400" w:type="dxa"/>
            <w:gridSpan w:val="8"/>
          </w:tcPr>
          <w:p w14:paraId="487FD5FC">
            <w:pPr>
              <w:spacing w:after="0"/>
            </w:pPr>
          </w:p>
        </w:tc>
      </w:tr>
      <w:tr w14:paraId="7DE73FC8">
        <w:tblPrEx>
          <w:tblCellMar>
            <w:top w:w="0" w:type="dxa"/>
            <w:left w:w="108" w:type="dxa"/>
            <w:bottom w:w="0" w:type="dxa"/>
            <w:right w:w="108" w:type="dxa"/>
          </w:tblCellMar>
        </w:tblPrEx>
        <w:trPr>
          <w:trHeight w:val="382" w:hRule="atLeast"/>
        </w:trPr>
        <w:tc>
          <w:tcPr>
            <w:tcW w:w="1040" w:type="dxa"/>
          </w:tcPr>
          <w:p w14:paraId="35E4FF3A">
            <w:pPr>
              <w:spacing w:before="50" w:after="0" w:line="240" w:lineRule="auto"/>
            </w:pPr>
            <w:r>
              <w:rPr>
                <w:rFonts w:ascii="Arial"/>
                <w:sz w:val="18"/>
              </w:rPr>
              <w:t>1.5</w:t>
            </w:r>
          </w:p>
        </w:tc>
        <w:tc>
          <w:tcPr>
            <w:tcW w:w="5200" w:type="dxa"/>
            <w:gridSpan w:val="3"/>
            <w:tcBorders>
              <w:left w:val="single" w:color="808080" w:sz="0" w:space="0"/>
              <w:bottom w:val="single" w:color="808080" w:sz="0" w:space="0"/>
              <w:right w:val="single" w:color="808080" w:sz="0" w:space="0"/>
            </w:tcBorders>
            <w:shd w:val="clear" w:color="auto" w:fill="EFEFEF"/>
            <w:vAlign w:val="center"/>
          </w:tcPr>
          <w:p w14:paraId="2D201EA0">
            <w:r>
              <w:rPr>
                <w:rFonts w:ascii="Arial"/>
                <w:sz w:val="18"/>
              </w:rPr>
              <w:t>Once Off Procurement Commission (excluding VAT)</w:t>
            </w:r>
          </w:p>
        </w:tc>
        <w:tc>
          <w:tcPr>
            <w:tcW w:w="2080" w:type="dxa"/>
            <w:gridSpan w:val="2"/>
            <w:tcBorders>
              <w:left w:val="single" w:color="808080" w:sz="0" w:space="0"/>
              <w:bottom w:val="single" w:color="808080" w:sz="0" w:space="0"/>
              <w:right w:val="single" w:color="808080" w:sz="0" w:space="0"/>
            </w:tcBorders>
          </w:tcPr>
          <w:p w14:paraId="4443AFB3">
            <w:pPr>
              <w:spacing w:before="50" w:after="0" w:line="240" w:lineRule="auto"/>
              <w:rPr>
                <w:rFonts w:hint="default"/>
                <w:lang w:val="en-US"/>
              </w:rPr>
            </w:pPr>
            <w:r>
              <w:rPr>
                <w:rFonts w:hint="default"/>
                <w:lang w:val="en-US"/>
              </w:rPr>
              <w:t>5 (9300)</w:t>
            </w:r>
          </w:p>
        </w:tc>
        <w:tc>
          <w:tcPr>
            <w:tcW w:w="2080" w:type="dxa"/>
            <w:gridSpan w:val="2"/>
            <w:tcBorders>
              <w:left w:val="single" w:color="808080" w:sz="0" w:space="0"/>
              <w:bottom w:val="single" w:color="808080" w:sz="0" w:space="0"/>
              <w:right w:val="single" w:color="808080" w:sz="0" w:space="0"/>
            </w:tcBorders>
            <w:shd w:val="clear" w:color="auto" w:fill="EFEFEF"/>
            <w:vAlign w:val="center"/>
          </w:tcPr>
          <w:p w14:paraId="73B83C1E">
            <w:r>
              <w:rPr>
                <w:rFonts w:ascii="Arial"/>
                <w:sz w:val="18"/>
              </w:rPr>
              <w:t>%</w:t>
            </w:r>
          </w:p>
        </w:tc>
      </w:tr>
      <w:tr w14:paraId="71BE40DF">
        <w:tblPrEx>
          <w:tblCellMar>
            <w:top w:w="0" w:type="dxa"/>
            <w:left w:w="108" w:type="dxa"/>
            <w:bottom w:w="0" w:type="dxa"/>
            <w:right w:w="108" w:type="dxa"/>
          </w:tblCellMar>
        </w:tblPrEx>
        <w:trPr>
          <w:trHeight w:val="100" w:hRule="exact"/>
        </w:trPr>
        <w:tc>
          <w:tcPr>
            <w:tcW w:w="10400" w:type="dxa"/>
            <w:gridSpan w:val="8"/>
          </w:tcPr>
          <w:p w14:paraId="2B86E9A6">
            <w:pPr>
              <w:spacing w:after="0"/>
            </w:pPr>
          </w:p>
        </w:tc>
      </w:tr>
      <w:tr w14:paraId="4DD64076">
        <w:tblPrEx>
          <w:tblCellMar>
            <w:top w:w="0" w:type="dxa"/>
            <w:left w:w="108" w:type="dxa"/>
            <w:bottom w:w="0" w:type="dxa"/>
            <w:right w:w="108" w:type="dxa"/>
          </w:tblCellMar>
        </w:tblPrEx>
        <w:trPr>
          <w:trHeight w:val="382" w:hRule="atLeast"/>
        </w:trPr>
        <w:tc>
          <w:tcPr>
            <w:tcW w:w="1040" w:type="dxa"/>
          </w:tcPr>
          <w:p w14:paraId="2ACB945D">
            <w:pPr>
              <w:spacing w:before="50" w:after="0" w:line="240" w:lineRule="auto"/>
            </w:pPr>
          </w:p>
        </w:tc>
        <w:tc>
          <w:tcPr>
            <w:tcW w:w="5200" w:type="dxa"/>
            <w:gridSpan w:val="3"/>
          </w:tcPr>
          <w:p w14:paraId="5F07763F">
            <w:pPr>
              <w:spacing w:after="0"/>
            </w:pPr>
          </w:p>
        </w:tc>
        <w:tc>
          <w:tcPr>
            <w:tcW w:w="2080" w:type="dxa"/>
            <w:gridSpan w:val="2"/>
            <w:tcBorders>
              <w:left w:val="single" w:color="808080" w:sz="0" w:space="0"/>
              <w:bottom w:val="single" w:color="808080" w:sz="0" w:space="0"/>
              <w:right w:val="single" w:color="808080" w:sz="0" w:space="0"/>
            </w:tcBorders>
          </w:tcPr>
          <w:p w14:paraId="3C502D26">
            <w:pPr>
              <w:spacing w:before="50" w:after="0" w:line="240" w:lineRule="auto"/>
            </w:pPr>
          </w:p>
        </w:tc>
        <w:tc>
          <w:tcPr>
            <w:tcW w:w="2080" w:type="dxa"/>
            <w:gridSpan w:val="2"/>
            <w:tcBorders>
              <w:left w:val="single" w:color="808080" w:sz="0" w:space="0"/>
              <w:bottom w:val="single" w:color="808080" w:sz="0" w:space="0"/>
              <w:right w:val="single" w:color="808080" w:sz="0" w:space="0"/>
            </w:tcBorders>
            <w:shd w:val="clear" w:color="auto" w:fill="EFEFEF"/>
            <w:vAlign w:val="center"/>
          </w:tcPr>
          <w:p w14:paraId="6AE0D19C">
            <w:r>
              <w:rPr>
                <w:rFonts w:ascii="Arial"/>
                <w:sz w:val="18"/>
              </w:rPr>
              <w:t>Amount</w:t>
            </w:r>
          </w:p>
        </w:tc>
      </w:tr>
      <w:tr w14:paraId="097A0753">
        <w:tblPrEx>
          <w:tblCellMar>
            <w:top w:w="0" w:type="dxa"/>
            <w:left w:w="108" w:type="dxa"/>
            <w:bottom w:w="0" w:type="dxa"/>
            <w:right w:w="108" w:type="dxa"/>
          </w:tblCellMar>
        </w:tblPrEx>
        <w:trPr>
          <w:trHeight w:val="100" w:hRule="exact"/>
        </w:trPr>
        <w:tc>
          <w:tcPr>
            <w:tcW w:w="10400" w:type="dxa"/>
            <w:gridSpan w:val="8"/>
          </w:tcPr>
          <w:p w14:paraId="2F73D333">
            <w:pPr>
              <w:spacing w:after="0"/>
            </w:pPr>
          </w:p>
        </w:tc>
      </w:tr>
      <w:tr w14:paraId="3299A77E">
        <w:tblPrEx>
          <w:tblCellMar>
            <w:top w:w="0" w:type="dxa"/>
            <w:left w:w="108" w:type="dxa"/>
            <w:bottom w:w="0" w:type="dxa"/>
            <w:right w:w="108" w:type="dxa"/>
          </w:tblCellMar>
        </w:tblPrEx>
        <w:trPr>
          <w:trHeight w:val="382" w:hRule="atLeast"/>
        </w:trPr>
        <w:tc>
          <w:tcPr>
            <w:tcW w:w="1040" w:type="dxa"/>
          </w:tcPr>
          <w:p w14:paraId="2977ACAF">
            <w:pPr>
              <w:spacing w:before="50" w:after="0" w:line="240" w:lineRule="auto"/>
            </w:pPr>
          </w:p>
        </w:tc>
        <w:tc>
          <w:tcPr>
            <w:tcW w:w="5200" w:type="dxa"/>
            <w:gridSpan w:val="3"/>
            <w:tcBorders>
              <w:left w:val="single" w:color="808080" w:sz="0" w:space="0"/>
              <w:bottom w:val="single" w:color="808080" w:sz="0" w:space="0"/>
              <w:right w:val="single" w:color="808080" w:sz="0" w:space="0"/>
            </w:tcBorders>
            <w:shd w:val="clear" w:color="auto" w:fill="EFEFEF"/>
            <w:vAlign w:val="center"/>
          </w:tcPr>
          <w:p w14:paraId="6F286B85">
            <w:r>
              <w:rPr>
                <w:rFonts w:ascii="Arial"/>
                <w:sz w:val="18"/>
              </w:rPr>
              <w:t>Annual Procurement Commission (excluding VAT)</w:t>
            </w:r>
          </w:p>
        </w:tc>
        <w:tc>
          <w:tcPr>
            <w:tcW w:w="2080" w:type="dxa"/>
            <w:gridSpan w:val="2"/>
            <w:tcBorders>
              <w:left w:val="single" w:color="808080" w:sz="0" w:space="0"/>
              <w:bottom w:val="single" w:color="808080" w:sz="0" w:space="0"/>
              <w:right w:val="single" w:color="808080" w:sz="0" w:space="0"/>
            </w:tcBorders>
          </w:tcPr>
          <w:p w14:paraId="7CB1C520">
            <w:pPr>
              <w:spacing w:before="50" w:after="0" w:line="240" w:lineRule="auto"/>
              <w:rPr>
                <w:rFonts w:hint="default"/>
                <w:lang w:val="en-US"/>
              </w:rPr>
            </w:pPr>
            <w:r>
              <w:rPr>
                <w:rFonts w:hint="default"/>
                <w:lang w:val="en-US"/>
              </w:rPr>
              <w:t>5</w:t>
            </w:r>
          </w:p>
        </w:tc>
        <w:tc>
          <w:tcPr>
            <w:tcW w:w="2080" w:type="dxa"/>
            <w:gridSpan w:val="2"/>
            <w:tcBorders>
              <w:left w:val="single" w:color="808080" w:sz="0" w:space="0"/>
              <w:bottom w:val="single" w:color="808080" w:sz="0" w:space="0"/>
              <w:right w:val="single" w:color="808080" w:sz="0" w:space="0"/>
            </w:tcBorders>
            <w:shd w:val="clear" w:color="auto" w:fill="EFEFEF"/>
            <w:vAlign w:val="center"/>
          </w:tcPr>
          <w:p w14:paraId="4AE4478C">
            <w:r>
              <w:rPr>
                <w:rFonts w:ascii="Arial"/>
                <w:sz w:val="18"/>
              </w:rPr>
              <w:t>%</w:t>
            </w:r>
          </w:p>
        </w:tc>
      </w:tr>
      <w:tr w14:paraId="6D821C0B">
        <w:tblPrEx>
          <w:tblCellMar>
            <w:top w:w="0" w:type="dxa"/>
            <w:left w:w="108" w:type="dxa"/>
            <w:bottom w:w="0" w:type="dxa"/>
            <w:right w:w="108" w:type="dxa"/>
          </w:tblCellMar>
        </w:tblPrEx>
        <w:trPr>
          <w:trHeight w:val="100" w:hRule="exact"/>
        </w:trPr>
        <w:tc>
          <w:tcPr>
            <w:tcW w:w="10400" w:type="dxa"/>
            <w:gridSpan w:val="8"/>
          </w:tcPr>
          <w:p w14:paraId="4BBB5A40">
            <w:pPr>
              <w:spacing w:after="0"/>
            </w:pPr>
          </w:p>
        </w:tc>
      </w:tr>
      <w:tr w14:paraId="6BB0C42A">
        <w:tblPrEx>
          <w:tblCellMar>
            <w:top w:w="0" w:type="dxa"/>
            <w:left w:w="108" w:type="dxa"/>
            <w:bottom w:w="0" w:type="dxa"/>
            <w:right w:w="108" w:type="dxa"/>
          </w:tblCellMar>
        </w:tblPrEx>
        <w:trPr>
          <w:trHeight w:val="382" w:hRule="atLeast"/>
        </w:trPr>
        <w:tc>
          <w:tcPr>
            <w:tcW w:w="1040" w:type="dxa"/>
          </w:tcPr>
          <w:p w14:paraId="337AC72F">
            <w:pPr>
              <w:spacing w:before="50" w:after="0" w:line="240" w:lineRule="auto"/>
            </w:pPr>
          </w:p>
        </w:tc>
        <w:tc>
          <w:tcPr>
            <w:tcW w:w="5200" w:type="dxa"/>
            <w:gridSpan w:val="3"/>
          </w:tcPr>
          <w:p w14:paraId="08383337">
            <w:pPr>
              <w:spacing w:after="0"/>
            </w:pPr>
          </w:p>
        </w:tc>
        <w:tc>
          <w:tcPr>
            <w:tcW w:w="2080" w:type="dxa"/>
            <w:gridSpan w:val="2"/>
            <w:tcBorders>
              <w:left w:val="single" w:color="808080" w:sz="0" w:space="0"/>
              <w:bottom w:val="single" w:color="808080" w:sz="0" w:space="0"/>
              <w:right w:val="single" w:color="808080" w:sz="0" w:space="0"/>
            </w:tcBorders>
          </w:tcPr>
          <w:p w14:paraId="6F116FFD">
            <w:pPr>
              <w:spacing w:before="50" w:after="0" w:line="240" w:lineRule="auto"/>
            </w:pPr>
          </w:p>
        </w:tc>
        <w:tc>
          <w:tcPr>
            <w:tcW w:w="2080" w:type="dxa"/>
            <w:gridSpan w:val="2"/>
            <w:tcBorders>
              <w:left w:val="single" w:color="808080" w:sz="0" w:space="0"/>
              <w:bottom w:val="single" w:color="808080" w:sz="0" w:space="0"/>
              <w:right w:val="single" w:color="808080" w:sz="0" w:space="0"/>
            </w:tcBorders>
            <w:shd w:val="clear" w:color="auto" w:fill="EFEFEF"/>
            <w:vAlign w:val="center"/>
          </w:tcPr>
          <w:p w14:paraId="0B0220CB">
            <w:r>
              <w:rPr>
                <w:rFonts w:ascii="Arial"/>
                <w:sz w:val="18"/>
              </w:rPr>
              <w:t>Amount</w:t>
            </w:r>
          </w:p>
        </w:tc>
      </w:tr>
      <w:tr w14:paraId="1776126A">
        <w:tblPrEx>
          <w:tblCellMar>
            <w:top w:w="0" w:type="dxa"/>
            <w:left w:w="108" w:type="dxa"/>
            <w:bottom w:w="0" w:type="dxa"/>
            <w:right w:w="108" w:type="dxa"/>
          </w:tblCellMar>
        </w:tblPrEx>
        <w:trPr>
          <w:trHeight w:val="100" w:hRule="exact"/>
        </w:trPr>
        <w:tc>
          <w:tcPr>
            <w:tcW w:w="10400" w:type="dxa"/>
            <w:gridSpan w:val="8"/>
          </w:tcPr>
          <w:p w14:paraId="776276D7">
            <w:pPr>
              <w:spacing w:after="0"/>
            </w:pPr>
          </w:p>
        </w:tc>
      </w:tr>
      <w:tr w14:paraId="589DE060">
        <w:tblPrEx>
          <w:tblCellMar>
            <w:top w:w="0" w:type="dxa"/>
            <w:left w:w="108" w:type="dxa"/>
            <w:bottom w:w="0" w:type="dxa"/>
            <w:right w:w="108" w:type="dxa"/>
          </w:tblCellMar>
        </w:tblPrEx>
        <w:trPr>
          <w:trHeight w:val="382" w:hRule="atLeast"/>
        </w:trPr>
        <w:tc>
          <w:tcPr>
            <w:tcW w:w="1040" w:type="dxa"/>
          </w:tcPr>
          <w:p w14:paraId="27AD2D2C">
            <w:pPr>
              <w:spacing w:before="50" w:after="0" w:line="240" w:lineRule="auto"/>
            </w:pPr>
          </w:p>
        </w:tc>
        <w:tc>
          <w:tcPr>
            <w:tcW w:w="5200" w:type="dxa"/>
            <w:gridSpan w:val="3"/>
            <w:tcBorders>
              <w:left w:val="single" w:color="808080" w:sz="0" w:space="0"/>
              <w:bottom w:val="single" w:color="808080" w:sz="0" w:space="0"/>
              <w:right w:val="single" w:color="808080" w:sz="0" w:space="0"/>
            </w:tcBorders>
            <w:shd w:val="clear" w:color="auto" w:fill="EFEFEF"/>
            <w:vAlign w:val="center"/>
          </w:tcPr>
          <w:p w14:paraId="39AAC175">
            <w:r>
              <w:rPr>
                <w:rFonts w:ascii="Arial"/>
                <w:sz w:val="18"/>
              </w:rPr>
              <w:t>Additional Procurement Commission (excluding VAT)</w:t>
            </w:r>
          </w:p>
        </w:tc>
        <w:tc>
          <w:tcPr>
            <w:tcW w:w="2080" w:type="dxa"/>
            <w:gridSpan w:val="2"/>
            <w:tcBorders>
              <w:left w:val="single" w:color="808080" w:sz="0" w:space="0"/>
              <w:bottom w:val="single" w:color="808080" w:sz="0" w:space="0"/>
              <w:right w:val="single" w:color="808080" w:sz="0" w:space="0"/>
            </w:tcBorders>
          </w:tcPr>
          <w:p w14:paraId="66CC827D">
            <w:pPr>
              <w:spacing w:before="50" w:after="0" w:line="240" w:lineRule="auto"/>
              <w:rPr>
                <w:rFonts w:hint="default"/>
                <w:lang w:val="en-US"/>
              </w:rPr>
            </w:pPr>
            <w:r>
              <w:rPr>
                <w:rFonts w:hint="default"/>
                <w:lang w:val="en-US"/>
              </w:rPr>
              <w:t>---</w:t>
            </w:r>
          </w:p>
        </w:tc>
        <w:tc>
          <w:tcPr>
            <w:tcW w:w="2080" w:type="dxa"/>
            <w:gridSpan w:val="2"/>
            <w:tcBorders>
              <w:left w:val="single" w:color="808080" w:sz="0" w:space="0"/>
              <w:bottom w:val="single" w:color="808080" w:sz="0" w:space="0"/>
              <w:right w:val="single" w:color="808080" w:sz="0" w:space="0"/>
            </w:tcBorders>
            <w:shd w:val="clear" w:color="auto" w:fill="EFEFEF"/>
            <w:vAlign w:val="center"/>
          </w:tcPr>
          <w:p w14:paraId="4EB6DF35">
            <w:r>
              <w:rPr>
                <w:rFonts w:ascii="Arial"/>
                <w:sz w:val="18"/>
              </w:rPr>
              <w:t>%</w:t>
            </w:r>
          </w:p>
        </w:tc>
      </w:tr>
      <w:tr w14:paraId="41E8030A">
        <w:tblPrEx>
          <w:tblCellMar>
            <w:top w:w="0" w:type="dxa"/>
            <w:left w:w="108" w:type="dxa"/>
            <w:bottom w:w="0" w:type="dxa"/>
            <w:right w:w="108" w:type="dxa"/>
          </w:tblCellMar>
        </w:tblPrEx>
        <w:trPr>
          <w:trHeight w:val="100" w:hRule="exact"/>
        </w:trPr>
        <w:tc>
          <w:tcPr>
            <w:tcW w:w="10400" w:type="dxa"/>
            <w:gridSpan w:val="8"/>
          </w:tcPr>
          <w:p w14:paraId="3BB5A0D6">
            <w:pPr>
              <w:spacing w:after="0"/>
            </w:pPr>
          </w:p>
        </w:tc>
      </w:tr>
      <w:tr w14:paraId="2EB2B8A7">
        <w:tblPrEx>
          <w:tblCellMar>
            <w:top w:w="0" w:type="dxa"/>
            <w:left w:w="108" w:type="dxa"/>
            <w:bottom w:w="0" w:type="dxa"/>
            <w:right w:w="108" w:type="dxa"/>
          </w:tblCellMar>
        </w:tblPrEx>
        <w:trPr>
          <w:trHeight w:val="382" w:hRule="atLeast"/>
        </w:trPr>
        <w:tc>
          <w:tcPr>
            <w:tcW w:w="1040" w:type="dxa"/>
          </w:tcPr>
          <w:p w14:paraId="7CC9738A">
            <w:pPr>
              <w:spacing w:before="50" w:after="0" w:line="240" w:lineRule="auto"/>
            </w:pPr>
          </w:p>
        </w:tc>
        <w:tc>
          <w:tcPr>
            <w:tcW w:w="5200" w:type="dxa"/>
            <w:gridSpan w:val="3"/>
          </w:tcPr>
          <w:p w14:paraId="57627E53">
            <w:pPr>
              <w:spacing w:after="0"/>
            </w:pPr>
          </w:p>
        </w:tc>
        <w:tc>
          <w:tcPr>
            <w:tcW w:w="2080" w:type="dxa"/>
            <w:gridSpan w:val="2"/>
            <w:tcBorders>
              <w:left w:val="single" w:color="808080" w:sz="0" w:space="0"/>
              <w:bottom w:val="single" w:color="808080" w:sz="0" w:space="0"/>
              <w:right w:val="single" w:color="808080" w:sz="0" w:space="0"/>
            </w:tcBorders>
          </w:tcPr>
          <w:p w14:paraId="78952677">
            <w:pPr>
              <w:spacing w:before="50" w:after="0" w:line="240" w:lineRule="auto"/>
            </w:pPr>
          </w:p>
        </w:tc>
        <w:tc>
          <w:tcPr>
            <w:tcW w:w="2080" w:type="dxa"/>
            <w:gridSpan w:val="2"/>
            <w:tcBorders>
              <w:left w:val="single" w:color="808080" w:sz="0" w:space="0"/>
              <w:bottom w:val="single" w:color="808080" w:sz="0" w:space="0"/>
              <w:right w:val="single" w:color="808080" w:sz="0" w:space="0"/>
            </w:tcBorders>
            <w:shd w:val="clear" w:color="auto" w:fill="EFEFEF"/>
            <w:vAlign w:val="center"/>
          </w:tcPr>
          <w:p w14:paraId="0CF1AE27">
            <w:r>
              <w:rPr>
                <w:rFonts w:ascii="Arial"/>
                <w:sz w:val="18"/>
              </w:rPr>
              <w:t>Amount</w:t>
            </w:r>
          </w:p>
        </w:tc>
      </w:tr>
      <w:tr w14:paraId="7B3EC58B">
        <w:tblPrEx>
          <w:tblCellMar>
            <w:top w:w="0" w:type="dxa"/>
            <w:left w:w="108" w:type="dxa"/>
            <w:bottom w:w="0" w:type="dxa"/>
            <w:right w:w="108" w:type="dxa"/>
          </w:tblCellMar>
        </w:tblPrEx>
        <w:trPr>
          <w:trHeight w:val="100" w:hRule="exact"/>
        </w:trPr>
        <w:tc>
          <w:tcPr>
            <w:tcW w:w="10400" w:type="dxa"/>
            <w:gridSpan w:val="8"/>
          </w:tcPr>
          <w:p w14:paraId="1962B823">
            <w:pPr>
              <w:spacing w:after="0"/>
            </w:pPr>
          </w:p>
        </w:tc>
      </w:tr>
      <w:tr w14:paraId="6882EC3E">
        <w:tblPrEx>
          <w:tblCellMar>
            <w:top w:w="0" w:type="dxa"/>
            <w:left w:w="108" w:type="dxa"/>
            <w:bottom w:w="0" w:type="dxa"/>
            <w:right w:w="108" w:type="dxa"/>
          </w:tblCellMar>
        </w:tblPrEx>
        <w:trPr>
          <w:trHeight w:val="382" w:hRule="atLeast"/>
        </w:trPr>
        <w:tc>
          <w:tcPr>
            <w:tcW w:w="1040" w:type="dxa"/>
          </w:tcPr>
          <w:p w14:paraId="322D537E">
            <w:pPr>
              <w:spacing w:before="50" w:after="0" w:line="240" w:lineRule="auto"/>
            </w:pPr>
            <w:r>
              <w:rPr>
                <w:rFonts w:ascii="Arial"/>
                <w:sz w:val="18"/>
              </w:rPr>
              <w:t>1.6</w:t>
            </w:r>
          </w:p>
        </w:tc>
        <w:tc>
          <w:tcPr>
            <w:tcW w:w="5200" w:type="dxa"/>
            <w:gridSpan w:val="3"/>
            <w:tcBorders>
              <w:left w:val="single" w:color="808080" w:sz="0" w:space="0"/>
              <w:bottom w:val="single" w:color="808080" w:sz="0" w:space="0"/>
              <w:right w:val="single" w:color="808080" w:sz="0" w:space="0"/>
            </w:tcBorders>
            <w:shd w:val="clear" w:color="auto" w:fill="EFEFEF"/>
            <w:vAlign w:val="center"/>
          </w:tcPr>
          <w:p w14:paraId="0FE8D521">
            <w:r>
              <w:rPr>
                <w:rFonts w:ascii="Arial"/>
                <w:sz w:val="18"/>
              </w:rPr>
              <w:t>Management Commission (excluding VAT)</w:t>
            </w:r>
          </w:p>
        </w:tc>
        <w:tc>
          <w:tcPr>
            <w:tcW w:w="2080" w:type="dxa"/>
            <w:gridSpan w:val="2"/>
            <w:tcBorders>
              <w:left w:val="single" w:color="808080" w:sz="0" w:space="0"/>
              <w:bottom w:val="single" w:color="808080" w:sz="0" w:space="0"/>
              <w:right w:val="single" w:color="808080" w:sz="0" w:space="0"/>
            </w:tcBorders>
          </w:tcPr>
          <w:p w14:paraId="724509FC">
            <w:pPr>
              <w:spacing w:before="50" w:after="0" w:line="240" w:lineRule="auto"/>
              <w:rPr>
                <w:rFonts w:hint="default"/>
                <w:lang w:val="en-US"/>
              </w:rPr>
            </w:pPr>
            <w:r>
              <w:rPr>
                <w:rFonts w:hint="default"/>
                <w:lang w:val="en-US"/>
              </w:rPr>
              <w:t>1500</w:t>
            </w:r>
          </w:p>
        </w:tc>
        <w:tc>
          <w:tcPr>
            <w:tcW w:w="2080" w:type="dxa"/>
            <w:gridSpan w:val="2"/>
            <w:tcBorders>
              <w:left w:val="single" w:color="808080" w:sz="0" w:space="0"/>
              <w:bottom w:val="single" w:color="808080" w:sz="0" w:space="0"/>
              <w:right w:val="single" w:color="808080" w:sz="0" w:space="0"/>
            </w:tcBorders>
            <w:shd w:val="clear" w:color="auto" w:fill="EFEFEF"/>
            <w:vAlign w:val="center"/>
          </w:tcPr>
          <w:p w14:paraId="5D9CEED3">
            <w:r>
              <w:rPr>
                <w:rFonts w:ascii="Arial"/>
                <w:sz w:val="18"/>
              </w:rPr>
              <w:t>%</w:t>
            </w:r>
          </w:p>
        </w:tc>
      </w:tr>
      <w:tr w14:paraId="08766B16">
        <w:tblPrEx>
          <w:tblCellMar>
            <w:top w:w="0" w:type="dxa"/>
            <w:left w:w="108" w:type="dxa"/>
            <w:bottom w:w="0" w:type="dxa"/>
            <w:right w:w="108" w:type="dxa"/>
          </w:tblCellMar>
        </w:tblPrEx>
        <w:trPr>
          <w:trHeight w:val="100" w:hRule="exact"/>
        </w:trPr>
        <w:tc>
          <w:tcPr>
            <w:tcW w:w="10400" w:type="dxa"/>
            <w:gridSpan w:val="8"/>
          </w:tcPr>
          <w:p w14:paraId="01ADED54">
            <w:pPr>
              <w:spacing w:after="0"/>
            </w:pPr>
          </w:p>
        </w:tc>
      </w:tr>
      <w:tr w14:paraId="70309890">
        <w:tblPrEx>
          <w:tblCellMar>
            <w:top w:w="0" w:type="dxa"/>
            <w:left w:w="108" w:type="dxa"/>
            <w:bottom w:w="0" w:type="dxa"/>
            <w:right w:w="108" w:type="dxa"/>
          </w:tblCellMar>
        </w:tblPrEx>
        <w:trPr>
          <w:trHeight w:val="382" w:hRule="atLeast"/>
        </w:trPr>
        <w:tc>
          <w:tcPr>
            <w:tcW w:w="1040" w:type="dxa"/>
          </w:tcPr>
          <w:p w14:paraId="41F6EDFB">
            <w:pPr>
              <w:spacing w:before="50" w:after="0" w:line="240" w:lineRule="auto"/>
            </w:pPr>
          </w:p>
        </w:tc>
        <w:tc>
          <w:tcPr>
            <w:tcW w:w="5200" w:type="dxa"/>
            <w:gridSpan w:val="3"/>
          </w:tcPr>
          <w:p w14:paraId="39148F7D">
            <w:pPr>
              <w:spacing w:after="0"/>
            </w:pPr>
          </w:p>
        </w:tc>
        <w:tc>
          <w:tcPr>
            <w:tcW w:w="2080" w:type="dxa"/>
            <w:gridSpan w:val="2"/>
            <w:tcBorders>
              <w:left w:val="single" w:color="808080" w:sz="0" w:space="0"/>
              <w:bottom w:val="single" w:color="808080" w:sz="0" w:space="0"/>
              <w:right w:val="single" w:color="808080" w:sz="0" w:space="0"/>
            </w:tcBorders>
          </w:tcPr>
          <w:p w14:paraId="64D18CBE">
            <w:pPr>
              <w:spacing w:before="50" w:after="0" w:line="240" w:lineRule="auto"/>
            </w:pPr>
          </w:p>
        </w:tc>
        <w:tc>
          <w:tcPr>
            <w:tcW w:w="2080" w:type="dxa"/>
            <w:gridSpan w:val="2"/>
            <w:tcBorders>
              <w:left w:val="single" w:color="808080" w:sz="0" w:space="0"/>
              <w:bottom w:val="single" w:color="808080" w:sz="0" w:space="0"/>
              <w:right w:val="single" w:color="808080" w:sz="0" w:space="0"/>
            </w:tcBorders>
            <w:shd w:val="clear" w:color="auto" w:fill="EFEFEF"/>
            <w:vAlign w:val="center"/>
          </w:tcPr>
          <w:p w14:paraId="56114929">
            <w:r>
              <w:rPr>
                <w:rFonts w:ascii="Arial"/>
                <w:sz w:val="18"/>
              </w:rPr>
              <w:t>Amount</w:t>
            </w:r>
          </w:p>
        </w:tc>
      </w:tr>
      <w:tr w14:paraId="72E8C516">
        <w:tblPrEx>
          <w:tblCellMar>
            <w:top w:w="0" w:type="dxa"/>
            <w:left w:w="108" w:type="dxa"/>
            <w:bottom w:w="0" w:type="dxa"/>
            <w:right w:w="108" w:type="dxa"/>
          </w:tblCellMar>
        </w:tblPrEx>
        <w:trPr>
          <w:trHeight w:val="100" w:hRule="exact"/>
        </w:trPr>
        <w:tc>
          <w:tcPr>
            <w:tcW w:w="10400" w:type="dxa"/>
            <w:gridSpan w:val="8"/>
          </w:tcPr>
          <w:p w14:paraId="1359B105">
            <w:pPr>
              <w:spacing w:after="0"/>
            </w:pPr>
          </w:p>
        </w:tc>
      </w:tr>
      <w:tr w14:paraId="0A3068DC">
        <w:tblPrEx>
          <w:tblCellMar>
            <w:top w:w="0" w:type="dxa"/>
            <w:left w:w="108" w:type="dxa"/>
            <w:bottom w:w="0" w:type="dxa"/>
            <w:right w:w="108" w:type="dxa"/>
          </w:tblCellMar>
        </w:tblPrEx>
        <w:trPr>
          <w:trHeight w:val="382" w:hRule="atLeast"/>
        </w:trPr>
        <w:tc>
          <w:tcPr>
            <w:tcW w:w="1040" w:type="dxa"/>
          </w:tcPr>
          <w:p w14:paraId="66DDC6A4">
            <w:pPr>
              <w:spacing w:before="50" w:after="0" w:line="240" w:lineRule="auto"/>
            </w:pPr>
            <w:r>
              <w:rPr>
                <w:rFonts w:ascii="Arial"/>
                <w:sz w:val="18"/>
              </w:rPr>
              <w:t>1.7</w:t>
            </w:r>
          </w:p>
        </w:tc>
        <w:tc>
          <w:tcPr>
            <w:tcW w:w="5200" w:type="dxa"/>
            <w:gridSpan w:val="3"/>
            <w:tcBorders>
              <w:left w:val="single" w:color="808080" w:sz="0" w:space="0"/>
              <w:bottom w:val="single" w:color="808080" w:sz="0" w:space="0"/>
              <w:right w:val="single" w:color="808080" w:sz="0" w:space="0"/>
            </w:tcBorders>
            <w:shd w:val="clear" w:color="auto" w:fill="EFEFEF"/>
            <w:vAlign w:val="center"/>
          </w:tcPr>
          <w:p w14:paraId="651A5FE9">
            <w:r>
              <w:rPr>
                <w:rFonts w:ascii="Arial"/>
                <w:sz w:val="18"/>
              </w:rPr>
              <w:t>Sale Commission (excluding VAT)</w:t>
            </w:r>
          </w:p>
        </w:tc>
        <w:tc>
          <w:tcPr>
            <w:tcW w:w="2080" w:type="dxa"/>
            <w:gridSpan w:val="2"/>
            <w:tcBorders>
              <w:left w:val="single" w:color="808080" w:sz="0" w:space="0"/>
              <w:bottom w:val="single" w:color="808080" w:sz="0" w:space="0"/>
              <w:right w:val="single" w:color="808080" w:sz="0" w:space="0"/>
            </w:tcBorders>
          </w:tcPr>
          <w:p w14:paraId="3FDE61C9">
            <w:pPr>
              <w:spacing w:before="50" w:after="0" w:line="240" w:lineRule="auto"/>
            </w:pPr>
            <w:r>
              <w:t>7.5</w:t>
            </w:r>
          </w:p>
        </w:tc>
        <w:tc>
          <w:tcPr>
            <w:tcW w:w="2080" w:type="dxa"/>
            <w:gridSpan w:val="2"/>
            <w:tcBorders>
              <w:left w:val="single" w:color="808080" w:sz="0" w:space="0"/>
              <w:bottom w:val="single" w:color="808080" w:sz="0" w:space="0"/>
              <w:right w:val="single" w:color="808080" w:sz="0" w:space="0"/>
            </w:tcBorders>
            <w:shd w:val="clear" w:color="auto" w:fill="EFEFEF"/>
            <w:vAlign w:val="center"/>
          </w:tcPr>
          <w:p w14:paraId="515A2453">
            <w:r>
              <w:rPr>
                <w:rFonts w:ascii="Arial"/>
                <w:sz w:val="18"/>
              </w:rPr>
              <w:t>%</w:t>
            </w:r>
          </w:p>
        </w:tc>
      </w:tr>
      <w:tr w14:paraId="1796D974">
        <w:tblPrEx>
          <w:tblCellMar>
            <w:top w:w="0" w:type="dxa"/>
            <w:left w:w="108" w:type="dxa"/>
            <w:bottom w:w="0" w:type="dxa"/>
            <w:right w:w="108" w:type="dxa"/>
          </w:tblCellMar>
        </w:tblPrEx>
        <w:trPr>
          <w:trHeight w:val="100" w:hRule="exact"/>
        </w:trPr>
        <w:tc>
          <w:tcPr>
            <w:tcW w:w="10400" w:type="dxa"/>
            <w:gridSpan w:val="8"/>
          </w:tcPr>
          <w:p w14:paraId="7E337831">
            <w:pPr>
              <w:spacing w:after="0"/>
            </w:pPr>
          </w:p>
        </w:tc>
      </w:tr>
      <w:tr w14:paraId="5B0BE5D4">
        <w:tblPrEx>
          <w:tblCellMar>
            <w:top w:w="0" w:type="dxa"/>
            <w:left w:w="108" w:type="dxa"/>
            <w:bottom w:w="0" w:type="dxa"/>
            <w:right w:w="108" w:type="dxa"/>
          </w:tblCellMar>
        </w:tblPrEx>
        <w:trPr>
          <w:trHeight w:val="382" w:hRule="atLeast"/>
        </w:trPr>
        <w:tc>
          <w:tcPr>
            <w:tcW w:w="1040" w:type="dxa"/>
          </w:tcPr>
          <w:p w14:paraId="1120EF1E">
            <w:pPr>
              <w:spacing w:before="50" w:after="0" w:line="240" w:lineRule="auto"/>
            </w:pPr>
          </w:p>
        </w:tc>
        <w:tc>
          <w:tcPr>
            <w:tcW w:w="5200" w:type="dxa"/>
            <w:gridSpan w:val="3"/>
          </w:tcPr>
          <w:p w14:paraId="3781F950">
            <w:pPr>
              <w:spacing w:after="0"/>
            </w:pPr>
          </w:p>
        </w:tc>
        <w:tc>
          <w:tcPr>
            <w:tcW w:w="2080" w:type="dxa"/>
            <w:gridSpan w:val="2"/>
            <w:tcBorders>
              <w:left w:val="single" w:color="808080" w:sz="0" w:space="0"/>
              <w:bottom w:val="single" w:color="808080" w:sz="0" w:space="0"/>
              <w:right w:val="single" w:color="808080" w:sz="0" w:space="0"/>
            </w:tcBorders>
          </w:tcPr>
          <w:p w14:paraId="10463A5F">
            <w:pPr>
              <w:spacing w:before="50" w:after="0" w:line="240" w:lineRule="auto"/>
              <w:rPr>
                <w:rFonts w:hint="default"/>
                <w:lang w:val="en-US"/>
              </w:rPr>
            </w:pPr>
            <w:r>
              <w:rPr>
                <w:rFonts w:ascii="Arial"/>
                <w:sz w:val="18"/>
              </w:rPr>
              <w:t>R</w:t>
            </w:r>
          </w:p>
        </w:tc>
        <w:tc>
          <w:tcPr>
            <w:tcW w:w="2080" w:type="dxa"/>
            <w:gridSpan w:val="2"/>
            <w:tcBorders>
              <w:left w:val="single" w:color="808080" w:sz="0" w:space="0"/>
              <w:bottom w:val="single" w:color="808080" w:sz="0" w:space="0"/>
              <w:right w:val="single" w:color="808080" w:sz="0" w:space="0"/>
            </w:tcBorders>
            <w:shd w:val="clear" w:color="auto" w:fill="EFEFEF"/>
            <w:vAlign w:val="center"/>
          </w:tcPr>
          <w:p w14:paraId="713A0CD9">
            <w:r>
              <w:rPr>
                <w:rFonts w:ascii="Arial"/>
                <w:sz w:val="18"/>
              </w:rPr>
              <w:t>Amount</w:t>
            </w:r>
          </w:p>
        </w:tc>
      </w:tr>
      <w:tr w14:paraId="3BA03AD0">
        <w:tblPrEx>
          <w:tblCellMar>
            <w:top w:w="0" w:type="dxa"/>
            <w:left w:w="108" w:type="dxa"/>
            <w:bottom w:w="0" w:type="dxa"/>
            <w:right w:w="108" w:type="dxa"/>
          </w:tblCellMar>
        </w:tblPrEx>
        <w:trPr>
          <w:trHeight w:val="100" w:hRule="exact"/>
        </w:trPr>
        <w:tc>
          <w:tcPr>
            <w:tcW w:w="10400" w:type="dxa"/>
            <w:gridSpan w:val="8"/>
          </w:tcPr>
          <w:p w14:paraId="727CDFBD">
            <w:pPr>
              <w:spacing w:after="0"/>
            </w:pPr>
          </w:p>
        </w:tc>
      </w:tr>
      <w:tr w14:paraId="1A7A4B80">
        <w:tblPrEx>
          <w:tblCellMar>
            <w:top w:w="0" w:type="dxa"/>
            <w:left w:w="108" w:type="dxa"/>
            <w:bottom w:w="0" w:type="dxa"/>
            <w:right w:w="108" w:type="dxa"/>
          </w:tblCellMar>
        </w:tblPrEx>
        <w:trPr>
          <w:trHeight w:val="382" w:hRule="atLeast"/>
        </w:trPr>
        <w:tc>
          <w:tcPr>
            <w:tcW w:w="1040" w:type="dxa"/>
          </w:tcPr>
          <w:p w14:paraId="0CFD1FCC">
            <w:pPr>
              <w:spacing w:before="50" w:after="0" w:line="240" w:lineRule="auto"/>
            </w:pPr>
            <w:r>
              <w:rPr>
                <w:rFonts w:ascii="Arial"/>
                <w:sz w:val="18"/>
              </w:rPr>
              <w:t>1.8</w:t>
            </w:r>
          </w:p>
        </w:tc>
        <w:tc>
          <w:tcPr>
            <w:tcW w:w="9360" w:type="dxa"/>
            <w:gridSpan w:val="7"/>
          </w:tcPr>
          <w:p w14:paraId="65B98D9A">
            <w:r>
              <w:rPr>
                <w:rFonts w:ascii="Arial"/>
                <w:sz w:val="18"/>
              </w:rPr>
              <w:t>The Landlord's nominated bank account</w:t>
            </w:r>
          </w:p>
        </w:tc>
      </w:tr>
      <w:tr w14:paraId="3E1D141E">
        <w:tblPrEx>
          <w:tblCellMar>
            <w:top w:w="0" w:type="dxa"/>
            <w:left w:w="108" w:type="dxa"/>
            <w:bottom w:w="0" w:type="dxa"/>
            <w:right w:w="108" w:type="dxa"/>
          </w:tblCellMar>
        </w:tblPrEx>
        <w:trPr>
          <w:trHeight w:val="100" w:hRule="exact"/>
        </w:trPr>
        <w:tc>
          <w:tcPr>
            <w:tcW w:w="10400" w:type="dxa"/>
            <w:gridSpan w:val="8"/>
          </w:tcPr>
          <w:p w14:paraId="60AF3F52">
            <w:pPr>
              <w:spacing w:after="0"/>
            </w:pPr>
          </w:p>
        </w:tc>
      </w:tr>
      <w:tr w14:paraId="696BCD6D">
        <w:tblPrEx>
          <w:tblCellMar>
            <w:top w:w="0" w:type="dxa"/>
            <w:left w:w="108" w:type="dxa"/>
            <w:bottom w:w="0" w:type="dxa"/>
            <w:right w:w="108" w:type="dxa"/>
          </w:tblCellMar>
        </w:tblPrEx>
        <w:trPr>
          <w:trHeight w:val="382" w:hRule="atLeast"/>
        </w:trPr>
        <w:tc>
          <w:tcPr>
            <w:tcW w:w="1040" w:type="dxa"/>
          </w:tcPr>
          <w:p w14:paraId="7C9988E1">
            <w:pPr>
              <w:spacing w:before="50" w:after="0" w:line="240" w:lineRule="auto"/>
            </w:pPr>
          </w:p>
        </w:tc>
        <w:tc>
          <w:tcPr>
            <w:tcW w:w="2600" w:type="dxa"/>
            <w:tcBorders>
              <w:left w:val="single" w:color="808080" w:sz="0" w:space="0"/>
              <w:bottom w:val="single" w:color="808080" w:sz="0" w:space="0"/>
              <w:right w:val="single" w:color="808080" w:sz="0" w:space="0"/>
            </w:tcBorders>
            <w:shd w:val="clear" w:color="auto" w:fill="EFEFEF"/>
            <w:vAlign w:val="center"/>
          </w:tcPr>
          <w:p w14:paraId="2925129B">
            <w:r>
              <w:rPr>
                <w:rFonts w:ascii="Arial"/>
                <w:sz w:val="18"/>
              </w:rPr>
              <w:t>Name of account holder</w:t>
            </w:r>
          </w:p>
        </w:tc>
        <w:tc>
          <w:tcPr>
            <w:tcW w:w="6760" w:type="dxa"/>
            <w:gridSpan w:val="6"/>
            <w:tcBorders>
              <w:left w:val="single" w:color="808080" w:sz="0" w:space="0"/>
              <w:bottom w:val="single" w:color="808080" w:sz="0" w:space="0"/>
              <w:right w:val="single" w:color="808080" w:sz="0" w:space="0"/>
            </w:tcBorders>
          </w:tcPr>
          <w:p w14:paraId="0E478952">
            <w:pPr>
              <w:spacing w:before="50" w:after="0" w:line="240" w:lineRule="auto"/>
            </w:pPr>
          </w:p>
        </w:tc>
      </w:tr>
      <w:tr w14:paraId="1D93E9FA">
        <w:tblPrEx>
          <w:tblCellMar>
            <w:top w:w="0" w:type="dxa"/>
            <w:left w:w="108" w:type="dxa"/>
            <w:bottom w:w="0" w:type="dxa"/>
            <w:right w:w="108" w:type="dxa"/>
          </w:tblCellMar>
        </w:tblPrEx>
        <w:trPr>
          <w:trHeight w:val="100" w:hRule="exact"/>
        </w:trPr>
        <w:tc>
          <w:tcPr>
            <w:tcW w:w="10400" w:type="dxa"/>
            <w:gridSpan w:val="8"/>
          </w:tcPr>
          <w:p w14:paraId="67B4C91A">
            <w:pPr>
              <w:spacing w:after="0"/>
            </w:pPr>
          </w:p>
        </w:tc>
      </w:tr>
      <w:tr w14:paraId="459817E6">
        <w:tblPrEx>
          <w:tblCellMar>
            <w:top w:w="0" w:type="dxa"/>
            <w:left w:w="108" w:type="dxa"/>
            <w:bottom w:w="0" w:type="dxa"/>
            <w:right w:w="108" w:type="dxa"/>
          </w:tblCellMar>
        </w:tblPrEx>
        <w:trPr>
          <w:trHeight w:val="382" w:hRule="atLeast"/>
        </w:trPr>
        <w:tc>
          <w:tcPr>
            <w:tcW w:w="1040" w:type="dxa"/>
          </w:tcPr>
          <w:p w14:paraId="4E83D524">
            <w:pPr>
              <w:spacing w:before="50" w:after="0" w:line="240" w:lineRule="auto"/>
            </w:pPr>
          </w:p>
        </w:tc>
        <w:tc>
          <w:tcPr>
            <w:tcW w:w="2600" w:type="dxa"/>
            <w:tcBorders>
              <w:left w:val="single" w:color="808080" w:sz="0" w:space="0"/>
              <w:bottom w:val="single" w:color="808080" w:sz="0" w:space="0"/>
              <w:right w:val="single" w:color="808080" w:sz="0" w:space="0"/>
            </w:tcBorders>
            <w:shd w:val="clear" w:color="auto" w:fill="EFEFEF"/>
            <w:vAlign w:val="center"/>
          </w:tcPr>
          <w:p w14:paraId="32949E32">
            <w:r>
              <w:rPr>
                <w:rFonts w:ascii="Arial"/>
                <w:sz w:val="18"/>
              </w:rPr>
              <w:t>Bank</w:t>
            </w:r>
          </w:p>
        </w:tc>
        <w:tc>
          <w:tcPr>
            <w:tcW w:w="6760" w:type="dxa"/>
            <w:gridSpan w:val="6"/>
            <w:tcBorders>
              <w:left w:val="single" w:color="808080" w:sz="0" w:space="0"/>
              <w:bottom w:val="single" w:color="808080" w:sz="0" w:space="0"/>
              <w:right w:val="single" w:color="808080" w:sz="0" w:space="0"/>
            </w:tcBorders>
          </w:tcPr>
          <w:p w14:paraId="0A85AF05">
            <w:pPr>
              <w:spacing w:before="50" w:after="0" w:line="240" w:lineRule="auto"/>
            </w:pPr>
          </w:p>
        </w:tc>
      </w:tr>
      <w:tr w14:paraId="1A6F1112">
        <w:tblPrEx>
          <w:tblCellMar>
            <w:top w:w="0" w:type="dxa"/>
            <w:left w:w="108" w:type="dxa"/>
            <w:bottom w:w="0" w:type="dxa"/>
            <w:right w:w="108" w:type="dxa"/>
          </w:tblCellMar>
        </w:tblPrEx>
        <w:trPr>
          <w:trHeight w:val="100" w:hRule="exact"/>
        </w:trPr>
        <w:tc>
          <w:tcPr>
            <w:tcW w:w="10400" w:type="dxa"/>
            <w:gridSpan w:val="8"/>
          </w:tcPr>
          <w:p w14:paraId="76D9BE86">
            <w:pPr>
              <w:spacing w:after="0"/>
            </w:pPr>
          </w:p>
        </w:tc>
      </w:tr>
      <w:tr w14:paraId="01CBF9DF">
        <w:tblPrEx>
          <w:tblCellMar>
            <w:top w:w="0" w:type="dxa"/>
            <w:left w:w="108" w:type="dxa"/>
            <w:bottom w:w="0" w:type="dxa"/>
            <w:right w:w="108" w:type="dxa"/>
          </w:tblCellMar>
        </w:tblPrEx>
        <w:trPr>
          <w:trHeight w:val="382" w:hRule="atLeast"/>
        </w:trPr>
        <w:tc>
          <w:tcPr>
            <w:tcW w:w="1040" w:type="dxa"/>
          </w:tcPr>
          <w:p w14:paraId="31EE92B7">
            <w:pPr>
              <w:spacing w:before="50" w:after="0" w:line="240" w:lineRule="auto"/>
            </w:pPr>
          </w:p>
        </w:tc>
        <w:tc>
          <w:tcPr>
            <w:tcW w:w="2600" w:type="dxa"/>
            <w:tcBorders>
              <w:left w:val="single" w:color="808080" w:sz="0" w:space="0"/>
              <w:bottom w:val="single" w:color="808080" w:sz="0" w:space="0"/>
              <w:right w:val="single" w:color="808080" w:sz="0" w:space="0"/>
            </w:tcBorders>
            <w:shd w:val="clear" w:color="auto" w:fill="EFEFEF"/>
            <w:vAlign w:val="center"/>
          </w:tcPr>
          <w:p w14:paraId="287F52A5">
            <w:r>
              <w:rPr>
                <w:rFonts w:ascii="Arial"/>
                <w:sz w:val="18"/>
              </w:rPr>
              <w:t>Bank branch</w:t>
            </w:r>
          </w:p>
        </w:tc>
        <w:tc>
          <w:tcPr>
            <w:tcW w:w="6760" w:type="dxa"/>
            <w:gridSpan w:val="6"/>
            <w:tcBorders>
              <w:left w:val="single" w:color="808080" w:sz="0" w:space="0"/>
              <w:bottom w:val="single" w:color="808080" w:sz="0" w:space="0"/>
              <w:right w:val="single" w:color="808080" w:sz="0" w:space="0"/>
            </w:tcBorders>
          </w:tcPr>
          <w:p w14:paraId="37924774">
            <w:pPr>
              <w:spacing w:before="50" w:after="0" w:line="240" w:lineRule="auto"/>
            </w:pPr>
          </w:p>
        </w:tc>
      </w:tr>
      <w:tr w14:paraId="1A4FF416">
        <w:tblPrEx>
          <w:tblCellMar>
            <w:top w:w="0" w:type="dxa"/>
            <w:left w:w="108" w:type="dxa"/>
            <w:bottom w:w="0" w:type="dxa"/>
            <w:right w:w="108" w:type="dxa"/>
          </w:tblCellMar>
        </w:tblPrEx>
        <w:trPr>
          <w:trHeight w:val="100" w:hRule="exact"/>
        </w:trPr>
        <w:tc>
          <w:tcPr>
            <w:tcW w:w="10400" w:type="dxa"/>
            <w:gridSpan w:val="8"/>
          </w:tcPr>
          <w:p w14:paraId="093D937E">
            <w:pPr>
              <w:spacing w:after="0"/>
            </w:pPr>
          </w:p>
        </w:tc>
      </w:tr>
      <w:tr w14:paraId="5186BD30">
        <w:tblPrEx>
          <w:tblCellMar>
            <w:top w:w="0" w:type="dxa"/>
            <w:left w:w="108" w:type="dxa"/>
            <w:bottom w:w="0" w:type="dxa"/>
            <w:right w:w="108" w:type="dxa"/>
          </w:tblCellMar>
        </w:tblPrEx>
        <w:trPr>
          <w:trHeight w:val="382" w:hRule="atLeast"/>
        </w:trPr>
        <w:tc>
          <w:tcPr>
            <w:tcW w:w="1040" w:type="dxa"/>
          </w:tcPr>
          <w:p w14:paraId="0853BA04">
            <w:pPr>
              <w:spacing w:before="50" w:after="0" w:line="240" w:lineRule="auto"/>
            </w:pPr>
          </w:p>
        </w:tc>
        <w:tc>
          <w:tcPr>
            <w:tcW w:w="2600" w:type="dxa"/>
            <w:tcBorders>
              <w:left w:val="single" w:color="808080" w:sz="0" w:space="0"/>
              <w:bottom w:val="single" w:color="808080" w:sz="0" w:space="0"/>
              <w:right w:val="single" w:color="808080" w:sz="0" w:space="0"/>
            </w:tcBorders>
            <w:shd w:val="clear" w:color="auto" w:fill="EFEFEF"/>
            <w:vAlign w:val="center"/>
          </w:tcPr>
          <w:p w14:paraId="0F13E15E">
            <w:r>
              <w:rPr>
                <w:rFonts w:ascii="Arial"/>
                <w:sz w:val="18"/>
              </w:rPr>
              <w:t>Branch code</w:t>
            </w:r>
          </w:p>
        </w:tc>
        <w:tc>
          <w:tcPr>
            <w:tcW w:w="6760" w:type="dxa"/>
            <w:gridSpan w:val="6"/>
            <w:tcBorders>
              <w:left w:val="single" w:color="808080" w:sz="0" w:space="0"/>
              <w:bottom w:val="single" w:color="808080" w:sz="0" w:space="0"/>
              <w:right w:val="single" w:color="808080" w:sz="0" w:space="0"/>
            </w:tcBorders>
          </w:tcPr>
          <w:p w14:paraId="08B98DEF">
            <w:pPr>
              <w:spacing w:before="50" w:after="0" w:line="240" w:lineRule="auto"/>
            </w:pPr>
          </w:p>
        </w:tc>
      </w:tr>
      <w:tr w14:paraId="6A6A6888">
        <w:tblPrEx>
          <w:tblCellMar>
            <w:top w:w="0" w:type="dxa"/>
            <w:left w:w="108" w:type="dxa"/>
            <w:bottom w:w="0" w:type="dxa"/>
            <w:right w:w="108" w:type="dxa"/>
          </w:tblCellMar>
        </w:tblPrEx>
        <w:trPr>
          <w:trHeight w:val="100" w:hRule="exact"/>
        </w:trPr>
        <w:tc>
          <w:tcPr>
            <w:tcW w:w="10400" w:type="dxa"/>
            <w:gridSpan w:val="8"/>
          </w:tcPr>
          <w:p w14:paraId="3914B4D7">
            <w:pPr>
              <w:spacing w:after="0"/>
            </w:pPr>
          </w:p>
        </w:tc>
      </w:tr>
      <w:tr w14:paraId="1B7C6038">
        <w:tblPrEx>
          <w:tblCellMar>
            <w:top w:w="0" w:type="dxa"/>
            <w:left w:w="108" w:type="dxa"/>
            <w:bottom w:w="0" w:type="dxa"/>
            <w:right w:w="108" w:type="dxa"/>
          </w:tblCellMar>
        </w:tblPrEx>
        <w:trPr>
          <w:trHeight w:val="382" w:hRule="atLeast"/>
        </w:trPr>
        <w:tc>
          <w:tcPr>
            <w:tcW w:w="1040" w:type="dxa"/>
          </w:tcPr>
          <w:p w14:paraId="0F390DBD">
            <w:pPr>
              <w:spacing w:before="50" w:after="0" w:line="240" w:lineRule="auto"/>
            </w:pPr>
          </w:p>
        </w:tc>
        <w:tc>
          <w:tcPr>
            <w:tcW w:w="2600" w:type="dxa"/>
            <w:tcBorders>
              <w:left w:val="single" w:color="808080" w:sz="0" w:space="0"/>
              <w:bottom w:val="single" w:color="808080" w:sz="0" w:space="0"/>
              <w:right w:val="single" w:color="808080" w:sz="0" w:space="0"/>
            </w:tcBorders>
            <w:shd w:val="clear" w:color="auto" w:fill="EFEFEF"/>
            <w:vAlign w:val="center"/>
          </w:tcPr>
          <w:p w14:paraId="1AD0C775">
            <w:r>
              <w:rPr>
                <w:rFonts w:ascii="Arial"/>
                <w:sz w:val="18"/>
              </w:rPr>
              <w:t>Account number</w:t>
            </w:r>
          </w:p>
        </w:tc>
        <w:tc>
          <w:tcPr>
            <w:tcW w:w="6760" w:type="dxa"/>
            <w:gridSpan w:val="6"/>
            <w:tcBorders>
              <w:left w:val="single" w:color="808080" w:sz="0" w:space="0"/>
              <w:bottom w:val="single" w:color="808080" w:sz="0" w:space="0"/>
              <w:right w:val="single" w:color="808080" w:sz="0" w:space="0"/>
            </w:tcBorders>
          </w:tcPr>
          <w:p w14:paraId="56808508">
            <w:pPr>
              <w:spacing w:before="50" w:after="0" w:line="240" w:lineRule="auto"/>
            </w:pPr>
          </w:p>
        </w:tc>
      </w:tr>
      <w:tr w14:paraId="1F44D13C">
        <w:tblPrEx>
          <w:tblCellMar>
            <w:top w:w="0" w:type="dxa"/>
            <w:left w:w="108" w:type="dxa"/>
            <w:bottom w:w="0" w:type="dxa"/>
            <w:right w:w="108" w:type="dxa"/>
          </w:tblCellMar>
        </w:tblPrEx>
        <w:trPr>
          <w:trHeight w:val="100" w:hRule="exact"/>
        </w:trPr>
        <w:tc>
          <w:tcPr>
            <w:tcW w:w="10400" w:type="dxa"/>
            <w:gridSpan w:val="8"/>
          </w:tcPr>
          <w:p w14:paraId="0D8415CB">
            <w:pPr>
              <w:spacing w:after="0"/>
            </w:pPr>
          </w:p>
        </w:tc>
      </w:tr>
      <w:tr w14:paraId="2D0B2512">
        <w:tblPrEx>
          <w:tblCellMar>
            <w:top w:w="0" w:type="dxa"/>
            <w:left w:w="108" w:type="dxa"/>
            <w:bottom w:w="0" w:type="dxa"/>
            <w:right w:w="108" w:type="dxa"/>
          </w:tblCellMar>
        </w:tblPrEx>
        <w:trPr>
          <w:trHeight w:val="382" w:hRule="atLeast"/>
        </w:trPr>
        <w:tc>
          <w:tcPr>
            <w:tcW w:w="1040" w:type="dxa"/>
          </w:tcPr>
          <w:p w14:paraId="2E1B9F06">
            <w:pPr>
              <w:spacing w:before="50" w:after="0" w:line="240" w:lineRule="auto"/>
            </w:pPr>
          </w:p>
        </w:tc>
        <w:tc>
          <w:tcPr>
            <w:tcW w:w="2600" w:type="dxa"/>
            <w:tcBorders>
              <w:left w:val="single" w:color="808080" w:sz="0" w:space="0"/>
              <w:bottom w:val="single" w:color="808080" w:sz="0" w:space="0"/>
              <w:right w:val="single" w:color="808080" w:sz="0" w:space="0"/>
            </w:tcBorders>
            <w:shd w:val="clear" w:color="auto" w:fill="EFEFEF"/>
            <w:vAlign w:val="center"/>
          </w:tcPr>
          <w:p w14:paraId="74B073CE">
            <w:r>
              <w:rPr>
                <w:rFonts w:ascii="Arial"/>
                <w:sz w:val="18"/>
              </w:rPr>
              <w:t>Reference</w:t>
            </w:r>
          </w:p>
        </w:tc>
        <w:tc>
          <w:tcPr>
            <w:tcW w:w="6760" w:type="dxa"/>
            <w:gridSpan w:val="6"/>
            <w:tcBorders>
              <w:left w:val="single" w:color="808080" w:sz="0" w:space="0"/>
              <w:bottom w:val="single" w:color="808080" w:sz="0" w:space="0"/>
              <w:right w:val="single" w:color="808080" w:sz="0" w:space="0"/>
            </w:tcBorders>
          </w:tcPr>
          <w:p w14:paraId="3057A2BE">
            <w:pPr>
              <w:spacing w:before="50" w:after="0" w:line="240" w:lineRule="auto"/>
            </w:pPr>
          </w:p>
        </w:tc>
      </w:tr>
      <w:tr w14:paraId="7101EAC3">
        <w:tblPrEx>
          <w:tblCellMar>
            <w:top w:w="0" w:type="dxa"/>
            <w:left w:w="108" w:type="dxa"/>
            <w:bottom w:w="0" w:type="dxa"/>
            <w:right w:w="108" w:type="dxa"/>
          </w:tblCellMar>
        </w:tblPrEx>
        <w:trPr>
          <w:trHeight w:val="100" w:hRule="exact"/>
        </w:trPr>
        <w:tc>
          <w:tcPr>
            <w:tcW w:w="10400" w:type="dxa"/>
            <w:gridSpan w:val="8"/>
          </w:tcPr>
          <w:p w14:paraId="1F99F969">
            <w:pPr>
              <w:spacing w:after="0"/>
            </w:pPr>
          </w:p>
        </w:tc>
      </w:tr>
      <w:tr w14:paraId="77519B68">
        <w:tblPrEx>
          <w:tblCellMar>
            <w:top w:w="0" w:type="dxa"/>
            <w:left w:w="108" w:type="dxa"/>
            <w:bottom w:w="0" w:type="dxa"/>
            <w:right w:w="108" w:type="dxa"/>
          </w:tblCellMar>
        </w:tblPrEx>
        <w:trPr>
          <w:trHeight w:val="382" w:hRule="atLeast"/>
        </w:trPr>
        <w:tc>
          <w:tcPr>
            <w:tcW w:w="1040" w:type="dxa"/>
          </w:tcPr>
          <w:p w14:paraId="71982ED3">
            <w:pPr>
              <w:spacing w:before="50" w:after="0" w:line="240" w:lineRule="auto"/>
            </w:pPr>
            <w:r>
              <w:rPr>
                <w:rFonts w:ascii="Arial"/>
                <w:sz w:val="18"/>
              </w:rPr>
              <w:t>1.9</w:t>
            </w:r>
          </w:p>
        </w:tc>
        <w:tc>
          <w:tcPr>
            <w:tcW w:w="9360" w:type="dxa"/>
            <w:gridSpan w:val="7"/>
          </w:tcPr>
          <w:p w14:paraId="76495BBF">
            <w:r>
              <w:rPr>
                <w:rFonts w:ascii="Arial"/>
                <w:sz w:val="18"/>
              </w:rPr>
              <w:t>The Landlord's contact details</w:t>
            </w:r>
          </w:p>
        </w:tc>
      </w:tr>
      <w:tr w14:paraId="421E185E">
        <w:tblPrEx>
          <w:tblCellMar>
            <w:top w:w="0" w:type="dxa"/>
            <w:left w:w="108" w:type="dxa"/>
            <w:bottom w:w="0" w:type="dxa"/>
            <w:right w:w="108" w:type="dxa"/>
          </w:tblCellMar>
        </w:tblPrEx>
        <w:trPr>
          <w:trHeight w:val="100" w:hRule="exact"/>
        </w:trPr>
        <w:tc>
          <w:tcPr>
            <w:tcW w:w="10400" w:type="dxa"/>
            <w:gridSpan w:val="8"/>
          </w:tcPr>
          <w:p w14:paraId="10C3C9B6">
            <w:pPr>
              <w:spacing w:after="0"/>
            </w:pPr>
          </w:p>
        </w:tc>
      </w:tr>
      <w:tr w14:paraId="7361B7B9">
        <w:tblPrEx>
          <w:tblCellMar>
            <w:top w:w="0" w:type="dxa"/>
            <w:left w:w="108" w:type="dxa"/>
            <w:bottom w:w="0" w:type="dxa"/>
            <w:right w:w="108" w:type="dxa"/>
          </w:tblCellMar>
        </w:tblPrEx>
        <w:trPr>
          <w:trHeight w:val="382" w:hRule="atLeast"/>
        </w:trPr>
        <w:tc>
          <w:tcPr>
            <w:tcW w:w="1040" w:type="dxa"/>
          </w:tcPr>
          <w:p w14:paraId="1799B268">
            <w:pPr>
              <w:spacing w:before="50" w:after="0" w:line="240" w:lineRule="auto"/>
            </w:pPr>
          </w:p>
        </w:tc>
        <w:tc>
          <w:tcPr>
            <w:tcW w:w="2600" w:type="dxa"/>
            <w:tcBorders>
              <w:left w:val="single" w:color="808080" w:sz="0" w:space="0"/>
              <w:bottom w:val="single" w:color="808080" w:sz="0" w:space="0"/>
              <w:right w:val="single" w:color="808080" w:sz="0" w:space="0"/>
            </w:tcBorders>
            <w:shd w:val="clear" w:color="auto" w:fill="EFEFEF"/>
            <w:vAlign w:val="center"/>
          </w:tcPr>
          <w:p w14:paraId="7E5DF49A">
            <w:r>
              <w:rPr>
                <w:rFonts w:ascii="Arial"/>
                <w:sz w:val="18"/>
              </w:rPr>
              <w:t>Physical address</w:t>
            </w:r>
          </w:p>
        </w:tc>
        <w:tc>
          <w:tcPr>
            <w:tcW w:w="6760" w:type="dxa"/>
            <w:gridSpan w:val="6"/>
            <w:tcBorders>
              <w:left w:val="single" w:color="808080" w:sz="0" w:space="0"/>
              <w:bottom w:val="single" w:color="808080" w:sz="0" w:space="0"/>
              <w:right w:val="single" w:color="808080" w:sz="0" w:space="0"/>
            </w:tcBorders>
          </w:tcPr>
          <w:p w14:paraId="757DBA51">
            <w:pPr>
              <w:spacing w:before="50" w:after="0" w:line="240" w:lineRule="auto"/>
            </w:pPr>
          </w:p>
        </w:tc>
      </w:tr>
      <w:tr w14:paraId="48797A2B">
        <w:tblPrEx>
          <w:tblCellMar>
            <w:top w:w="0" w:type="dxa"/>
            <w:left w:w="108" w:type="dxa"/>
            <w:bottom w:w="0" w:type="dxa"/>
            <w:right w:w="108" w:type="dxa"/>
          </w:tblCellMar>
        </w:tblPrEx>
        <w:trPr>
          <w:trHeight w:val="100" w:hRule="exact"/>
        </w:trPr>
        <w:tc>
          <w:tcPr>
            <w:tcW w:w="10400" w:type="dxa"/>
            <w:gridSpan w:val="8"/>
          </w:tcPr>
          <w:p w14:paraId="06D22F9E">
            <w:pPr>
              <w:spacing w:after="0"/>
            </w:pPr>
          </w:p>
        </w:tc>
      </w:tr>
      <w:tr w14:paraId="41E49384">
        <w:tblPrEx>
          <w:tblCellMar>
            <w:top w:w="0" w:type="dxa"/>
            <w:left w:w="108" w:type="dxa"/>
            <w:bottom w:w="0" w:type="dxa"/>
            <w:right w:w="108" w:type="dxa"/>
          </w:tblCellMar>
        </w:tblPrEx>
        <w:trPr>
          <w:trHeight w:val="382" w:hRule="atLeast"/>
        </w:trPr>
        <w:tc>
          <w:tcPr>
            <w:tcW w:w="1040" w:type="dxa"/>
          </w:tcPr>
          <w:p w14:paraId="77509F2E">
            <w:pPr>
              <w:spacing w:before="50" w:after="0" w:line="240" w:lineRule="auto"/>
            </w:pPr>
          </w:p>
        </w:tc>
        <w:tc>
          <w:tcPr>
            <w:tcW w:w="2600" w:type="dxa"/>
            <w:tcBorders>
              <w:left w:val="single" w:color="808080" w:sz="0" w:space="0"/>
              <w:bottom w:val="single" w:color="808080" w:sz="0" w:space="0"/>
              <w:right w:val="single" w:color="808080" w:sz="0" w:space="0"/>
            </w:tcBorders>
            <w:shd w:val="clear" w:color="auto" w:fill="EFEFEF"/>
            <w:vAlign w:val="center"/>
          </w:tcPr>
          <w:p w14:paraId="6AF7A690">
            <w:r>
              <w:rPr>
                <w:rFonts w:ascii="Arial"/>
                <w:sz w:val="18"/>
              </w:rPr>
              <w:t>Postal address</w:t>
            </w:r>
          </w:p>
        </w:tc>
        <w:tc>
          <w:tcPr>
            <w:tcW w:w="6760" w:type="dxa"/>
            <w:gridSpan w:val="6"/>
            <w:tcBorders>
              <w:left w:val="single" w:color="808080" w:sz="0" w:space="0"/>
              <w:bottom w:val="single" w:color="808080" w:sz="0" w:space="0"/>
              <w:right w:val="single" w:color="808080" w:sz="0" w:space="0"/>
            </w:tcBorders>
          </w:tcPr>
          <w:p w14:paraId="39BDD015">
            <w:pPr>
              <w:spacing w:before="50" w:after="0" w:line="240" w:lineRule="auto"/>
            </w:pPr>
          </w:p>
        </w:tc>
      </w:tr>
      <w:tr w14:paraId="7597202F">
        <w:tblPrEx>
          <w:tblCellMar>
            <w:top w:w="0" w:type="dxa"/>
            <w:left w:w="108" w:type="dxa"/>
            <w:bottom w:w="0" w:type="dxa"/>
            <w:right w:w="108" w:type="dxa"/>
          </w:tblCellMar>
        </w:tblPrEx>
        <w:trPr>
          <w:trHeight w:val="100" w:hRule="exact"/>
        </w:trPr>
        <w:tc>
          <w:tcPr>
            <w:tcW w:w="10400" w:type="dxa"/>
            <w:gridSpan w:val="8"/>
          </w:tcPr>
          <w:p w14:paraId="78FBF947">
            <w:pPr>
              <w:spacing w:after="0"/>
            </w:pPr>
          </w:p>
        </w:tc>
      </w:tr>
      <w:tr w14:paraId="6101CD66">
        <w:tblPrEx>
          <w:tblCellMar>
            <w:top w:w="0" w:type="dxa"/>
            <w:left w:w="108" w:type="dxa"/>
            <w:bottom w:w="0" w:type="dxa"/>
            <w:right w:w="108" w:type="dxa"/>
          </w:tblCellMar>
        </w:tblPrEx>
        <w:trPr>
          <w:trHeight w:val="382" w:hRule="atLeast"/>
        </w:trPr>
        <w:tc>
          <w:tcPr>
            <w:tcW w:w="1040" w:type="dxa"/>
          </w:tcPr>
          <w:p w14:paraId="41BAB3F8">
            <w:pPr>
              <w:spacing w:before="50" w:after="0" w:line="240" w:lineRule="auto"/>
            </w:pPr>
          </w:p>
        </w:tc>
        <w:tc>
          <w:tcPr>
            <w:tcW w:w="2600" w:type="dxa"/>
            <w:tcBorders>
              <w:left w:val="single" w:color="808080" w:sz="0" w:space="0"/>
              <w:bottom w:val="single" w:color="808080" w:sz="0" w:space="0"/>
              <w:right w:val="single" w:color="808080" w:sz="0" w:space="0"/>
            </w:tcBorders>
            <w:shd w:val="clear" w:color="auto" w:fill="EFEFEF"/>
            <w:vAlign w:val="center"/>
          </w:tcPr>
          <w:p w14:paraId="3297058A">
            <w:r>
              <w:rPr>
                <w:rFonts w:ascii="Arial"/>
                <w:sz w:val="18"/>
              </w:rPr>
              <w:t>Home telephone</w:t>
            </w:r>
          </w:p>
        </w:tc>
        <w:tc>
          <w:tcPr>
            <w:tcW w:w="6760" w:type="dxa"/>
            <w:gridSpan w:val="6"/>
            <w:tcBorders>
              <w:left w:val="single" w:color="808080" w:sz="0" w:space="0"/>
              <w:bottom w:val="single" w:color="808080" w:sz="0" w:space="0"/>
              <w:right w:val="single" w:color="808080" w:sz="0" w:space="0"/>
            </w:tcBorders>
          </w:tcPr>
          <w:p w14:paraId="66BC4DCE">
            <w:pPr>
              <w:spacing w:before="50" w:after="0" w:line="240" w:lineRule="auto"/>
            </w:pPr>
          </w:p>
        </w:tc>
      </w:tr>
      <w:tr w14:paraId="132DD241">
        <w:tblPrEx>
          <w:tblCellMar>
            <w:top w:w="0" w:type="dxa"/>
            <w:left w:w="108" w:type="dxa"/>
            <w:bottom w:w="0" w:type="dxa"/>
            <w:right w:w="108" w:type="dxa"/>
          </w:tblCellMar>
        </w:tblPrEx>
        <w:trPr>
          <w:trHeight w:val="100" w:hRule="exact"/>
        </w:trPr>
        <w:tc>
          <w:tcPr>
            <w:tcW w:w="10400" w:type="dxa"/>
            <w:gridSpan w:val="8"/>
          </w:tcPr>
          <w:p w14:paraId="1D319BAC">
            <w:pPr>
              <w:spacing w:after="0"/>
            </w:pPr>
          </w:p>
        </w:tc>
      </w:tr>
      <w:tr w14:paraId="1438AB4B">
        <w:tblPrEx>
          <w:tblCellMar>
            <w:top w:w="0" w:type="dxa"/>
            <w:left w:w="108" w:type="dxa"/>
            <w:bottom w:w="0" w:type="dxa"/>
            <w:right w:w="108" w:type="dxa"/>
          </w:tblCellMar>
        </w:tblPrEx>
        <w:trPr>
          <w:trHeight w:val="382" w:hRule="atLeast"/>
        </w:trPr>
        <w:tc>
          <w:tcPr>
            <w:tcW w:w="1040" w:type="dxa"/>
          </w:tcPr>
          <w:p w14:paraId="5FE7C700">
            <w:pPr>
              <w:spacing w:before="50" w:after="0" w:line="240" w:lineRule="auto"/>
            </w:pPr>
          </w:p>
        </w:tc>
        <w:tc>
          <w:tcPr>
            <w:tcW w:w="2600" w:type="dxa"/>
            <w:tcBorders>
              <w:left w:val="single" w:color="808080" w:sz="0" w:space="0"/>
              <w:bottom w:val="single" w:color="808080" w:sz="0" w:space="0"/>
              <w:right w:val="single" w:color="808080" w:sz="0" w:space="0"/>
            </w:tcBorders>
            <w:shd w:val="clear" w:color="auto" w:fill="EFEFEF"/>
            <w:vAlign w:val="center"/>
          </w:tcPr>
          <w:p w14:paraId="59CA3E77">
            <w:r>
              <w:rPr>
                <w:rFonts w:ascii="Arial"/>
                <w:sz w:val="18"/>
              </w:rPr>
              <w:t>Work telephone</w:t>
            </w:r>
          </w:p>
        </w:tc>
        <w:tc>
          <w:tcPr>
            <w:tcW w:w="6760" w:type="dxa"/>
            <w:gridSpan w:val="6"/>
            <w:tcBorders>
              <w:left w:val="single" w:color="808080" w:sz="0" w:space="0"/>
              <w:bottom w:val="single" w:color="808080" w:sz="0" w:space="0"/>
              <w:right w:val="single" w:color="808080" w:sz="0" w:space="0"/>
            </w:tcBorders>
          </w:tcPr>
          <w:p w14:paraId="3ECB318C">
            <w:pPr>
              <w:spacing w:before="50" w:after="0" w:line="240" w:lineRule="auto"/>
            </w:pPr>
          </w:p>
        </w:tc>
      </w:tr>
      <w:tr w14:paraId="4C6E9B6C">
        <w:tblPrEx>
          <w:tblCellMar>
            <w:top w:w="0" w:type="dxa"/>
            <w:left w:w="108" w:type="dxa"/>
            <w:bottom w:w="0" w:type="dxa"/>
            <w:right w:w="108" w:type="dxa"/>
          </w:tblCellMar>
        </w:tblPrEx>
        <w:trPr>
          <w:trHeight w:val="100" w:hRule="exact"/>
        </w:trPr>
        <w:tc>
          <w:tcPr>
            <w:tcW w:w="10400" w:type="dxa"/>
            <w:gridSpan w:val="8"/>
          </w:tcPr>
          <w:p w14:paraId="5D101125">
            <w:pPr>
              <w:spacing w:after="0"/>
            </w:pPr>
          </w:p>
        </w:tc>
      </w:tr>
      <w:tr w14:paraId="591B567F">
        <w:tblPrEx>
          <w:tblCellMar>
            <w:top w:w="0" w:type="dxa"/>
            <w:left w:w="108" w:type="dxa"/>
            <w:bottom w:w="0" w:type="dxa"/>
            <w:right w:w="108" w:type="dxa"/>
          </w:tblCellMar>
        </w:tblPrEx>
        <w:trPr>
          <w:trHeight w:val="382" w:hRule="atLeast"/>
        </w:trPr>
        <w:tc>
          <w:tcPr>
            <w:tcW w:w="1040" w:type="dxa"/>
          </w:tcPr>
          <w:p w14:paraId="4A4D560D">
            <w:pPr>
              <w:spacing w:before="50" w:after="0" w:line="240" w:lineRule="auto"/>
            </w:pPr>
          </w:p>
        </w:tc>
        <w:tc>
          <w:tcPr>
            <w:tcW w:w="2600" w:type="dxa"/>
            <w:tcBorders>
              <w:left w:val="single" w:color="808080" w:sz="0" w:space="0"/>
              <w:bottom w:val="single" w:color="808080" w:sz="0" w:space="0"/>
              <w:right w:val="single" w:color="808080" w:sz="0" w:space="0"/>
            </w:tcBorders>
            <w:shd w:val="clear" w:color="auto" w:fill="EFEFEF"/>
            <w:vAlign w:val="center"/>
          </w:tcPr>
          <w:p w14:paraId="13EB0612">
            <w:r>
              <w:rPr>
                <w:rFonts w:ascii="Arial"/>
                <w:sz w:val="18"/>
              </w:rPr>
              <w:t>Cellular</w:t>
            </w:r>
          </w:p>
        </w:tc>
        <w:tc>
          <w:tcPr>
            <w:tcW w:w="6760" w:type="dxa"/>
            <w:gridSpan w:val="6"/>
            <w:tcBorders>
              <w:left w:val="single" w:color="808080" w:sz="0" w:space="0"/>
              <w:bottom w:val="single" w:color="808080" w:sz="0" w:space="0"/>
              <w:right w:val="single" w:color="808080" w:sz="0" w:space="0"/>
            </w:tcBorders>
          </w:tcPr>
          <w:p w14:paraId="3A548FBF">
            <w:pPr>
              <w:spacing w:before="50" w:after="0" w:line="240" w:lineRule="auto"/>
            </w:pPr>
          </w:p>
        </w:tc>
      </w:tr>
      <w:tr w14:paraId="00C56420">
        <w:tblPrEx>
          <w:tblCellMar>
            <w:top w:w="0" w:type="dxa"/>
            <w:left w:w="108" w:type="dxa"/>
            <w:bottom w:w="0" w:type="dxa"/>
            <w:right w:w="108" w:type="dxa"/>
          </w:tblCellMar>
        </w:tblPrEx>
        <w:trPr>
          <w:trHeight w:val="100" w:hRule="exact"/>
        </w:trPr>
        <w:tc>
          <w:tcPr>
            <w:tcW w:w="10400" w:type="dxa"/>
            <w:gridSpan w:val="8"/>
          </w:tcPr>
          <w:p w14:paraId="08D22440">
            <w:pPr>
              <w:spacing w:after="0"/>
            </w:pPr>
          </w:p>
        </w:tc>
      </w:tr>
      <w:tr w14:paraId="2DC9494E">
        <w:tblPrEx>
          <w:tblCellMar>
            <w:top w:w="0" w:type="dxa"/>
            <w:left w:w="108" w:type="dxa"/>
            <w:bottom w:w="0" w:type="dxa"/>
            <w:right w:w="108" w:type="dxa"/>
          </w:tblCellMar>
        </w:tblPrEx>
        <w:trPr>
          <w:trHeight w:val="382" w:hRule="atLeast"/>
        </w:trPr>
        <w:tc>
          <w:tcPr>
            <w:tcW w:w="1040" w:type="dxa"/>
          </w:tcPr>
          <w:p w14:paraId="2F9ECDEF">
            <w:pPr>
              <w:spacing w:before="50" w:after="0" w:line="240" w:lineRule="auto"/>
            </w:pPr>
          </w:p>
        </w:tc>
        <w:tc>
          <w:tcPr>
            <w:tcW w:w="2600" w:type="dxa"/>
            <w:tcBorders>
              <w:left w:val="single" w:color="808080" w:sz="0" w:space="0"/>
              <w:bottom w:val="single" w:color="808080" w:sz="0" w:space="0"/>
              <w:right w:val="single" w:color="808080" w:sz="0" w:space="0"/>
            </w:tcBorders>
            <w:shd w:val="clear" w:color="auto" w:fill="EFEFEF"/>
            <w:vAlign w:val="center"/>
          </w:tcPr>
          <w:p w14:paraId="7A4F070A">
            <w:r>
              <w:rPr>
                <w:rFonts w:ascii="Arial"/>
                <w:sz w:val="18"/>
              </w:rPr>
              <w:t>Telefax</w:t>
            </w:r>
          </w:p>
        </w:tc>
        <w:tc>
          <w:tcPr>
            <w:tcW w:w="6760" w:type="dxa"/>
            <w:gridSpan w:val="6"/>
            <w:tcBorders>
              <w:left w:val="single" w:color="808080" w:sz="0" w:space="0"/>
              <w:bottom w:val="single" w:color="808080" w:sz="0" w:space="0"/>
              <w:right w:val="single" w:color="808080" w:sz="0" w:space="0"/>
            </w:tcBorders>
          </w:tcPr>
          <w:p w14:paraId="44CDFF55">
            <w:pPr>
              <w:spacing w:before="50" w:after="0" w:line="240" w:lineRule="auto"/>
            </w:pPr>
          </w:p>
        </w:tc>
      </w:tr>
      <w:tr w14:paraId="19EDBF9A">
        <w:tblPrEx>
          <w:tblCellMar>
            <w:top w:w="0" w:type="dxa"/>
            <w:left w:w="108" w:type="dxa"/>
            <w:bottom w:w="0" w:type="dxa"/>
            <w:right w:w="108" w:type="dxa"/>
          </w:tblCellMar>
        </w:tblPrEx>
        <w:trPr>
          <w:trHeight w:val="100" w:hRule="exact"/>
        </w:trPr>
        <w:tc>
          <w:tcPr>
            <w:tcW w:w="10400" w:type="dxa"/>
            <w:gridSpan w:val="8"/>
          </w:tcPr>
          <w:p w14:paraId="1E0DFE9E">
            <w:pPr>
              <w:spacing w:after="0"/>
            </w:pPr>
          </w:p>
        </w:tc>
      </w:tr>
      <w:tr w14:paraId="40D34B57">
        <w:tblPrEx>
          <w:tblCellMar>
            <w:top w:w="0" w:type="dxa"/>
            <w:left w:w="108" w:type="dxa"/>
            <w:bottom w:w="0" w:type="dxa"/>
            <w:right w:w="108" w:type="dxa"/>
          </w:tblCellMar>
        </w:tblPrEx>
        <w:trPr>
          <w:trHeight w:val="382" w:hRule="atLeast"/>
        </w:trPr>
        <w:tc>
          <w:tcPr>
            <w:tcW w:w="1040" w:type="dxa"/>
          </w:tcPr>
          <w:p w14:paraId="50DC465E">
            <w:pPr>
              <w:spacing w:before="50" w:after="0" w:line="240" w:lineRule="auto"/>
            </w:pPr>
          </w:p>
        </w:tc>
        <w:tc>
          <w:tcPr>
            <w:tcW w:w="2600" w:type="dxa"/>
            <w:tcBorders>
              <w:left w:val="single" w:color="808080" w:sz="0" w:space="0"/>
              <w:bottom w:val="single" w:color="808080" w:sz="0" w:space="0"/>
              <w:right w:val="single" w:color="808080" w:sz="0" w:space="0"/>
            </w:tcBorders>
            <w:shd w:val="clear" w:color="auto" w:fill="EFEFEF"/>
            <w:vAlign w:val="center"/>
          </w:tcPr>
          <w:p w14:paraId="2D8472AB">
            <w:r>
              <w:rPr>
                <w:rFonts w:ascii="Arial"/>
                <w:sz w:val="18"/>
              </w:rPr>
              <w:t>Email</w:t>
            </w:r>
          </w:p>
        </w:tc>
        <w:tc>
          <w:tcPr>
            <w:tcW w:w="6760" w:type="dxa"/>
            <w:gridSpan w:val="6"/>
            <w:tcBorders>
              <w:left w:val="single" w:color="808080" w:sz="0" w:space="0"/>
              <w:bottom w:val="single" w:color="808080" w:sz="0" w:space="0"/>
              <w:right w:val="single" w:color="808080" w:sz="0" w:space="0"/>
            </w:tcBorders>
          </w:tcPr>
          <w:p w14:paraId="4D2FE0E3">
            <w:pPr>
              <w:spacing w:before="50" w:after="0" w:line="240" w:lineRule="auto"/>
            </w:pPr>
          </w:p>
        </w:tc>
      </w:tr>
      <w:tr w14:paraId="26BE0718">
        <w:tblPrEx>
          <w:tblCellMar>
            <w:top w:w="0" w:type="dxa"/>
            <w:left w:w="108" w:type="dxa"/>
            <w:bottom w:w="0" w:type="dxa"/>
            <w:right w:w="108" w:type="dxa"/>
          </w:tblCellMar>
        </w:tblPrEx>
        <w:trPr>
          <w:trHeight w:val="100" w:hRule="exact"/>
        </w:trPr>
        <w:tc>
          <w:tcPr>
            <w:tcW w:w="10400" w:type="dxa"/>
            <w:gridSpan w:val="8"/>
          </w:tcPr>
          <w:p w14:paraId="04FE3182">
            <w:pPr>
              <w:spacing w:after="0"/>
            </w:pPr>
          </w:p>
        </w:tc>
      </w:tr>
      <w:tr w14:paraId="5F3364EF">
        <w:tblPrEx>
          <w:tblCellMar>
            <w:top w:w="0" w:type="dxa"/>
            <w:left w:w="108" w:type="dxa"/>
            <w:bottom w:w="0" w:type="dxa"/>
            <w:right w:w="108" w:type="dxa"/>
          </w:tblCellMar>
        </w:tblPrEx>
        <w:trPr>
          <w:trHeight w:val="382" w:hRule="atLeast"/>
        </w:trPr>
        <w:tc>
          <w:tcPr>
            <w:tcW w:w="1040" w:type="dxa"/>
          </w:tcPr>
          <w:p w14:paraId="6322E667">
            <w:pPr>
              <w:spacing w:before="50" w:after="0" w:line="240" w:lineRule="auto"/>
            </w:pPr>
            <w:r>
              <w:rPr>
                <w:rFonts w:ascii="Arial"/>
                <w:sz w:val="18"/>
              </w:rPr>
              <w:t>1.10</w:t>
            </w:r>
          </w:p>
        </w:tc>
        <w:tc>
          <w:tcPr>
            <w:tcW w:w="9360" w:type="dxa"/>
            <w:gridSpan w:val="7"/>
          </w:tcPr>
          <w:p w14:paraId="4CEDF095">
            <w:r>
              <w:rPr>
                <w:rFonts w:ascii="Arial"/>
                <w:sz w:val="18"/>
              </w:rPr>
              <w:t>The Agent's contact details</w:t>
            </w:r>
          </w:p>
        </w:tc>
      </w:tr>
      <w:tr w14:paraId="0525E46E">
        <w:tblPrEx>
          <w:tblCellMar>
            <w:top w:w="0" w:type="dxa"/>
            <w:left w:w="108" w:type="dxa"/>
            <w:bottom w:w="0" w:type="dxa"/>
            <w:right w:w="108" w:type="dxa"/>
          </w:tblCellMar>
        </w:tblPrEx>
        <w:trPr>
          <w:trHeight w:val="100" w:hRule="exact"/>
        </w:trPr>
        <w:tc>
          <w:tcPr>
            <w:tcW w:w="10400" w:type="dxa"/>
            <w:gridSpan w:val="8"/>
          </w:tcPr>
          <w:p w14:paraId="51B418BD">
            <w:pPr>
              <w:spacing w:after="0"/>
            </w:pPr>
          </w:p>
        </w:tc>
      </w:tr>
      <w:tr w14:paraId="5C9283D4">
        <w:tblPrEx>
          <w:tblCellMar>
            <w:top w:w="0" w:type="dxa"/>
            <w:left w:w="108" w:type="dxa"/>
            <w:bottom w:w="0" w:type="dxa"/>
            <w:right w:w="108" w:type="dxa"/>
          </w:tblCellMar>
        </w:tblPrEx>
        <w:trPr>
          <w:trHeight w:val="382" w:hRule="atLeast"/>
        </w:trPr>
        <w:tc>
          <w:tcPr>
            <w:tcW w:w="1040" w:type="dxa"/>
          </w:tcPr>
          <w:p w14:paraId="19B8F44E">
            <w:pPr>
              <w:spacing w:before="50" w:after="0" w:line="240" w:lineRule="auto"/>
            </w:pPr>
          </w:p>
        </w:tc>
        <w:tc>
          <w:tcPr>
            <w:tcW w:w="2600" w:type="dxa"/>
            <w:tcBorders>
              <w:left w:val="single" w:color="808080" w:sz="0" w:space="0"/>
              <w:bottom w:val="single" w:color="808080" w:sz="0" w:space="0"/>
              <w:right w:val="single" w:color="808080" w:sz="0" w:space="0"/>
            </w:tcBorders>
            <w:shd w:val="clear" w:color="auto" w:fill="EFEFEF"/>
            <w:vAlign w:val="center"/>
          </w:tcPr>
          <w:p w14:paraId="67810B7B">
            <w:r>
              <w:rPr>
                <w:rFonts w:ascii="Arial"/>
                <w:sz w:val="18"/>
              </w:rPr>
              <w:t>Physical address</w:t>
            </w:r>
          </w:p>
        </w:tc>
        <w:tc>
          <w:tcPr>
            <w:tcW w:w="6760" w:type="dxa"/>
            <w:gridSpan w:val="6"/>
            <w:tcBorders>
              <w:left w:val="single" w:color="808080" w:sz="0" w:space="0"/>
              <w:bottom w:val="single" w:color="808080" w:sz="0" w:space="0"/>
              <w:right w:val="single" w:color="808080" w:sz="0" w:space="0"/>
            </w:tcBorders>
          </w:tcPr>
          <w:p w14:paraId="5CA261E5">
            <w:pPr>
              <w:spacing w:before="50" w:after="0" w:line="240" w:lineRule="auto"/>
            </w:pPr>
            <w:r>
              <w:t>97 Devon Avenue</w:t>
            </w:r>
          </w:p>
        </w:tc>
      </w:tr>
      <w:tr w14:paraId="31999898">
        <w:tblPrEx>
          <w:tblCellMar>
            <w:top w:w="0" w:type="dxa"/>
            <w:left w:w="108" w:type="dxa"/>
            <w:bottom w:w="0" w:type="dxa"/>
            <w:right w:w="108" w:type="dxa"/>
          </w:tblCellMar>
        </w:tblPrEx>
        <w:trPr>
          <w:trHeight w:val="100" w:hRule="exact"/>
        </w:trPr>
        <w:tc>
          <w:tcPr>
            <w:tcW w:w="10400" w:type="dxa"/>
            <w:gridSpan w:val="8"/>
          </w:tcPr>
          <w:p w14:paraId="7BD83C98">
            <w:pPr>
              <w:spacing w:after="0"/>
            </w:pPr>
          </w:p>
        </w:tc>
      </w:tr>
      <w:tr w14:paraId="75E5EA25">
        <w:tblPrEx>
          <w:tblCellMar>
            <w:top w:w="0" w:type="dxa"/>
            <w:left w:w="108" w:type="dxa"/>
            <w:bottom w:w="0" w:type="dxa"/>
            <w:right w:w="108" w:type="dxa"/>
          </w:tblCellMar>
        </w:tblPrEx>
        <w:trPr>
          <w:trHeight w:val="382" w:hRule="atLeast"/>
        </w:trPr>
        <w:tc>
          <w:tcPr>
            <w:tcW w:w="1040" w:type="dxa"/>
          </w:tcPr>
          <w:p w14:paraId="6C7FBEFB">
            <w:pPr>
              <w:spacing w:before="50" w:after="0" w:line="240" w:lineRule="auto"/>
            </w:pPr>
          </w:p>
        </w:tc>
        <w:tc>
          <w:tcPr>
            <w:tcW w:w="2600" w:type="dxa"/>
            <w:tcBorders>
              <w:left w:val="single" w:color="808080" w:sz="0" w:space="0"/>
              <w:bottom w:val="single" w:color="808080" w:sz="0" w:space="0"/>
              <w:right w:val="single" w:color="808080" w:sz="0" w:space="0"/>
            </w:tcBorders>
            <w:shd w:val="clear" w:color="auto" w:fill="EFEFEF"/>
            <w:vAlign w:val="center"/>
          </w:tcPr>
          <w:p w14:paraId="7BCE9320">
            <w:r>
              <w:rPr>
                <w:rFonts w:ascii="Arial"/>
                <w:sz w:val="18"/>
              </w:rPr>
              <w:t>Postal address</w:t>
            </w:r>
          </w:p>
        </w:tc>
        <w:tc>
          <w:tcPr>
            <w:tcW w:w="6760" w:type="dxa"/>
            <w:gridSpan w:val="6"/>
            <w:tcBorders>
              <w:left w:val="single" w:color="808080" w:sz="0" w:space="0"/>
              <w:bottom w:val="single" w:color="808080" w:sz="0" w:space="0"/>
              <w:right w:val="single" w:color="808080" w:sz="0" w:space="0"/>
            </w:tcBorders>
          </w:tcPr>
          <w:p w14:paraId="3EEF1ADA">
            <w:pPr>
              <w:spacing w:before="50" w:after="0" w:line="240" w:lineRule="auto"/>
            </w:pPr>
            <w:r>
              <w:t>S.A.O</w:t>
            </w:r>
          </w:p>
        </w:tc>
      </w:tr>
      <w:tr w14:paraId="142D02E6">
        <w:tblPrEx>
          <w:tblCellMar>
            <w:top w:w="0" w:type="dxa"/>
            <w:left w:w="108" w:type="dxa"/>
            <w:bottom w:w="0" w:type="dxa"/>
            <w:right w:w="108" w:type="dxa"/>
          </w:tblCellMar>
        </w:tblPrEx>
        <w:trPr>
          <w:trHeight w:val="100" w:hRule="exact"/>
        </w:trPr>
        <w:tc>
          <w:tcPr>
            <w:tcW w:w="10400" w:type="dxa"/>
            <w:gridSpan w:val="8"/>
          </w:tcPr>
          <w:p w14:paraId="10547C30">
            <w:pPr>
              <w:spacing w:after="0"/>
            </w:pPr>
          </w:p>
        </w:tc>
      </w:tr>
      <w:tr w14:paraId="66FD0C4B">
        <w:tblPrEx>
          <w:tblCellMar>
            <w:top w:w="0" w:type="dxa"/>
            <w:left w:w="108" w:type="dxa"/>
            <w:bottom w:w="0" w:type="dxa"/>
            <w:right w:w="108" w:type="dxa"/>
          </w:tblCellMar>
        </w:tblPrEx>
        <w:trPr>
          <w:trHeight w:val="382" w:hRule="atLeast"/>
        </w:trPr>
        <w:tc>
          <w:tcPr>
            <w:tcW w:w="1040" w:type="dxa"/>
          </w:tcPr>
          <w:p w14:paraId="1DD4F3A5">
            <w:pPr>
              <w:spacing w:before="50" w:after="0" w:line="240" w:lineRule="auto"/>
            </w:pPr>
          </w:p>
        </w:tc>
        <w:tc>
          <w:tcPr>
            <w:tcW w:w="2600" w:type="dxa"/>
            <w:tcBorders>
              <w:left w:val="single" w:color="808080" w:sz="0" w:space="0"/>
              <w:bottom w:val="single" w:color="808080" w:sz="0" w:space="0"/>
              <w:right w:val="single" w:color="808080" w:sz="0" w:space="0"/>
            </w:tcBorders>
            <w:shd w:val="clear" w:color="auto" w:fill="EFEFEF"/>
            <w:vAlign w:val="center"/>
          </w:tcPr>
          <w:p w14:paraId="0D93BC5D">
            <w:r>
              <w:rPr>
                <w:rFonts w:ascii="Arial"/>
                <w:sz w:val="18"/>
              </w:rPr>
              <w:t>Home telephone</w:t>
            </w:r>
          </w:p>
        </w:tc>
        <w:tc>
          <w:tcPr>
            <w:tcW w:w="6760" w:type="dxa"/>
            <w:gridSpan w:val="6"/>
            <w:tcBorders>
              <w:left w:val="single" w:color="808080" w:sz="0" w:space="0"/>
              <w:bottom w:val="single" w:color="808080" w:sz="0" w:space="0"/>
              <w:right w:val="single" w:color="808080" w:sz="0" w:space="0"/>
            </w:tcBorders>
          </w:tcPr>
          <w:p w14:paraId="77ADF0D5">
            <w:pPr>
              <w:spacing w:before="50" w:after="0" w:line="240" w:lineRule="auto"/>
            </w:pPr>
          </w:p>
        </w:tc>
      </w:tr>
      <w:tr w14:paraId="2CFDB40A">
        <w:tblPrEx>
          <w:tblCellMar>
            <w:top w:w="0" w:type="dxa"/>
            <w:left w:w="108" w:type="dxa"/>
            <w:bottom w:w="0" w:type="dxa"/>
            <w:right w:w="108" w:type="dxa"/>
          </w:tblCellMar>
        </w:tblPrEx>
        <w:trPr>
          <w:trHeight w:val="100" w:hRule="exact"/>
        </w:trPr>
        <w:tc>
          <w:tcPr>
            <w:tcW w:w="10400" w:type="dxa"/>
            <w:gridSpan w:val="8"/>
          </w:tcPr>
          <w:p w14:paraId="14CD8F43">
            <w:pPr>
              <w:spacing w:after="0"/>
            </w:pPr>
          </w:p>
        </w:tc>
      </w:tr>
      <w:tr w14:paraId="2539ED45">
        <w:tblPrEx>
          <w:tblCellMar>
            <w:top w:w="0" w:type="dxa"/>
            <w:left w:w="108" w:type="dxa"/>
            <w:bottom w:w="0" w:type="dxa"/>
            <w:right w:w="108" w:type="dxa"/>
          </w:tblCellMar>
        </w:tblPrEx>
        <w:trPr>
          <w:trHeight w:val="382" w:hRule="atLeast"/>
        </w:trPr>
        <w:tc>
          <w:tcPr>
            <w:tcW w:w="1040" w:type="dxa"/>
          </w:tcPr>
          <w:p w14:paraId="1BF0AE0A">
            <w:pPr>
              <w:spacing w:before="50" w:after="0" w:line="240" w:lineRule="auto"/>
            </w:pPr>
          </w:p>
        </w:tc>
        <w:tc>
          <w:tcPr>
            <w:tcW w:w="2600" w:type="dxa"/>
            <w:tcBorders>
              <w:left w:val="single" w:color="808080" w:sz="0" w:space="0"/>
              <w:bottom w:val="single" w:color="808080" w:sz="0" w:space="0"/>
              <w:right w:val="single" w:color="808080" w:sz="0" w:space="0"/>
            </w:tcBorders>
            <w:shd w:val="clear" w:color="auto" w:fill="EFEFEF"/>
            <w:vAlign w:val="center"/>
          </w:tcPr>
          <w:p w14:paraId="7B517744">
            <w:r>
              <w:rPr>
                <w:rFonts w:ascii="Arial"/>
                <w:sz w:val="18"/>
              </w:rPr>
              <w:t>Work telephone</w:t>
            </w:r>
          </w:p>
        </w:tc>
        <w:tc>
          <w:tcPr>
            <w:tcW w:w="6760" w:type="dxa"/>
            <w:gridSpan w:val="6"/>
            <w:tcBorders>
              <w:left w:val="single" w:color="808080" w:sz="0" w:space="0"/>
              <w:bottom w:val="single" w:color="808080" w:sz="0" w:space="0"/>
              <w:right w:val="single" w:color="808080" w:sz="0" w:space="0"/>
            </w:tcBorders>
          </w:tcPr>
          <w:p w14:paraId="7F597066">
            <w:pPr>
              <w:spacing w:before="50" w:after="0" w:line="240" w:lineRule="auto"/>
            </w:pPr>
          </w:p>
        </w:tc>
      </w:tr>
      <w:tr w14:paraId="339DAD0F">
        <w:tblPrEx>
          <w:tblCellMar>
            <w:top w:w="0" w:type="dxa"/>
            <w:left w:w="108" w:type="dxa"/>
            <w:bottom w:w="0" w:type="dxa"/>
            <w:right w:w="108" w:type="dxa"/>
          </w:tblCellMar>
        </w:tblPrEx>
        <w:trPr>
          <w:trHeight w:val="100" w:hRule="exact"/>
        </w:trPr>
        <w:tc>
          <w:tcPr>
            <w:tcW w:w="10400" w:type="dxa"/>
            <w:gridSpan w:val="8"/>
          </w:tcPr>
          <w:p w14:paraId="3A503F6B">
            <w:pPr>
              <w:spacing w:after="0"/>
            </w:pPr>
          </w:p>
        </w:tc>
      </w:tr>
      <w:tr w14:paraId="5BBA29E2">
        <w:tblPrEx>
          <w:tblCellMar>
            <w:top w:w="0" w:type="dxa"/>
            <w:left w:w="108" w:type="dxa"/>
            <w:bottom w:w="0" w:type="dxa"/>
            <w:right w:w="108" w:type="dxa"/>
          </w:tblCellMar>
        </w:tblPrEx>
        <w:trPr>
          <w:trHeight w:val="382" w:hRule="atLeast"/>
        </w:trPr>
        <w:tc>
          <w:tcPr>
            <w:tcW w:w="1040" w:type="dxa"/>
          </w:tcPr>
          <w:p w14:paraId="4304F356">
            <w:pPr>
              <w:spacing w:before="50" w:after="0" w:line="240" w:lineRule="auto"/>
            </w:pPr>
          </w:p>
        </w:tc>
        <w:tc>
          <w:tcPr>
            <w:tcW w:w="2600" w:type="dxa"/>
            <w:tcBorders>
              <w:left w:val="single" w:color="808080" w:sz="0" w:space="0"/>
              <w:bottom w:val="single" w:color="808080" w:sz="0" w:space="0"/>
              <w:right w:val="single" w:color="808080" w:sz="0" w:space="0"/>
            </w:tcBorders>
            <w:shd w:val="clear" w:color="auto" w:fill="EFEFEF"/>
            <w:vAlign w:val="center"/>
          </w:tcPr>
          <w:p w14:paraId="2FF810BF">
            <w:r>
              <w:rPr>
                <w:rFonts w:ascii="Arial"/>
                <w:sz w:val="18"/>
              </w:rPr>
              <w:t>Cellular</w:t>
            </w:r>
          </w:p>
        </w:tc>
        <w:tc>
          <w:tcPr>
            <w:tcW w:w="6760" w:type="dxa"/>
            <w:gridSpan w:val="6"/>
            <w:tcBorders>
              <w:left w:val="single" w:color="808080" w:sz="0" w:space="0"/>
              <w:bottom w:val="single" w:color="808080" w:sz="0" w:space="0"/>
              <w:right w:val="single" w:color="808080" w:sz="0" w:space="0"/>
            </w:tcBorders>
          </w:tcPr>
          <w:p w14:paraId="5AA73572">
            <w:pPr>
              <w:spacing w:before="50" w:after="0" w:line="240" w:lineRule="auto"/>
              <w:rPr>
                <w:rFonts w:hint="default"/>
                <w:lang w:val="en-US"/>
              </w:rPr>
            </w:pPr>
            <w:r>
              <w:rPr>
                <w:rFonts w:hint="default"/>
                <w:lang w:val="en-US"/>
              </w:rPr>
              <w:t xml:space="preserve"> 074 9779 623</w:t>
            </w:r>
          </w:p>
        </w:tc>
      </w:tr>
      <w:tr w14:paraId="78C24433">
        <w:tblPrEx>
          <w:tblCellMar>
            <w:top w:w="0" w:type="dxa"/>
            <w:left w:w="108" w:type="dxa"/>
            <w:bottom w:w="0" w:type="dxa"/>
            <w:right w:w="108" w:type="dxa"/>
          </w:tblCellMar>
        </w:tblPrEx>
        <w:trPr>
          <w:trHeight w:val="100" w:hRule="exact"/>
        </w:trPr>
        <w:tc>
          <w:tcPr>
            <w:tcW w:w="10400" w:type="dxa"/>
            <w:gridSpan w:val="8"/>
          </w:tcPr>
          <w:p w14:paraId="0FE5AA48">
            <w:pPr>
              <w:spacing w:after="0"/>
            </w:pPr>
          </w:p>
        </w:tc>
      </w:tr>
      <w:tr w14:paraId="565E2B81">
        <w:tblPrEx>
          <w:tblCellMar>
            <w:top w:w="0" w:type="dxa"/>
            <w:left w:w="108" w:type="dxa"/>
            <w:bottom w:w="0" w:type="dxa"/>
            <w:right w:w="108" w:type="dxa"/>
          </w:tblCellMar>
        </w:tblPrEx>
        <w:trPr>
          <w:trHeight w:val="382" w:hRule="atLeast"/>
        </w:trPr>
        <w:tc>
          <w:tcPr>
            <w:tcW w:w="1040" w:type="dxa"/>
          </w:tcPr>
          <w:p w14:paraId="4FBF53A2">
            <w:pPr>
              <w:spacing w:before="50" w:after="0" w:line="240" w:lineRule="auto"/>
            </w:pPr>
          </w:p>
        </w:tc>
        <w:tc>
          <w:tcPr>
            <w:tcW w:w="2600" w:type="dxa"/>
            <w:tcBorders>
              <w:left w:val="single" w:color="808080" w:sz="0" w:space="0"/>
              <w:bottom w:val="single" w:color="808080" w:sz="0" w:space="0"/>
              <w:right w:val="single" w:color="808080" w:sz="0" w:space="0"/>
            </w:tcBorders>
            <w:shd w:val="clear" w:color="auto" w:fill="EFEFEF"/>
            <w:vAlign w:val="center"/>
          </w:tcPr>
          <w:p w14:paraId="79F85879">
            <w:r>
              <w:rPr>
                <w:rFonts w:ascii="Arial"/>
                <w:sz w:val="18"/>
              </w:rPr>
              <w:t>Telefax</w:t>
            </w:r>
          </w:p>
        </w:tc>
        <w:tc>
          <w:tcPr>
            <w:tcW w:w="6760" w:type="dxa"/>
            <w:gridSpan w:val="6"/>
            <w:tcBorders>
              <w:left w:val="single" w:color="808080" w:sz="0" w:space="0"/>
              <w:bottom w:val="single" w:color="808080" w:sz="0" w:space="0"/>
              <w:right w:val="single" w:color="808080" w:sz="0" w:space="0"/>
            </w:tcBorders>
          </w:tcPr>
          <w:p w14:paraId="47670601">
            <w:pPr>
              <w:spacing w:before="50" w:after="0" w:line="240" w:lineRule="auto"/>
            </w:pPr>
          </w:p>
        </w:tc>
      </w:tr>
      <w:tr w14:paraId="28C853A4">
        <w:tblPrEx>
          <w:tblCellMar>
            <w:top w:w="0" w:type="dxa"/>
            <w:left w:w="108" w:type="dxa"/>
            <w:bottom w:w="0" w:type="dxa"/>
            <w:right w:w="108" w:type="dxa"/>
          </w:tblCellMar>
        </w:tblPrEx>
        <w:trPr>
          <w:trHeight w:val="100" w:hRule="exact"/>
        </w:trPr>
        <w:tc>
          <w:tcPr>
            <w:tcW w:w="10400" w:type="dxa"/>
            <w:gridSpan w:val="8"/>
          </w:tcPr>
          <w:p w14:paraId="75B7D737">
            <w:pPr>
              <w:spacing w:after="0"/>
            </w:pPr>
          </w:p>
        </w:tc>
      </w:tr>
      <w:tr w14:paraId="45F515F7">
        <w:tblPrEx>
          <w:tblCellMar>
            <w:top w:w="0" w:type="dxa"/>
            <w:left w:w="108" w:type="dxa"/>
            <w:bottom w:w="0" w:type="dxa"/>
            <w:right w:w="108" w:type="dxa"/>
          </w:tblCellMar>
        </w:tblPrEx>
        <w:trPr>
          <w:trHeight w:val="382" w:hRule="atLeast"/>
        </w:trPr>
        <w:tc>
          <w:tcPr>
            <w:tcW w:w="1040" w:type="dxa"/>
          </w:tcPr>
          <w:p w14:paraId="283D7B65">
            <w:pPr>
              <w:spacing w:before="50" w:after="0" w:line="240" w:lineRule="auto"/>
            </w:pPr>
          </w:p>
        </w:tc>
        <w:tc>
          <w:tcPr>
            <w:tcW w:w="2600" w:type="dxa"/>
            <w:tcBorders>
              <w:left w:val="single" w:color="808080" w:sz="0" w:space="0"/>
              <w:bottom w:val="single" w:color="808080" w:sz="0" w:space="0"/>
              <w:right w:val="single" w:color="808080" w:sz="0" w:space="0"/>
            </w:tcBorders>
            <w:shd w:val="clear" w:color="auto" w:fill="EFEFEF"/>
            <w:vAlign w:val="center"/>
          </w:tcPr>
          <w:p w14:paraId="59B389BD">
            <w:r>
              <w:rPr>
                <w:rFonts w:ascii="Arial"/>
                <w:sz w:val="18"/>
              </w:rPr>
              <w:t>Email</w:t>
            </w:r>
          </w:p>
        </w:tc>
        <w:tc>
          <w:tcPr>
            <w:tcW w:w="6760" w:type="dxa"/>
            <w:gridSpan w:val="6"/>
            <w:tcBorders>
              <w:left w:val="single" w:color="808080" w:sz="0" w:space="0"/>
              <w:bottom w:val="single" w:color="808080" w:sz="0" w:space="0"/>
              <w:right w:val="single" w:color="808080" w:sz="0" w:space="0"/>
            </w:tcBorders>
          </w:tcPr>
          <w:p w14:paraId="57B7EC67">
            <w:pPr>
              <w:spacing w:before="50" w:after="0" w:line="240" w:lineRule="auto"/>
              <w:rPr>
                <w:rFonts w:hint="default"/>
                <w:lang w:val="en-US"/>
              </w:rPr>
            </w:pPr>
            <w:r>
              <w:rPr>
                <w:rFonts w:hint="default"/>
                <w:lang w:val="en-US"/>
              </w:rPr>
              <w:t>moheva@integraprop.c.za</w:t>
            </w:r>
          </w:p>
        </w:tc>
      </w:tr>
      <w:tr w14:paraId="6DABA54F">
        <w:tblPrEx>
          <w:tblCellMar>
            <w:top w:w="0" w:type="dxa"/>
            <w:left w:w="108" w:type="dxa"/>
            <w:bottom w:w="0" w:type="dxa"/>
            <w:right w:w="108" w:type="dxa"/>
          </w:tblCellMar>
        </w:tblPrEx>
        <w:trPr>
          <w:trHeight w:val="100" w:hRule="exact"/>
        </w:trPr>
        <w:tc>
          <w:tcPr>
            <w:tcW w:w="10400" w:type="dxa"/>
            <w:gridSpan w:val="8"/>
          </w:tcPr>
          <w:p w14:paraId="665889CF">
            <w:pPr>
              <w:spacing w:after="0"/>
            </w:pPr>
          </w:p>
        </w:tc>
      </w:tr>
      <w:tr w14:paraId="27400D75">
        <w:tblPrEx>
          <w:tblCellMar>
            <w:top w:w="0" w:type="dxa"/>
            <w:left w:w="108" w:type="dxa"/>
            <w:bottom w:w="0" w:type="dxa"/>
            <w:right w:w="108" w:type="dxa"/>
          </w:tblCellMar>
        </w:tblPrEx>
        <w:trPr>
          <w:trHeight w:val="382" w:hRule="atLeast"/>
        </w:trPr>
        <w:tc>
          <w:tcPr>
            <w:tcW w:w="1040" w:type="dxa"/>
          </w:tcPr>
          <w:p w14:paraId="6CF1C31B">
            <w:pPr>
              <w:spacing w:before="50" w:after="0" w:line="240" w:lineRule="auto"/>
            </w:pPr>
            <w:r>
              <w:rPr>
                <w:rFonts w:ascii="Arial"/>
                <w:sz w:val="18"/>
              </w:rPr>
              <w:t>1.11</w:t>
            </w:r>
          </w:p>
        </w:tc>
        <w:tc>
          <w:tcPr>
            <w:tcW w:w="7280" w:type="dxa"/>
            <w:gridSpan w:val="5"/>
            <w:tcBorders>
              <w:left w:val="single" w:color="808080" w:sz="0" w:space="0"/>
              <w:bottom w:val="single" w:color="808080" w:sz="0" w:space="0"/>
              <w:right w:val="single" w:color="808080" w:sz="0" w:space="0"/>
            </w:tcBorders>
            <w:shd w:val="clear" w:color="auto" w:fill="EFEFEF"/>
            <w:vAlign w:val="center"/>
          </w:tcPr>
          <w:p w14:paraId="11D6C2F2">
            <w:r>
              <w:rPr>
                <w:rFonts w:ascii="Arial"/>
                <w:sz w:val="18"/>
              </w:rPr>
              <w:t>Has the Agent approached the Landlord by way of Direct Marketing? (tick appropriate option)</w:t>
            </w:r>
          </w:p>
        </w:tc>
        <w:tc>
          <w:tcPr>
            <w:tcW w:w="2080" w:type="dxa"/>
            <w:gridSpan w:val="2"/>
            <w:tcBorders>
              <w:left w:val="single" w:color="808080" w:sz="0" w:space="0"/>
              <w:bottom w:val="single" w:color="808080" w:sz="0" w:space="0"/>
              <w:right w:val="single" w:color="808080" w:sz="0" w:space="0"/>
            </w:tcBorders>
          </w:tcPr>
          <w:tbl>
            <w:tblPr>
              <w:tblStyle w:val="3"/>
              <w:tblW w:w="0" w:type="auto"/>
              <w:tblInd w:w="0" w:type="dxa"/>
              <w:tblLayout w:type="autofit"/>
              <w:tblCellMar>
                <w:top w:w="0" w:type="dxa"/>
                <w:left w:w="108" w:type="dxa"/>
                <w:bottom w:w="0" w:type="dxa"/>
                <w:right w:w="108" w:type="dxa"/>
              </w:tblCellMar>
            </w:tblPr>
            <w:tblGrid>
              <w:gridCol w:w="527"/>
              <w:gridCol w:w="440"/>
              <w:gridCol w:w="456"/>
              <w:gridCol w:w="441"/>
            </w:tblGrid>
            <w:tr w14:paraId="174221FA">
              <w:tblPrEx>
                <w:tblCellMar>
                  <w:top w:w="0" w:type="dxa"/>
                  <w:left w:w="108" w:type="dxa"/>
                  <w:bottom w:w="0" w:type="dxa"/>
                  <w:right w:w="108" w:type="dxa"/>
                </w:tblCellMar>
              </w:tblPrEx>
              <w:trPr>
                <w:trHeight w:val="350" w:hRule="atLeast"/>
              </w:trPr>
              <w:tc>
                <w:tcPr>
                  <w:tcW w:w="348" w:type="dxa"/>
                  <w:shd w:val="clear" w:color="auto" w:fill="EFEFEF"/>
                  <w:vAlign w:val="center"/>
                </w:tcPr>
                <w:p w14:paraId="7701732F">
                  <w:pPr>
                    <w:spacing w:before="50" w:after="0" w:line="240" w:lineRule="auto"/>
                  </w:pPr>
                  <w:r>
                    <w:rPr>
                      <w:rFonts w:ascii="Arial"/>
                      <w:sz w:val="18"/>
                    </w:rPr>
                    <w:t>Yes</w:t>
                  </w:r>
                </w:p>
              </w:tc>
              <w:tc>
                <w:tcPr>
                  <w:tcW w:w="525" w:type="dxa"/>
                </w:tcPr>
                <w:p w14:paraId="0DACD7E6">
                  <w:pPr>
                    <w:spacing w:before="50" w:after="0" w:line="240" w:lineRule="auto"/>
                  </w:pPr>
                </w:p>
              </w:tc>
              <w:tc>
                <w:tcPr>
                  <w:tcW w:w="232" w:type="dxa"/>
                  <w:shd w:val="clear" w:color="auto" w:fill="EFEFEF"/>
                  <w:vAlign w:val="center"/>
                </w:tcPr>
                <w:p w14:paraId="3AE355EA">
                  <w:pPr>
                    <w:spacing w:before="50" w:after="0" w:line="240" w:lineRule="auto"/>
                  </w:pPr>
                  <w:r>
                    <w:rPr>
                      <w:rFonts w:ascii="Arial"/>
                      <w:b/>
                      <w:bCs/>
                      <w:sz w:val="18"/>
                      <w:u w:val="single"/>
                    </w:rPr>
                    <w:t>No</w:t>
                  </w:r>
                </w:p>
              </w:tc>
              <w:tc>
                <w:tcPr>
                  <w:tcW w:w="525" w:type="dxa"/>
                </w:tcPr>
                <w:p w14:paraId="3E63D729">
                  <w:pPr>
                    <w:spacing w:before="50" w:after="0" w:line="240" w:lineRule="auto"/>
                  </w:pPr>
                </w:p>
              </w:tc>
            </w:tr>
          </w:tbl>
          <w:p w14:paraId="5F1E44BE">
            <w:pPr>
              <w:spacing w:before="50" w:after="0" w:line="240" w:lineRule="auto"/>
            </w:pPr>
          </w:p>
        </w:tc>
      </w:tr>
      <w:tr w14:paraId="44427FC6">
        <w:tblPrEx>
          <w:tblCellMar>
            <w:top w:w="0" w:type="dxa"/>
            <w:left w:w="108" w:type="dxa"/>
            <w:bottom w:w="0" w:type="dxa"/>
            <w:right w:w="108" w:type="dxa"/>
          </w:tblCellMar>
        </w:tblPrEx>
        <w:trPr>
          <w:trHeight w:val="100" w:hRule="exact"/>
        </w:trPr>
        <w:tc>
          <w:tcPr>
            <w:tcW w:w="10400" w:type="dxa"/>
            <w:gridSpan w:val="8"/>
          </w:tcPr>
          <w:p w14:paraId="5F511293">
            <w:pPr>
              <w:spacing w:after="0"/>
            </w:pPr>
          </w:p>
        </w:tc>
      </w:tr>
      <w:tr w14:paraId="63099B5E">
        <w:tblPrEx>
          <w:tblCellMar>
            <w:top w:w="0" w:type="dxa"/>
            <w:left w:w="108" w:type="dxa"/>
            <w:bottom w:w="0" w:type="dxa"/>
            <w:right w:w="108" w:type="dxa"/>
          </w:tblCellMar>
        </w:tblPrEx>
        <w:trPr>
          <w:trHeight w:val="382" w:hRule="atLeast"/>
        </w:trPr>
        <w:tc>
          <w:tcPr>
            <w:tcW w:w="1040" w:type="dxa"/>
          </w:tcPr>
          <w:p w14:paraId="462C97C3">
            <w:pPr>
              <w:spacing w:before="50" w:after="0" w:line="240" w:lineRule="auto"/>
            </w:pPr>
            <w:r>
              <w:rPr>
                <w:rFonts w:ascii="Arial"/>
                <w:sz w:val="18"/>
              </w:rPr>
              <w:t>1.12</w:t>
            </w:r>
          </w:p>
        </w:tc>
        <w:tc>
          <w:tcPr>
            <w:tcW w:w="9360" w:type="dxa"/>
            <w:gridSpan w:val="7"/>
            <w:tcBorders>
              <w:left w:val="single" w:color="808080" w:sz="0" w:space="0"/>
              <w:bottom w:val="single" w:color="808080" w:sz="0" w:space="0"/>
              <w:right w:val="single" w:color="808080" w:sz="0" w:space="0"/>
            </w:tcBorders>
            <w:shd w:val="clear" w:color="auto" w:fill="EFEFEF"/>
            <w:vAlign w:val="center"/>
          </w:tcPr>
          <w:p w14:paraId="37C6DC99">
            <w:r>
              <w:rPr>
                <w:rFonts w:ascii="Arial"/>
                <w:sz w:val="18"/>
              </w:rPr>
              <w:t>I, the Landlord, as the owner of the Premises set out in item 1.3, nominate my Agent set out in item 1.1 to be my Agent from the Signature Date for the term set out in clause 10 of this Mandate Agreement for the purposes of:</w:t>
            </w:r>
          </w:p>
        </w:tc>
      </w:tr>
      <w:tr w14:paraId="753261C4">
        <w:tblPrEx>
          <w:tblCellMar>
            <w:top w:w="0" w:type="dxa"/>
            <w:left w:w="108" w:type="dxa"/>
            <w:bottom w:w="0" w:type="dxa"/>
            <w:right w:w="108" w:type="dxa"/>
          </w:tblCellMar>
        </w:tblPrEx>
        <w:trPr>
          <w:trHeight w:val="100" w:hRule="exact"/>
        </w:trPr>
        <w:tc>
          <w:tcPr>
            <w:tcW w:w="10400" w:type="dxa"/>
            <w:gridSpan w:val="8"/>
          </w:tcPr>
          <w:p w14:paraId="029A516D">
            <w:pPr>
              <w:spacing w:after="0"/>
            </w:pPr>
          </w:p>
        </w:tc>
      </w:tr>
      <w:tr w14:paraId="6A1558A5">
        <w:tblPrEx>
          <w:tblCellMar>
            <w:top w:w="0" w:type="dxa"/>
            <w:left w:w="108" w:type="dxa"/>
            <w:bottom w:w="0" w:type="dxa"/>
            <w:right w:w="108" w:type="dxa"/>
          </w:tblCellMar>
        </w:tblPrEx>
        <w:trPr>
          <w:trHeight w:val="382" w:hRule="atLeast"/>
        </w:trPr>
        <w:tc>
          <w:tcPr>
            <w:tcW w:w="1040" w:type="dxa"/>
          </w:tcPr>
          <w:p w14:paraId="28DD8BA0">
            <w:pPr>
              <w:spacing w:before="50" w:after="0" w:line="240" w:lineRule="auto"/>
            </w:pPr>
            <w:r>
              <w:rPr>
                <w:rFonts w:ascii="Arial"/>
                <w:sz w:val="18"/>
              </w:rPr>
              <w:t>1.12.1</w:t>
            </w:r>
          </w:p>
        </w:tc>
        <w:tc>
          <w:tcPr>
            <w:tcW w:w="7280" w:type="dxa"/>
            <w:gridSpan w:val="5"/>
            <w:tcBorders>
              <w:left w:val="single" w:color="808080" w:sz="0" w:space="0"/>
              <w:bottom w:val="single" w:color="808080" w:sz="0" w:space="0"/>
              <w:right w:val="single" w:color="808080" w:sz="0" w:space="0"/>
            </w:tcBorders>
            <w:shd w:val="clear" w:color="auto" w:fill="EFEFEF"/>
            <w:vAlign w:val="center"/>
          </w:tcPr>
          <w:p w14:paraId="5642476D">
            <w:r>
              <w:rPr>
                <w:rFonts w:ascii="Arial"/>
                <w:sz w:val="18"/>
              </w:rPr>
              <w:t>finding a Tenant only (Once Off Procurement);</w:t>
            </w:r>
          </w:p>
        </w:tc>
        <w:tc>
          <w:tcPr>
            <w:tcW w:w="2080" w:type="dxa"/>
            <w:gridSpan w:val="2"/>
            <w:tcBorders>
              <w:left w:val="single" w:color="808080" w:sz="0" w:space="0"/>
              <w:bottom w:val="single" w:color="808080" w:sz="0" w:space="0"/>
              <w:right w:val="single" w:color="808080" w:sz="0" w:space="0"/>
            </w:tcBorders>
          </w:tcPr>
          <w:p w14:paraId="47BAF351">
            <w:pPr>
              <w:spacing w:before="50" w:after="0" w:line="240" w:lineRule="auto"/>
              <w:rPr>
                <w:rFonts w:hint="default"/>
                <w:lang w:val="en-US"/>
              </w:rPr>
            </w:pPr>
            <w:r>
              <w:rPr>
                <w:rFonts w:hint="default"/>
                <w:lang w:val="en-US"/>
              </w:rPr>
              <w:t>no</w:t>
            </w:r>
          </w:p>
        </w:tc>
      </w:tr>
      <w:tr w14:paraId="4179DC86">
        <w:tblPrEx>
          <w:tblCellMar>
            <w:top w:w="0" w:type="dxa"/>
            <w:left w:w="108" w:type="dxa"/>
            <w:bottom w:w="0" w:type="dxa"/>
            <w:right w:w="108" w:type="dxa"/>
          </w:tblCellMar>
        </w:tblPrEx>
        <w:trPr>
          <w:trHeight w:val="100" w:hRule="exact"/>
        </w:trPr>
        <w:tc>
          <w:tcPr>
            <w:tcW w:w="10400" w:type="dxa"/>
            <w:gridSpan w:val="8"/>
          </w:tcPr>
          <w:p w14:paraId="4FF69333">
            <w:pPr>
              <w:spacing w:after="0"/>
            </w:pPr>
          </w:p>
        </w:tc>
      </w:tr>
      <w:tr w14:paraId="480D2E96">
        <w:tblPrEx>
          <w:tblCellMar>
            <w:top w:w="0" w:type="dxa"/>
            <w:left w:w="108" w:type="dxa"/>
            <w:bottom w:w="0" w:type="dxa"/>
            <w:right w:w="108" w:type="dxa"/>
          </w:tblCellMar>
        </w:tblPrEx>
        <w:trPr>
          <w:trHeight w:val="382" w:hRule="atLeast"/>
        </w:trPr>
        <w:tc>
          <w:tcPr>
            <w:tcW w:w="1040" w:type="dxa"/>
          </w:tcPr>
          <w:p w14:paraId="7B0DE814">
            <w:pPr>
              <w:spacing w:before="50" w:after="0" w:line="240" w:lineRule="auto"/>
            </w:pPr>
          </w:p>
        </w:tc>
        <w:tc>
          <w:tcPr>
            <w:tcW w:w="9360" w:type="dxa"/>
            <w:gridSpan w:val="7"/>
          </w:tcPr>
          <w:p w14:paraId="5F8D3A94">
            <w:r>
              <w:rPr>
                <w:rFonts w:ascii="Arial"/>
                <w:sz w:val="18"/>
              </w:rPr>
              <w:t>and / or</w:t>
            </w:r>
          </w:p>
        </w:tc>
      </w:tr>
      <w:tr w14:paraId="52ADE7F5">
        <w:tblPrEx>
          <w:tblCellMar>
            <w:top w:w="0" w:type="dxa"/>
            <w:left w:w="108" w:type="dxa"/>
            <w:bottom w:w="0" w:type="dxa"/>
            <w:right w:w="108" w:type="dxa"/>
          </w:tblCellMar>
        </w:tblPrEx>
        <w:trPr>
          <w:trHeight w:val="100" w:hRule="exact"/>
        </w:trPr>
        <w:tc>
          <w:tcPr>
            <w:tcW w:w="10400" w:type="dxa"/>
            <w:gridSpan w:val="8"/>
          </w:tcPr>
          <w:p w14:paraId="3CC0FCC5">
            <w:pPr>
              <w:spacing w:after="0"/>
            </w:pPr>
          </w:p>
        </w:tc>
      </w:tr>
      <w:tr w14:paraId="4A248380">
        <w:tblPrEx>
          <w:tblCellMar>
            <w:top w:w="0" w:type="dxa"/>
            <w:left w:w="108" w:type="dxa"/>
            <w:bottom w:w="0" w:type="dxa"/>
            <w:right w:w="108" w:type="dxa"/>
          </w:tblCellMar>
        </w:tblPrEx>
        <w:trPr>
          <w:trHeight w:val="382" w:hRule="atLeast"/>
        </w:trPr>
        <w:tc>
          <w:tcPr>
            <w:tcW w:w="1040" w:type="dxa"/>
          </w:tcPr>
          <w:p w14:paraId="74A88C66">
            <w:pPr>
              <w:spacing w:before="50" w:after="0" w:line="240" w:lineRule="auto"/>
            </w:pPr>
            <w:r>
              <w:rPr>
                <w:rFonts w:ascii="Arial"/>
                <w:sz w:val="18"/>
              </w:rPr>
              <w:t>1.12.2</w:t>
            </w:r>
          </w:p>
        </w:tc>
        <w:tc>
          <w:tcPr>
            <w:tcW w:w="7280" w:type="dxa"/>
            <w:gridSpan w:val="5"/>
            <w:tcBorders>
              <w:left w:val="single" w:color="808080" w:sz="0" w:space="0"/>
              <w:bottom w:val="single" w:color="808080" w:sz="0" w:space="0"/>
              <w:right w:val="single" w:color="808080" w:sz="0" w:space="0"/>
            </w:tcBorders>
            <w:shd w:val="clear" w:color="auto" w:fill="EFEFEF"/>
            <w:vAlign w:val="center"/>
          </w:tcPr>
          <w:p w14:paraId="011F2290">
            <w:r>
              <w:rPr>
                <w:rFonts w:ascii="Arial"/>
                <w:sz w:val="18"/>
              </w:rPr>
              <w:t>Continuously managing any Tenant on the Premises (Management)</w:t>
            </w:r>
          </w:p>
        </w:tc>
        <w:tc>
          <w:tcPr>
            <w:tcW w:w="2080" w:type="dxa"/>
            <w:gridSpan w:val="2"/>
            <w:tcBorders>
              <w:left w:val="single" w:color="808080" w:sz="0" w:space="0"/>
              <w:bottom w:val="single" w:color="808080" w:sz="0" w:space="0"/>
              <w:right w:val="single" w:color="808080" w:sz="0" w:space="0"/>
            </w:tcBorders>
          </w:tcPr>
          <w:p w14:paraId="227DAB62">
            <w:pPr>
              <w:spacing w:before="50" w:after="0" w:line="240" w:lineRule="auto"/>
              <w:rPr>
                <w:rFonts w:hint="default"/>
                <w:lang w:val="en-US"/>
              </w:rPr>
            </w:pPr>
            <w:r>
              <w:rPr>
                <w:rFonts w:hint="default"/>
                <w:lang w:val="en-US"/>
              </w:rPr>
              <w:t>yes</w:t>
            </w:r>
          </w:p>
        </w:tc>
      </w:tr>
      <w:tr w14:paraId="22668AB0">
        <w:tblPrEx>
          <w:tblCellMar>
            <w:top w:w="0" w:type="dxa"/>
            <w:left w:w="108" w:type="dxa"/>
            <w:bottom w:w="0" w:type="dxa"/>
            <w:right w:w="108" w:type="dxa"/>
          </w:tblCellMar>
        </w:tblPrEx>
        <w:trPr>
          <w:trHeight w:val="100" w:hRule="exact"/>
        </w:trPr>
        <w:tc>
          <w:tcPr>
            <w:tcW w:w="10400" w:type="dxa"/>
            <w:gridSpan w:val="8"/>
          </w:tcPr>
          <w:p w14:paraId="75D5B3FB">
            <w:pPr>
              <w:spacing w:after="0"/>
            </w:pPr>
          </w:p>
        </w:tc>
      </w:tr>
      <w:tr w14:paraId="68F553FC">
        <w:tblPrEx>
          <w:tblCellMar>
            <w:top w:w="0" w:type="dxa"/>
            <w:left w:w="108" w:type="dxa"/>
            <w:bottom w:w="0" w:type="dxa"/>
            <w:right w:w="108" w:type="dxa"/>
          </w:tblCellMar>
        </w:tblPrEx>
        <w:trPr>
          <w:trHeight w:val="382" w:hRule="atLeast"/>
        </w:trPr>
        <w:tc>
          <w:tcPr>
            <w:tcW w:w="1040" w:type="dxa"/>
          </w:tcPr>
          <w:p w14:paraId="52E347FF">
            <w:pPr>
              <w:spacing w:before="50" w:after="0" w:line="240" w:lineRule="auto"/>
            </w:pPr>
          </w:p>
        </w:tc>
        <w:tc>
          <w:tcPr>
            <w:tcW w:w="9360" w:type="dxa"/>
            <w:gridSpan w:val="7"/>
          </w:tcPr>
          <w:p w14:paraId="744DD51B">
            <w:r>
              <w:rPr>
                <w:rFonts w:ascii="Arial"/>
                <w:sz w:val="18"/>
              </w:rPr>
              <w:t>Tick either 1.12.1 or 1.12.2 or both</w:t>
            </w:r>
          </w:p>
        </w:tc>
      </w:tr>
      <w:tr w14:paraId="7464139E">
        <w:tblPrEx>
          <w:tblCellMar>
            <w:top w:w="0" w:type="dxa"/>
            <w:left w:w="108" w:type="dxa"/>
            <w:bottom w:w="0" w:type="dxa"/>
            <w:right w:w="108" w:type="dxa"/>
          </w:tblCellMar>
        </w:tblPrEx>
        <w:trPr>
          <w:trHeight w:val="100" w:hRule="exact"/>
        </w:trPr>
        <w:tc>
          <w:tcPr>
            <w:tcW w:w="10400" w:type="dxa"/>
            <w:gridSpan w:val="8"/>
          </w:tcPr>
          <w:p w14:paraId="26A3C909">
            <w:pPr>
              <w:spacing w:after="0"/>
            </w:pPr>
          </w:p>
        </w:tc>
      </w:tr>
      <w:tr w14:paraId="7C8616BE">
        <w:tblPrEx>
          <w:tblCellMar>
            <w:top w:w="0" w:type="dxa"/>
            <w:left w:w="108" w:type="dxa"/>
            <w:bottom w:w="0" w:type="dxa"/>
            <w:right w:w="108" w:type="dxa"/>
          </w:tblCellMar>
        </w:tblPrEx>
        <w:trPr>
          <w:trHeight w:val="382" w:hRule="atLeast"/>
        </w:trPr>
        <w:tc>
          <w:tcPr>
            <w:tcW w:w="1040" w:type="dxa"/>
          </w:tcPr>
          <w:p w14:paraId="3E517AD3">
            <w:pPr>
              <w:spacing w:before="50" w:after="0" w:line="240" w:lineRule="auto"/>
            </w:pPr>
            <w:r>
              <w:rPr>
                <w:rFonts w:ascii="Arial"/>
                <w:sz w:val="18"/>
              </w:rPr>
              <w:t>1.13</w:t>
            </w:r>
          </w:p>
        </w:tc>
        <w:tc>
          <w:tcPr>
            <w:tcW w:w="7280" w:type="dxa"/>
            <w:gridSpan w:val="5"/>
            <w:tcBorders>
              <w:left w:val="single" w:color="808080" w:sz="0" w:space="0"/>
              <w:bottom w:val="single" w:color="808080" w:sz="0" w:space="0"/>
              <w:right w:val="single" w:color="808080" w:sz="0" w:space="0"/>
            </w:tcBorders>
            <w:shd w:val="clear" w:color="auto" w:fill="EFEFEF"/>
            <w:vAlign w:val="center"/>
          </w:tcPr>
          <w:p w14:paraId="56E1D62E">
            <w:r>
              <w:rPr>
                <w:rFonts w:ascii="Arial"/>
                <w:sz w:val="18"/>
              </w:rPr>
              <w:t>Specific requirements in respect of a potential Tenant as recorded by the Landlord:</w:t>
            </w:r>
          </w:p>
        </w:tc>
        <w:tc>
          <w:tcPr>
            <w:tcW w:w="2080" w:type="dxa"/>
            <w:gridSpan w:val="2"/>
            <w:tcBorders>
              <w:left w:val="single" w:color="808080" w:sz="0" w:space="0"/>
              <w:bottom w:val="single" w:color="808080" w:sz="0" w:space="0"/>
              <w:right w:val="single" w:color="808080" w:sz="0" w:space="0"/>
            </w:tcBorders>
          </w:tcPr>
          <w:p w14:paraId="30E28146">
            <w:pPr>
              <w:spacing w:before="50" w:after="0" w:line="240" w:lineRule="auto"/>
            </w:pPr>
          </w:p>
        </w:tc>
      </w:tr>
      <w:tr w14:paraId="4FE68F21">
        <w:tblPrEx>
          <w:tblCellMar>
            <w:top w:w="0" w:type="dxa"/>
            <w:left w:w="108" w:type="dxa"/>
            <w:bottom w:w="0" w:type="dxa"/>
            <w:right w:w="108" w:type="dxa"/>
          </w:tblCellMar>
        </w:tblPrEx>
        <w:trPr>
          <w:trHeight w:val="100" w:hRule="exact"/>
        </w:trPr>
        <w:tc>
          <w:tcPr>
            <w:tcW w:w="10400" w:type="dxa"/>
            <w:gridSpan w:val="8"/>
          </w:tcPr>
          <w:p w14:paraId="3F237FB1">
            <w:pPr>
              <w:spacing w:after="0"/>
            </w:pPr>
          </w:p>
        </w:tc>
      </w:tr>
      <w:tr w14:paraId="52800BBF">
        <w:tblPrEx>
          <w:tblCellMar>
            <w:top w:w="0" w:type="dxa"/>
            <w:left w:w="108" w:type="dxa"/>
            <w:bottom w:w="0" w:type="dxa"/>
            <w:right w:w="108" w:type="dxa"/>
          </w:tblCellMar>
        </w:tblPrEx>
        <w:trPr>
          <w:trHeight w:val="382" w:hRule="atLeast"/>
        </w:trPr>
        <w:tc>
          <w:tcPr>
            <w:tcW w:w="1040" w:type="dxa"/>
          </w:tcPr>
          <w:p w14:paraId="5B0DB90E">
            <w:pPr>
              <w:spacing w:before="50" w:after="0" w:line="240" w:lineRule="auto"/>
            </w:pPr>
          </w:p>
        </w:tc>
        <w:tc>
          <w:tcPr>
            <w:tcW w:w="9360" w:type="dxa"/>
            <w:gridSpan w:val="7"/>
            <w:tcBorders>
              <w:left w:val="single" w:color="808080" w:sz="0" w:space="0"/>
              <w:bottom w:val="single" w:color="808080" w:sz="0" w:space="0"/>
              <w:right w:val="single" w:color="808080" w:sz="0" w:space="0"/>
            </w:tcBorders>
          </w:tcPr>
          <w:p w14:paraId="388146A5">
            <w:pPr>
              <w:spacing w:before="50" w:after="0" w:line="240" w:lineRule="auto"/>
              <w:rPr>
                <w:rFonts w:hint="default"/>
                <w:lang w:val="en-US"/>
              </w:rPr>
            </w:pPr>
            <w:r>
              <w:rPr>
                <w:rFonts w:hint="default"/>
                <w:lang w:val="en-US"/>
              </w:rPr>
              <w:t>Addendum to the lease regarding arrangement of the telkom tower</w:t>
            </w:r>
          </w:p>
        </w:tc>
      </w:tr>
      <w:tr w14:paraId="62A47E80">
        <w:tblPrEx>
          <w:tblCellMar>
            <w:top w:w="0" w:type="dxa"/>
            <w:left w:w="108" w:type="dxa"/>
            <w:bottom w:w="0" w:type="dxa"/>
            <w:right w:w="108" w:type="dxa"/>
          </w:tblCellMar>
        </w:tblPrEx>
        <w:trPr>
          <w:trHeight w:val="382" w:hRule="atLeast"/>
        </w:trPr>
        <w:tc>
          <w:tcPr>
            <w:tcW w:w="1040" w:type="dxa"/>
          </w:tcPr>
          <w:p w14:paraId="0FD5CB0F">
            <w:pPr>
              <w:spacing w:before="50" w:after="0" w:line="240" w:lineRule="auto"/>
            </w:pPr>
          </w:p>
        </w:tc>
        <w:tc>
          <w:tcPr>
            <w:tcW w:w="9360" w:type="dxa"/>
            <w:gridSpan w:val="7"/>
            <w:tcBorders>
              <w:left w:val="single" w:color="808080" w:sz="0" w:space="0"/>
              <w:bottom w:val="single" w:color="808080" w:sz="0" w:space="0"/>
              <w:right w:val="single" w:color="808080" w:sz="0" w:space="0"/>
            </w:tcBorders>
          </w:tcPr>
          <w:p w14:paraId="17DBB466">
            <w:pPr>
              <w:spacing w:before="50" w:after="0" w:line="240" w:lineRule="auto"/>
            </w:pPr>
          </w:p>
        </w:tc>
      </w:tr>
      <w:tr w14:paraId="2AA5BD7D">
        <w:tblPrEx>
          <w:tblCellMar>
            <w:top w:w="0" w:type="dxa"/>
            <w:left w:w="108" w:type="dxa"/>
            <w:bottom w:w="0" w:type="dxa"/>
            <w:right w:w="108" w:type="dxa"/>
          </w:tblCellMar>
        </w:tblPrEx>
        <w:trPr>
          <w:trHeight w:val="382" w:hRule="atLeast"/>
        </w:trPr>
        <w:tc>
          <w:tcPr>
            <w:tcW w:w="1040" w:type="dxa"/>
          </w:tcPr>
          <w:p w14:paraId="4622AF5D">
            <w:pPr>
              <w:spacing w:before="50" w:after="0" w:line="240" w:lineRule="auto"/>
            </w:pPr>
          </w:p>
        </w:tc>
        <w:tc>
          <w:tcPr>
            <w:tcW w:w="9360" w:type="dxa"/>
            <w:gridSpan w:val="7"/>
            <w:tcBorders>
              <w:left w:val="single" w:color="808080" w:sz="0" w:space="0"/>
              <w:bottom w:val="single" w:color="808080" w:sz="0" w:space="0"/>
              <w:right w:val="single" w:color="808080" w:sz="0" w:space="0"/>
            </w:tcBorders>
          </w:tcPr>
          <w:p w14:paraId="3BAE5954">
            <w:pPr>
              <w:spacing w:before="50" w:after="0" w:line="240" w:lineRule="auto"/>
            </w:pPr>
          </w:p>
        </w:tc>
      </w:tr>
      <w:tr w14:paraId="24739E5E">
        <w:tblPrEx>
          <w:tblCellMar>
            <w:top w:w="0" w:type="dxa"/>
            <w:left w:w="108" w:type="dxa"/>
            <w:bottom w:w="0" w:type="dxa"/>
            <w:right w:w="108" w:type="dxa"/>
          </w:tblCellMar>
        </w:tblPrEx>
        <w:trPr>
          <w:trHeight w:val="100" w:hRule="exact"/>
        </w:trPr>
        <w:tc>
          <w:tcPr>
            <w:tcW w:w="10400" w:type="dxa"/>
            <w:gridSpan w:val="8"/>
          </w:tcPr>
          <w:p w14:paraId="154F7621">
            <w:pPr>
              <w:spacing w:after="0"/>
            </w:pPr>
          </w:p>
        </w:tc>
      </w:tr>
      <w:tr w14:paraId="5A3D3DB8">
        <w:tblPrEx>
          <w:tblCellMar>
            <w:top w:w="0" w:type="dxa"/>
            <w:left w:w="108" w:type="dxa"/>
            <w:bottom w:w="0" w:type="dxa"/>
            <w:right w:w="108" w:type="dxa"/>
          </w:tblCellMar>
        </w:tblPrEx>
        <w:trPr>
          <w:trHeight w:val="382" w:hRule="atLeast"/>
        </w:trPr>
        <w:tc>
          <w:tcPr>
            <w:tcW w:w="1040" w:type="dxa"/>
          </w:tcPr>
          <w:p w14:paraId="028F2F7A">
            <w:pPr>
              <w:spacing w:before="50" w:after="0" w:line="240" w:lineRule="auto"/>
            </w:pPr>
            <w:r>
              <w:rPr>
                <w:rFonts w:ascii="Arial"/>
                <w:sz w:val="18"/>
              </w:rPr>
              <w:t>1.14</w:t>
            </w:r>
          </w:p>
        </w:tc>
        <w:tc>
          <w:tcPr>
            <w:tcW w:w="9360" w:type="dxa"/>
            <w:gridSpan w:val="7"/>
          </w:tcPr>
          <w:p w14:paraId="4A1D1F0E">
            <w:r>
              <w:rPr>
                <w:rFonts w:ascii="Arial"/>
                <w:sz w:val="18"/>
              </w:rPr>
              <w:t>Once Off Procurement Mandate: additional right and duties (tick applicable)</w:t>
            </w:r>
          </w:p>
        </w:tc>
      </w:tr>
      <w:tr w14:paraId="0D9459E3">
        <w:tblPrEx>
          <w:tblCellMar>
            <w:top w:w="0" w:type="dxa"/>
            <w:left w:w="108" w:type="dxa"/>
            <w:bottom w:w="0" w:type="dxa"/>
            <w:right w:w="108" w:type="dxa"/>
          </w:tblCellMar>
        </w:tblPrEx>
        <w:trPr>
          <w:trHeight w:val="100" w:hRule="exact"/>
        </w:trPr>
        <w:tc>
          <w:tcPr>
            <w:tcW w:w="10400" w:type="dxa"/>
            <w:gridSpan w:val="8"/>
          </w:tcPr>
          <w:p w14:paraId="7A75A052">
            <w:pPr>
              <w:spacing w:after="0"/>
            </w:pPr>
          </w:p>
        </w:tc>
      </w:tr>
      <w:tr w14:paraId="60392B1E">
        <w:tblPrEx>
          <w:tblCellMar>
            <w:top w:w="0" w:type="dxa"/>
            <w:left w:w="108" w:type="dxa"/>
            <w:bottom w:w="0" w:type="dxa"/>
            <w:right w:w="108" w:type="dxa"/>
          </w:tblCellMar>
        </w:tblPrEx>
        <w:trPr>
          <w:trHeight w:val="382" w:hRule="atLeast"/>
        </w:trPr>
        <w:tc>
          <w:tcPr>
            <w:tcW w:w="1040" w:type="dxa"/>
          </w:tcPr>
          <w:p w14:paraId="51EB3ED9">
            <w:pPr>
              <w:spacing w:before="50" w:after="0" w:line="240" w:lineRule="auto"/>
            </w:pPr>
          </w:p>
        </w:tc>
        <w:tc>
          <w:tcPr>
            <w:tcW w:w="8320" w:type="dxa"/>
            <w:gridSpan w:val="6"/>
            <w:tcBorders>
              <w:left w:val="single" w:color="808080" w:sz="0" w:space="0"/>
              <w:bottom w:val="single" w:color="808080" w:sz="0" w:space="0"/>
              <w:right w:val="single" w:color="808080" w:sz="0" w:space="0"/>
            </w:tcBorders>
            <w:shd w:val="clear" w:color="auto" w:fill="EFEFEF"/>
            <w:vAlign w:val="center"/>
          </w:tcPr>
          <w:p w14:paraId="48D6FB26">
            <w:pPr>
              <w:spacing w:after="160" w:line="259" w:lineRule="auto"/>
              <w:rPr>
                <w:rFonts w:ascii="Arial" w:hAnsi="Arial" w:cs="Arial"/>
                <w:sz w:val="18"/>
                <w:szCs w:val="18"/>
                <w:lang w:val="en-US"/>
              </w:rPr>
            </w:pPr>
            <w:r>
              <w:rPr>
                <w:rFonts w:ascii="Arial" w:hAnsi="Arial" w:cs="Arial"/>
                <w:sz w:val="18"/>
                <w:szCs w:val="18"/>
                <w:lang w:val="en-US"/>
              </w:rPr>
              <w:t xml:space="preserve">The agent found a suitable tenant for the landlord, did the background checks, and drafted a lease agreement. </w:t>
            </w:r>
          </w:p>
        </w:tc>
        <w:tc>
          <w:tcPr>
            <w:tcW w:w="1040" w:type="dxa"/>
            <w:tcBorders>
              <w:left w:val="single" w:color="808080" w:sz="0" w:space="0"/>
              <w:bottom w:val="single" w:color="808080" w:sz="0" w:space="0"/>
              <w:right w:val="single" w:color="808080" w:sz="0" w:space="0"/>
            </w:tcBorders>
          </w:tcPr>
          <w:p w14:paraId="7A6DC55B">
            <w:pPr>
              <w:spacing w:before="50" w:after="0" w:line="240" w:lineRule="auto"/>
              <w:rPr>
                <w:rFonts w:hint="default"/>
                <w:lang w:val="en-US"/>
              </w:rPr>
            </w:pPr>
            <w:r>
              <w:rPr>
                <w:rFonts w:hint="default"/>
                <w:lang w:val="en-US"/>
              </w:rPr>
              <w:t>---</w:t>
            </w:r>
          </w:p>
        </w:tc>
      </w:tr>
      <w:tr w14:paraId="3B66DDF3">
        <w:tblPrEx>
          <w:tblCellMar>
            <w:top w:w="0" w:type="dxa"/>
            <w:left w:w="108" w:type="dxa"/>
            <w:bottom w:w="0" w:type="dxa"/>
            <w:right w:w="108" w:type="dxa"/>
          </w:tblCellMar>
        </w:tblPrEx>
        <w:trPr>
          <w:trHeight w:val="382" w:hRule="atLeast"/>
        </w:trPr>
        <w:tc>
          <w:tcPr>
            <w:tcW w:w="1040" w:type="dxa"/>
          </w:tcPr>
          <w:p w14:paraId="0F2F6988">
            <w:pPr>
              <w:spacing w:before="50" w:after="0" w:line="240" w:lineRule="auto"/>
            </w:pPr>
          </w:p>
        </w:tc>
        <w:tc>
          <w:tcPr>
            <w:tcW w:w="8320" w:type="dxa"/>
            <w:gridSpan w:val="6"/>
            <w:tcBorders>
              <w:left w:val="single" w:color="808080" w:sz="0" w:space="0"/>
              <w:bottom w:val="single" w:color="808080" w:sz="0" w:space="0"/>
              <w:right w:val="single" w:color="808080" w:sz="0" w:space="0"/>
            </w:tcBorders>
            <w:shd w:val="clear" w:color="auto" w:fill="EFEFEF"/>
            <w:vAlign w:val="center"/>
          </w:tcPr>
          <w:p w14:paraId="28F041AD">
            <w:pPr>
              <w:rPr>
                <w:rFonts w:ascii="Arial"/>
                <w:sz w:val="18"/>
              </w:rPr>
            </w:pPr>
            <w:r>
              <w:rPr>
                <w:rFonts w:ascii="Arial" w:hAnsi="Arial" w:cs="Arial"/>
                <w:sz w:val="18"/>
                <w:szCs w:val="18"/>
                <w:lang w:val="en-US"/>
              </w:rPr>
              <w:t xml:space="preserve">The management of the property would remain the responsibility of the landlord. </w:t>
            </w:r>
            <w:r>
              <w:rPr>
                <w:rFonts w:ascii="Arial" w:hAnsi="Arial" w:cs="Arial"/>
                <w:sz w:val="18"/>
                <w:szCs w:val="18"/>
                <w:lang w:val="en-US"/>
              </w:rPr>
              <w:br w:type="textWrapping"/>
            </w:r>
            <w:r>
              <w:rPr>
                <w:rFonts w:ascii="Arial" w:hAnsi="Arial" w:cs="Arial"/>
                <w:sz w:val="18"/>
                <w:szCs w:val="18"/>
                <w:lang w:val="en-US"/>
              </w:rPr>
              <w:t>A once of fee is paid to the agent for finding a tenant and the relationship will only resume if the owner mandates the Agency to find him/her another tenant once first lease agreement expires.</w:t>
            </w:r>
          </w:p>
        </w:tc>
        <w:tc>
          <w:tcPr>
            <w:tcW w:w="1040" w:type="dxa"/>
            <w:tcBorders>
              <w:left w:val="single" w:color="808080" w:sz="0" w:space="0"/>
              <w:bottom w:val="single" w:color="808080" w:sz="0" w:space="0"/>
              <w:right w:val="single" w:color="808080" w:sz="0" w:space="0"/>
            </w:tcBorders>
          </w:tcPr>
          <w:p w14:paraId="24145753">
            <w:pPr>
              <w:spacing w:before="50" w:after="0" w:line="240" w:lineRule="auto"/>
              <w:rPr>
                <w:rFonts w:hint="default"/>
                <w:lang w:val="en-US"/>
              </w:rPr>
            </w:pPr>
            <w:r>
              <w:rPr>
                <w:rFonts w:hint="default"/>
                <w:lang w:val="en-US"/>
              </w:rPr>
              <w:t>---</w:t>
            </w:r>
          </w:p>
        </w:tc>
      </w:tr>
      <w:tr w14:paraId="6ACF28CE">
        <w:tblPrEx>
          <w:tblCellMar>
            <w:top w:w="0" w:type="dxa"/>
            <w:left w:w="108" w:type="dxa"/>
            <w:bottom w:w="0" w:type="dxa"/>
            <w:right w:w="108" w:type="dxa"/>
          </w:tblCellMar>
        </w:tblPrEx>
        <w:trPr>
          <w:trHeight w:val="382" w:hRule="atLeast"/>
        </w:trPr>
        <w:tc>
          <w:tcPr>
            <w:tcW w:w="1040" w:type="dxa"/>
          </w:tcPr>
          <w:p w14:paraId="0F4902C1">
            <w:pPr>
              <w:spacing w:before="50" w:after="0" w:line="240" w:lineRule="auto"/>
            </w:pPr>
          </w:p>
        </w:tc>
        <w:tc>
          <w:tcPr>
            <w:tcW w:w="8320" w:type="dxa"/>
            <w:gridSpan w:val="6"/>
            <w:tcBorders>
              <w:left w:val="single" w:color="808080" w:sz="0" w:space="0"/>
              <w:bottom w:val="single" w:color="808080" w:sz="0" w:space="0"/>
              <w:right w:val="single" w:color="808080" w:sz="0" w:space="0"/>
            </w:tcBorders>
            <w:shd w:val="clear" w:color="auto" w:fill="EFEFEF"/>
            <w:vAlign w:val="center"/>
          </w:tcPr>
          <w:p w14:paraId="7EFB5CCF">
            <w:r>
              <w:rPr>
                <w:rFonts w:ascii="Arial"/>
                <w:sz w:val="18"/>
              </w:rPr>
              <w:t>Negotiating the Lease Agreement with potential Tenants and ensuring that all suspensive and resolutive legal formalities pertaining to the Lease Agreement are complied with</w:t>
            </w:r>
          </w:p>
        </w:tc>
        <w:tc>
          <w:tcPr>
            <w:tcW w:w="1040" w:type="dxa"/>
            <w:tcBorders>
              <w:left w:val="single" w:color="808080" w:sz="0" w:space="0"/>
              <w:bottom w:val="single" w:color="808080" w:sz="0" w:space="0"/>
              <w:right w:val="single" w:color="808080" w:sz="0" w:space="0"/>
            </w:tcBorders>
          </w:tcPr>
          <w:p w14:paraId="0C2461F8">
            <w:pPr>
              <w:spacing w:before="50" w:after="0" w:line="240" w:lineRule="auto"/>
              <w:rPr>
                <w:rFonts w:hint="default"/>
                <w:lang w:val="en-US"/>
              </w:rPr>
            </w:pPr>
            <w:r>
              <w:rPr>
                <w:rFonts w:hint="default"/>
                <w:lang w:val="en-US"/>
              </w:rPr>
              <w:t>---</w:t>
            </w:r>
          </w:p>
        </w:tc>
      </w:tr>
      <w:tr w14:paraId="1E3ECABC">
        <w:tblPrEx>
          <w:tblCellMar>
            <w:top w:w="0" w:type="dxa"/>
            <w:left w:w="108" w:type="dxa"/>
            <w:bottom w:w="0" w:type="dxa"/>
            <w:right w:w="108" w:type="dxa"/>
          </w:tblCellMar>
        </w:tblPrEx>
        <w:trPr>
          <w:trHeight w:val="100" w:hRule="exact"/>
        </w:trPr>
        <w:tc>
          <w:tcPr>
            <w:tcW w:w="10400" w:type="dxa"/>
            <w:gridSpan w:val="8"/>
          </w:tcPr>
          <w:p w14:paraId="285D4C24">
            <w:pPr>
              <w:spacing w:after="0"/>
            </w:pPr>
          </w:p>
        </w:tc>
      </w:tr>
      <w:tr w14:paraId="5EE3DDD9">
        <w:tblPrEx>
          <w:tblCellMar>
            <w:top w:w="0" w:type="dxa"/>
            <w:left w:w="108" w:type="dxa"/>
            <w:bottom w:w="0" w:type="dxa"/>
            <w:right w:w="108" w:type="dxa"/>
          </w:tblCellMar>
        </w:tblPrEx>
        <w:trPr>
          <w:trHeight w:val="382" w:hRule="atLeast"/>
        </w:trPr>
        <w:tc>
          <w:tcPr>
            <w:tcW w:w="1040" w:type="dxa"/>
          </w:tcPr>
          <w:p w14:paraId="69F456FA">
            <w:pPr>
              <w:spacing w:before="50" w:after="0" w:line="240" w:lineRule="auto"/>
            </w:pPr>
          </w:p>
        </w:tc>
        <w:tc>
          <w:tcPr>
            <w:tcW w:w="8320" w:type="dxa"/>
            <w:gridSpan w:val="6"/>
            <w:tcBorders>
              <w:left w:val="single" w:color="808080" w:sz="0" w:space="0"/>
              <w:bottom w:val="single" w:color="808080" w:sz="0" w:space="0"/>
              <w:right w:val="single" w:color="808080" w:sz="0" w:space="0"/>
            </w:tcBorders>
            <w:shd w:val="clear" w:color="auto" w:fill="EFEFEF"/>
            <w:vAlign w:val="center"/>
          </w:tcPr>
          <w:p w14:paraId="5DB99600">
            <w:r>
              <w:rPr>
                <w:rFonts w:ascii="Arial"/>
                <w:sz w:val="18"/>
              </w:rPr>
              <w:t>Informing the Tenant of all rights and duties in terms of the Lease Agreement including the Tenant’s duties to pay the Rental on time and to look after the Premises</w:t>
            </w:r>
          </w:p>
        </w:tc>
        <w:tc>
          <w:tcPr>
            <w:tcW w:w="1040" w:type="dxa"/>
            <w:tcBorders>
              <w:left w:val="single" w:color="808080" w:sz="0" w:space="0"/>
              <w:bottom w:val="single" w:color="808080" w:sz="0" w:space="0"/>
              <w:right w:val="single" w:color="808080" w:sz="0" w:space="0"/>
            </w:tcBorders>
          </w:tcPr>
          <w:p w14:paraId="33BC6E65">
            <w:pPr>
              <w:spacing w:before="50" w:after="0" w:line="240" w:lineRule="auto"/>
              <w:rPr>
                <w:rFonts w:hint="default"/>
                <w:lang w:val="en-US"/>
              </w:rPr>
            </w:pPr>
            <w:r>
              <w:rPr>
                <w:rFonts w:hint="default"/>
                <w:lang w:val="en-US"/>
              </w:rPr>
              <w:t>---</w:t>
            </w:r>
          </w:p>
        </w:tc>
      </w:tr>
      <w:tr w14:paraId="586A37D5">
        <w:tblPrEx>
          <w:tblCellMar>
            <w:top w:w="0" w:type="dxa"/>
            <w:left w:w="108" w:type="dxa"/>
            <w:bottom w:w="0" w:type="dxa"/>
            <w:right w:w="108" w:type="dxa"/>
          </w:tblCellMar>
        </w:tblPrEx>
        <w:trPr>
          <w:trHeight w:val="100" w:hRule="exact"/>
        </w:trPr>
        <w:tc>
          <w:tcPr>
            <w:tcW w:w="10400" w:type="dxa"/>
            <w:gridSpan w:val="8"/>
          </w:tcPr>
          <w:p w14:paraId="66C2C0C5">
            <w:pPr>
              <w:spacing w:after="0"/>
            </w:pPr>
          </w:p>
        </w:tc>
      </w:tr>
      <w:tr w14:paraId="536FECD7">
        <w:tblPrEx>
          <w:tblCellMar>
            <w:top w:w="0" w:type="dxa"/>
            <w:left w:w="108" w:type="dxa"/>
            <w:bottom w:w="0" w:type="dxa"/>
            <w:right w:w="108" w:type="dxa"/>
          </w:tblCellMar>
        </w:tblPrEx>
        <w:trPr>
          <w:trHeight w:val="382" w:hRule="atLeast"/>
        </w:trPr>
        <w:tc>
          <w:tcPr>
            <w:tcW w:w="1040" w:type="dxa"/>
          </w:tcPr>
          <w:p w14:paraId="7DECC04A">
            <w:pPr>
              <w:spacing w:before="50" w:after="0" w:line="240" w:lineRule="auto"/>
            </w:pPr>
          </w:p>
        </w:tc>
        <w:tc>
          <w:tcPr>
            <w:tcW w:w="8320" w:type="dxa"/>
            <w:gridSpan w:val="6"/>
            <w:tcBorders>
              <w:left w:val="single" w:color="808080" w:sz="0" w:space="0"/>
              <w:bottom w:val="single" w:color="808080" w:sz="0" w:space="0"/>
              <w:right w:val="single" w:color="808080" w:sz="0" w:space="0"/>
            </w:tcBorders>
            <w:shd w:val="clear" w:color="auto" w:fill="EFEFEF"/>
            <w:vAlign w:val="center"/>
          </w:tcPr>
          <w:p w14:paraId="7E99D5E2">
            <w:r>
              <w:rPr>
                <w:rFonts w:ascii="Arial"/>
                <w:sz w:val="18"/>
              </w:rPr>
              <w:t>Initiating and performing the incoming snag list or initial inspection of the Premises and recording all existing damages or defects to the Premises</w:t>
            </w:r>
          </w:p>
        </w:tc>
        <w:tc>
          <w:tcPr>
            <w:tcW w:w="1040" w:type="dxa"/>
            <w:tcBorders>
              <w:left w:val="single" w:color="808080" w:sz="0" w:space="0"/>
              <w:bottom w:val="single" w:color="808080" w:sz="0" w:space="0"/>
              <w:right w:val="single" w:color="808080" w:sz="0" w:space="0"/>
            </w:tcBorders>
          </w:tcPr>
          <w:p w14:paraId="6EAF3ACE">
            <w:pPr>
              <w:spacing w:before="50" w:after="0" w:line="240" w:lineRule="auto"/>
              <w:rPr>
                <w:rFonts w:hint="default"/>
                <w:lang w:val="en-US"/>
              </w:rPr>
            </w:pPr>
            <w:r>
              <w:rPr>
                <w:rFonts w:hint="default"/>
                <w:lang w:val="en-US"/>
              </w:rPr>
              <w:t>---</w:t>
            </w:r>
          </w:p>
        </w:tc>
      </w:tr>
      <w:tr w14:paraId="66BEE5B8">
        <w:tblPrEx>
          <w:tblCellMar>
            <w:top w:w="0" w:type="dxa"/>
            <w:left w:w="108" w:type="dxa"/>
            <w:bottom w:w="0" w:type="dxa"/>
            <w:right w:w="108" w:type="dxa"/>
          </w:tblCellMar>
        </w:tblPrEx>
        <w:trPr>
          <w:trHeight w:val="100" w:hRule="exact"/>
        </w:trPr>
        <w:tc>
          <w:tcPr>
            <w:tcW w:w="10400" w:type="dxa"/>
            <w:gridSpan w:val="8"/>
          </w:tcPr>
          <w:p w14:paraId="07DDE5A0">
            <w:pPr>
              <w:spacing w:after="0"/>
            </w:pPr>
          </w:p>
        </w:tc>
      </w:tr>
      <w:tr w14:paraId="53A7EC8E">
        <w:tblPrEx>
          <w:tblCellMar>
            <w:top w:w="0" w:type="dxa"/>
            <w:left w:w="108" w:type="dxa"/>
            <w:bottom w:w="0" w:type="dxa"/>
            <w:right w:w="108" w:type="dxa"/>
          </w:tblCellMar>
        </w:tblPrEx>
        <w:trPr>
          <w:trHeight w:val="382" w:hRule="atLeast"/>
        </w:trPr>
        <w:tc>
          <w:tcPr>
            <w:tcW w:w="1040" w:type="dxa"/>
          </w:tcPr>
          <w:p w14:paraId="447F9F55">
            <w:pPr>
              <w:spacing w:before="50" w:after="0" w:line="240" w:lineRule="auto"/>
            </w:pPr>
          </w:p>
        </w:tc>
        <w:tc>
          <w:tcPr>
            <w:tcW w:w="8320" w:type="dxa"/>
            <w:gridSpan w:val="6"/>
            <w:tcBorders>
              <w:left w:val="single" w:color="808080" w:sz="0" w:space="0"/>
              <w:bottom w:val="single" w:color="808080" w:sz="0" w:space="0"/>
              <w:right w:val="single" w:color="808080" w:sz="0" w:space="0"/>
            </w:tcBorders>
            <w:shd w:val="clear" w:color="auto" w:fill="EFEFEF"/>
            <w:vAlign w:val="center"/>
          </w:tcPr>
          <w:p w14:paraId="6F105166">
            <w:r>
              <w:rPr>
                <w:rFonts w:ascii="Arial"/>
                <w:sz w:val="18"/>
              </w:rPr>
              <w:t>Initiating and performing the outgoing snag list or exit inspection of the Premises and recording all damages and defects to the Premises</w:t>
            </w:r>
          </w:p>
        </w:tc>
        <w:tc>
          <w:tcPr>
            <w:tcW w:w="1040" w:type="dxa"/>
            <w:tcBorders>
              <w:left w:val="single" w:color="808080" w:sz="0" w:space="0"/>
              <w:bottom w:val="single" w:color="808080" w:sz="0" w:space="0"/>
              <w:right w:val="single" w:color="808080" w:sz="0" w:space="0"/>
            </w:tcBorders>
          </w:tcPr>
          <w:p w14:paraId="600FA7DE">
            <w:pPr>
              <w:spacing w:before="50" w:after="0" w:line="240" w:lineRule="auto"/>
              <w:rPr>
                <w:rFonts w:hint="default"/>
                <w:lang w:val="en-US"/>
              </w:rPr>
            </w:pPr>
            <w:r>
              <w:rPr>
                <w:rFonts w:hint="default"/>
                <w:lang w:val="en-US"/>
              </w:rPr>
              <w:t>---</w:t>
            </w:r>
          </w:p>
        </w:tc>
      </w:tr>
      <w:tr w14:paraId="424F9DD9">
        <w:tblPrEx>
          <w:tblCellMar>
            <w:top w:w="0" w:type="dxa"/>
            <w:left w:w="108" w:type="dxa"/>
            <w:bottom w:w="0" w:type="dxa"/>
            <w:right w:w="108" w:type="dxa"/>
          </w:tblCellMar>
        </w:tblPrEx>
        <w:trPr>
          <w:trHeight w:val="100" w:hRule="exact"/>
        </w:trPr>
        <w:tc>
          <w:tcPr>
            <w:tcW w:w="10400" w:type="dxa"/>
            <w:gridSpan w:val="8"/>
          </w:tcPr>
          <w:p w14:paraId="6C2AD58E">
            <w:pPr>
              <w:spacing w:after="0"/>
            </w:pPr>
          </w:p>
        </w:tc>
      </w:tr>
      <w:tr w14:paraId="7A17DDF0">
        <w:tblPrEx>
          <w:tblCellMar>
            <w:top w:w="0" w:type="dxa"/>
            <w:left w:w="108" w:type="dxa"/>
            <w:bottom w:w="0" w:type="dxa"/>
            <w:right w:w="108" w:type="dxa"/>
          </w:tblCellMar>
        </w:tblPrEx>
        <w:trPr>
          <w:trHeight w:val="382" w:hRule="atLeast"/>
        </w:trPr>
        <w:tc>
          <w:tcPr>
            <w:tcW w:w="1040" w:type="dxa"/>
          </w:tcPr>
          <w:p w14:paraId="03677204">
            <w:pPr>
              <w:spacing w:before="50" w:after="0" w:line="240" w:lineRule="auto"/>
            </w:pPr>
          </w:p>
        </w:tc>
        <w:tc>
          <w:tcPr>
            <w:tcW w:w="8320" w:type="dxa"/>
            <w:gridSpan w:val="6"/>
            <w:tcBorders>
              <w:left w:val="single" w:color="808080" w:sz="0" w:space="0"/>
              <w:bottom w:val="single" w:color="808080" w:sz="0" w:space="0"/>
              <w:right w:val="single" w:color="808080" w:sz="0" w:space="0"/>
            </w:tcBorders>
            <w:shd w:val="clear" w:color="auto" w:fill="EFEFEF"/>
            <w:vAlign w:val="center"/>
          </w:tcPr>
          <w:p w14:paraId="328DB14F">
            <w:r>
              <w:rPr>
                <w:rFonts w:ascii="Arial"/>
                <w:sz w:val="18"/>
              </w:rPr>
              <w:t>Explaining to the Tenant that the Tenant may be asked by the Agent to pay a portion of the Rental directly to the Agent if the Landlord does not pay the Agent a portion or the full amount of any Commission due to the Agent</w:t>
            </w:r>
          </w:p>
        </w:tc>
        <w:tc>
          <w:tcPr>
            <w:tcW w:w="1040" w:type="dxa"/>
            <w:tcBorders>
              <w:left w:val="single" w:color="808080" w:sz="0" w:space="0"/>
              <w:bottom w:val="single" w:color="808080" w:sz="0" w:space="0"/>
              <w:right w:val="single" w:color="808080" w:sz="0" w:space="0"/>
            </w:tcBorders>
          </w:tcPr>
          <w:p w14:paraId="00D803D6">
            <w:pPr>
              <w:spacing w:before="50" w:after="0" w:line="240" w:lineRule="auto"/>
              <w:rPr>
                <w:rFonts w:hint="default"/>
                <w:lang w:val="en-US"/>
              </w:rPr>
            </w:pPr>
            <w:r>
              <w:rPr>
                <w:rFonts w:hint="default"/>
                <w:lang w:val="en-US"/>
              </w:rPr>
              <w:t>---</w:t>
            </w:r>
          </w:p>
        </w:tc>
      </w:tr>
      <w:tr w14:paraId="1E415BF2">
        <w:tblPrEx>
          <w:tblCellMar>
            <w:top w:w="0" w:type="dxa"/>
            <w:left w:w="108" w:type="dxa"/>
            <w:bottom w:w="0" w:type="dxa"/>
            <w:right w:w="108" w:type="dxa"/>
          </w:tblCellMar>
        </w:tblPrEx>
        <w:trPr>
          <w:trHeight w:val="100" w:hRule="exact"/>
        </w:trPr>
        <w:tc>
          <w:tcPr>
            <w:tcW w:w="10400" w:type="dxa"/>
            <w:gridSpan w:val="8"/>
          </w:tcPr>
          <w:p w14:paraId="00AA3F0C">
            <w:pPr>
              <w:spacing w:after="0"/>
            </w:pPr>
          </w:p>
        </w:tc>
      </w:tr>
      <w:tr w14:paraId="5359C34F">
        <w:tblPrEx>
          <w:tblCellMar>
            <w:top w:w="0" w:type="dxa"/>
            <w:left w:w="108" w:type="dxa"/>
            <w:bottom w:w="0" w:type="dxa"/>
            <w:right w:w="108" w:type="dxa"/>
          </w:tblCellMar>
        </w:tblPrEx>
        <w:trPr>
          <w:trHeight w:val="382" w:hRule="atLeast"/>
        </w:trPr>
        <w:tc>
          <w:tcPr>
            <w:tcW w:w="1040" w:type="dxa"/>
          </w:tcPr>
          <w:p w14:paraId="4C710950">
            <w:pPr>
              <w:spacing w:before="50" w:after="0" w:line="240" w:lineRule="auto"/>
            </w:pPr>
            <w:r>
              <w:rPr>
                <w:rFonts w:ascii="Arial"/>
                <w:sz w:val="18"/>
              </w:rPr>
              <w:t>1.15</w:t>
            </w:r>
          </w:p>
        </w:tc>
        <w:tc>
          <w:tcPr>
            <w:tcW w:w="9360" w:type="dxa"/>
            <w:gridSpan w:val="7"/>
          </w:tcPr>
          <w:p w14:paraId="277F2276">
            <w:r>
              <w:rPr>
                <w:rFonts w:ascii="Arial"/>
                <w:sz w:val="18"/>
              </w:rPr>
              <w:t>Continues Management Mandate: additional right and duties (tick applicable)</w:t>
            </w:r>
          </w:p>
        </w:tc>
      </w:tr>
      <w:tr w14:paraId="5492DDCC">
        <w:tblPrEx>
          <w:tblCellMar>
            <w:top w:w="0" w:type="dxa"/>
            <w:left w:w="108" w:type="dxa"/>
            <w:bottom w:w="0" w:type="dxa"/>
            <w:right w:w="108" w:type="dxa"/>
          </w:tblCellMar>
        </w:tblPrEx>
        <w:trPr>
          <w:trHeight w:val="100" w:hRule="exact"/>
        </w:trPr>
        <w:tc>
          <w:tcPr>
            <w:tcW w:w="10400" w:type="dxa"/>
            <w:gridSpan w:val="8"/>
          </w:tcPr>
          <w:p w14:paraId="35A6A19D">
            <w:pPr>
              <w:spacing w:after="0"/>
            </w:pPr>
          </w:p>
        </w:tc>
      </w:tr>
      <w:tr w14:paraId="68DFBB34">
        <w:tblPrEx>
          <w:tblCellMar>
            <w:top w:w="0" w:type="dxa"/>
            <w:left w:w="108" w:type="dxa"/>
            <w:bottom w:w="0" w:type="dxa"/>
            <w:right w:w="108" w:type="dxa"/>
          </w:tblCellMar>
        </w:tblPrEx>
        <w:trPr>
          <w:trHeight w:val="382" w:hRule="atLeast"/>
        </w:trPr>
        <w:tc>
          <w:tcPr>
            <w:tcW w:w="1040" w:type="dxa"/>
          </w:tcPr>
          <w:p w14:paraId="2153CC2E">
            <w:pPr>
              <w:spacing w:before="50" w:after="0" w:line="240" w:lineRule="auto"/>
            </w:pPr>
            <w:r>
              <w:rPr>
                <w:rFonts w:ascii="Arial"/>
                <w:sz w:val="18"/>
              </w:rPr>
              <w:t>1.15.1</w:t>
            </w:r>
          </w:p>
        </w:tc>
        <w:tc>
          <w:tcPr>
            <w:tcW w:w="8320" w:type="dxa"/>
            <w:gridSpan w:val="6"/>
            <w:tcBorders>
              <w:left w:val="single" w:color="808080" w:sz="0" w:space="0"/>
              <w:bottom w:val="single" w:color="808080" w:sz="0" w:space="0"/>
              <w:right w:val="single" w:color="808080" w:sz="0" w:space="0"/>
            </w:tcBorders>
            <w:shd w:val="clear" w:color="auto" w:fill="EFEFEF"/>
            <w:vAlign w:val="center"/>
          </w:tcPr>
          <w:p w14:paraId="26CCB7DC">
            <w:pPr>
              <w:rPr>
                <w:rFonts w:hint="default"/>
                <w:lang w:val="en-US"/>
              </w:rPr>
            </w:pPr>
            <w:r>
              <w:rPr>
                <w:rFonts w:ascii="Arial"/>
                <w:sz w:val="18"/>
              </w:rPr>
              <w:t>Paying the Landlord to his nominated bank account as set out in item 1.8 by the date referred to in item 1.4, all Rental and ancillary expenses payable by the Tenant, including any applicable VAT</w:t>
            </w:r>
          </w:p>
        </w:tc>
        <w:tc>
          <w:tcPr>
            <w:tcW w:w="1040" w:type="dxa"/>
            <w:tcBorders>
              <w:left w:val="single" w:color="808080" w:sz="0" w:space="0"/>
              <w:bottom w:val="single" w:color="808080" w:sz="0" w:space="0"/>
              <w:right w:val="single" w:color="808080" w:sz="0" w:space="0"/>
            </w:tcBorders>
          </w:tcPr>
          <w:p w14:paraId="16B640C6">
            <w:pPr>
              <w:spacing w:before="50" w:after="0" w:line="240" w:lineRule="auto"/>
              <w:rPr>
                <w:rFonts w:hint="default"/>
                <w:lang w:val="en-US"/>
              </w:rPr>
            </w:pPr>
            <w:r>
              <w:rPr>
                <w:rFonts w:hint="default"/>
                <w:lang w:val="en-US"/>
              </w:rPr>
              <w:t>yes</w:t>
            </w:r>
          </w:p>
        </w:tc>
      </w:tr>
      <w:tr w14:paraId="4F383141">
        <w:tblPrEx>
          <w:tblCellMar>
            <w:top w:w="0" w:type="dxa"/>
            <w:left w:w="108" w:type="dxa"/>
            <w:bottom w:w="0" w:type="dxa"/>
            <w:right w:w="108" w:type="dxa"/>
          </w:tblCellMar>
        </w:tblPrEx>
        <w:trPr>
          <w:trHeight w:val="382" w:hRule="atLeast"/>
        </w:trPr>
        <w:tc>
          <w:tcPr>
            <w:tcW w:w="1040" w:type="dxa"/>
          </w:tcPr>
          <w:p w14:paraId="5D15929A">
            <w:pPr>
              <w:spacing w:before="50" w:after="0" w:line="240" w:lineRule="auto"/>
              <w:rPr>
                <w:rFonts w:ascii="Arial"/>
                <w:sz w:val="18"/>
              </w:rPr>
            </w:pPr>
          </w:p>
        </w:tc>
        <w:tc>
          <w:tcPr>
            <w:tcW w:w="8320" w:type="dxa"/>
            <w:gridSpan w:val="6"/>
            <w:tcBorders>
              <w:left w:val="single" w:color="808080" w:sz="0" w:space="0"/>
              <w:bottom w:val="single" w:color="808080" w:sz="0" w:space="0"/>
              <w:right w:val="single" w:color="808080" w:sz="0" w:space="0"/>
            </w:tcBorders>
            <w:shd w:val="clear" w:color="auto" w:fill="EFEFEF"/>
            <w:vAlign w:val="center"/>
          </w:tcPr>
          <w:p w14:paraId="1FA606A0">
            <w:pPr>
              <w:spacing w:after="160" w:line="259" w:lineRule="auto"/>
              <w:rPr>
                <w:rFonts w:ascii="Arial"/>
                <w:sz w:val="18"/>
              </w:rPr>
            </w:pPr>
            <w:r>
              <w:rPr>
                <w:rFonts w:ascii="Arial" w:hAnsi="Arial" w:cs="Arial"/>
                <w:sz w:val="18"/>
                <w:szCs w:val="18"/>
                <w:lang w:val="en-US"/>
              </w:rPr>
              <w:t>Continuance (managed) option. The agent found a suitable tenant for the Landlord, did the background checks, and drafted a lease agreement where the Agency is named as the managing agent.</w:t>
            </w:r>
          </w:p>
        </w:tc>
        <w:tc>
          <w:tcPr>
            <w:tcW w:w="1040" w:type="dxa"/>
            <w:tcBorders>
              <w:left w:val="single" w:color="808080" w:sz="0" w:space="0"/>
              <w:bottom w:val="single" w:color="808080" w:sz="0" w:space="0"/>
              <w:right w:val="single" w:color="808080" w:sz="0" w:space="0"/>
            </w:tcBorders>
          </w:tcPr>
          <w:p w14:paraId="3F58DD8D">
            <w:pPr>
              <w:spacing w:before="50" w:after="0" w:line="240" w:lineRule="auto"/>
              <w:rPr>
                <w:rFonts w:hint="default"/>
                <w:lang w:val="en-US"/>
              </w:rPr>
            </w:pPr>
            <w:r>
              <w:rPr>
                <w:rFonts w:hint="default"/>
                <w:lang w:val="en-US"/>
              </w:rPr>
              <w:t>yes</w:t>
            </w:r>
          </w:p>
        </w:tc>
      </w:tr>
      <w:tr w14:paraId="565B1E1F">
        <w:tblPrEx>
          <w:tblCellMar>
            <w:top w:w="0" w:type="dxa"/>
            <w:left w:w="108" w:type="dxa"/>
            <w:bottom w:w="0" w:type="dxa"/>
            <w:right w:w="108" w:type="dxa"/>
          </w:tblCellMar>
        </w:tblPrEx>
        <w:trPr>
          <w:trHeight w:val="382" w:hRule="atLeast"/>
        </w:trPr>
        <w:tc>
          <w:tcPr>
            <w:tcW w:w="1040" w:type="dxa"/>
          </w:tcPr>
          <w:p w14:paraId="7E9E37FE">
            <w:pPr>
              <w:spacing w:before="50" w:after="0" w:line="240" w:lineRule="auto"/>
              <w:rPr>
                <w:rFonts w:ascii="Arial"/>
                <w:sz w:val="18"/>
              </w:rPr>
            </w:pPr>
          </w:p>
        </w:tc>
        <w:tc>
          <w:tcPr>
            <w:tcW w:w="8320" w:type="dxa"/>
            <w:gridSpan w:val="6"/>
            <w:tcBorders>
              <w:left w:val="single" w:color="808080" w:sz="0" w:space="0"/>
              <w:bottom w:val="single" w:color="808080" w:sz="0" w:space="0"/>
              <w:right w:val="single" w:color="808080" w:sz="0" w:space="0"/>
            </w:tcBorders>
            <w:shd w:val="clear" w:color="auto" w:fill="EFEFEF"/>
            <w:vAlign w:val="center"/>
          </w:tcPr>
          <w:p w14:paraId="16D71A3D">
            <w:pPr>
              <w:spacing w:after="160" w:line="259" w:lineRule="auto"/>
              <w:rPr>
                <w:rFonts w:ascii="Arial" w:hAnsi="Arial" w:cs="Arial"/>
                <w:sz w:val="18"/>
                <w:szCs w:val="18"/>
                <w:lang w:val="en-US"/>
              </w:rPr>
            </w:pPr>
            <w:r>
              <w:rPr>
                <w:rFonts w:ascii="Arial" w:hAnsi="Arial" w:cs="Arial"/>
                <w:sz w:val="18"/>
                <w:szCs w:val="18"/>
                <w:lang w:val="en-US"/>
              </w:rPr>
              <w:t xml:space="preserve">The Agent manages the lease agreement, monitors payments, and is involved in maintaining the property. </w:t>
            </w:r>
            <w:r>
              <w:rPr>
                <w:rFonts w:ascii="Arial" w:hAnsi="Arial" w:cs="Arial"/>
                <w:sz w:val="18"/>
                <w:szCs w:val="18"/>
                <w:lang w:val="en-US"/>
              </w:rPr>
              <w:br w:type="textWrapping"/>
            </w:r>
            <w:r>
              <w:rPr>
                <w:rFonts w:ascii="Arial" w:hAnsi="Arial" w:cs="Arial"/>
                <w:sz w:val="18"/>
                <w:szCs w:val="18"/>
                <w:lang w:val="en-US"/>
              </w:rPr>
              <w:t>An annual procurement fee is paid to the agent for finding the tenant and a monthly management fee will be deducted from the rental amount paid over to the owner on a monthly basis.</w:t>
            </w:r>
          </w:p>
        </w:tc>
        <w:tc>
          <w:tcPr>
            <w:tcW w:w="1040" w:type="dxa"/>
            <w:tcBorders>
              <w:left w:val="single" w:color="808080" w:sz="0" w:space="0"/>
              <w:bottom w:val="single" w:color="808080" w:sz="0" w:space="0"/>
              <w:right w:val="single" w:color="808080" w:sz="0" w:space="0"/>
            </w:tcBorders>
          </w:tcPr>
          <w:p w14:paraId="55165F84">
            <w:pPr>
              <w:spacing w:before="50" w:after="0" w:line="240" w:lineRule="auto"/>
              <w:rPr>
                <w:rFonts w:hint="default"/>
                <w:lang w:val="en-US"/>
              </w:rPr>
            </w:pPr>
            <w:r>
              <w:rPr>
                <w:rFonts w:hint="default"/>
                <w:lang w:val="en-US"/>
              </w:rPr>
              <w:t>ys</w:t>
            </w:r>
            <w:bookmarkStart w:id="146" w:name="_GoBack"/>
            <w:bookmarkEnd w:id="146"/>
          </w:p>
        </w:tc>
      </w:tr>
      <w:tr w14:paraId="0CBBF2F8">
        <w:tblPrEx>
          <w:tblCellMar>
            <w:top w:w="0" w:type="dxa"/>
            <w:left w:w="108" w:type="dxa"/>
            <w:bottom w:w="0" w:type="dxa"/>
            <w:right w:w="108" w:type="dxa"/>
          </w:tblCellMar>
        </w:tblPrEx>
        <w:trPr>
          <w:trHeight w:val="100" w:hRule="exact"/>
        </w:trPr>
        <w:tc>
          <w:tcPr>
            <w:tcW w:w="10400" w:type="dxa"/>
            <w:gridSpan w:val="8"/>
          </w:tcPr>
          <w:p w14:paraId="6A1D9A79">
            <w:pPr>
              <w:spacing w:after="0"/>
            </w:pPr>
          </w:p>
        </w:tc>
      </w:tr>
      <w:tr w14:paraId="4F8EFA14">
        <w:tblPrEx>
          <w:tblCellMar>
            <w:top w:w="0" w:type="dxa"/>
            <w:left w:w="108" w:type="dxa"/>
            <w:bottom w:w="0" w:type="dxa"/>
            <w:right w:w="108" w:type="dxa"/>
          </w:tblCellMar>
        </w:tblPrEx>
        <w:trPr>
          <w:gridAfter w:val="7"/>
          <w:wAfter w:w="9360" w:type="dxa"/>
          <w:trHeight w:val="382" w:hRule="atLeast"/>
        </w:trPr>
        <w:tc>
          <w:tcPr>
            <w:tcW w:w="1040" w:type="dxa"/>
          </w:tcPr>
          <w:p w14:paraId="449186BC">
            <w:pPr>
              <w:spacing w:before="50" w:after="0" w:line="240" w:lineRule="auto"/>
              <w:rPr>
                <w:rFonts w:ascii="Arial"/>
                <w:sz w:val="18"/>
              </w:rPr>
            </w:pPr>
          </w:p>
        </w:tc>
      </w:tr>
      <w:tr w14:paraId="5A55DE93">
        <w:tblPrEx>
          <w:tblCellMar>
            <w:top w:w="0" w:type="dxa"/>
            <w:left w:w="108" w:type="dxa"/>
            <w:bottom w:w="0" w:type="dxa"/>
            <w:right w:w="108" w:type="dxa"/>
          </w:tblCellMar>
        </w:tblPrEx>
        <w:trPr>
          <w:trHeight w:val="382" w:hRule="atLeast"/>
        </w:trPr>
        <w:tc>
          <w:tcPr>
            <w:tcW w:w="1040" w:type="dxa"/>
          </w:tcPr>
          <w:p w14:paraId="2164D3DC">
            <w:pPr>
              <w:spacing w:before="50" w:after="0" w:line="240" w:lineRule="auto"/>
            </w:pPr>
            <w:r>
              <w:rPr>
                <w:rFonts w:ascii="Arial"/>
                <w:sz w:val="18"/>
              </w:rPr>
              <w:t>1.15.2</w:t>
            </w:r>
          </w:p>
        </w:tc>
        <w:tc>
          <w:tcPr>
            <w:tcW w:w="9360" w:type="dxa"/>
            <w:gridSpan w:val="7"/>
            <w:tcBorders>
              <w:left w:val="single" w:color="808080" w:sz="0" w:space="0"/>
              <w:bottom w:val="single" w:color="808080" w:sz="0" w:space="0"/>
              <w:right w:val="single" w:color="808080" w:sz="0" w:space="0"/>
            </w:tcBorders>
            <w:shd w:val="clear" w:color="auto" w:fill="EFEFEF"/>
            <w:vAlign w:val="center"/>
          </w:tcPr>
          <w:p w14:paraId="34206881">
            <w:r>
              <w:rPr>
                <w:rFonts w:ascii="Arial"/>
                <w:sz w:val="18"/>
              </w:rPr>
              <w:t>Instructing responsible attorneys to institute all legal proceedings, including issuing an application or summons, defending any legal action, settling any matter and / or evicting the Tenant. The Agent will prior to instructing the attorneys do the following:</w:t>
            </w:r>
          </w:p>
        </w:tc>
      </w:tr>
      <w:tr w14:paraId="1A30F369">
        <w:tblPrEx>
          <w:tblCellMar>
            <w:top w:w="0" w:type="dxa"/>
            <w:left w:w="108" w:type="dxa"/>
            <w:bottom w:w="0" w:type="dxa"/>
            <w:right w:w="108" w:type="dxa"/>
          </w:tblCellMar>
        </w:tblPrEx>
        <w:trPr>
          <w:trHeight w:val="100" w:hRule="exact"/>
        </w:trPr>
        <w:tc>
          <w:tcPr>
            <w:tcW w:w="10400" w:type="dxa"/>
            <w:gridSpan w:val="8"/>
          </w:tcPr>
          <w:p w14:paraId="2B4892B5">
            <w:pPr>
              <w:spacing w:after="0"/>
            </w:pPr>
          </w:p>
        </w:tc>
      </w:tr>
      <w:tr w14:paraId="2214AE17">
        <w:tblPrEx>
          <w:tblCellMar>
            <w:top w:w="0" w:type="dxa"/>
            <w:left w:w="108" w:type="dxa"/>
            <w:bottom w:w="0" w:type="dxa"/>
            <w:right w:w="108" w:type="dxa"/>
          </w:tblCellMar>
        </w:tblPrEx>
        <w:trPr>
          <w:trHeight w:val="382" w:hRule="atLeast"/>
        </w:trPr>
        <w:tc>
          <w:tcPr>
            <w:tcW w:w="1040" w:type="dxa"/>
          </w:tcPr>
          <w:p w14:paraId="62F6CBD3">
            <w:pPr>
              <w:spacing w:before="50" w:after="0" w:line="240" w:lineRule="auto"/>
            </w:pPr>
          </w:p>
        </w:tc>
        <w:tc>
          <w:tcPr>
            <w:tcW w:w="8320" w:type="dxa"/>
            <w:gridSpan w:val="6"/>
            <w:tcBorders>
              <w:left w:val="single" w:color="808080" w:sz="0" w:space="0"/>
              <w:bottom w:val="single" w:color="808080" w:sz="0" w:space="0"/>
              <w:right w:val="single" w:color="808080" w:sz="0" w:space="0"/>
            </w:tcBorders>
            <w:shd w:val="clear" w:color="auto" w:fill="EFEFEF"/>
            <w:vAlign w:val="center"/>
          </w:tcPr>
          <w:p w14:paraId="30F63ED6">
            <w:r>
              <w:rPr>
                <w:rFonts w:ascii="Arial"/>
                <w:sz w:val="18"/>
              </w:rPr>
              <w:t>contact the Landlord and inform him of the legal situation</w:t>
            </w:r>
          </w:p>
        </w:tc>
        <w:tc>
          <w:tcPr>
            <w:tcW w:w="1040" w:type="dxa"/>
            <w:tcBorders>
              <w:left w:val="single" w:color="808080" w:sz="0" w:space="0"/>
              <w:bottom w:val="single" w:color="808080" w:sz="0" w:space="0"/>
              <w:right w:val="single" w:color="808080" w:sz="0" w:space="0"/>
            </w:tcBorders>
          </w:tcPr>
          <w:p w14:paraId="71D561C5">
            <w:pPr>
              <w:spacing w:before="50" w:after="0" w:line="240" w:lineRule="auto"/>
              <w:rPr>
                <w:rFonts w:hint="default"/>
                <w:lang w:val="en-US"/>
              </w:rPr>
            </w:pPr>
            <w:r>
              <w:rPr>
                <w:rFonts w:hint="default"/>
                <w:lang w:val="en-US"/>
              </w:rPr>
              <w:t>yes</w:t>
            </w:r>
          </w:p>
        </w:tc>
      </w:tr>
      <w:tr w14:paraId="3200A099">
        <w:tblPrEx>
          <w:tblCellMar>
            <w:top w:w="0" w:type="dxa"/>
            <w:left w:w="108" w:type="dxa"/>
            <w:bottom w:w="0" w:type="dxa"/>
            <w:right w:w="108" w:type="dxa"/>
          </w:tblCellMar>
        </w:tblPrEx>
        <w:trPr>
          <w:trHeight w:val="100" w:hRule="exact"/>
        </w:trPr>
        <w:tc>
          <w:tcPr>
            <w:tcW w:w="10400" w:type="dxa"/>
            <w:gridSpan w:val="8"/>
          </w:tcPr>
          <w:p w14:paraId="0E677503">
            <w:pPr>
              <w:spacing w:after="0"/>
            </w:pPr>
          </w:p>
        </w:tc>
      </w:tr>
      <w:tr w14:paraId="207A35C3">
        <w:tblPrEx>
          <w:tblCellMar>
            <w:top w:w="0" w:type="dxa"/>
            <w:left w:w="108" w:type="dxa"/>
            <w:bottom w:w="0" w:type="dxa"/>
            <w:right w:w="108" w:type="dxa"/>
          </w:tblCellMar>
        </w:tblPrEx>
        <w:trPr>
          <w:trHeight w:val="382" w:hRule="atLeast"/>
        </w:trPr>
        <w:tc>
          <w:tcPr>
            <w:tcW w:w="1040" w:type="dxa"/>
          </w:tcPr>
          <w:p w14:paraId="5D1DE360">
            <w:pPr>
              <w:spacing w:before="50" w:after="0" w:line="240" w:lineRule="auto"/>
            </w:pPr>
          </w:p>
        </w:tc>
        <w:tc>
          <w:tcPr>
            <w:tcW w:w="8320" w:type="dxa"/>
            <w:gridSpan w:val="6"/>
            <w:tcBorders>
              <w:left w:val="single" w:color="808080" w:sz="0" w:space="0"/>
              <w:bottom w:val="single" w:color="808080" w:sz="0" w:space="0"/>
              <w:right w:val="single" w:color="808080" w:sz="0" w:space="0"/>
            </w:tcBorders>
            <w:shd w:val="clear" w:color="auto" w:fill="EFEFEF"/>
            <w:vAlign w:val="center"/>
          </w:tcPr>
          <w:p w14:paraId="5EA8B2E3">
            <w:r>
              <w:rPr>
                <w:rFonts w:ascii="Arial"/>
                <w:sz w:val="18"/>
              </w:rPr>
              <w:t>provide the Landlord with the contact details of the preferred attorney</w:t>
            </w:r>
          </w:p>
        </w:tc>
        <w:tc>
          <w:tcPr>
            <w:tcW w:w="1040" w:type="dxa"/>
            <w:tcBorders>
              <w:left w:val="single" w:color="808080" w:sz="0" w:space="0"/>
              <w:bottom w:val="single" w:color="808080" w:sz="0" w:space="0"/>
              <w:right w:val="single" w:color="808080" w:sz="0" w:space="0"/>
            </w:tcBorders>
          </w:tcPr>
          <w:p w14:paraId="08E3A694">
            <w:pPr>
              <w:spacing w:before="50" w:after="0" w:line="240" w:lineRule="auto"/>
              <w:rPr>
                <w:rFonts w:hint="default"/>
                <w:lang w:val="en-US"/>
              </w:rPr>
            </w:pPr>
            <w:r>
              <w:rPr>
                <w:rFonts w:hint="default"/>
                <w:lang w:val="en-US"/>
              </w:rPr>
              <w:t>yes</w:t>
            </w:r>
          </w:p>
        </w:tc>
      </w:tr>
      <w:tr w14:paraId="79D4670A">
        <w:tblPrEx>
          <w:tblCellMar>
            <w:top w:w="0" w:type="dxa"/>
            <w:left w:w="108" w:type="dxa"/>
            <w:bottom w:w="0" w:type="dxa"/>
            <w:right w:w="108" w:type="dxa"/>
          </w:tblCellMar>
        </w:tblPrEx>
        <w:trPr>
          <w:trHeight w:val="100" w:hRule="exact"/>
        </w:trPr>
        <w:tc>
          <w:tcPr>
            <w:tcW w:w="10400" w:type="dxa"/>
            <w:gridSpan w:val="8"/>
          </w:tcPr>
          <w:p w14:paraId="0B6D43F3">
            <w:pPr>
              <w:spacing w:after="0"/>
            </w:pPr>
          </w:p>
        </w:tc>
      </w:tr>
      <w:tr w14:paraId="53ADBCA1">
        <w:tblPrEx>
          <w:tblCellMar>
            <w:top w:w="0" w:type="dxa"/>
            <w:left w:w="108" w:type="dxa"/>
            <w:bottom w:w="0" w:type="dxa"/>
            <w:right w:w="108" w:type="dxa"/>
          </w:tblCellMar>
        </w:tblPrEx>
        <w:trPr>
          <w:trHeight w:val="382" w:hRule="atLeast"/>
        </w:trPr>
        <w:tc>
          <w:tcPr>
            <w:tcW w:w="1040" w:type="dxa"/>
          </w:tcPr>
          <w:p w14:paraId="6481D973">
            <w:pPr>
              <w:spacing w:before="50" w:after="0" w:line="240" w:lineRule="auto"/>
            </w:pPr>
          </w:p>
        </w:tc>
        <w:tc>
          <w:tcPr>
            <w:tcW w:w="8320" w:type="dxa"/>
            <w:gridSpan w:val="6"/>
            <w:tcBorders>
              <w:left w:val="single" w:color="808080" w:sz="0" w:space="0"/>
              <w:bottom w:val="single" w:color="808080" w:sz="0" w:space="0"/>
              <w:right w:val="single" w:color="808080" w:sz="0" w:space="0"/>
            </w:tcBorders>
            <w:shd w:val="clear" w:color="auto" w:fill="EFEFEF"/>
            <w:vAlign w:val="center"/>
          </w:tcPr>
          <w:p w14:paraId="6480037E">
            <w:r>
              <w:rPr>
                <w:rFonts w:ascii="Arial"/>
                <w:sz w:val="18"/>
              </w:rPr>
              <w:t>ask the Landlord for consent to refer the matter to the attorney in question</w:t>
            </w:r>
          </w:p>
        </w:tc>
        <w:tc>
          <w:tcPr>
            <w:tcW w:w="1040" w:type="dxa"/>
            <w:tcBorders>
              <w:left w:val="single" w:color="808080" w:sz="0" w:space="0"/>
              <w:bottom w:val="single" w:color="808080" w:sz="0" w:space="0"/>
              <w:right w:val="single" w:color="808080" w:sz="0" w:space="0"/>
            </w:tcBorders>
          </w:tcPr>
          <w:p w14:paraId="1E12D623">
            <w:pPr>
              <w:spacing w:before="50" w:after="0" w:line="240" w:lineRule="auto"/>
              <w:rPr>
                <w:rFonts w:hint="default"/>
                <w:lang w:val="en-US"/>
              </w:rPr>
            </w:pPr>
            <w:r>
              <w:rPr>
                <w:rFonts w:hint="default"/>
                <w:lang w:val="en-US"/>
              </w:rPr>
              <w:t>yes</w:t>
            </w:r>
          </w:p>
        </w:tc>
      </w:tr>
      <w:tr w14:paraId="2F7FBA33">
        <w:tblPrEx>
          <w:tblCellMar>
            <w:top w:w="0" w:type="dxa"/>
            <w:left w:w="108" w:type="dxa"/>
            <w:bottom w:w="0" w:type="dxa"/>
            <w:right w:w="108" w:type="dxa"/>
          </w:tblCellMar>
        </w:tblPrEx>
        <w:trPr>
          <w:trHeight w:val="100" w:hRule="exact"/>
        </w:trPr>
        <w:tc>
          <w:tcPr>
            <w:tcW w:w="10400" w:type="dxa"/>
            <w:gridSpan w:val="8"/>
          </w:tcPr>
          <w:p w14:paraId="4B2A4401">
            <w:pPr>
              <w:spacing w:after="0"/>
            </w:pPr>
          </w:p>
        </w:tc>
      </w:tr>
      <w:tr w14:paraId="6C12BB9D">
        <w:tblPrEx>
          <w:tblCellMar>
            <w:top w:w="0" w:type="dxa"/>
            <w:left w:w="108" w:type="dxa"/>
            <w:bottom w:w="0" w:type="dxa"/>
            <w:right w:w="108" w:type="dxa"/>
          </w:tblCellMar>
        </w:tblPrEx>
        <w:trPr>
          <w:trHeight w:val="382" w:hRule="atLeast"/>
        </w:trPr>
        <w:tc>
          <w:tcPr>
            <w:tcW w:w="1040" w:type="dxa"/>
          </w:tcPr>
          <w:p w14:paraId="5216F637">
            <w:pPr>
              <w:spacing w:before="50" w:after="0" w:line="240" w:lineRule="auto"/>
            </w:pPr>
            <w:r>
              <w:rPr>
                <w:rFonts w:ascii="Arial"/>
                <w:sz w:val="18"/>
              </w:rPr>
              <w:t>1.16</w:t>
            </w:r>
          </w:p>
        </w:tc>
        <w:tc>
          <w:tcPr>
            <w:tcW w:w="4680" w:type="dxa"/>
            <w:gridSpan w:val="2"/>
            <w:tcBorders>
              <w:left w:val="single" w:color="808080" w:sz="0" w:space="0"/>
              <w:bottom w:val="single" w:color="808080" w:sz="0" w:space="0"/>
              <w:right w:val="single" w:color="808080" w:sz="0" w:space="0"/>
            </w:tcBorders>
            <w:shd w:val="clear" w:color="auto" w:fill="EFEFEF"/>
            <w:vAlign w:val="center"/>
          </w:tcPr>
          <w:p w14:paraId="55F084F4">
            <w:r>
              <w:rPr>
                <w:rFonts w:ascii="Arial"/>
                <w:sz w:val="18"/>
              </w:rPr>
              <w:t>Should the Agent have entered into a Management Mandate only, the Agent shall procure the Deposit from the:</w:t>
            </w:r>
          </w:p>
        </w:tc>
        <w:tc>
          <w:tcPr>
            <w:tcW w:w="4680" w:type="dxa"/>
            <w:gridSpan w:val="5"/>
            <w:tcBorders>
              <w:left w:val="single" w:color="808080" w:sz="0" w:space="0"/>
              <w:bottom w:val="single" w:color="808080" w:sz="0" w:space="0"/>
              <w:right w:val="single" w:color="808080" w:sz="0" w:space="0"/>
            </w:tcBorders>
          </w:tcPr>
          <w:tbl>
            <w:tblPr>
              <w:tblStyle w:val="3"/>
              <w:tblW w:w="0" w:type="auto"/>
              <w:tblInd w:w="0" w:type="dxa"/>
              <w:tblLayout w:type="autofit"/>
              <w:tblCellMar>
                <w:top w:w="0" w:type="dxa"/>
                <w:left w:w="108" w:type="dxa"/>
                <w:bottom w:w="0" w:type="dxa"/>
                <w:right w:w="108" w:type="dxa"/>
              </w:tblCellMar>
            </w:tblPr>
            <w:tblGrid>
              <w:gridCol w:w="919"/>
              <w:gridCol w:w="294"/>
              <w:gridCol w:w="1262"/>
              <w:gridCol w:w="294"/>
              <w:gridCol w:w="1401"/>
              <w:gridCol w:w="294"/>
            </w:tblGrid>
            <w:tr w14:paraId="4EAA81FD">
              <w:tblPrEx>
                <w:tblCellMar>
                  <w:top w:w="0" w:type="dxa"/>
                  <w:left w:w="108" w:type="dxa"/>
                  <w:bottom w:w="0" w:type="dxa"/>
                  <w:right w:w="108" w:type="dxa"/>
                </w:tblCellMar>
              </w:tblPrEx>
              <w:trPr>
                <w:trHeight w:val="350" w:hRule="atLeast"/>
              </w:trPr>
              <w:tc>
                <w:tcPr>
                  <w:tcW w:w="928" w:type="dxa"/>
                  <w:shd w:val="clear" w:color="auto" w:fill="EFEFEF"/>
                  <w:vAlign w:val="center"/>
                </w:tcPr>
                <w:p w14:paraId="072970D7">
                  <w:pPr>
                    <w:spacing w:before="50" w:after="0" w:line="240" w:lineRule="auto"/>
                  </w:pPr>
                  <w:r>
                    <w:rPr>
                      <w:rFonts w:ascii="Arial"/>
                      <w:sz w:val="18"/>
                    </w:rPr>
                    <w:t>Landlord</w:t>
                  </w:r>
                </w:p>
              </w:tc>
              <w:tc>
                <w:tcPr>
                  <w:tcW w:w="525" w:type="dxa"/>
                </w:tcPr>
                <w:p w14:paraId="5BDAA6AB">
                  <w:pPr>
                    <w:spacing w:before="50" w:after="0" w:line="240" w:lineRule="auto"/>
                  </w:pPr>
                </w:p>
              </w:tc>
              <w:tc>
                <w:tcPr>
                  <w:tcW w:w="2436" w:type="dxa"/>
                  <w:shd w:val="clear" w:color="auto" w:fill="EFEFEF"/>
                  <w:vAlign w:val="center"/>
                </w:tcPr>
                <w:p w14:paraId="6E38E1A8">
                  <w:pPr>
                    <w:spacing w:before="50" w:after="0" w:line="240" w:lineRule="auto"/>
                  </w:pPr>
                  <w:r>
                    <w:rPr>
                      <w:rFonts w:ascii="Arial"/>
                      <w:sz w:val="18"/>
                    </w:rPr>
                    <w:t>previous rental agent</w:t>
                  </w:r>
                </w:p>
              </w:tc>
              <w:tc>
                <w:tcPr>
                  <w:tcW w:w="525" w:type="dxa"/>
                </w:tcPr>
                <w:p w14:paraId="1735EDAF">
                  <w:pPr>
                    <w:spacing w:before="50" w:after="0" w:line="240" w:lineRule="auto"/>
                  </w:pPr>
                </w:p>
              </w:tc>
              <w:tc>
                <w:tcPr>
                  <w:tcW w:w="3248" w:type="dxa"/>
                  <w:shd w:val="clear" w:color="auto" w:fill="EFEFEF"/>
                  <w:vAlign w:val="center"/>
                </w:tcPr>
                <w:p w14:paraId="0AEC0B99">
                  <w:pPr>
                    <w:spacing w:before="50" w:after="0" w:line="240" w:lineRule="auto"/>
                  </w:pPr>
                  <w:r>
                    <w:rPr>
                      <w:rFonts w:ascii="Arial"/>
                      <w:sz w:val="18"/>
                    </w:rPr>
                    <w:t>another third party: specify</w:t>
                  </w:r>
                </w:p>
              </w:tc>
              <w:tc>
                <w:tcPr>
                  <w:tcW w:w="525" w:type="dxa"/>
                </w:tcPr>
                <w:p w14:paraId="1C85A8D4">
                  <w:pPr>
                    <w:spacing w:before="50" w:after="0" w:line="240" w:lineRule="auto"/>
                  </w:pPr>
                </w:p>
              </w:tc>
            </w:tr>
          </w:tbl>
          <w:p w14:paraId="7E49B0DB">
            <w:pPr>
              <w:spacing w:before="50" w:after="0" w:line="240" w:lineRule="auto"/>
            </w:pPr>
            <w:r>
              <w:t>From the tenant</w:t>
            </w:r>
          </w:p>
        </w:tc>
      </w:tr>
      <w:tr w14:paraId="168D9AE5">
        <w:tblPrEx>
          <w:tblCellMar>
            <w:top w:w="0" w:type="dxa"/>
            <w:left w:w="108" w:type="dxa"/>
            <w:bottom w:w="0" w:type="dxa"/>
            <w:right w:w="108" w:type="dxa"/>
          </w:tblCellMar>
        </w:tblPrEx>
        <w:trPr>
          <w:trHeight w:val="100" w:hRule="exact"/>
        </w:trPr>
        <w:tc>
          <w:tcPr>
            <w:tcW w:w="10400" w:type="dxa"/>
            <w:gridSpan w:val="8"/>
          </w:tcPr>
          <w:p w14:paraId="25B47231">
            <w:pPr>
              <w:spacing w:after="0"/>
            </w:pPr>
          </w:p>
        </w:tc>
      </w:tr>
      <w:tr w14:paraId="3FBA43C7">
        <w:tblPrEx>
          <w:tblCellMar>
            <w:top w:w="0" w:type="dxa"/>
            <w:left w:w="108" w:type="dxa"/>
            <w:bottom w:w="0" w:type="dxa"/>
            <w:right w:w="108" w:type="dxa"/>
          </w:tblCellMar>
        </w:tblPrEx>
        <w:trPr>
          <w:trHeight w:val="382" w:hRule="atLeast"/>
        </w:trPr>
        <w:tc>
          <w:tcPr>
            <w:tcW w:w="1040" w:type="dxa"/>
          </w:tcPr>
          <w:p w14:paraId="517BF58B">
            <w:pPr>
              <w:spacing w:before="50" w:after="0" w:line="240" w:lineRule="auto"/>
            </w:pPr>
          </w:p>
        </w:tc>
        <w:tc>
          <w:tcPr>
            <w:tcW w:w="9360" w:type="dxa"/>
            <w:gridSpan w:val="7"/>
            <w:tcBorders>
              <w:left w:val="single" w:color="808080" w:sz="0" w:space="0"/>
              <w:bottom w:val="single" w:color="808080" w:sz="0" w:space="0"/>
              <w:right w:val="single" w:color="808080" w:sz="0" w:space="0"/>
            </w:tcBorders>
          </w:tcPr>
          <w:p w14:paraId="1B87B1BC">
            <w:pPr>
              <w:spacing w:before="50" w:after="0" w:line="240" w:lineRule="auto"/>
            </w:pPr>
          </w:p>
        </w:tc>
      </w:tr>
      <w:tr w14:paraId="563ADEC4">
        <w:tblPrEx>
          <w:tblCellMar>
            <w:top w:w="0" w:type="dxa"/>
            <w:left w:w="108" w:type="dxa"/>
            <w:bottom w:w="0" w:type="dxa"/>
            <w:right w:w="108" w:type="dxa"/>
          </w:tblCellMar>
        </w:tblPrEx>
        <w:trPr>
          <w:trHeight w:val="100" w:hRule="exact"/>
        </w:trPr>
        <w:tc>
          <w:tcPr>
            <w:tcW w:w="10400" w:type="dxa"/>
            <w:gridSpan w:val="8"/>
          </w:tcPr>
          <w:p w14:paraId="67C6F1E5">
            <w:pPr>
              <w:spacing w:after="0"/>
            </w:pPr>
          </w:p>
        </w:tc>
      </w:tr>
    </w:tbl>
    <w:p w14:paraId="2B80F9B8"/>
    <w:tbl>
      <w:tblPr>
        <w:tblStyle w:val="3"/>
        <w:tblW w:w="10400" w:type="dxa"/>
        <w:tblInd w:w="0" w:type="dxa"/>
        <w:tblBorders>
          <w:top w:val="single" w:color="012858" w:sz="0" w:space="0"/>
          <w:left w:val="single" w:color="012858" w:sz="0" w:space="0"/>
          <w:bottom w:val="single" w:color="012858" w:sz="0" w:space="0"/>
          <w:right w:val="single" w:color="012858" w:sz="0" w:space="0"/>
          <w:insideH w:val="none" w:color="auto" w:sz="0" w:space="0"/>
          <w:insideV w:val="none" w:color="auto" w:sz="0" w:space="0"/>
        </w:tblBorders>
        <w:tblLayout w:type="autofit"/>
        <w:tblCellMar>
          <w:top w:w="0" w:type="dxa"/>
          <w:left w:w="108" w:type="dxa"/>
          <w:bottom w:w="0" w:type="dxa"/>
          <w:right w:w="108" w:type="dxa"/>
        </w:tblCellMar>
      </w:tblPr>
      <w:tblGrid>
        <w:gridCol w:w="10400"/>
      </w:tblGrid>
      <w:tr w14:paraId="1CCF0C97">
        <w:tblPrEx>
          <w:tblBorders>
            <w:top w:val="single" w:color="012858" w:sz="0" w:space="0"/>
            <w:left w:val="single" w:color="012858" w:sz="0" w:space="0"/>
            <w:bottom w:val="single" w:color="012858" w:sz="0" w:space="0"/>
            <w:right w:val="single" w:color="012858" w:sz="0" w:space="0"/>
            <w:insideH w:val="none" w:color="auto" w:sz="0" w:space="0"/>
            <w:insideV w:val="none" w:color="auto" w:sz="0" w:space="0"/>
          </w:tblBorders>
          <w:tblCellMar>
            <w:top w:w="0" w:type="dxa"/>
            <w:left w:w="108" w:type="dxa"/>
            <w:bottom w:w="0" w:type="dxa"/>
            <w:right w:w="108" w:type="dxa"/>
          </w:tblCellMar>
        </w:tblPrEx>
        <w:tc>
          <w:tcPr>
            <w:tcW w:w="8800" w:type="dxa"/>
          </w:tcPr>
          <w:p w14:paraId="0DF8CCA2">
            <w:pPr>
              <w:pStyle w:val="9"/>
              <w:numPr>
                <w:ilvl w:val="0"/>
                <w:numId w:val="1"/>
              </w:numPr>
              <w:spacing w:before="50" w:after="0"/>
            </w:pPr>
            <w:bookmarkStart w:id="1" w:name="_Toc69801434"/>
            <w:r>
              <w:t>DEFINITIONS</w:t>
            </w:r>
            <w:bookmarkEnd w:id="1"/>
          </w:p>
        </w:tc>
      </w:tr>
    </w:tbl>
    <w:p w14:paraId="4E22B700">
      <w:pPr>
        <w:numPr>
          <w:ilvl w:val="1"/>
          <w:numId w:val="1"/>
        </w:numPr>
        <w:spacing w:before="100" w:after="100"/>
        <w:rPr>
          <w:rFonts w:ascii="Arial"/>
          <w:sz w:val="16"/>
        </w:rPr>
      </w:pPr>
      <w:bookmarkStart w:id="2" w:name="58624"/>
      <w:r>
        <w:rPr>
          <w:rFonts w:ascii="Arial"/>
          <w:sz w:val="16"/>
        </w:rPr>
        <w:t>In this Mandate Agreement, unless the context requires otherwise, the words below mean the following:</w:t>
      </w:r>
    </w:p>
    <w:bookmarkEnd w:id="2"/>
    <w:p w14:paraId="24D3530B">
      <w:pPr>
        <w:numPr>
          <w:ilvl w:val="2"/>
          <w:numId w:val="1"/>
        </w:numPr>
        <w:spacing w:before="100" w:after="100"/>
        <w:rPr>
          <w:rFonts w:ascii="Arial"/>
          <w:sz w:val="16"/>
        </w:rPr>
      </w:pPr>
      <w:bookmarkStart w:id="3" w:name="58625"/>
      <w:r>
        <w:rPr>
          <w:rFonts w:ascii="Arial"/>
          <w:sz w:val="16"/>
        </w:rPr>
        <w:t>"</w:t>
      </w:r>
      <w:r>
        <w:rPr>
          <w:rFonts w:ascii="Arial"/>
          <w:b/>
          <w:sz w:val="16"/>
        </w:rPr>
        <w:t>Agent</w:t>
      </w:r>
      <w:r>
        <w:rPr>
          <w:rFonts w:ascii="Arial"/>
          <w:sz w:val="16"/>
        </w:rPr>
        <w:t>" means the party set out in item 1.1;</w:t>
      </w:r>
    </w:p>
    <w:bookmarkEnd w:id="3"/>
    <w:p w14:paraId="5A2590E1">
      <w:pPr>
        <w:numPr>
          <w:ilvl w:val="2"/>
          <w:numId w:val="1"/>
        </w:numPr>
        <w:spacing w:before="100" w:after="100"/>
        <w:rPr>
          <w:rFonts w:ascii="Arial"/>
          <w:sz w:val="16"/>
        </w:rPr>
      </w:pPr>
      <w:bookmarkStart w:id="4" w:name="58626"/>
      <w:r>
        <w:rPr>
          <w:rFonts w:ascii="Arial"/>
          <w:sz w:val="16"/>
        </w:rPr>
        <w:t>"</w:t>
      </w:r>
      <w:r>
        <w:rPr>
          <w:rFonts w:ascii="Arial"/>
          <w:b/>
          <w:sz w:val="16"/>
        </w:rPr>
        <w:t>Business Day</w:t>
      </w:r>
      <w:r>
        <w:rPr>
          <w:rFonts w:ascii="Arial"/>
          <w:sz w:val="16"/>
        </w:rPr>
        <w:t>" means any day other than a Saturday, Sunday, or official public holiday in South Africa;</w:t>
      </w:r>
    </w:p>
    <w:bookmarkEnd w:id="4"/>
    <w:p w14:paraId="6E33F74E">
      <w:pPr>
        <w:numPr>
          <w:ilvl w:val="2"/>
          <w:numId w:val="1"/>
        </w:numPr>
        <w:spacing w:before="100" w:after="100"/>
        <w:rPr>
          <w:rFonts w:ascii="Arial"/>
          <w:sz w:val="16"/>
        </w:rPr>
      </w:pPr>
      <w:bookmarkStart w:id="5" w:name="58627"/>
      <w:r>
        <w:rPr>
          <w:rFonts w:ascii="Arial"/>
          <w:sz w:val="16"/>
        </w:rPr>
        <w:t>"</w:t>
      </w:r>
      <w:r>
        <w:rPr>
          <w:rFonts w:ascii="Arial"/>
          <w:b/>
          <w:sz w:val="16"/>
        </w:rPr>
        <w:t>Commission</w:t>
      </w:r>
      <w:r>
        <w:rPr>
          <w:rFonts w:ascii="Arial"/>
          <w:sz w:val="16"/>
        </w:rPr>
        <w:t>" means Procurement Commission, Management Commission, Sale Commission or any other commission payable to the Agent in terms of this Mandate Agreement;</w:t>
      </w:r>
    </w:p>
    <w:bookmarkEnd w:id="5"/>
    <w:p w14:paraId="5AA356EF">
      <w:pPr>
        <w:numPr>
          <w:ilvl w:val="2"/>
          <w:numId w:val="1"/>
        </w:numPr>
        <w:spacing w:before="100" w:after="100"/>
        <w:rPr>
          <w:rFonts w:ascii="Arial"/>
          <w:sz w:val="16"/>
        </w:rPr>
      </w:pPr>
      <w:bookmarkStart w:id="6" w:name="58628"/>
      <w:r>
        <w:rPr>
          <w:rFonts w:ascii="Arial"/>
          <w:sz w:val="16"/>
        </w:rPr>
        <w:t>“</w:t>
      </w:r>
      <w:r>
        <w:rPr>
          <w:rFonts w:ascii="Arial"/>
          <w:b/>
          <w:sz w:val="16"/>
        </w:rPr>
        <w:t>Constitution</w:t>
      </w:r>
      <w:r>
        <w:rPr>
          <w:rFonts w:ascii="Arial"/>
          <w:sz w:val="16"/>
        </w:rPr>
        <w:t>” means the Constitution of the Republic of South Africa 108 of 1996;</w:t>
      </w:r>
    </w:p>
    <w:bookmarkEnd w:id="6"/>
    <w:p w14:paraId="474AE25F">
      <w:pPr>
        <w:numPr>
          <w:ilvl w:val="2"/>
          <w:numId w:val="1"/>
        </w:numPr>
        <w:spacing w:before="100" w:after="100"/>
        <w:rPr>
          <w:rFonts w:ascii="Arial"/>
          <w:sz w:val="16"/>
        </w:rPr>
      </w:pPr>
      <w:bookmarkStart w:id="7" w:name="58629"/>
      <w:r>
        <w:rPr>
          <w:rFonts w:ascii="Arial"/>
          <w:sz w:val="16"/>
        </w:rPr>
        <w:t>"</w:t>
      </w:r>
      <w:r>
        <w:rPr>
          <w:rFonts w:ascii="Arial"/>
          <w:b/>
          <w:sz w:val="16"/>
        </w:rPr>
        <w:t>CPA</w:t>
      </w:r>
      <w:r>
        <w:rPr>
          <w:rFonts w:ascii="Arial"/>
          <w:sz w:val="16"/>
        </w:rPr>
        <w:t>" means the Consumer Protection Act 68 of 2008;</w:t>
      </w:r>
    </w:p>
    <w:bookmarkEnd w:id="7"/>
    <w:p w14:paraId="1EDB1E4C">
      <w:pPr>
        <w:numPr>
          <w:ilvl w:val="2"/>
          <w:numId w:val="1"/>
        </w:numPr>
        <w:spacing w:before="100" w:after="100"/>
        <w:rPr>
          <w:rFonts w:ascii="Arial"/>
          <w:sz w:val="16"/>
        </w:rPr>
      </w:pPr>
      <w:bookmarkStart w:id="8" w:name="58630"/>
      <w:r>
        <w:rPr>
          <w:rFonts w:ascii="Arial"/>
          <w:sz w:val="16"/>
        </w:rPr>
        <w:t>“</w:t>
      </w:r>
      <w:r>
        <w:rPr>
          <w:rFonts w:ascii="Arial"/>
          <w:b/>
          <w:sz w:val="16"/>
        </w:rPr>
        <w:t>Data Protection Legislation</w:t>
      </w:r>
      <w:r>
        <w:rPr>
          <w:rFonts w:ascii="Arial"/>
          <w:sz w:val="16"/>
        </w:rPr>
        <w:t>” means POPIA, ECTA, PAIA and the Constitution and all other applicable laws and regulations relating to the processing of personal information and privacy;</w:t>
      </w:r>
    </w:p>
    <w:bookmarkEnd w:id="8"/>
    <w:p w14:paraId="5725FD89">
      <w:pPr>
        <w:numPr>
          <w:ilvl w:val="2"/>
          <w:numId w:val="1"/>
        </w:numPr>
        <w:spacing w:before="100" w:after="100"/>
        <w:rPr>
          <w:rFonts w:ascii="Arial"/>
          <w:sz w:val="16"/>
        </w:rPr>
      </w:pPr>
      <w:bookmarkStart w:id="9" w:name="58631"/>
      <w:r>
        <w:rPr>
          <w:rFonts w:ascii="Arial"/>
          <w:sz w:val="16"/>
        </w:rPr>
        <w:t>"</w:t>
      </w:r>
      <w:r>
        <w:rPr>
          <w:rFonts w:ascii="Arial"/>
          <w:b/>
          <w:sz w:val="16"/>
        </w:rPr>
        <w:t>Deposit</w:t>
      </w:r>
      <w:r>
        <w:rPr>
          <w:rFonts w:ascii="Arial"/>
          <w:sz w:val="16"/>
        </w:rPr>
        <w:t>" means the amount payable by the Tenant to the Landlord prior to the Tenant moving in to the Premises as set out in item 1.4;</w:t>
      </w:r>
    </w:p>
    <w:bookmarkEnd w:id="9"/>
    <w:p w14:paraId="677C45E3">
      <w:pPr>
        <w:numPr>
          <w:ilvl w:val="2"/>
          <w:numId w:val="1"/>
        </w:numPr>
        <w:spacing w:before="100" w:after="100"/>
        <w:rPr>
          <w:rFonts w:ascii="Arial"/>
          <w:sz w:val="16"/>
        </w:rPr>
      </w:pPr>
      <w:bookmarkStart w:id="10" w:name="58632"/>
      <w:r>
        <w:rPr>
          <w:rFonts w:ascii="Arial"/>
          <w:sz w:val="16"/>
        </w:rPr>
        <w:t>"</w:t>
      </w:r>
      <w:r>
        <w:rPr>
          <w:rFonts w:ascii="Arial"/>
          <w:b/>
          <w:sz w:val="16"/>
        </w:rPr>
        <w:t>Direct Marketing</w:t>
      </w:r>
      <w:r>
        <w:rPr>
          <w:rFonts w:ascii="Arial"/>
          <w:sz w:val="16"/>
        </w:rPr>
        <w:t>" means to approach a person, either in person or by mail or electronic communication, for the direct or indirect purpose of: promoting or offering to supply, in the ordinary course of business, any goods or services to the person; or requesting the person to make a donation of any kind for any reason;</w:t>
      </w:r>
    </w:p>
    <w:bookmarkEnd w:id="10"/>
    <w:p w14:paraId="2591FC7E">
      <w:pPr>
        <w:numPr>
          <w:ilvl w:val="2"/>
          <w:numId w:val="1"/>
        </w:numPr>
        <w:spacing w:before="100" w:after="100"/>
        <w:rPr>
          <w:rFonts w:ascii="Arial"/>
          <w:sz w:val="16"/>
        </w:rPr>
      </w:pPr>
      <w:bookmarkStart w:id="11" w:name="58633"/>
      <w:r>
        <w:rPr>
          <w:rFonts w:ascii="Arial"/>
          <w:sz w:val="16"/>
        </w:rPr>
        <w:t>"</w:t>
      </w:r>
      <w:r>
        <w:rPr>
          <w:rFonts w:ascii="Arial"/>
          <w:b/>
          <w:sz w:val="16"/>
        </w:rPr>
        <w:t>EAAA</w:t>
      </w:r>
      <w:r>
        <w:rPr>
          <w:rFonts w:ascii="Arial"/>
          <w:sz w:val="16"/>
        </w:rPr>
        <w:t>" means the Estate Agency Affairs Act 112 of 1976;</w:t>
      </w:r>
    </w:p>
    <w:bookmarkEnd w:id="11"/>
    <w:p w14:paraId="6C903E3E">
      <w:pPr>
        <w:numPr>
          <w:ilvl w:val="2"/>
          <w:numId w:val="1"/>
        </w:numPr>
        <w:spacing w:before="100" w:after="100"/>
        <w:rPr>
          <w:rFonts w:ascii="Arial"/>
          <w:sz w:val="16"/>
        </w:rPr>
      </w:pPr>
      <w:bookmarkStart w:id="12" w:name="58634"/>
      <w:r>
        <w:rPr>
          <w:rFonts w:ascii="Arial"/>
          <w:sz w:val="16"/>
        </w:rPr>
        <w:t>"</w:t>
      </w:r>
      <w:r>
        <w:rPr>
          <w:rFonts w:ascii="Arial"/>
          <w:b/>
          <w:sz w:val="16"/>
        </w:rPr>
        <w:t>EAAB</w:t>
      </w:r>
      <w:r>
        <w:rPr>
          <w:rFonts w:ascii="Arial"/>
          <w:sz w:val="16"/>
        </w:rPr>
        <w:t>" means the Estate Agency Affairs Board, as established in terms of the EAAA;</w:t>
      </w:r>
    </w:p>
    <w:bookmarkEnd w:id="12"/>
    <w:p w14:paraId="74B0D3DF">
      <w:pPr>
        <w:numPr>
          <w:ilvl w:val="2"/>
          <w:numId w:val="1"/>
        </w:numPr>
        <w:spacing w:before="100" w:after="100"/>
        <w:rPr>
          <w:rFonts w:ascii="Arial"/>
          <w:sz w:val="16"/>
        </w:rPr>
      </w:pPr>
      <w:bookmarkStart w:id="13" w:name="58635"/>
      <w:r>
        <w:rPr>
          <w:rFonts w:ascii="Arial"/>
          <w:sz w:val="16"/>
        </w:rPr>
        <w:t>"</w:t>
      </w:r>
      <w:r>
        <w:rPr>
          <w:rFonts w:ascii="Arial"/>
          <w:b/>
          <w:sz w:val="16"/>
        </w:rPr>
        <w:t>ECTA</w:t>
      </w:r>
      <w:r>
        <w:rPr>
          <w:rFonts w:ascii="Arial"/>
          <w:sz w:val="16"/>
        </w:rPr>
        <w:t>" means the Electronic Communications and Transactions Act 25 of 2002;</w:t>
      </w:r>
    </w:p>
    <w:bookmarkEnd w:id="13"/>
    <w:p w14:paraId="3EBCFBE3">
      <w:pPr>
        <w:numPr>
          <w:ilvl w:val="2"/>
          <w:numId w:val="1"/>
        </w:numPr>
        <w:spacing w:before="100" w:after="100"/>
        <w:rPr>
          <w:rFonts w:ascii="Arial"/>
          <w:sz w:val="16"/>
        </w:rPr>
      </w:pPr>
      <w:bookmarkStart w:id="14" w:name="58636"/>
      <w:r>
        <w:rPr>
          <w:rFonts w:ascii="Arial"/>
          <w:sz w:val="16"/>
        </w:rPr>
        <w:t>"</w:t>
      </w:r>
      <w:r>
        <w:rPr>
          <w:rFonts w:ascii="Arial"/>
          <w:b/>
          <w:sz w:val="16"/>
        </w:rPr>
        <w:t>Fidelity Fund Certificate</w:t>
      </w:r>
      <w:r>
        <w:rPr>
          <w:rFonts w:ascii="Arial"/>
          <w:sz w:val="16"/>
        </w:rPr>
        <w:t>" means a fidelity fund certificate issued in terms of the EAAA;</w:t>
      </w:r>
    </w:p>
    <w:bookmarkEnd w:id="14"/>
    <w:p w14:paraId="73180043">
      <w:pPr>
        <w:numPr>
          <w:ilvl w:val="2"/>
          <w:numId w:val="1"/>
        </w:numPr>
        <w:spacing w:before="100" w:after="100"/>
        <w:rPr>
          <w:rFonts w:ascii="Arial"/>
          <w:sz w:val="16"/>
        </w:rPr>
      </w:pPr>
      <w:bookmarkStart w:id="15" w:name="58637"/>
      <w:r>
        <w:rPr>
          <w:rFonts w:ascii="Arial"/>
          <w:sz w:val="16"/>
        </w:rPr>
        <w:t>"</w:t>
      </w:r>
      <w:r>
        <w:rPr>
          <w:rFonts w:ascii="Arial"/>
          <w:b/>
          <w:sz w:val="16"/>
        </w:rPr>
        <w:t>Juristic Person</w:t>
      </w:r>
      <w:r>
        <w:rPr>
          <w:rFonts w:ascii="Arial"/>
          <w:sz w:val="16"/>
        </w:rPr>
        <w:t>" means any juristic person of whatever nature including a body corporate, association, company, close corporation, trust or partnership (whether or not having separate legal personality);</w:t>
      </w:r>
    </w:p>
    <w:bookmarkEnd w:id="15"/>
    <w:p w14:paraId="7ACF1182">
      <w:pPr>
        <w:numPr>
          <w:ilvl w:val="2"/>
          <w:numId w:val="1"/>
        </w:numPr>
        <w:spacing w:before="100" w:after="100"/>
        <w:rPr>
          <w:rFonts w:ascii="Arial"/>
          <w:sz w:val="16"/>
        </w:rPr>
      </w:pPr>
      <w:bookmarkStart w:id="16" w:name="58638"/>
      <w:r>
        <w:rPr>
          <w:rFonts w:ascii="Arial"/>
          <w:sz w:val="16"/>
        </w:rPr>
        <w:t>"</w:t>
      </w:r>
      <w:r>
        <w:rPr>
          <w:rFonts w:ascii="Arial"/>
          <w:b/>
          <w:sz w:val="16"/>
        </w:rPr>
        <w:t>Landlord</w:t>
      </w:r>
      <w:r>
        <w:rPr>
          <w:rFonts w:ascii="Arial"/>
          <w:sz w:val="16"/>
        </w:rPr>
        <w:t>" means the Party set out in item 1.2;</w:t>
      </w:r>
    </w:p>
    <w:bookmarkEnd w:id="16"/>
    <w:p w14:paraId="74DF9C23">
      <w:pPr>
        <w:numPr>
          <w:ilvl w:val="2"/>
          <w:numId w:val="1"/>
        </w:numPr>
        <w:spacing w:before="100" w:after="100"/>
        <w:rPr>
          <w:rFonts w:ascii="Arial"/>
          <w:sz w:val="16"/>
        </w:rPr>
      </w:pPr>
      <w:bookmarkStart w:id="17" w:name="58639"/>
      <w:r>
        <w:rPr>
          <w:rFonts w:ascii="Arial"/>
          <w:sz w:val="16"/>
        </w:rPr>
        <w:t>"</w:t>
      </w:r>
      <w:r>
        <w:rPr>
          <w:rFonts w:ascii="Arial"/>
          <w:b/>
          <w:sz w:val="16"/>
        </w:rPr>
        <w:t>Lease Agreement</w:t>
      </w:r>
      <w:r>
        <w:rPr>
          <w:rFonts w:ascii="Arial"/>
          <w:sz w:val="16"/>
        </w:rPr>
        <w:t>" means the subsequent lease agreement concluded between the Landlord and Tenant pursuant to this Mandate Agreement;</w:t>
      </w:r>
    </w:p>
    <w:bookmarkEnd w:id="17"/>
    <w:p w14:paraId="4175EAEB">
      <w:pPr>
        <w:numPr>
          <w:ilvl w:val="2"/>
          <w:numId w:val="1"/>
        </w:numPr>
        <w:spacing w:before="100" w:after="100"/>
        <w:rPr>
          <w:rFonts w:ascii="Arial"/>
          <w:sz w:val="16"/>
        </w:rPr>
      </w:pPr>
      <w:bookmarkStart w:id="18" w:name="58640"/>
      <w:r>
        <w:rPr>
          <w:rFonts w:ascii="Arial"/>
          <w:sz w:val="16"/>
        </w:rPr>
        <w:t>"</w:t>
      </w:r>
      <w:r>
        <w:rPr>
          <w:rFonts w:ascii="Arial"/>
          <w:b/>
          <w:sz w:val="16"/>
        </w:rPr>
        <w:t>Management Commission</w:t>
      </w:r>
      <w:r>
        <w:rPr>
          <w:rFonts w:ascii="Arial"/>
          <w:sz w:val="16"/>
        </w:rPr>
        <w:t>" means the commission payable to the Agent as set out in item 1.6;</w:t>
      </w:r>
    </w:p>
    <w:bookmarkEnd w:id="18"/>
    <w:p w14:paraId="63C20B1E">
      <w:pPr>
        <w:numPr>
          <w:ilvl w:val="2"/>
          <w:numId w:val="1"/>
        </w:numPr>
        <w:spacing w:before="100" w:after="100"/>
        <w:rPr>
          <w:rFonts w:ascii="Arial"/>
          <w:sz w:val="16"/>
        </w:rPr>
      </w:pPr>
      <w:bookmarkStart w:id="19" w:name="58641"/>
      <w:r>
        <w:rPr>
          <w:rFonts w:ascii="Arial"/>
          <w:sz w:val="16"/>
        </w:rPr>
        <w:t>"</w:t>
      </w:r>
      <w:r>
        <w:rPr>
          <w:rFonts w:ascii="Arial"/>
          <w:b/>
          <w:sz w:val="16"/>
        </w:rPr>
        <w:t>Management Mandate</w:t>
      </w:r>
      <w:r>
        <w:rPr>
          <w:rFonts w:ascii="Arial"/>
          <w:sz w:val="16"/>
        </w:rPr>
        <w:t>" means the mandate imposed on the Agent in terms of this Mandate Agreement to manage a Tenant as set out in item 1.12.2;</w:t>
      </w:r>
    </w:p>
    <w:bookmarkEnd w:id="19"/>
    <w:p w14:paraId="26315E42">
      <w:pPr>
        <w:numPr>
          <w:ilvl w:val="2"/>
          <w:numId w:val="1"/>
        </w:numPr>
        <w:spacing w:before="100" w:after="100"/>
        <w:rPr>
          <w:rFonts w:ascii="Arial"/>
          <w:sz w:val="16"/>
        </w:rPr>
      </w:pPr>
      <w:bookmarkStart w:id="20" w:name="58642"/>
      <w:r>
        <w:rPr>
          <w:rFonts w:ascii="Arial"/>
          <w:sz w:val="16"/>
        </w:rPr>
        <w:t>"</w:t>
      </w:r>
      <w:r>
        <w:rPr>
          <w:rFonts w:ascii="Arial"/>
          <w:b/>
          <w:sz w:val="16"/>
        </w:rPr>
        <w:t>Mandate Agreement</w:t>
      </w:r>
      <w:r>
        <w:rPr>
          <w:rFonts w:ascii="Arial"/>
          <w:sz w:val="16"/>
        </w:rPr>
        <w:t>" means this agreement together with all its Annexures and Schedules, as amended from time to time;</w:t>
      </w:r>
    </w:p>
    <w:bookmarkEnd w:id="20"/>
    <w:p w14:paraId="4EF9D414">
      <w:pPr>
        <w:numPr>
          <w:ilvl w:val="2"/>
          <w:numId w:val="1"/>
        </w:numPr>
        <w:spacing w:before="100" w:after="100"/>
        <w:rPr>
          <w:rFonts w:ascii="Arial"/>
          <w:sz w:val="16"/>
        </w:rPr>
      </w:pPr>
      <w:bookmarkStart w:id="21" w:name="58643"/>
      <w:r>
        <w:rPr>
          <w:rFonts w:ascii="Arial"/>
          <w:sz w:val="16"/>
        </w:rPr>
        <w:t>"</w:t>
      </w:r>
      <w:r>
        <w:rPr>
          <w:rFonts w:ascii="Arial"/>
          <w:b/>
          <w:sz w:val="16"/>
        </w:rPr>
        <w:t>Month</w:t>
      </w:r>
      <w:r>
        <w:rPr>
          <w:rFonts w:ascii="Arial"/>
          <w:sz w:val="16"/>
        </w:rPr>
        <w:t>" means a calendar month, commencing on the 1st (First) day of such a month and terminating on the last day of such month;</w:t>
      </w:r>
    </w:p>
    <w:bookmarkEnd w:id="21"/>
    <w:p w14:paraId="6149F5C1">
      <w:pPr>
        <w:numPr>
          <w:ilvl w:val="2"/>
          <w:numId w:val="1"/>
        </w:numPr>
        <w:spacing w:before="100" w:after="100"/>
        <w:rPr>
          <w:rFonts w:ascii="Arial"/>
          <w:sz w:val="16"/>
        </w:rPr>
      </w:pPr>
      <w:bookmarkStart w:id="22" w:name="58644"/>
      <w:r>
        <w:rPr>
          <w:rFonts w:ascii="Arial"/>
          <w:sz w:val="16"/>
        </w:rPr>
        <w:t>“</w:t>
      </w:r>
      <w:r>
        <w:rPr>
          <w:rFonts w:ascii="Arial"/>
          <w:b/>
          <w:sz w:val="16"/>
        </w:rPr>
        <w:t>PAIA</w:t>
      </w:r>
      <w:r>
        <w:rPr>
          <w:rFonts w:ascii="Arial"/>
          <w:sz w:val="16"/>
        </w:rPr>
        <w:t>” means the Promotion of Access to Information Act 2 of 2000</w:t>
      </w:r>
    </w:p>
    <w:bookmarkEnd w:id="22"/>
    <w:p w14:paraId="6D65DBEE">
      <w:pPr>
        <w:numPr>
          <w:ilvl w:val="2"/>
          <w:numId w:val="1"/>
        </w:numPr>
        <w:spacing w:before="100" w:after="100"/>
        <w:rPr>
          <w:rFonts w:ascii="Arial"/>
          <w:sz w:val="16"/>
        </w:rPr>
      </w:pPr>
      <w:bookmarkStart w:id="23" w:name="58645"/>
      <w:r>
        <w:rPr>
          <w:rFonts w:ascii="Arial"/>
          <w:sz w:val="16"/>
        </w:rPr>
        <w:t>"</w:t>
      </w:r>
      <w:r>
        <w:rPr>
          <w:rFonts w:ascii="Arial"/>
          <w:b/>
          <w:sz w:val="16"/>
        </w:rPr>
        <w:t>Parties</w:t>
      </w:r>
      <w:r>
        <w:rPr>
          <w:rFonts w:ascii="Arial"/>
          <w:sz w:val="16"/>
        </w:rPr>
        <w:t>" means the Agent and the Landlord and “</w:t>
      </w:r>
      <w:r>
        <w:rPr>
          <w:rFonts w:ascii="Arial"/>
          <w:b/>
          <w:sz w:val="16"/>
        </w:rPr>
        <w:t>Party</w:t>
      </w:r>
      <w:r>
        <w:rPr>
          <w:rFonts w:ascii="Arial"/>
          <w:sz w:val="16"/>
        </w:rPr>
        <w:t>” means either one of them, as the context may indicate;</w:t>
      </w:r>
    </w:p>
    <w:bookmarkEnd w:id="23"/>
    <w:p w14:paraId="77B32C19">
      <w:pPr>
        <w:numPr>
          <w:ilvl w:val="2"/>
          <w:numId w:val="1"/>
        </w:numPr>
        <w:spacing w:before="100" w:after="100"/>
        <w:rPr>
          <w:rFonts w:ascii="Arial"/>
          <w:sz w:val="16"/>
        </w:rPr>
      </w:pPr>
      <w:bookmarkStart w:id="24" w:name="58646"/>
      <w:r>
        <w:rPr>
          <w:rFonts w:ascii="Arial"/>
          <w:sz w:val="16"/>
        </w:rPr>
        <w:t>"</w:t>
      </w:r>
      <w:r>
        <w:rPr>
          <w:rFonts w:ascii="Arial"/>
          <w:b/>
          <w:sz w:val="16"/>
        </w:rPr>
        <w:t>POPIA</w:t>
      </w:r>
      <w:r>
        <w:rPr>
          <w:rFonts w:ascii="Arial"/>
          <w:sz w:val="16"/>
        </w:rPr>
        <w:t>" means the Protection of Personal Information Act 4 of 2013;</w:t>
      </w:r>
    </w:p>
    <w:bookmarkEnd w:id="24"/>
    <w:p w14:paraId="2FAFB7FD">
      <w:pPr>
        <w:numPr>
          <w:ilvl w:val="2"/>
          <w:numId w:val="1"/>
        </w:numPr>
        <w:spacing w:before="100" w:after="100"/>
        <w:rPr>
          <w:rFonts w:ascii="Arial"/>
          <w:sz w:val="16"/>
        </w:rPr>
      </w:pPr>
      <w:bookmarkStart w:id="25" w:name="58647"/>
      <w:r>
        <w:rPr>
          <w:rFonts w:ascii="Arial"/>
          <w:sz w:val="16"/>
        </w:rPr>
        <w:t>"</w:t>
      </w:r>
      <w:r>
        <w:rPr>
          <w:rFonts w:ascii="Arial"/>
          <w:b/>
          <w:sz w:val="16"/>
        </w:rPr>
        <w:t>Premises</w:t>
      </w:r>
      <w:r>
        <w:rPr>
          <w:rFonts w:ascii="Arial"/>
          <w:sz w:val="16"/>
        </w:rPr>
        <w:t>" means the premises set out in item 1.3;</w:t>
      </w:r>
    </w:p>
    <w:bookmarkEnd w:id="25"/>
    <w:p w14:paraId="033236F6">
      <w:pPr>
        <w:numPr>
          <w:ilvl w:val="2"/>
          <w:numId w:val="1"/>
        </w:numPr>
        <w:spacing w:before="100" w:after="100"/>
        <w:rPr>
          <w:rFonts w:ascii="Arial"/>
          <w:sz w:val="16"/>
        </w:rPr>
      </w:pPr>
      <w:bookmarkStart w:id="26" w:name="58648"/>
      <w:r>
        <w:rPr>
          <w:rFonts w:ascii="Arial"/>
          <w:sz w:val="16"/>
        </w:rPr>
        <w:t>"</w:t>
      </w:r>
      <w:r>
        <w:rPr>
          <w:rFonts w:ascii="Arial"/>
          <w:b/>
          <w:sz w:val="16"/>
        </w:rPr>
        <w:t>Procurement Commission</w:t>
      </w:r>
      <w:r>
        <w:rPr>
          <w:rFonts w:ascii="Arial"/>
          <w:sz w:val="16"/>
        </w:rPr>
        <w:t>" means the commission payable to the Agent as set out in item 1.5;</w:t>
      </w:r>
    </w:p>
    <w:bookmarkEnd w:id="26"/>
    <w:p w14:paraId="38732ADF">
      <w:pPr>
        <w:numPr>
          <w:ilvl w:val="2"/>
          <w:numId w:val="1"/>
        </w:numPr>
        <w:spacing w:before="100" w:after="100"/>
        <w:rPr>
          <w:rFonts w:ascii="Arial"/>
          <w:sz w:val="16"/>
        </w:rPr>
      </w:pPr>
      <w:bookmarkStart w:id="27" w:name="58649"/>
      <w:r>
        <w:rPr>
          <w:rFonts w:ascii="Arial"/>
          <w:sz w:val="16"/>
        </w:rPr>
        <w:t>"</w:t>
      </w:r>
      <w:r>
        <w:rPr>
          <w:rFonts w:ascii="Arial"/>
          <w:b/>
          <w:sz w:val="16"/>
        </w:rPr>
        <w:t>Procurement Mandate</w:t>
      </w:r>
      <w:r>
        <w:rPr>
          <w:rFonts w:ascii="Arial"/>
          <w:sz w:val="16"/>
        </w:rPr>
        <w:t>" means the mandate imposed on the Agent in terms of this Mandate Agreement to find a Tenant as set out in item 1.12.1;</w:t>
      </w:r>
    </w:p>
    <w:bookmarkEnd w:id="27"/>
    <w:p w14:paraId="35408D00">
      <w:pPr>
        <w:numPr>
          <w:ilvl w:val="2"/>
          <w:numId w:val="1"/>
        </w:numPr>
        <w:spacing w:before="100" w:after="100"/>
        <w:rPr>
          <w:rFonts w:ascii="Arial"/>
          <w:sz w:val="16"/>
        </w:rPr>
      </w:pPr>
      <w:bookmarkStart w:id="28" w:name="58650"/>
      <w:r>
        <w:rPr>
          <w:rFonts w:ascii="Arial"/>
          <w:sz w:val="16"/>
        </w:rPr>
        <w:t>"</w:t>
      </w:r>
      <w:r>
        <w:rPr>
          <w:rFonts w:ascii="Arial"/>
          <w:b/>
          <w:sz w:val="16"/>
        </w:rPr>
        <w:t>Rental</w:t>
      </w:r>
      <w:r>
        <w:rPr>
          <w:rFonts w:ascii="Arial"/>
          <w:sz w:val="16"/>
        </w:rPr>
        <w:t>" means the monthly rental payable by the Tenant to the Landlord for the rental of the Premises as set out in item 1.4;</w:t>
      </w:r>
    </w:p>
    <w:bookmarkEnd w:id="28"/>
    <w:p w14:paraId="086DF745">
      <w:pPr>
        <w:numPr>
          <w:ilvl w:val="2"/>
          <w:numId w:val="1"/>
        </w:numPr>
        <w:spacing w:before="100" w:after="100"/>
        <w:rPr>
          <w:rFonts w:ascii="Arial"/>
          <w:sz w:val="16"/>
        </w:rPr>
      </w:pPr>
      <w:bookmarkStart w:id="29" w:name="58651"/>
      <w:r>
        <w:rPr>
          <w:rFonts w:ascii="Arial"/>
          <w:sz w:val="16"/>
        </w:rPr>
        <w:t>"</w:t>
      </w:r>
      <w:r>
        <w:rPr>
          <w:rFonts w:ascii="Arial"/>
          <w:b/>
          <w:sz w:val="16"/>
        </w:rPr>
        <w:t>Rental Housing Act</w:t>
      </w:r>
      <w:r>
        <w:rPr>
          <w:rFonts w:ascii="Arial"/>
          <w:sz w:val="16"/>
        </w:rPr>
        <w:t>" means the Rental Housing Act 50 of 1999;</w:t>
      </w:r>
    </w:p>
    <w:bookmarkEnd w:id="29"/>
    <w:p w14:paraId="7DB3C35E">
      <w:pPr>
        <w:numPr>
          <w:ilvl w:val="2"/>
          <w:numId w:val="1"/>
        </w:numPr>
        <w:spacing w:before="100" w:after="100"/>
        <w:rPr>
          <w:rFonts w:ascii="Arial"/>
          <w:sz w:val="16"/>
        </w:rPr>
      </w:pPr>
      <w:bookmarkStart w:id="30" w:name="58652"/>
      <w:r>
        <w:rPr>
          <w:rFonts w:ascii="Arial"/>
          <w:sz w:val="16"/>
        </w:rPr>
        <w:t>"</w:t>
      </w:r>
      <w:r>
        <w:rPr>
          <w:rFonts w:ascii="Arial"/>
          <w:b/>
          <w:sz w:val="16"/>
        </w:rPr>
        <w:t>Sale Agreement</w:t>
      </w:r>
      <w:r>
        <w:rPr>
          <w:rFonts w:ascii="Arial"/>
          <w:sz w:val="16"/>
        </w:rPr>
        <w:t>" means an agreement entered into by the Landlord for the sale of the Premises;</w:t>
      </w:r>
    </w:p>
    <w:bookmarkEnd w:id="30"/>
    <w:p w14:paraId="745ADAEA">
      <w:pPr>
        <w:numPr>
          <w:ilvl w:val="2"/>
          <w:numId w:val="1"/>
        </w:numPr>
        <w:spacing w:before="100" w:after="100"/>
        <w:rPr>
          <w:rFonts w:ascii="Arial"/>
          <w:sz w:val="16"/>
        </w:rPr>
      </w:pPr>
      <w:bookmarkStart w:id="31" w:name="58653"/>
      <w:r>
        <w:rPr>
          <w:rFonts w:ascii="Arial"/>
          <w:sz w:val="16"/>
        </w:rPr>
        <w:t>"</w:t>
      </w:r>
      <w:r>
        <w:rPr>
          <w:rFonts w:ascii="Arial"/>
          <w:b/>
          <w:sz w:val="16"/>
        </w:rPr>
        <w:t>Sale Commission</w:t>
      </w:r>
      <w:r>
        <w:rPr>
          <w:rFonts w:ascii="Arial"/>
          <w:sz w:val="16"/>
        </w:rPr>
        <w:t>" means the commission payable to the Agent as set out in item 1.7;</w:t>
      </w:r>
    </w:p>
    <w:bookmarkEnd w:id="31"/>
    <w:p w14:paraId="5C8D4741">
      <w:pPr>
        <w:numPr>
          <w:ilvl w:val="2"/>
          <w:numId w:val="1"/>
        </w:numPr>
        <w:spacing w:before="100" w:after="100"/>
        <w:rPr>
          <w:rFonts w:ascii="Arial"/>
          <w:sz w:val="16"/>
        </w:rPr>
      </w:pPr>
      <w:bookmarkStart w:id="32" w:name="58654"/>
      <w:r>
        <w:rPr>
          <w:rFonts w:ascii="Arial"/>
          <w:sz w:val="16"/>
        </w:rPr>
        <w:t>"</w:t>
      </w:r>
      <w:r>
        <w:rPr>
          <w:rFonts w:ascii="Arial"/>
          <w:b/>
          <w:sz w:val="16"/>
        </w:rPr>
        <w:t>Sign</w:t>
      </w:r>
      <w:r>
        <w:rPr>
          <w:rFonts w:ascii="Arial"/>
          <w:sz w:val="16"/>
        </w:rPr>
        <w:t>" means a handwritten signature;</w:t>
      </w:r>
    </w:p>
    <w:bookmarkEnd w:id="32"/>
    <w:p w14:paraId="32F37962">
      <w:pPr>
        <w:numPr>
          <w:ilvl w:val="2"/>
          <w:numId w:val="1"/>
        </w:numPr>
        <w:spacing w:before="100" w:after="100"/>
        <w:rPr>
          <w:rFonts w:ascii="Arial"/>
          <w:sz w:val="16"/>
        </w:rPr>
      </w:pPr>
      <w:bookmarkStart w:id="33" w:name="58655"/>
      <w:r>
        <w:rPr>
          <w:rFonts w:ascii="Arial"/>
          <w:sz w:val="16"/>
        </w:rPr>
        <w:t>"</w:t>
      </w:r>
      <w:r>
        <w:rPr>
          <w:rFonts w:ascii="Arial"/>
          <w:b/>
          <w:sz w:val="16"/>
        </w:rPr>
        <w:t>Signature Date</w:t>
      </w:r>
      <w:r>
        <w:rPr>
          <w:rFonts w:ascii="Arial"/>
          <w:sz w:val="16"/>
        </w:rPr>
        <w:t>" means the date of signature of this Mandate Agreement by the last Party signing;</w:t>
      </w:r>
    </w:p>
    <w:bookmarkEnd w:id="33"/>
    <w:p w14:paraId="4184663D">
      <w:pPr>
        <w:numPr>
          <w:ilvl w:val="2"/>
          <w:numId w:val="1"/>
        </w:numPr>
        <w:spacing w:before="100" w:after="100"/>
        <w:rPr>
          <w:rFonts w:ascii="Arial"/>
          <w:sz w:val="16"/>
        </w:rPr>
      </w:pPr>
      <w:bookmarkStart w:id="34" w:name="58656"/>
      <w:r>
        <w:rPr>
          <w:rFonts w:ascii="Arial"/>
          <w:sz w:val="16"/>
        </w:rPr>
        <w:t>"</w:t>
      </w:r>
      <w:r>
        <w:rPr>
          <w:rFonts w:ascii="Arial"/>
          <w:b/>
          <w:sz w:val="16"/>
        </w:rPr>
        <w:t>South Africa</w:t>
      </w:r>
      <w:r>
        <w:rPr>
          <w:rFonts w:ascii="Arial"/>
          <w:sz w:val="16"/>
        </w:rPr>
        <w:t>" means the Republic of South Africa, as constituted from time to time;</w:t>
      </w:r>
    </w:p>
    <w:bookmarkEnd w:id="34"/>
    <w:p w14:paraId="0F531080">
      <w:pPr>
        <w:numPr>
          <w:ilvl w:val="2"/>
          <w:numId w:val="1"/>
        </w:numPr>
        <w:spacing w:before="100" w:after="100"/>
        <w:rPr>
          <w:rFonts w:ascii="Arial"/>
          <w:sz w:val="16"/>
        </w:rPr>
      </w:pPr>
      <w:bookmarkStart w:id="35" w:name="58657"/>
      <w:r>
        <w:rPr>
          <w:rFonts w:ascii="Arial"/>
          <w:sz w:val="16"/>
        </w:rPr>
        <w:t>"</w:t>
      </w:r>
      <w:r>
        <w:rPr>
          <w:rFonts w:ascii="Arial"/>
          <w:b/>
          <w:sz w:val="16"/>
        </w:rPr>
        <w:t>Specific Performance</w:t>
      </w:r>
      <w:r>
        <w:rPr>
          <w:rFonts w:ascii="Arial"/>
          <w:sz w:val="16"/>
        </w:rPr>
        <w:t>" means the fulfilment of either Party’s obligations in terms of this Mandate Agreement;</w:t>
      </w:r>
    </w:p>
    <w:bookmarkEnd w:id="35"/>
    <w:p w14:paraId="00ACA5EB">
      <w:pPr>
        <w:numPr>
          <w:ilvl w:val="2"/>
          <w:numId w:val="1"/>
        </w:numPr>
        <w:spacing w:before="100" w:after="100"/>
        <w:rPr>
          <w:rFonts w:ascii="Arial"/>
          <w:sz w:val="16"/>
        </w:rPr>
      </w:pPr>
      <w:bookmarkStart w:id="36" w:name="58658"/>
      <w:r>
        <w:rPr>
          <w:rFonts w:ascii="Arial"/>
          <w:sz w:val="16"/>
        </w:rPr>
        <w:t>"</w:t>
      </w:r>
      <w:r>
        <w:rPr>
          <w:rFonts w:ascii="Arial"/>
          <w:b/>
          <w:sz w:val="16"/>
        </w:rPr>
        <w:t>Tenant(s)</w:t>
      </w:r>
      <w:r>
        <w:rPr>
          <w:rFonts w:ascii="Arial"/>
          <w:sz w:val="16"/>
        </w:rPr>
        <w:t>" means the party(ies) identified by the Agent for the Landlord in terms of this Mandate Agreement;</w:t>
      </w:r>
    </w:p>
    <w:bookmarkEnd w:id="36"/>
    <w:p w14:paraId="7A65CA4F">
      <w:pPr>
        <w:numPr>
          <w:ilvl w:val="2"/>
          <w:numId w:val="1"/>
        </w:numPr>
        <w:spacing w:before="100" w:after="100"/>
        <w:rPr>
          <w:rFonts w:ascii="Arial"/>
          <w:sz w:val="16"/>
        </w:rPr>
      </w:pPr>
      <w:bookmarkStart w:id="37" w:name="58659"/>
      <w:r>
        <w:rPr>
          <w:rFonts w:ascii="Arial"/>
          <w:sz w:val="16"/>
        </w:rPr>
        <w:t>"</w:t>
      </w:r>
      <w:r>
        <w:rPr>
          <w:rFonts w:ascii="Arial"/>
          <w:b/>
          <w:sz w:val="16"/>
        </w:rPr>
        <w:t>Trust Account</w:t>
      </w:r>
      <w:r>
        <w:rPr>
          <w:rFonts w:ascii="Arial"/>
          <w:sz w:val="16"/>
        </w:rPr>
        <w:t>" means an interest bearing account with a banking institution, as required by the Rental Housing Act, as read with the EAAA;</w:t>
      </w:r>
    </w:p>
    <w:bookmarkEnd w:id="37"/>
    <w:p w14:paraId="2E0F43C5">
      <w:pPr>
        <w:numPr>
          <w:ilvl w:val="2"/>
          <w:numId w:val="1"/>
        </w:numPr>
        <w:spacing w:before="100" w:after="100"/>
        <w:rPr>
          <w:rFonts w:ascii="Arial"/>
          <w:sz w:val="16"/>
        </w:rPr>
      </w:pPr>
      <w:bookmarkStart w:id="38" w:name="58660"/>
      <w:r>
        <w:rPr>
          <w:rFonts w:ascii="Arial"/>
          <w:sz w:val="16"/>
        </w:rPr>
        <w:t>"</w:t>
      </w:r>
      <w:r>
        <w:rPr>
          <w:rFonts w:ascii="Arial"/>
          <w:b/>
          <w:sz w:val="16"/>
        </w:rPr>
        <w:t>VAT Act</w:t>
      </w:r>
      <w:r>
        <w:rPr>
          <w:rFonts w:ascii="Arial"/>
          <w:sz w:val="16"/>
        </w:rPr>
        <w:t>" means the Value-added Tax Act 89 of 1991;</w:t>
      </w:r>
    </w:p>
    <w:bookmarkEnd w:id="38"/>
    <w:p w14:paraId="1AA7A061">
      <w:pPr>
        <w:numPr>
          <w:ilvl w:val="2"/>
          <w:numId w:val="1"/>
        </w:numPr>
        <w:spacing w:before="100" w:after="100"/>
        <w:rPr>
          <w:rFonts w:ascii="Arial"/>
          <w:sz w:val="16"/>
        </w:rPr>
      </w:pPr>
      <w:bookmarkStart w:id="39" w:name="58661"/>
      <w:r>
        <w:rPr>
          <w:rFonts w:ascii="Arial"/>
          <w:sz w:val="16"/>
        </w:rPr>
        <w:t>"</w:t>
      </w:r>
      <w:r>
        <w:rPr>
          <w:rFonts w:ascii="Arial"/>
          <w:b/>
          <w:sz w:val="16"/>
        </w:rPr>
        <w:t>VAT</w:t>
      </w:r>
      <w:r>
        <w:rPr>
          <w:rFonts w:ascii="Arial"/>
          <w:sz w:val="16"/>
        </w:rPr>
        <w:t>" means the value-added tax imposed in terms of the VAT Act, including any similar tax which may be imposed in place thereof from time to time; and</w:t>
      </w:r>
    </w:p>
    <w:bookmarkEnd w:id="39"/>
    <w:p w14:paraId="2BC06B7A">
      <w:pPr>
        <w:numPr>
          <w:ilvl w:val="2"/>
          <w:numId w:val="1"/>
        </w:numPr>
        <w:spacing w:before="100" w:after="100"/>
        <w:rPr>
          <w:rFonts w:ascii="Arial"/>
          <w:sz w:val="16"/>
        </w:rPr>
      </w:pPr>
      <w:bookmarkStart w:id="40" w:name="58662"/>
      <w:r>
        <w:rPr>
          <w:rFonts w:ascii="Arial"/>
          <w:sz w:val="16"/>
        </w:rPr>
        <w:t>"</w:t>
      </w:r>
      <w:r>
        <w:rPr>
          <w:rFonts w:ascii="Arial"/>
          <w:b/>
          <w:sz w:val="16"/>
        </w:rPr>
        <w:t>Writing</w:t>
      </w:r>
      <w:r>
        <w:rPr>
          <w:rFonts w:ascii="Arial"/>
          <w:sz w:val="16"/>
        </w:rPr>
        <w:t>" means any mode of reproducing information or data in physical form and includes hard copy printouts, handwritten documents and facsimile transmissions, together with information or data in electronic form.</w:t>
      </w:r>
    </w:p>
    <w:bookmarkEnd w:id="40"/>
    <w:p w14:paraId="0FE7F0AE">
      <w:pPr>
        <w:spacing w:before="50" w:after="0"/>
      </w:pPr>
    </w:p>
    <w:tbl>
      <w:tblPr>
        <w:tblStyle w:val="3"/>
        <w:tblW w:w="10400" w:type="dxa"/>
        <w:tblInd w:w="0" w:type="dxa"/>
        <w:tblBorders>
          <w:top w:val="single" w:color="012858" w:sz="0" w:space="0"/>
          <w:left w:val="single" w:color="012858" w:sz="0" w:space="0"/>
          <w:bottom w:val="single" w:color="012858" w:sz="0" w:space="0"/>
          <w:right w:val="single" w:color="012858" w:sz="0" w:space="0"/>
          <w:insideH w:val="none" w:color="auto" w:sz="0" w:space="0"/>
          <w:insideV w:val="none" w:color="auto" w:sz="0" w:space="0"/>
        </w:tblBorders>
        <w:tblLayout w:type="autofit"/>
        <w:tblCellMar>
          <w:top w:w="0" w:type="dxa"/>
          <w:left w:w="108" w:type="dxa"/>
          <w:bottom w:w="0" w:type="dxa"/>
          <w:right w:w="108" w:type="dxa"/>
        </w:tblCellMar>
      </w:tblPr>
      <w:tblGrid>
        <w:gridCol w:w="10400"/>
      </w:tblGrid>
      <w:tr w14:paraId="01ECBB20">
        <w:tblPrEx>
          <w:tblBorders>
            <w:top w:val="single" w:color="012858" w:sz="0" w:space="0"/>
            <w:left w:val="single" w:color="012858" w:sz="0" w:space="0"/>
            <w:bottom w:val="single" w:color="012858" w:sz="0" w:space="0"/>
            <w:right w:val="single" w:color="012858" w:sz="0" w:space="0"/>
            <w:insideH w:val="none" w:color="auto" w:sz="0" w:space="0"/>
            <w:insideV w:val="none" w:color="auto" w:sz="0" w:space="0"/>
          </w:tblBorders>
          <w:tblCellMar>
            <w:top w:w="0" w:type="dxa"/>
            <w:left w:w="108" w:type="dxa"/>
            <w:bottom w:w="0" w:type="dxa"/>
            <w:right w:w="108" w:type="dxa"/>
          </w:tblCellMar>
        </w:tblPrEx>
        <w:tc>
          <w:tcPr>
            <w:tcW w:w="8800" w:type="dxa"/>
          </w:tcPr>
          <w:p w14:paraId="5008F004">
            <w:pPr>
              <w:pStyle w:val="9"/>
              <w:numPr>
                <w:ilvl w:val="0"/>
                <w:numId w:val="1"/>
              </w:numPr>
              <w:spacing w:before="50" w:after="0"/>
            </w:pPr>
            <w:bookmarkStart w:id="41" w:name="_Toc69801435"/>
            <w:r>
              <w:t>INTERPRETATION</w:t>
            </w:r>
            <w:bookmarkEnd w:id="41"/>
          </w:p>
        </w:tc>
      </w:tr>
    </w:tbl>
    <w:p w14:paraId="71D35CCA">
      <w:pPr>
        <w:numPr>
          <w:ilvl w:val="1"/>
          <w:numId w:val="1"/>
        </w:numPr>
        <w:spacing w:before="100" w:after="100"/>
        <w:rPr>
          <w:rFonts w:ascii="Arial"/>
          <w:sz w:val="16"/>
        </w:rPr>
      </w:pPr>
      <w:bookmarkStart w:id="42" w:name="58663"/>
      <w:r>
        <w:rPr>
          <w:rFonts w:ascii="Arial"/>
          <w:sz w:val="16"/>
        </w:rPr>
        <w:t>Any reference in this Mandate Agreement to:</w:t>
      </w:r>
    </w:p>
    <w:bookmarkEnd w:id="42"/>
    <w:p w14:paraId="549BAAFE">
      <w:pPr>
        <w:numPr>
          <w:ilvl w:val="2"/>
          <w:numId w:val="1"/>
        </w:numPr>
        <w:spacing w:before="100" w:after="100"/>
        <w:rPr>
          <w:rFonts w:ascii="Arial"/>
          <w:sz w:val="16"/>
        </w:rPr>
      </w:pPr>
      <w:bookmarkStart w:id="43" w:name="58664"/>
      <w:r>
        <w:rPr>
          <w:rFonts w:ascii="Arial"/>
          <w:sz w:val="16"/>
        </w:rPr>
        <w:t xml:space="preserve">a </w:t>
      </w:r>
      <w:r>
        <w:rPr>
          <w:rFonts w:ascii="Arial"/>
          <w:b/>
          <w:sz w:val="16"/>
        </w:rPr>
        <w:t>clause</w:t>
      </w:r>
      <w:r>
        <w:rPr>
          <w:rFonts w:ascii="Arial"/>
          <w:sz w:val="16"/>
        </w:rPr>
        <w:t xml:space="preserve"> is, subject to any contrary indication, a reference to a clause of the main body of this Mandate Agreement;</w:t>
      </w:r>
    </w:p>
    <w:bookmarkEnd w:id="43"/>
    <w:p w14:paraId="72FBBB8B">
      <w:pPr>
        <w:numPr>
          <w:ilvl w:val="2"/>
          <w:numId w:val="1"/>
        </w:numPr>
        <w:spacing w:before="100" w:after="100"/>
        <w:rPr>
          <w:rFonts w:ascii="Arial"/>
          <w:sz w:val="16"/>
        </w:rPr>
      </w:pPr>
      <w:bookmarkStart w:id="44" w:name="58666"/>
      <w:r>
        <w:rPr>
          <w:rFonts w:ascii="Arial"/>
          <w:sz w:val="16"/>
        </w:rPr>
        <w:t xml:space="preserve">an </w:t>
      </w:r>
      <w:r>
        <w:rPr>
          <w:rFonts w:ascii="Arial"/>
          <w:b/>
          <w:sz w:val="16"/>
        </w:rPr>
        <w:t>item</w:t>
      </w:r>
      <w:r>
        <w:rPr>
          <w:rFonts w:ascii="Arial"/>
          <w:sz w:val="16"/>
        </w:rPr>
        <w:t xml:space="preserve"> is, subject to any contrary indication, a reference to an item in the Schedule to this Mandate Agreement;</w:t>
      </w:r>
    </w:p>
    <w:bookmarkEnd w:id="44"/>
    <w:p w14:paraId="3E56CB91">
      <w:pPr>
        <w:numPr>
          <w:ilvl w:val="2"/>
          <w:numId w:val="1"/>
        </w:numPr>
        <w:spacing w:before="100" w:after="100"/>
        <w:rPr>
          <w:rFonts w:ascii="Arial"/>
          <w:sz w:val="16"/>
        </w:rPr>
      </w:pPr>
      <w:bookmarkStart w:id="45" w:name="58668"/>
      <w:r>
        <w:rPr>
          <w:rFonts w:ascii="Arial"/>
          <w:b/>
          <w:sz w:val="16"/>
        </w:rPr>
        <w:t>law</w:t>
      </w:r>
      <w:r>
        <w:rPr>
          <w:rFonts w:ascii="Arial"/>
          <w:sz w:val="16"/>
        </w:rPr>
        <w:t xml:space="preserve"> means any law including common law, statute, constitution, decree, judgment, treaty, regulation, directive, by-law, order or any other measure of any government, local government, statutory or regulatory body or court having the force of law; and</w:t>
      </w:r>
    </w:p>
    <w:bookmarkEnd w:id="45"/>
    <w:p w14:paraId="22CC4E1F">
      <w:pPr>
        <w:numPr>
          <w:ilvl w:val="2"/>
          <w:numId w:val="1"/>
        </w:numPr>
        <w:spacing w:before="100" w:after="100"/>
        <w:rPr>
          <w:rFonts w:ascii="Arial"/>
          <w:sz w:val="16"/>
        </w:rPr>
      </w:pPr>
      <w:bookmarkStart w:id="46" w:name="58670"/>
      <w:r>
        <w:rPr>
          <w:rFonts w:ascii="Arial"/>
          <w:b/>
          <w:sz w:val="16"/>
        </w:rPr>
        <w:t>person</w:t>
      </w:r>
      <w:r>
        <w:rPr>
          <w:rFonts w:ascii="Arial"/>
          <w:sz w:val="16"/>
        </w:rPr>
        <w:t xml:space="preserve"> means, unless the context indicates otherwise, any natural or Juristic Person, government, state, agency or organ of a state.</w:t>
      </w:r>
    </w:p>
    <w:bookmarkEnd w:id="46"/>
    <w:p w14:paraId="12DDC9F1">
      <w:pPr>
        <w:numPr>
          <w:ilvl w:val="1"/>
          <w:numId w:val="1"/>
        </w:numPr>
        <w:spacing w:before="100" w:after="100"/>
        <w:rPr>
          <w:rFonts w:ascii="Arial"/>
          <w:sz w:val="16"/>
        </w:rPr>
      </w:pPr>
      <w:bookmarkStart w:id="47" w:name="58665"/>
      <w:r>
        <w:rPr>
          <w:rFonts w:ascii="Arial"/>
          <w:sz w:val="16"/>
        </w:rPr>
        <w:t>Where a word or expression is given a particular meaning, other parts of speech and grammatical forms of that word or expression have a corresponding meaning</w:t>
      </w:r>
    </w:p>
    <w:bookmarkEnd w:id="47"/>
    <w:p w14:paraId="6198CB63">
      <w:pPr>
        <w:numPr>
          <w:ilvl w:val="1"/>
          <w:numId w:val="1"/>
        </w:numPr>
        <w:spacing w:before="100" w:after="100"/>
        <w:rPr>
          <w:rFonts w:ascii="Arial"/>
          <w:sz w:val="16"/>
        </w:rPr>
      </w:pPr>
      <w:bookmarkStart w:id="48" w:name="58667"/>
      <w:r>
        <w:rPr>
          <w:rFonts w:ascii="Arial"/>
          <w:sz w:val="16"/>
        </w:rPr>
        <w:t>The headings do not govern or affect the interpretation of this Mandate Agreement.</w:t>
      </w:r>
    </w:p>
    <w:bookmarkEnd w:id="48"/>
    <w:p w14:paraId="3DBF6E94">
      <w:pPr>
        <w:numPr>
          <w:ilvl w:val="1"/>
          <w:numId w:val="1"/>
        </w:numPr>
        <w:spacing w:before="100" w:after="100"/>
        <w:rPr>
          <w:rFonts w:ascii="Arial"/>
          <w:sz w:val="16"/>
        </w:rPr>
      </w:pPr>
      <w:bookmarkStart w:id="49" w:name="58669"/>
      <w:r>
        <w:rPr>
          <w:rFonts w:ascii="Arial"/>
          <w:sz w:val="16"/>
        </w:rPr>
        <w:t>If any provision in a definition confers rights, or imposes obligations on any Party, effect is given to it as a substantive provision of this Mandate Agreement.</w:t>
      </w:r>
    </w:p>
    <w:bookmarkEnd w:id="49"/>
    <w:p w14:paraId="740206E5">
      <w:pPr>
        <w:numPr>
          <w:ilvl w:val="1"/>
          <w:numId w:val="1"/>
        </w:numPr>
        <w:spacing w:before="100" w:after="100"/>
        <w:rPr>
          <w:rFonts w:ascii="Arial"/>
          <w:sz w:val="16"/>
        </w:rPr>
      </w:pPr>
      <w:bookmarkStart w:id="50" w:name="58671"/>
      <w:r>
        <w:rPr>
          <w:rFonts w:ascii="Arial"/>
          <w:sz w:val="16"/>
        </w:rPr>
        <w:t>Unless the context indicates otherwise, an expression which denotes any gender includes the other gender; reference to a natural person includes a Juristic Person; the singular includes the plural, and the plural includes the singular.</w:t>
      </w:r>
    </w:p>
    <w:bookmarkEnd w:id="50"/>
    <w:p w14:paraId="0CCF64F3">
      <w:pPr>
        <w:numPr>
          <w:ilvl w:val="1"/>
          <w:numId w:val="1"/>
        </w:numPr>
        <w:spacing w:before="100" w:after="100"/>
        <w:rPr>
          <w:rFonts w:ascii="Arial"/>
          <w:sz w:val="16"/>
        </w:rPr>
      </w:pPr>
      <w:bookmarkStart w:id="51" w:name="58672"/>
      <w:r>
        <w:rPr>
          <w:rFonts w:ascii="Arial"/>
          <w:sz w:val="16"/>
        </w:rPr>
        <w:t>Any number of days prescribed in this Mandate Agreement excludes the first day and includes the last day.</w:t>
      </w:r>
    </w:p>
    <w:bookmarkEnd w:id="51"/>
    <w:p w14:paraId="0B60652B">
      <w:pPr>
        <w:numPr>
          <w:ilvl w:val="1"/>
          <w:numId w:val="1"/>
        </w:numPr>
        <w:spacing w:before="100" w:after="100"/>
        <w:rPr>
          <w:rFonts w:ascii="Arial"/>
          <w:sz w:val="16"/>
        </w:rPr>
      </w:pPr>
      <w:bookmarkStart w:id="52" w:name="58673"/>
      <w:r>
        <w:rPr>
          <w:rFonts w:ascii="Arial"/>
          <w:sz w:val="16"/>
        </w:rPr>
        <w:t>The words “including” and “in particular” are without limitation.</w:t>
      </w:r>
    </w:p>
    <w:bookmarkEnd w:id="52"/>
    <w:p w14:paraId="0C15E084">
      <w:pPr>
        <w:numPr>
          <w:ilvl w:val="1"/>
          <w:numId w:val="1"/>
        </w:numPr>
        <w:spacing w:before="100" w:after="100"/>
        <w:rPr>
          <w:rFonts w:ascii="Arial"/>
          <w:sz w:val="16"/>
        </w:rPr>
      </w:pPr>
      <w:bookmarkStart w:id="53" w:name="58674"/>
      <w:r>
        <w:rPr>
          <w:rFonts w:ascii="Arial"/>
          <w:sz w:val="16"/>
        </w:rPr>
        <w:t>Any reference to legislation is to that legislation as at the Signature Date, as amended or replaced from time to time, and includes all regulations and schedules to such legislation.</w:t>
      </w:r>
    </w:p>
    <w:bookmarkEnd w:id="53"/>
    <w:p w14:paraId="3E52DCC7">
      <w:pPr>
        <w:numPr>
          <w:ilvl w:val="1"/>
          <w:numId w:val="1"/>
        </w:numPr>
        <w:spacing w:before="100" w:after="100"/>
        <w:rPr>
          <w:rFonts w:ascii="Arial"/>
          <w:sz w:val="16"/>
        </w:rPr>
      </w:pPr>
      <w:bookmarkStart w:id="54" w:name="58675"/>
      <w:r>
        <w:rPr>
          <w:rFonts w:ascii="Arial"/>
          <w:sz w:val="16"/>
        </w:rPr>
        <w:t>Any reference to a document or instrument includes the document or instrument as ceded, delegated, novated, altered, supplemented or replaced from time to time.</w:t>
      </w:r>
    </w:p>
    <w:bookmarkEnd w:id="54"/>
    <w:p w14:paraId="0BEC9A4F">
      <w:pPr>
        <w:numPr>
          <w:ilvl w:val="1"/>
          <w:numId w:val="1"/>
        </w:numPr>
        <w:spacing w:before="100" w:after="100"/>
        <w:rPr>
          <w:rFonts w:ascii="Arial"/>
          <w:sz w:val="16"/>
        </w:rPr>
      </w:pPr>
      <w:bookmarkStart w:id="55" w:name="58676"/>
      <w:r>
        <w:rPr>
          <w:rFonts w:ascii="Arial"/>
          <w:sz w:val="16"/>
        </w:rPr>
        <w:t>A reference to a Party includes that Party’s successors-in-title and permitted assigns.</w:t>
      </w:r>
    </w:p>
    <w:bookmarkEnd w:id="55"/>
    <w:p w14:paraId="0EE87E47">
      <w:pPr>
        <w:numPr>
          <w:ilvl w:val="1"/>
          <w:numId w:val="1"/>
        </w:numPr>
        <w:spacing w:before="100" w:after="100"/>
        <w:rPr>
          <w:rFonts w:ascii="Arial"/>
          <w:sz w:val="16"/>
        </w:rPr>
      </w:pPr>
      <w:bookmarkStart w:id="56" w:name="58677"/>
      <w:r>
        <w:rPr>
          <w:rFonts w:ascii="Arial"/>
          <w:sz w:val="16"/>
        </w:rPr>
        <w:t>A time of day is a reference to Johannesburg time.</w:t>
      </w:r>
    </w:p>
    <w:bookmarkEnd w:id="56"/>
    <w:p w14:paraId="08411867">
      <w:pPr>
        <w:numPr>
          <w:ilvl w:val="1"/>
          <w:numId w:val="1"/>
        </w:numPr>
        <w:spacing w:before="100" w:after="100"/>
        <w:rPr>
          <w:rFonts w:ascii="Arial"/>
          <w:sz w:val="16"/>
        </w:rPr>
      </w:pPr>
      <w:bookmarkStart w:id="57" w:name="58678"/>
      <w:r>
        <w:rPr>
          <w:rFonts w:ascii="Arial"/>
          <w:sz w:val="16"/>
        </w:rPr>
        <w:t>The rule of interpretation that, in the event of ambiguity, the contract must be interpreted against the party responsible for the drafting of the contract does not apply.</w:t>
      </w:r>
    </w:p>
    <w:bookmarkEnd w:id="57"/>
    <w:p w14:paraId="4451DA25">
      <w:pPr>
        <w:numPr>
          <w:ilvl w:val="1"/>
          <w:numId w:val="1"/>
        </w:numPr>
        <w:spacing w:before="100" w:after="100"/>
        <w:rPr>
          <w:rFonts w:ascii="Arial"/>
          <w:sz w:val="16"/>
        </w:rPr>
      </w:pPr>
      <w:bookmarkStart w:id="58" w:name="58679"/>
      <w:r>
        <w:rPr>
          <w:rFonts w:ascii="Arial"/>
          <w:sz w:val="16"/>
        </w:rPr>
        <w:t>The cancellation or termination of this Mandate Agreement does not affect those of its provisions which expressly provide that they will operate after cancellation or termination, or which must continue to have effect after cancellation or termination, or which must by implication or by their nature continue to have effect after cancellation or termination.</w:t>
      </w:r>
    </w:p>
    <w:bookmarkEnd w:id="58"/>
    <w:p w14:paraId="132A9629">
      <w:pPr>
        <w:numPr>
          <w:ilvl w:val="1"/>
          <w:numId w:val="1"/>
        </w:numPr>
        <w:spacing w:before="100" w:after="100"/>
        <w:rPr>
          <w:rFonts w:ascii="Arial"/>
          <w:sz w:val="16"/>
        </w:rPr>
      </w:pPr>
      <w:bookmarkStart w:id="59" w:name="58680"/>
      <w:r>
        <w:rPr>
          <w:rFonts w:ascii="Arial"/>
          <w:sz w:val="16"/>
        </w:rPr>
        <w:t>No provision in this Mandate Agreement is intended to contravene or limit any applicable provisions of the CPA, POPI or the Rental Housing Act.</w:t>
      </w:r>
    </w:p>
    <w:bookmarkEnd w:id="59"/>
    <w:p w14:paraId="63CF58C4">
      <w:pPr>
        <w:spacing w:before="50" w:after="0"/>
      </w:pPr>
    </w:p>
    <w:tbl>
      <w:tblPr>
        <w:tblStyle w:val="3"/>
        <w:tblW w:w="10400" w:type="dxa"/>
        <w:tblInd w:w="0" w:type="dxa"/>
        <w:tblBorders>
          <w:top w:val="single" w:color="012858" w:sz="0" w:space="0"/>
          <w:left w:val="single" w:color="012858" w:sz="0" w:space="0"/>
          <w:bottom w:val="single" w:color="012858" w:sz="0" w:space="0"/>
          <w:right w:val="single" w:color="012858" w:sz="0" w:space="0"/>
          <w:insideH w:val="none" w:color="auto" w:sz="0" w:space="0"/>
          <w:insideV w:val="none" w:color="auto" w:sz="0" w:space="0"/>
        </w:tblBorders>
        <w:tblLayout w:type="autofit"/>
        <w:tblCellMar>
          <w:top w:w="0" w:type="dxa"/>
          <w:left w:w="108" w:type="dxa"/>
          <w:bottom w:w="0" w:type="dxa"/>
          <w:right w:w="108" w:type="dxa"/>
        </w:tblCellMar>
      </w:tblPr>
      <w:tblGrid>
        <w:gridCol w:w="10400"/>
      </w:tblGrid>
      <w:tr w14:paraId="5B11BCF7">
        <w:tblPrEx>
          <w:tblBorders>
            <w:top w:val="single" w:color="012858" w:sz="0" w:space="0"/>
            <w:left w:val="single" w:color="012858" w:sz="0" w:space="0"/>
            <w:bottom w:val="single" w:color="012858" w:sz="0" w:space="0"/>
            <w:right w:val="single" w:color="012858" w:sz="0" w:space="0"/>
            <w:insideH w:val="none" w:color="auto" w:sz="0" w:space="0"/>
            <w:insideV w:val="none" w:color="auto" w:sz="0" w:space="0"/>
          </w:tblBorders>
        </w:tblPrEx>
        <w:tc>
          <w:tcPr>
            <w:tcW w:w="8800" w:type="dxa"/>
          </w:tcPr>
          <w:p w14:paraId="248D480C">
            <w:pPr>
              <w:pStyle w:val="9"/>
              <w:numPr>
                <w:ilvl w:val="0"/>
                <w:numId w:val="1"/>
              </w:numPr>
              <w:spacing w:before="50" w:after="0"/>
            </w:pPr>
            <w:bookmarkStart w:id="60" w:name="_Toc69801436"/>
            <w:r>
              <w:t>NATURE OF MANDATE AGREEMENT AND RECORDAL</w:t>
            </w:r>
            <w:bookmarkEnd w:id="60"/>
          </w:p>
        </w:tc>
      </w:tr>
    </w:tbl>
    <w:p w14:paraId="528B29F1">
      <w:pPr>
        <w:numPr>
          <w:ilvl w:val="1"/>
          <w:numId w:val="1"/>
        </w:numPr>
        <w:spacing w:before="100" w:after="100"/>
        <w:rPr>
          <w:rFonts w:ascii="Arial"/>
          <w:sz w:val="16"/>
        </w:rPr>
      </w:pPr>
      <w:bookmarkStart w:id="61" w:name="58681"/>
      <w:r>
        <w:rPr>
          <w:rFonts w:ascii="Arial"/>
          <w:sz w:val="16"/>
        </w:rPr>
        <w:t>The Landlord as the owner of the Premises hereby instructs the Agent to perform the functions of an estate agent as defined in the EAAA.</w:t>
      </w:r>
    </w:p>
    <w:bookmarkEnd w:id="61"/>
    <w:p w14:paraId="3FD4F711">
      <w:pPr>
        <w:numPr>
          <w:ilvl w:val="1"/>
          <w:numId w:val="1"/>
        </w:numPr>
        <w:spacing w:before="100" w:after="100"/>
        <w:rPr>
          <w:rFonts w:ascii="Arial"/>
          <w:sz w:val="16"/>
        </w:rPr>
      </w:pPr>
      <w:bookmarkStart w:id="62" w:name="58683"/>
      <w:r>
        <w:rPr>
          <w:rFonts w:ascii="Arial"/>
          <w:sz w:val="16"/>
        </w:rPr>
        <w:t xml:space="preserve">The Agent is instructed to perform either a Procurement Mandate or a Management Mandate, or both a Procurement and Management Mandate, in relation to a Tenant for the Premises; depending on which option is selected in item </w:t>
      </w:r>
      <w:r>
        <w:fldChar w:fldCharType="begin"/>
      </w:r>
      <w:r>
        <w:instrText xml:space="preserve"> HYPERLINK \l "1.12 " \h </w:instrText>
      </w:r>
      <w:r>
        <w:fldChar w:fldCharType="separate"/>
      </w:r>
      <w:r>
        <w:rPr>
          <w:rFonts w:ascii="Arial"/>
          <w:sz w:val="16"/>
        </w:rPr>
        <w:t>1.12</w:t>
      </w:r>
      <w:r>
        <w:rPr>
          <w:rFonts w:ascii="Arial"/>
          <w:sz w:val="16"/>
        </w:rPr>
        <w:fldChar w:fldCharType="end"/>
      </w:r>
      <w:r>
        <w:rPr>
          <w:rFonts w:ascii="Arial"/>
          <w:sz w:val="16"/>
        </w:rPr>
        <w:t>.</w:t>
      </w:r>
    </w:p>
    <w:bookmarkEnd w:id="62"/>
    <w:p w14:paraId="68170BF5">
      <w:pPr>
        <w:numPr>
          <w:ilvl w:val="1"/>
          <w:numId w:val="1"/>
        </w:numPr>
        <w:spacing w:before="100" w:after="100"/>
        <w:rPr>
          <w:rFonts w:ascii="Arial"/>
          <w:sz w:val="16"/>
        </w:rPr>
      </w:pPr>
      <w:bookmarkStart w:id="63" w:name="58685"/>
      <w:r>
        <w:rPr>
          <w:rFonts w:ascii="Arial"/>
          <w:sz w:val="16"/>
        </w:rPr>
        <w:t>The Agent acknowledges that his specific rights and duties will depend on the type of instruction given as contemplated by the provisions of clause 4.2.</w:t>
      </w:r>
    </w:p>
    <w:bookmarkEnd w:id="63"/>
    <w:p w14:paraId="5732AC77">
      <w:pPr>
        <w:numPr>
          <w:ilvl w:val="1"/>
          <w:numId w:val="1"/>
        </w:numPr>
        <w:spacing w:before="100" w:after="100"/>
        <w:rPr>
          <w:rFonts w:ascii="Arial"/>
          <w:sz w:val="16"/>
        </w:rPr>
      </w:pPr>
      <w:bookmarkStart w:id="64" w:name="58687"/>
      <w:r>
        <w:rPr>
          <w:rFonts w:ascii="Arial"/>
          <w:sz w:val="16"/>
        </w:rPr>
        <w:t>The Agent warrants that he is registered as an estate agent with the EAAB and that he is in possession of a valid Fidelity Fund Certificate.</w:t>
      </w:r>
    </w:p>
    <w:bookmarkEnd w:id="64"/>
    <w:p w14:paraId="4E0F31BD">
      <w:pPr>
        <w:numPr>
          <w:ilvl w:val="1"/>
          <w:numId w:val="1"/>
        </w:numPr>
        <w:spacing w:before="100" w:after="100"/>
        <w:rPr>
          <w:rFonts w:ascii="Arial"/>
          <w:sz w:val="16"/>
        </w:rPr>
      </w:pPr>
      <w:bookmarkStart w:id="65" w:name="58688"/>
      <w:r>
        <w:rPr>
          <w:rFonts w:ascii="Arial"/>
          <w:sz w:val="16"/>
        </w:rPr>
        <w:t>Should the Agent be found to be in breach of clause 4.4:</w:t>
      </w:r>
    </w:p>
    <w:bookmarkEnd w:id="65"/>
    <w:p w14:paraId="37F3F7B4">
      <w:pPr>
        <w:numPr>
          <w:ilvl w:val="2"/>
          <w:numId w:val="1"/>
        </w:numPr>
        <w:spacing w:before="100" w:after="100"/>
        <w:rPr>
          <w:rFonts w:ascii="Arial"/>
          <w:sz w:val="16"/>
        </w:rPr>
      </w:pPr>
      <w:bookmarkStart w:id="66" w:name="58682"/>
      <w:r>
        <w:rPr>
          <w:rFonts w:ascii="Arial"/>
          <w:sz w:val="16"/>
        </w:rPr>
        <w:t>this Mandate Agreement shall be immediately terminable by the Landlord;</w:t>
      </w:r>
    </w:p>
    <w:bookmarkEnd w:id="66"/>
    <w:p w14:paraId="25727847">
      <w:pPr>
        <w:numPr>
          <w:ilvl w:val="2"/>
          <w:numId w:val="1"/>
        </w:numPr>
        <w:spacing w:before="100" w:after="100"/>
        <w:rPr>
          <w:rFonts w:ascii="Arial"/>
          <w:sz w:val="16"/>
        </w:rPr>
      </w:pPr>
      <w:bookmarkStart w:id="67" w:name="58684"/>
      <w:r>
        <w:rPr>
          <w:rFonts w:ascii="Arial"/>
          <w:sz w:val="16"/>
        </w:rPr>
        <w:t>the Landlord shall be entitled to claim back any amount or Commission paid to the Agent; and</w:t>
      </w:r>
    </w:p>
    <w:bookmarkEnd w:id="67"/>
    <w:p w14:paraId="337D0500">
      <w:pPr>
        <w:numPr>
          <w:ilvl w:val="2"/>
          <w:numId w:val="1"/>
        </w:numPr>
        <w:spacing w:before="100" w:after="100"/>
        <w:rPr>
          <w:rFonts w:ascii="Arial"/>
          <w:sz w:val="16"/>
        </w:rPr>
      </w:pPr>
      <w:bookmarkStart w:id="68" w:name="58686"/>
      <w:r>
        <w:rPr>
          <w:rFonts w:ascii="Arial"/>
          <w:sz w:val="16"/>
        </w:rPr>
        <w:t>the Landlord shall be entitled to claim damages form the Agent.</w:t>
      </w:r>
    </w:p>
    <w:bookmarkEnd w:id="68"/>
    <w:tbl>
      <w:tblPr>
        <w:tblStyle w:val="3"/>
        <w:tblW w:w="10400" w:type="dxa"/>
        <w:tblInd w:w="0" w:type="dxa"/>
        <w:tblBorders>
          <w:top w:val="single" w:color="012858" w:sz="0" w:space="0"/>
          <w:left w:val="single" w:color="012858" w:sz="0" w:space="0"/>
          <w:bottom w:val="single" w:color="012858" w:sz="0" w:space="0"/>
          <w:right w:val="single" w:color="012858" w:sz="0" w:space="0"/>
          <w:insideH w:val="none" w:color="auto" w:sz="0" w:space="0"/>
          <w:insideV w:val="none" w:color="auto" w:sz="0" w:space="0"/>
        </w:tblBorders>
        <w:tblLayout w:type="autofit"/>
        <w:tblCellMar>
          <w:top w:w="0" w:type="dxa"/>
          <w:left w:w="108" w:type="dxa"/>
          <w:bottom w:w="0" w:type="dxa"/>
          <w:right w:w="108" w:type="dxa"/>
        </w:tblCellMar>
      </w:tblPr>
      <w:tblGrid>
        <w:gridCol w:w="10400"/>
      </w:tblGrid>
      <w:tr w14:paraId="48D14F57">
        <w:tblPrEx>
          <w:tblBorders>
            <w:top w:val="single" w:color="012858" w:sz="0" w:space="0"/>
            <w:left w:val="single" w:color="012858" w:sz="0" w:space="0"/>
            <w:bottom w:val="single" w:color="012858" w:sz="0" w:space="0"/>
            <w:right w:val="single" w:color="012858" w:sz="0" w:space="0"/>
            <w:insideH w:val="none" w:color="auto" w:sz="0" w:space="0"/>
            <w:insideV w:val="none" w:color="auto" w:sz="0" w:space="0"/>
          </w:tblBorders>
          <w:tblCellMar>
            <w:top w:w="0" w:type="dxa"/>
            <w:left w:w="108" w:type="dxa"/>
            <w:bottom w:w="0" w:type="dxa"/>
            <w:right w:w="108" w:type="dxa"/>
          </w:tblCellMar>
        </w:tblPrEx>
        <w:tc>
          <w:tcPr>
            <w:tcW w:w="10400" w:type="dxa"/>
          </w:tcPr>
          <w:p w14:paraId="5E35963B">
            <w:pPr>
              <w:pStyle w:val="9"/>
              <w:numPr>
                <w:ilvl w:val="0"/>
                <w:numId w:val="1"/>
              </w:numPr>
              <w:spacing w:before="50" w:after="0"/>
            </w:pPr>
            <w:bookmarkStart w:id="69" w:name="_Toc69801437"/>
            <w:r>
              <w:t>PROCUREMENT MANDATE RIGHTS AND DUTIES (See item 1.12.1)</w:t>
            </w:r>
            <w:bookmarkEnd w:id="69"/>
          </w:p>
        </w:tc>
      </w:tr>
    </w:tbl>
    <w:p w14:paraId="20DDAAC1">
      <w:pPr>
        <w:numPr>
          <w:ilvl w:val="1"/>
          <w:numId w:val="1"/>
        </w:numPr>
        <w:spacing w:before="100" w:after="100"/>
        <w:rPr>
          <w:rFonts w:ascii="Arial"/>
          <w:sz w:val="16"/>
        </w:rPr>
      </w:pPr>
      <w:bookmarkStart w:id="70" w:name="58689"/>
      <w:r>
        <w:rPr>
          <w:rFonts w:ascii="Arial"/>
          <w:sz w:val="16"/>
        </w:rPr>
        <w:t>The Agent is tasked with finding a suitable Tenant to lease the Premises from the Landlord. In so doing the Agent has the rights and duties set out in item 1.14, in addition to being responsible for the following:</w:t>
      </w:r>
    </w:p>
    <w:bookmarkEnd w:id="70"/>
    <w:p w14:paraId="72EC6209">
      <w:pPr>
        <w:numPr>
          <w:ilvl w:val="2"/>
          <w:numId w:val="1"/>
        </w:numPr>
        <w:spacing w:before="100" w:after="100"/>
        <w:rPr>
          <w:rFonts w:ascii="Arial"/>
          <w:sz w:val="16"/>
        </w:rPr>
      </w:pPr>
      <w:bookmarkStart w:id="71" w:name="58690"/>
      <w:r>
        <w:rPr>
          <w:rFonts w:ascii="Arial"/>
          <w:sz w:val="16"/>
        </w:rPr>
        <w:t>Advertising, marketing and otherwise exposing the Premises to potential Tenants;</w:t>
      </w:r>
    </w:p>
    <w:bookmarkEnd w:id="71"/>
    <w:p w14:paraId="7179EEC0">
      <w:pPr>
        <w:numPr>
          <w:ilvl w:val="2"/>
          <w:numId w:val="1"/>
        </w:numPr>
        <w:spacing w:before="100" w:after="100"/>
        <w:rPr>
          <w:rFonts w:ascii="Arial"/>
          <w:sz w:val="16"/>
        </w:rPr>
      </w:pPr>
      <w:bookmarkStart w:id="72" w:name="58692"/>
      <w:r>
        <w:rPr>
          <w:rFonts w:ascii="Arial"/>
          <w:sz w:val="16"/>
        </w:rPr>
        <w:t>Arranging for potential Tenants to view the Premises by making arrangements with the Landlord or current occupant of the Premises to have access to the Premises at all reasonable times for this purpose;</w:t>
      </w:r>
    </w:p>
    <w:bookmarkEnd w:id="72"/>
    <w:p w14:paraId="6DC922C6">
      <w:pPr>
        <w:numPr>
          <w:ilvl w:val="2"/>
          <w:numId w:val="1"/>
        </w:numPr>
        <w:spacing w:before="100" w:after="100"/>
        <w:rPr>
          <w:rFonts w:ascii="Arial"/>
          <w:sz w:val="16"/>
        </w:rPr>
      </w:pPr>
      <w:bookmarkStart w:id="73" w:name="58693"/>
      <w:r>
        <w:rPr>
          <w:rFonts w:ascii="Arial"/>
          <w:sz w:val="16"/>
        </w:rPr>
        <w:t>Performing all vetting, including credit, employment and other reference checks on potential Tenants who have applied to lease the Premises and ensuring that the Tenant can afford the Rental;</w:t>
      </w:r>
    </w:p>
    <w:bookmarkEnd w:id="73"/>
    <w:p w14:paraId="5847FCD7">
      <w:pPr>
        <w:numPr>
          <w:ilvl w:val="2"/>
          <w:numId w:val="1"/>
        </w:numPr>
        <w:spacing w:before="100" w:after="100"/>
        <w:rPr>
          <w:rFonts w:ascii="Arial"/>
          <w:sz w:val="16"/>
        </w:rPr>
      </w:pPr>
      <w:bookmarkStart w:id="74" w:name="58694"/>
      <w:r>
        <w:rPr>
          <w:rFonts w:ascii="Arial"/>
          <w:sz w:val="16"/>
        </w:rPr>
        <w:t>Informing the Tenant that the Landlord will be the contact person once the Lease Agreement is signed regarding any matters concerning the Premises; and</w:t>
      </w:r>
    </w:p>
    <w:bookmarkEnd w:id="74"/>
    <w:p w14:paraId="5CBBA822">
      <w:pPr>
        <w:numPr>
          <w:ilvl w:val="2"/>
          <w:numId w:val="1"/>
        </w:numPr>
        <w:spacing w:before="100" w:after="100"/>
        <w:rPr>
          <w:rFonts w:ascii="Arial"/>
          <w:sz w:val="16"/>
        </w:rPr>
      </w:pPr>
      <w:bookmarkStart w:id="75" w:name="58695"/>
      <w:r>
        <w:rPr>
          <w:rFonts w:ascii="Arial"/>
          <w:sz w:val="16"/>
        </w:rPr>
        <w:t>Ensuring that any specific requirements in relation to a potential Tenant, as communicated to the Agent by the Landlord, have been met and that, in the event that a Tenant that does not meet those specific requirements, such Tenant does not take occupation of the Premises.</w:t>
      </w:r>
    </w:p>
    <w:bookmarkEnd w:id="75"/>
    <w:p w14:paraId="262E0D00">
      <w:pPr>
        <w:numPr>
          <w:ilvl w:val="1"/>
          <w:numId w:val="1"/>
        </w:numPr>
        <w:spacing w:before="100" w:after="100"/>
        <w:rPr>
          <w:rFonts w:ascii="Arial"/>
          <w:sz w:val="16"/>
        </w:rPr>
      </w:pPr>
      <w:bookmarkStart w:id="76" w:name="58691"/>
      <w:r>
        <w:rPr>
          <w:rFonts w:ascii="Arial"/>
          <w:sz w:val="16"/>
        </w:rPr>
        <w:t>In the event that the Tenant has been correctly screened and placed by the Agent in terms of this Mandate Agreement, the Agent cannot be held liable to the Landlord for any loss or damages including the Tenant not paying Rental or vacating the Premises before the Lease Agreement expires.</w:t>
      </w:r>
    </w:p>
    <w:bookmarkEnd w:id="76"/>
    <w:p w14:paraId="4FB57B03">
      <w:pPr>
        <w:spacing w:before="50" w:after="0"/>
      </w:pPr>
    </w:p>
    <w:tbl>
      <w:tblPr>
        <w:tblStyle w:val="3"/>
        <w:tblW w:w="10400" w:type="dxa"/>
        <w:tblInd w:w="0" w:type="dxa"/>
        <w:tblBorders>
          <w:top w:val="single" w:color="012858" w:sz="0" w:space="0"/>
          <w:left w:val="single" w:color="012858" w:sz="0" w:space="0"/>
          <w:bottom w:val="single" w:color="012858" w:sz="0" w:space="0"/>
          <w:right w:val="single" w:color="012858" w:sz="0" w:space="0"/>
          <w:insideH w:val="none" w:color="auto" w:sz="0" w:space="0"/>
          <w:insideV w:val="none" w:color="auto" w:sz="0" w:space="0"/>
        </w:tblBorders>
        <w:tblLayout w:type="autofit"/>
        <w:tblCellMar>
          <w:top w:w="0" w:type="dxa"/>
          <w:left w:w="108" w:type="dxa"/>
          <w:bottom w:w="0" w:type="dxa"/>
          <w:right w:w="108" w:type="dxa"/>
        </w:tblCellMar>
      </w:tblPr>
      <w:tblGrid>
        <w:gridCol w:w="10400"/>
      </w:tblGrid>
      <w:tr w14:paraId="3EBF0974">
        <w:tblPrEx>
          <w:tblBorders>
            <w:top w:val="single" w:color="012858" w:sz="0" w:space="0"/>
            <w:left w:val="single" w:color="012858" w:sz="0" w:space="0"/>
            <w:bottom w:val="single" w:color="012858" w:sz="0" w:space="0"/>
            <w:right w:val="single" w:color="012858" w:sz="0" w:space="0"/>
            <w:insideH w:val="none" w:color="auto" w:sz="0" w:space="0"/>
            <w:insideV w:val="none" w:color="auto" w:sz="0" w:space="0"/>
          </w:tblBorders>
          <w:tblCellMar>
            <w:top w:w="0" w:type="dxa"/>
            <w:left w:w="108" w:type="dxa"/>
            <w:bottom w:w="0" w:type="dxa"/>
            <w:right w:w="108" w:type="dxa"/>
          </w:tblCellMar>
        </w:tblPrEx>
        <w:tc>
          <w:tcPr>
            <w:tcW w:w="8800" w:type="dxa"/>
          </w:tcPr>
          <w:p w14:paraId="003CFCE8">
            <w:pPr>
              <w:pStyle w:val="9"/>
              <w:numPr>
                <w:ilvl w:val="0"/>
                <w:numId w:val="1"/>
              </w:numPr>
              <w:spacing w:before="50" w:after="0"/>
            </w:pPr>
            <w:bookmarkStart w:id="77" w:name="_Toc69801438"/>
            <w:r>
              <w:t>MANAGEMENT RIGHTS AND DUTIES (See item 1.12.2)</w:t>
            </w:r>
            <w:bookmarkEnd w:id="77"/>
          </w:p>
        </w:tc>
      </w:tr>
    </w:tbl>
    <w:p w14:paraId="41DA7152">
      <w:pPr>
        <w:numPr>
          <w:ilvl w:val="1"/>
          <w:numId w:val="1"/>
        </w:numPr>
        <w:spacing w:before="100" w:after="100"/>
        <w:rPr>
          <w:rFonts w:ascii="Arial"/>
          <w:sz w:val="16"/>
        </w:rPr>
      </w:pPr>
      <w:bookmarkStart w:id="78" w:name="58696"/>
      <w:r>
        <w:rPr>
          <w:rFonts w:ascii="Arial"/>
          <w:sz w:val="16"/>
        </w:rPr>
        <w:t>The Agent is tasked with administering and managing the Lease Agreement, as well as the Premises. In doing so, the Agents has the rights and duties set out in item 1.15, in addition to being responsible for the following:</w:t>
      </w:r>
    </w:p>
    <w:bookmarkEnd w:id="78"/>
    <w:p w14:paraId="743A3845">
      <w:pPr>
        <w:numPr>
          <w:ilvl w:val="2"/>
          <w:numId w:val="1"/>
        </w:numPr>
        <w:spacing w:before="100" w:after="100"/>
        <w:rPr>
          <w:rFonts w:ascii="Arial"/>
          <w:sz w:val="16"/>
        </w:rPr>
      </w:pPr>
      <w:bookmarkStart w:id="79" w:name="58697"/>
      <w:r>
        <w:rPr>
          <w:rFonts w:ascii="Arial"/>
          <w:sz w:val="16"/>
        </w:rPr>
        <w:t>Ensuring that all suspensive and resolutive conditions set out in the Lease Agreement have been fulfilled and that the Deposit is received immediately from the Tenant and is transferred to the Agent’s Trust Account; provided that this clause 6.1.1 will only apply if the Agent has also entered into a Procurement Mandate. If the Agent has only entered into a Management Mandate, the provisions of item 1.16 will apply;</w:t>
      </w:r>
    </w:p>
    <w:bookmarkEnd w:id="79"/>
    <w:p w14:paraId="788D94F7">
      <w:pPr>
        <w:numPr>
          <w:ilvl w:val="2"/>
          <w:numId w:val="1"/>
        </w:numPr>
        <w:spacing w:before="100" w:after="100"/>
        <w:rPr>
          <w:rFonts w:ascii="Arial"/>
          <w:sz w:val="16"/>
        </w:rPr>
      </w:pPr>
      <w:bookmarkStart w:id="80" w:name="58699"/>
      <w:r>
        <w:rPr>
          <w:rFonts w:ascii="Arial"/>
          <w:sz w:val="16"/>
        </w:rPr>
        <w:t>Collecting payments of all amounts due and owing to the Landlord in terms of the Lease Agreement and keeping a complete, correct and up-to-date record of such payments;</w:t>
      </w:r>
    </w:p>
    <w:bookmarkEnd w:id="80"/>
    <w:p w14:paraId="6A98C921">
      <w:pPr>
        <w:numPr>
          <w:ilvl w:val="2"/>
          <w:numId w:val="1"/>
        </w:numPr>
        <w:spacing w:before="100" w:after="100"/>
        <w:rPr>
          <w:rFonts w:ascii="Arial"/>
          <w:sz w:val="16"/>
        </w:rPr>
      </w:pPr>
      <w:bookmarkStart w:id="81" w:name="58701"/>
      <w:r>
        <w:rPr>
          <w:rFonts w:ascii="Arial"/>
          <w:sz w:val="16"/>
        </w:rPr>
        <w:t>Attending timeously, and with due diligence, to all queries and complaints by the Tenant and informing the Landlord of any queries or complaints that requires his intervention;</w:t>
      </w:r>
    </w:p>
    <w:bookmarkEnd w:id="81"/>
    <w:p w14:paraId="0268EB81">
      <w:pPr>
        <w:numPr>
          <w:ilvl w:val="2"/>
          <w:numId w:val="1"/>
        </w:numPr>
        <w:spacing w:before="100" w:after="100"/>
        <w:rPr>
          <w:rFonts w:ascii="Arial"/>
          <w:sz w:val="16"/>
        </w:rPr>
      </w:pPr>
      <w:bookmarkStart w:id="82" w:name="58703"/>
      <w:r>
        <w:rPr>
          <w:rFonts w:ascii="Arial"/>
          <w:sz w:val="16"/>
        </w:rPr>
        <w:t>Attending to all defaults and breaches of the Lease Agreement and informing the Landlord promptly of these defaults and breaches; and</w:t>
      </w:r>
    </w:p>
    <w:bookmarkEnd w:id="82"/>
    <w:p w14:paraId="0E1F78A7">
      <w:pPr>
        <w:numPr>
          <w:ilvl w:val="2"/>
          <w:numId w:val="1"/>
        </w:numPr>
        <w:spacing w:before="100" w:after="100"/>
        <w:rPr>
          <w:rFonts w:ascii="Arial"/>
          <w:sz w:val="16"/>
        </w:rPr>
      </w:pPr>
      <w:bookmarkStart w:id="83" w:name="58704"/>
      <w:r>
        <w:rPr>
          <w:rFonts w:ascii="Arial"/>
          <w:sz w:val="16"/>
        </w:rPr>
        <w:t>Inspecting the Premises as per the Lease Agreement.</w:t>
      </w:r>
    </w:p>
    <w:bookmarkEnd w:id="83"/>
    <w:p w14:paraId="68644867">
      <w:pPr>
        <w:numPr>
          <w:ilvl w:val="1"/>
          <w:numId w:val="1"/>
        </w:numPr>
        <w:spacing w:before="100" w:after="100"/>
        <w:rPr>
          <w:rFonts w:ascii="Arial"/>
          <w:sz w:val="16"/>
        </w:rPr>
      </w:pPr>
      <w:bookmarkStart w:id="84" w:name="58698"/>
      <w:r>
        <w:rPr>
          <w:rFonts w:ascii="Arial"/>
          <w:sz w:val="16"/>
        </w:rPr>
        <w:t>The Agent cannot be held liable to the Landlord for any loss or damages including the Tenant not paying Rental or vacating the Premises before the Lease Agreement expires.</w:t>
      </w:r>
    </w:p>
    <w:bookmarkEnd w:id="84"/>
    <w:p w14:paraId="6A3A8EED">
      <w:pPr>
        <w:numPr>
          <w:ilvl w:val="1"/>
          <w:numId w:val="1"/>
        </w:numPr>
        <w:spacing w:before="100" w:after="100"/>
        <w:rPr>
          <w:rFonts w:ascii="Arial"/>
          <w:sz w:val="16"/>
        </w:rPr>
      </w:pPr>
      <w:bookmarkStart w:id="85" w:name="58700"/>
      <w:r>
        <w:rPr>
          <w:rFonts w:ascii="Arial"/>
          <w:sz w:val="16"/>
        </w:rPr>
        <w:t>In the event that the Agent is tasked with managing legal proceedings, as set out in item 1.15, the costs of the attorney appointed by the Agent will be for the Landlord’s account. Should a power of attorney be concluded in for this purpose, the Agent may act as a representative for the Landlord.</w:t>
      </w:r>
    </w:p>
    <w:bookmarkEnd w:id="85"/>
    <w:p w14:paraId="638A0F6F">
      <w:pPr>
        <w:numPr>
          <w:ilvl w:val="1"/>
          <w:numId w:val="1"/>
        </w:numPr>
        <w:spacing w:before="100" w:after="100"/>
        <w:rPr>
          <w:rFonts w:ascii="Arial"/>
          <w:sz w:val="16"/>
        </w:rPr>
      </w:pPr>
      <w:bookmarkStart w:id="86" w:name="58702"/>
      <w:r>
        <w:rPr>
          <w:rFonts w:ascii="Arial"/>
          <w:sz w:val="16"/>
        </w:rPr>
        <w:t>In the event that the Agent is tasked with only managing the Lease Agreement, as set out in item 1.16, the Agent shall after procuring the Deposit transfer the Deposit to its Trust Account.</w:t>
      </w:r>
    </w:p>
    <w:bookmarkEnd w:id="86"/>
    <w:p w14:paraId="427F0066">
      <w:pPr>
        <w:spacing w:before="50" w:after="0"/>
      </w:pPr>
    </w:p>
    <w:tbl>
      <w:tblPr>
        <w:tblStyle w:val="3"/>
        <w:tblW w:w="10400" w:type="dxa"/>
        <w:tblInd w:w="0" w:type="dxa"/>
        <w:tblBorders>
          <w:top w:val="single" w:color="012858" w:sz="0" w:space="0"/>
          <w:left w:val="single" w:color="012858" w:sz="0" w:space="0"/>
          <w:bottom w:val="single" w:color="012858" w:sz="0" w:space="0"/>
          <w:right w:val="single" w:color="012858" w:sz="0" w:space="0"/>
          <w:insideH w:val="none" w:color="auto" w:sz="0" w:space="0"/>
          <w:insideV w:val="none" w:color="auto" w:sz="0" w:space="0"/>
        </w:tblBorders>
        <w:tblLayout w:type="autofit"/>
        <w:tblCellMar>
          <w:top w:w="0" w:type="dxa"/>
          <w:left w:w="108" w:type="dxa"/>
          <w:bottom w:w="0" w:type="dxa"/>
          <w:right w:w="108" w:type="dxa"/>
        </w:tblCellMar>
      </w:tblPr>
      <w:tblGrid>
        <w:gridCol w:w="10400"/>
      </w:tblGrid>
      <w:tr w14:paraId="17A979B5">
        <w:tblPrEx>
          <w:tblBorders>
            <w:top w:val="single" w:color="012858" w:sz="0" w:space="0"/>
            <w:left w:val="single" w:color="012858" w:sz="0" w:space="0"/>
            <w:bottom w:val="single" w:color="012858" w:sz="0" w:space="0"/>
            <w:right w:val="single" w:color="012858" w:sz="0" w:space="0"/>
            <w:insideH w:val="none" w:color="auto" w:sz="0" w:space="0"/>
            <w:insideV w:val="none" w:color="auto" w:sz="0" w:space="0"/>
          </w:tblBorders>
          <w:tblCellMar>
            <w:top w:w="0" w:type="dxa"/>
            <w:left w:w="108" w:type="dxa"/>
            <w:bottom w:w="0" w:type="dxa"/>
            <w:right w:w="108" w:type="dxa"/>
          </w:tblCellMar>
        </w:tblPrEx>
        <w:tc>
          <w:tcPr>
            <w:tcW w:w="8800" w:type="dxa"/>
          </w:tcPr>
          <w:p w14:paraId="1D3F1230">
            <w:pPr>
              <w:pStyle w:val="9"/>
              <w:numPr>
                <w:ilvl w:val="0"/>
                <w:numId w:val="1"/>
              </w:numPr>
              <w:spacing w:before="50" w:after="0"/>
            </w:pPr>
            <w:bookmarkStart w:id="87" w:name="_Toc69801439"/>
            <w:r>
              <w:t>COMMISSION</w:t>
            </w:r>
            <w:bookmarkEnd w:id="87"/>
          </w:p>
        </w:tc>
      </w:tr>
    </w:tbl>
    <w:p w14:paraId="5BAEC60E">
      <w:pPr>
        <w:numPr>
          <w:ilvl w:val="1"/>
          <w:numId w:val="1"/>
        </w:numPr>
        <w:spacing w:before="100" w:after="100"/>
        <w:rPr>
          <w:rFonts w:ascii="Arial"/>
          <w:sz w:val="16"/>
        </w:rPr>
      </w:pPr>
      <w:bookmarkStart w:id="88" w:name="58705"/>
      <w:r>
        <w:rPr>
          <w:rFonts w:ascii="Arial"/>
          <w:sz w:val="16"/>
        </w:rPr>
        <w:t>Should the Agent operate under a Procurement Mandate:</w:t>
      </w:r>
    </w:p>
    <w:bookmarkEnd w:id="88"/>
    <w:p w14:paraId="5AF0F4DB">
      <w:pPr>
        <w:numPr>
          <w:ilvl w:val="2"/>
          <w:numId w:val="1"/>
        </w:numPr>
        <w:spacing w:before="100" w:after="100"/>
        <w:rPr>
          <w:rFonts w:ascii="Arial"/>
          <w:sz w:val="16"/>
        </w:rPr>
      </w:pPr>
      <w:bookmarkStart w:id="89" w:name="58706"/>
      <w:r>
        <w:rPr>
          <w:rFonts w:ascii="Arial"/>
          <w:sz w:val="16"/>
        </w:rPr>
        <w:t xml:space="preserve">the Agent is entitled to an upfront Procurement Commission from the Landlord, based on the value or percentage as set out in item </w:t>
      </w:r>
      <w:r>
        <w:fldChar w:fldCharType="begin"/>
      </w:r>
      <w:r>
        <w:instrText xml:space="preserve"> HYPERLINK \l "1.5" \h </w:instrText>
      </w:r>
      <w:r>
        <w:fldChar w:fldCharType="separate"/>
      </w:r>
      <w:r>
        <w:rPr>
          <w:rFonts w:ascii="Arial"/>
          <w:sz w:val="16"/>
        </w:rPr>
        <w:t>1.5</w:t>
      </w:r>
      <w:r>
        <w:rPr>
          <w:rFonts w:ascii="Arial"/>
          <w:sz w:val="16"/>
        </w:rPr>
        <w:fldChar w:fldCharType="end"/>
      </w:r>
      <w:r>
        <w:rPr>
          <w:rFonts w:ascii="Arial"/>
          <w:sz w:val="16"/>
        </w:rPr>
        <w:t xml:space="preserve"> on the value of the Lease Agreement (which is calculated by taking the length of the Lease Agreement and multiplying it by the Rental payable) for procuring the Tenant.</w:t>
      </w:r>
    </w:p>
    <w:bookmarkEnd w:id="89"/>
    <w:p w14:paraId="68EE535E">
      <w:pPr>
        <w:numPr>
          <w:ilvl w:val="1"/>
          <w:numId w:val="1"/>
        </w:numPr>
        <w:spacing w:before="100" w:after="100"/>
        <w:rPr>
          <w:rFonts w:ascii="Arial"/>
          <w:sz w:val="16"/>
        </w:rPr>
      </w:pPr>
      <w:bookmarkStart w:id="90" w:name="58708"/>
      <w:r>
        <w:rPr>
          <w:rFonts w:ascii="Arial"/>
          <w:sz w:val="16"/>
        </w:rPr>
        <w:t>Should the Agent operate under a Management Mandate:</w:t>
      </w:r>
    </w:p>
    <w:bookmarkEnd w:id="90"/>
    <w:p w14:paraId="1A0126E0">
      <w:pPr>
        <w:numPr>
          <w:ilvl w:val="2"/>
          <w:numId w:val="1"/>
        </w:numPr>
        <w:spacing w:before="100" w:after="100"/>
        <w:rPr>
          <w:rFonts w:ascii="Arial"/>
          <w:sz w:val="16"/>
        </w:rPr>
      </w:pPr>
      <w:bookmarkStart w:id="91" w:name="58707"/>
      <w:r>
        <w:rPr>
          <w:rFonts w:ascii="Arial"/>
          <w:sz w:val="16"/>
        </w:rPr>
        <w:t xml:space="preserve">the Agent is entitled to a Management Commission from the Landlord based on the value or percentage as set out in item </w:t>
      </w:r>
      <w:r>
        <w:fldChar w:fldCharType="begin"/>
      </w:r>
      <w:r>
        <w:instrText xml:space="preserve"> HYPERLINK \l "1.6" \h </w:instrText>
      </w:r>
      <w:r>
        <w:fldChar w:fldCharType="separate"/>
      </w:r>
      <w:r>
        <w:rPr>
          <w:rFonts w:ascii="Arial"/>
          <w:sz w:val="16"/>
        </w:rPr>
        <w:t>1.6</w:t>
      </w:r>
      <w:r>
        <w:rPr>
          <w:rFonts w:ascii="Arial"/>
          <w:sz w:val="16"/>
        </w:rPr>
        <w:fldChar w:fldCharType="end"/>
      </w:r>
      <w:r>
        <w:rPr>
          <w:rFonts w:ascii="Arial"/>
          <w:sz w:val="16"/>
        </w:rPr>
        <w:t>, per Month on the total Rental collected, together with all such other costs and amounts which the Landlord may owe the Agent. Such amounts may be deducted from the Rental collected by the Agent; and</w:t>
      </w:r>
    </w:p>
    <w:bookmarkEnd w:id="91"/>
    <w:p w14:paraId="393D1E2A">
      <w:pPr>
        <w:numPr>
          <w:ilvl w:val="2"/>
          <w:numId w:val="1"/>
        </w:numPr>
        <w:spacing w:before="100" w:after="100"/>
        <w:rPr>
          <w:rFonts w:ascii="Arial"/>
          <w:sz w:val="16"/>
        </w:rPr>
      </w:pPr>
      <w:bookmarkStart w:id="92" w:name="58709"/>
      <w:r>
        <w:rPr>
          <w:rFonts w:ascii="Arial"/>
          <w:sz w:val="16"/>
        </w:rPr>
        <w:t>should the Landlord cancel this Mandate Agreement for any reason whatsoever during the term of the Lease Agreement, the Landlord will still be liable to pay the Agent the Management Commission that the Agent would have earned for the remaining term of the Lease Agreement, which must be paid by the Landlord to the Agent immediately after this Mandate Agreement is cancelled by the Landlord; and</w:t>
      </w:r>
    </w:p>
    <w:bookmarkEnd w:id="92"/>
    <w:p w14:paraId="78BB1356">
      <w:pPr>
        <w:numPr>
          <w:ilvl w:val="2"/>
          <w:numId w:val="1"/>
        </w:numPr>
        <w:spacing w:before="100" w:after="100"/>
        <w:rPr>
          <w:rFonts w:ascii="Arial"/>
          <w:sz w:val="16"/>
        </w:rPr>
      </w:pPr>
      <w:bookmarkStart w:id="93" w:name="58711"/>
      <w:r>
        <w:rPr>
          <w:rFonts w:ascii="Arial"/>
          <w:sz w:val="16"/>
        </w:rPr>
        <w:t>should the Agent be authorised or instructed to call out a service provider to effect repairs or maintenance at the Premises, the Agent shall be entitled to 10% (Ten Percent) of the value of the repairs / maintenance to the Premises.</w:t>
      </w:r>
    </w:p>
    <w:bookmarkEnd w:id="93"/>
    <w:p w14:paraId="3BE1C187">
      <w:pPr>
        <w:numPr>
          <w:ilvl w:val="1"/>
          <w:numId w:val="1"/>
        </w:numPr>
        <w:spacing w:before="100" w:after="100"/>
        <w:rPr>
          <w:rFonts w:ascii="Arial"/>
          <w:sz w:val="16"/>
        </w:rPr>
      </w:pPr>
      <w:bookmarkStart w:id="94" w:name="58710"/>
      <w:r>
        <w:rPr>
          <w:rFonts w:ascii="Arial"/>
          <w:sz w:val="16"/>
        </w:rPr>
        <w:t>Should the Agent operate under both a Procurement Mandate and a Management Mandate, then the provisions of both clauses 7.1 and 7.2 will apply.</w:t>
      </w:r>
    </w:p>
    <w:bookmarkEnd w:id="94"/>
    <w:p w14:paraId="5ECA3879">
      <w:pPr>
        <w:numPr>
          <w:ilvl w:val="1"/>
          <w:numId w:val="1"/>
        </w:numPr>
        <w:spacing w:before="100" w:after="100"/>
        <w:rPr>
          <w:rFonts w:ascii="Arial"/>
          <w:sz w:val="16"/>
        </w:rPr>
      </w:pPr>
      <w:bookmarkStart w:id="95" w:name="58712"/>
      <w:r>
        <w:rPr>
          <w:rFonts w:ascii="Arial"/>
          <w:sz w:val="16"/>
        </w:rPr>
        <w:t>It is specifically recorded that, regardless of whether the Agent operates under a Procurement Mandate or a Management Mandate, should the Tenant renew the Lease Agreement or conclude a further lease agreement after the termination or cancellation of the Lease Agreement with or without the assistance of the Agent; then the Agent will be regarded as the effective cause of the conclusion of the renewal or further lease agreement and the Agent will be entitled to payment of commission by the Landlord, equal to the percentage or value as referred to in item 1.5 and calculated as set out in clause 7.1.1 above.</w:t>
      </w:r>
    </w:p>
    <w:bookmarkEnd w:id="95"/>
    <w:p w14:paraId="0EE57165">
      <w:pPr>
        <w:spacing w:before="50" w:after="0"/>
      </w:pPr>
    </w:p>
    <w:tbl>
      <w:tblPr>
        <w:tblStyle w:val="3"/>
        <w:tblW w:w="10400" w:type="dxa"/>
        <w:tblInd w:w="0" w:type="dxa"/>
        <w:tblBorders>
          <w:top w:val="single" w:color="012858" w:sz="0" w:space="0"/>
          <w:left w:val="single" w:color="012858" w:sz="0" w:space="0"/>
          <w:bottom w:val="single" w:color="012858" w:sz="0" w:space="0"/>
          <w:right w:val="single" w:color="012858" w:sz="0" w:space="0"/>
          <w:insideH w:val="none" w:color="auto" w:sz="0" w:space="0"/>
          <w:insideV w:val="none" w:color="auto" w:sz="0" w:space="0"/>
        </w:tblBorders>
        <w:tblLayout w:type="autofit"/>
        <w:tblCellMar>
          <w:top w:w="0" w:type="dxa"/>
          <w:left w:w="108" w:type="dxa"/>
          <w:bottom w:w="0" w:type="dxa"/>
          <w:right w:w="108" w:type="dxa"/>
        </w:tblCellMar>
      </w:tblPr>
      <w:tblGrid>
        <w:gridCol w:w="10400"/>
      </w:tblGrid>
      <w:tr w14:paraId="7E9A56DB">
        <w:tblPrEx>
          <w:tblBorders>
            <w:top w:val="single" w:color="012858" w:sz="0" w:space="0"/>
            <w:left w:val="single" w:color="012858" w:sz="0" w:space="0"/>
            <w:bottom w:val="single" w:color="012858" w:sz="0" w:space="0"/>
            <w:right w:val="single" w:color="012858" w:sz="0" w:space="0"/>
            <w:insideH w:val="none" w:color="auto" w:sz="0" w:space="0"/>
            <w:insideV w:val="none" w:color="auto" w:sz="0" w:space="0"/>
          </w:tblBorders>
          <w:tblCellMar>
            <w:top w:w="0" w:type="dxa"/>
            <w:left w:w="108" w:type="dxa"/>
            <w:bottom w:w="0" w:type="dxa"/>
            <w:right w:w="108" w:type="dxa"/>
          </w:tblCellMar>
        </w:tblPrEx>
        <w:tc>
          <w:tcPr>
            <w:tcW w:w="8800" w:type="dxa"/>
          </w:tcPr>
          <w:p w14:paraId="133BF7B3">
            <w:pPr>
              <w:pStyle w:val="9"/>
              <w:numPr>
                <w:ilvl w:val="0"/>
                <w:numId w:val="1"/>
              </w:numPr>
              <w:spacing w:before="50" w:after="0"/>
            </w:pPr>
            <w:bookmarkStart w:id="96" w:name="_Toc69801440"/>
            <w:r>
              <w:t>SALE OF PREMISES</w:t>
            </w:r>
            <w:bookmarkEnd w:id="96"/>
          </w:p>
        </w:tc>
      </w:tr>
    </w:tbl>
    <w:p w14:paraId="0202FEAE">
      <w:pPr>
        <w:numPr>
          <w:ilvl w:val="1"/>
          <w:numId w:val="1"/>
        </w:numPr>
        <w:spacing w:before="100" w:after="100"/>
        <w:rPr>
          <w:rFonts w:ascii="Arial"/>
          <w:sz w:val="16"/>
        </w:rPr>
      </w:pPr>
      <w:bookmarkStart w:id="97" w:name="58713"/>
      <w:r>
        <w:rPr>
          <w:rFonts w:ascii="Arial"/>
          <w:sz w:val="16"/>
        </w:rPr>
        <w:t xml:space="preserve">If the Tenant signs a Sale Agreement with the Landlord at any time during the period of Lease Agreement, or any renewal of the Lease Agreement, or within 12 (Twelve) months after the Lease Agreement has terminated, then the Agent will be regarded as the effective cause of the Sale Agreement and will be entitled to payment by the Landlord of Sale Commission equal to the percentage or value as set out in item </w:t>
      </w:r>
      <w:r>
        <w:fldChar w:fldCharType="begin"/>
      </w:r>
      <w:r>
        <w:instrText xml:space="preserve"> HYPERLINK \l "1.7" \h </w:instrText>
      </w:r>
      <w:r>
        <w:fldChar w:fldCharType="separate"/>
      </w:r>
      <w:r>
        <w:rPr>
          <w:rFonts w:ascii="Arial"/>
          <w:sz w:val="16"/>
        </w:rPr>
        <w:t>1.7</w:t>
      </w:r>
      <w:r>
        <w:rPr>
          <w:rFonts w:ascii="Arial"/>
          <w:sz w:val="16"/>
        </w:rPr>
        <w:fldChar w:fldCharType="end"/>
      </w:r>
      <w:r>
        <w:rPr>
          <w:rFonts w:ascii="Arial"/>
          <w:sz w:val="16"/>
        </w:rPr>
        <w:t>.</w:t>
      </w:r>
    </w:p>
    <w:bookmarkEnd w:id="97"/>
    <w:p w14:paraId="47F11B13">
      <w:pPr>
        <w:numPr>
          <w:ilvl w:val="1"/>
          <w:numId w:val="1"/>
        </w:numPr>
        <w:spacing w:before="100" w:after="100"/>
        <w:rPr>
          <w:rFonts w:ascii="Arial"/>
          <w:sz w:val="16"/>
        </w:rPr>
      </w:pPr>
      <w:bookmarkStart w:id="98" w:name="58714"/>
      <w:r>
        <w:rPr>
          <w:rFonts w:ascii="Arial"/>
          <w:sz w:val="16"/>
        </w:rPr>
        <w:t>Should a Sale Agreement be concluded during the period of the Lease Agreement with any person other than the Tenant, all remaining fees that would have been collected by the Agent under the Lease Agreement will be paid, without deduction or set-off to the Agent at the date of the Premises being registered in the name of the purchaser under the Sale Agreement, or will be deducted by the Agent from any monies that are owed to the Landlord.</w:t>
      </w:r>
    </w:p>
    <w:bookmarkEnd w:id="98"/>
    <w:p w14:paraId="07A874C9">
      <w:pPr>
        <w:numPr>
          <w:ilvl w:val="1"/>
          <w:numId w:val="1"/>
        </w:numPr>
        <w:spacing w:before="100" w:after="100"/>
        <w:rPr>
          <w:rFonts w:ascii="Arial"/>
          <w:sz w:val="16"/>
        </w:rPr>
      </w:pPr>
      <w:bookmarkStart w:id="99" w:name="58715"/>
      <w:r>
        <w:rPr>
          <w:rFonts w:ascii="Arial"/>
          <w:sz w:val="16"/>
        </w:rPr>
        <w:t>The Landlord agrees that when a Sale Agreement is concluded, the Landlord will notify the Agent immediately if the sale occurs during the periods contemplated in clauses 8.1 or 8.2.</w:t>
      </w:r>
    </w:p>
    <w:bookmarkEnd w:id="99"/>
    <w:p w14:paraId="6494F512">
      <w:pPr>
        <w:spacing w:before="50" w:after="0"/>
      </w:pPr>
    </w:p>
    <w:tbl>
      <w:tblPr>
        <w:tblStyle w:val="3"/>
        <w:tblW w:w="10400" w:type="dxa"/>
        <w:tblInd w:w="0" w:type="dxa"/>
        <w:tblBorders>
          <w:top w:val="single" w:color="012858" w:sz="0" w:space="0"/>
          <w:left w:val="single" w:color="012858" w:sz="0" w:space="0"/>
          <w:bottom w:val="single" w:color="012858" w:sz="0" w:space="0"/>
          <w:right w:val="single" w:color="012858" w:sz="0" w:space="0"/>
          <w:insideH w:val="none" w:color="auto" w:sz="0" w:space="0"/>
          <w:insideV w:val="none" w:color="auto" w:sz="0" w:space="0"/>
        </w:tblBorders>
        <w:tblLayout w:type="autofit"/>
        <w:tblCellMar>
          <w:top w:w="0" w:type="dxa"/>
          <w:left w:w="108" w:type="dxa"/>
          <w:bottom w:w="0" w:type="dxa"/>
          <w:right w:w="108" w:type="dxa"/>
        </w:tblCellMar>
      </w:tblPr>
      <w:tblGrid>
        <w:gridCol w:w="10400"/>
      </w:tblGrid>
      <w:tr w14:paraId="7D4CFDAA">
        <w:tblPrEx>
          <w:tblBorders>
            <w:top w:val="single" w:color="012858" w:sz="0" w:space="0"/>
            <w:left w:val="single" w:color="012858" w:sz="0" w:space="0"/>
            <w:bottom w:val="single" w:color="012858" w:sz="0" w:space="0"/>
            <w:right w:val="single" w:color="012858" w:sz="0" w:space="0"/>
            <w:insideH w:val="none" w:color="auto" w:sz="0" w:space="0"/>
            <w:insideV w:val="none" w:color="auto" w:sz="0" w:space="0"/>
          </w:tblBorders>
          <w:tblCellMar>
            <w:top w:w="0" w:type="dxa"/>
            <w:left w:w="108" w:type="dxa"/>
            <w:bottom w:w="0" w:type="dxa"/>
            <w:right w:w="108" w:type="dxa"/>
          </w:tblCellMar>
        </w:tblPrEx>
        <w:tc>
          <w:tcPr>
            <w:tcW w:w="8800" w:type="dxa"/>
          </w:tcPr>
          <w:p w14:paraId="418A9A44">
            <w:pPr>
              <w:pStyle w:val="9"/>
              <w:numPr>
                <w:ilvl w:val="0"/>
                <w:numId w:val="1"/>
              </w:numPr>
              <w:spacing w:before="50" w:after="0"/>
            </w:pPr>
            <w:bookmarkStart w:id="100" w:name="_Toc69801441"/>
            <w:r>
              <w:t>BREACH</w:t>
            </w:r>
            <w:bookmarkEnd w:id="100"/>
          </w:p>
        </w:tc>
      </w:tr>
    </w:tbl>
    <w:p w14:paraId="0DAC503B">
      <w:pPr>
        <w:numPr>
          <w:ilvl w:val="1"/>
          <w:numId w:val="1"/>
        </w:numPr>
        <w:spacing w:before="100" w:after="100"/>
        <w:rPr>
          <w:rFonts w:ascii="Arial"/>
          <w:sz w:val="16"/>
        </w:rPr>
      </w:pPr>
      <w:bookmarkStart w:id="101" w:name="58716"/>
      <w:r>
        <w:rPr>
          <w:rFonts w:ascii="Arial"/>
          <w:sz w:val="16"/>
        </w:rPr>
        <w:t>In the event that either Party breaches the terms of this Mandate Agreement (“</w:t>
      </w:r>
      <w:r>
        <w:rPr>
          <w:rFonts w:ascii="Arial"/>
          <w:b/>
          <w:sz w:val="16"/>
        </w:rPr>
        <w:t>Defaulting Party</w:t>
      </w:r>
      <w:r>
        <w:rPr>
          <w:rFonts w:ascii="Arial"/>
          <w:sz w:val="16"/>
        </w:rPr>
        <w:t>”), and:</w:t>
      </w:r>
    </w:p>
    <w:bookmarkEnd w:id="101"/>
    <w:p w14:paraId="268EA973">
      <w:pPr>
        <w:numPr>
          <w:ilvl w:val="2"/>
          <w:numId w:val="1"/>
        </w:numPr>
        <w:spacing w:before="100" w:after="100"/>
        <w:rPr>
          <w:rFonts w:ascii="Arial"/>
          <w:sz w:val="16"/>
        </w:rPr>
      </w:pPr>
      <w:bookmarkStart w:id="102" w:name="58717"/>
      <w:r>
        <w:rPr>
          <w:rFonts w:ascii="Arial"/>
          <w:sz w:val="16"/>
        </w:rPr>
        <w:t>the provisions of section 14 of the CPA apply, and the Defaulting Party remains in breach of such term for a period of 20 (Twenty) Business Days after dispatch of a written notice calling upon the Defaulting Party to remedy such breach; or</w:t>
      </w:r>
    </w:p>
    <w:bookmarkEnd w:id="102"/>
    <w:p w14:paraId="4A07553A">
      <w:pPr>
        <w:numPr>
          <w:ilvl w:val="2"/>
          <w:numId w:val="1"/>
        </w:numPr>
        <w:spacing w:before="100" w:after="100"/>
        <w:rPr>
          <w:rFonts w:ascii="Arial"/>
          <w:sz w:val="16"/>
        </w:rPr>
      </w:pPr>
      <w:bookmarkStart w:id="103" w:name="58718"/>
      <w:r>
        <w:rPr>
          <w:rFonts w:ascii="Arial"/>
          <w:sz w:val="16"/>
        </w:rPr>
        <w:t>the provisions of section 14 of the CPA do not apply, and the Defaulting Party remains in breach of such term for a period of 7 (Seven) calendar days after dispatch of a written notice calling upon the Defaulting Party to remedy such breach,</w:t>
      </w:r>
    </w:p>
    <w:bookmarkEnd w:id="103"/>
    <w:p w14:paraId="165D719B">
      <w:pPr>
        <w:spacing w:before="100" w:after="100"/>
        <w:rPr>
          <w:rFonts w:ascii="Arial"/>
          <w:sz w:val="16"/>
        </w:rPr>
      </w:pPr>
      <w:r>
        <w:rPr>
          <w:rFonts w:ascii="Arial"/>
          <w:sz w:val="16"/>
        </w:rPr>
        <w:t>then the innocent Party shall be entitled to, at his sole discretion and without prejudice to any other rights that he may have in law, either claim Specific Performance or to cancel this Mandate immediately and without further notice, and to claim damages from the Defaulting Party.</w:t>
      </w:r>
    </w:p>
    <w:p w14:paraId="19DC117E">
      <w:pPr>
        <w:spacing w:before="50" w:after="0"/>
      </w:pPr>
    </w:p>
    <w:tbl>
      <w:tblPr>
        <w:tblStyle w:val="3"/>
        <w:tblW w:w="10400" w:type="dxa"/>
        <w:tblInd w:w="0" w:type="dxa"/>
        <w:tblBorders>
          <w:top w:val="single" w:color="012858" w:sz="0" w:space="0"/>
          <w:left w:val="single" w:color="012858" w:sz="0" w:space="0"/>
          <w:bottom w:val="single" w:color="012858" w:sz="0" w:space="0"/>
          <w:right w:val="single" w:color="012858" w:sz="0" w:space="0"/>
          <w:insideH w:val="none" w:color="auto" w:sz="0" w:space="0"/>
          <w:insideV w:val="none" w:color="auto" w:sz="0" w:space="0"/>
        </w:tblBorders>
        <w:tblLayout w:type="autofit"/>
        <w:tblCellMar>
          <w:top w:w="0" w:type="dxa"/>
          <w:left w:w="108" w:type="dxa"/>
          <w:bottom w:w="0" w:type="dxa"/>
          <w:right w:w="108" w:type="dxa"/>
        </w:tblCellMar>
      </w:tblPr>
      <w:tblGrid>
        <w:gridCol w:w="10400"/>
      </w:tblGrid>
      <w:tr w14:paraId="1A012E90">
        <w:tblPrEx>
          <w:tblBorders>
            <w:top w:val="single" w:color="012858" w:sz="0" w:space="0"/>
            <w:left w:val="single" w:color="012858" w:sz="0" w:space="0"/>
            <w:bottom w:val="single" w:color="012858" w:sz="0" w:space="0"/>
            <w:right w:val="single" w:color="012858" w:sz="0" w:space="0"/>
            <w:insideH w:val="none" w:color="auto" w:sz="0" w:space="0"/>
            <w:insideV w:val="none" w:color="auto" w:sz="0" w:space="0"/>
          </w:tblBorders>
          <w:tblCellMar>
            <w:top w:w="0" w:type="dxa"/>
            <w:left w:w="108" w:type="dxa"/>
            <w:bottom w:w="0" w:type="dxa"/>
            <w:right w:w="108" w:type="dxa"/>
          </w:tblCellMar>
        </w:tblPrEx>
        <w:tc>
          <w:tcPr>
            <w:tcW w:w="8800" w:type="dxa"/>
          </w:tcPr>
          <w:p w14:paraId="2A97BB82">
            <w:pPr>
              <w:pStyle w:val="9"/>
              <w:numPr>
                <w:ilvl w:val="0"/>
                <w:numId w:val="1"/>
              </w:numPr>
              <w:spacing w:before="50" w:after="0"/>
            </w:pPr>
            <w:bookmarkStart w:id="104" w:name="_Toc69801442"/>
            <w:r>
              <w:t>TERM</w:t>
            </w:r>
            <w:bookmarkEnd w:id="104"/>
          </w:p>
        </w:tc>
      </w:tr>
    </w:tbl>
    <w:p w14:paraId="3A6416F7">
      <w:pPr>
        <w:numPr>
          <w:ilvl w:val="1"/>
          <w:numId w:val="1"/>
        </w:numPr>
        <w:spacing w:before="100" w:after="100"/>
        <w:rPr>
          <w:rFonts w:ascii="Arial"/>
          <w:sz w:val="16"/>
        </w:rPr>
      </w:pPr>
      <w:bookmarkStart w:id="105" w:name="58719"/>
      <w:r>
        <w:rPr>
          <w:rFonts w:ascii="Arial"/>
          <w:sz w:val="16"/>
        </w:rPr>
        <w:t>In the event that the Agent operates under both a Procurement and Management Mandate, the provisions of clause 10.3 will apply.</w:t>
      </w:r>
    </w:p>
    <w:bookmarkEnd w:id="105"/>
    <w:p w14:paraId="2CD1D49A">
      <w:pPr>
        <w:numPr>
          <w:ilvl w:val="1"/>
          <w:numId w:val="1"/>
        </w:numPr>
        <w:spacing w:before="100" w:after="100"/>
        <w:rPr>
          <w:rFonts w:ascii="Arial"/>
          <w:sz w:val="16"/>
        </w:rPr>
      </w:pPr>
      <w:bookmarkStart w:id="106" w:name="58720"/>
      <w:r>
        <w:rPr>
          <w:rFonts w:ascii="Arial"/>
          <w:sz w:val="16"/>
        </w:rPr>
        <w:t xml:space="preserve">If the Agent operates under a Procurement Mandate, this Mandate Agreement will terminate on the payment of all Procurement Commission set out in item </w:t>
      </w:r>
      <w:r>
        <w:fldChar w:fldCharType="begin"/>
      </w:r>
      <w:r>
        <w:instrText xml:space="preserve"> HYPERLINK \l "1.5" \h </w:instrText>
      </w:r>
      <w:r>
        <w:fldChar w:fldCharType="separate"/>
      </w:r>
      <w:r>
        <w:rPr>
          <w:rFonts w:ascii="Arial"/>
          <w:sz w:val="16"/>
        </w:rPr>
        <w:t>1.5</w:t>
      </w:r>
      <w:r>
        <w:rPr>
          <w:rFonts w:ascii="Arial"/>
          <w:sz w:val="16"/>
        </w:rPr>
        <w:fldChar w:fldCharType="end"/>
      </w:r>
      <w:r>
        <w:rPr>
          <w:rFonts w:ascii="Arial"/>
          <w:sz w:val="16"/>
        </w:rPr>
        <w:t xml:space="preserve"> and the Agent’s liability under this Agreement will terminate, provided that he has duly exercised his duties in terms of clause 5; and provided further that, notwithstanding the termination of this Mandate Agreement, any clause that makes provision for the payment of further amounts to the Agent after termination of this Mandate Agreement, such as clause 7.4, shall remain of force and effect.</w:t>
      </w:r>
    </w:p>
    <w:bookmarkEnd w:id="106"/>
    <w:p w14:paraId="08D5EDBE">
      <w:pPr>
        <w:numPr>
          <w:ilvl w:val="1"/>
          <w:numId w:val="1"/>
        </w:numPr>
        <w:spacing w:before="100" w:after="100"/>
        <w:rPr>
          <w:rFonts w:ascii="Arial"/>
          <w:sz w:val="16"/>
        </w:rPr>
      </w:pPr>
      <w:bookmarkStart w:id="107" w:name="58721"/>
      <w:r>
        <w:rPr>
          <w:rFonts w:ascii="Arial"/>
          <w:sz w:val="16"/>
        </w:rPr>
        <w:t>If the Agent operates under a Management Mandate, this Mandate Agreement will continue for the period of the Lease Agreement, or any further period that the Lease Agreement is renewed. This Mandate Agreement will then continue on a Month to Month basis after its termination, subject to any material changes agreed between the Parties in Writing and Signed, unless the Landlord gives the Agent 1 (One) Months' notice, in Writing, before the expiry date of the Lease Agreement or any renewal thereof, of his intention not to continue with this Mandate Agreement. In such an event, the Mandate Agreement will terminate on the 1st (First) day of the Month immediately following the end of the 1 (One) Month notice period.</w:t>
      </w:r>
    </w:p>
    <w:bookmarkEnd w:id="107"/>
    <w:p w14:paraId="120E44AE">
      <w:pPr>
        <w:spacing w:before="50" w:after="0"/>
      </w:pPr>
    </w:p>
    <w:tbl>
      <w:tblPr>
        <w:tblStyle w:val="3"/>
        <w:tblW w:w="10400" w:type="dxa"/>
        <w:tblInd w:w="0" w:type="dxa"/>
        <w:tblBorders>
          <w:top w:val="single" w:color="012858" w:sz="0" w:space="0"/>
          <w:left w:val="single" w:color="012858" w:sz="0" w:space="0"/>
          <w:bottom w:val="single" w:color="012858" w:sz="0" w:space="0"/>
          <w:right w:val="single" w:color="012858" w:sz="0" w:space="0"/>
          <w:insideH w:val="none" w:color="auto" w:sz="0" w:space="0"/>
          <w:insideV w:val="none" w:color="auto" w:sz="0" w:space="0"/>
        </w:tblBorders>
        <w:tblLayout w:type="autofit"/>
        <w:tblCellMar>
          <w:top w:w="0" w:type="dxa"/>
          <w:left w:w="108" w:type="dxa"/>
          <w:bottom w:w="0" w:type="dxa"/>
          <w:right w:w="108" w:type="dxa"/>
        </w:tblCellMar>
      </w:tblPr>
      <w:tblGrid>
        <w:gridCol w:w="10400"/>
      </w:tblGrid>
      <w:tr w14:paraId="29D21194">
        <w:tblPrEx>
          <w:tblBorders>
            <w:top w:val="single" w:color="012858" w:sz="0" w:space="0"/>
            <w:left w:val="single" w:color="012858" w:sz="0" w:space="0"/>
            <w:bottom w:val="single" w:color="012858" w:sz="0" w:space="0"/>
            <w:right w:val="single" w:color="012858" w:sz="0" w:space="0"/>
            <w:insideH w:val="none" w:color="auto" w:sz="0" w:space="0"/>
            <w:insideV w:val="none" w:color="auto" w:sz="0" w:space="0"/>
          </w:tblBorders>
          <w:tblCellMar>
            <w:top w:w="0" w:type="dxa"/>
            <w:left w:w="108" w:type="dxa"/>
            <w:bottom w:w="0" w:type="dxa"/>
            <w:right w:w="108" w:type="dxa"/>
          </w:tblCellMar>
        </w:tblPrEx>
        <w:tc>
          <w:tcPr>
            <w:tcW w:w="8800" w:type="dxa"/>
          </w:tcPr>
          <w:p w14:paraId="486D7298">
            <w:pPr>
              <w:pStyle w:val="9"/>
              <w:numPr>
                <w:ilvl w:val="0"/>
                <w:numId w:val="1"/>
              </w:numPr>
              <w:spacing w:before="50" w:after="0"/>
            </w:pPr>
            <w:bookmarkStart w:id="108" w:name="_Toc69801443"/>
            <w:r>
              <w:t>LIMITATION OF LIABILITY</w:t>
            </w:r>
            <w:bookmarkEnd w:id="108"/>
          </w:p>
        </w:tc>
      </w:tr>
    </w:tbl>
    <w:p w14:paraId="7AF924DE">
      <w:pPr>
        <w:spacing w:before="100" w:after="100"/>
        <w:rPr>
          <w:rFonts w:ascii="Arial"/>
          <w:sz w:val="16"/>
        </w:rPr>
      </w:pPr>
      <w:bookmarkStart w:id="109" w:name="58722"/>
      <w:r>
        <w:rPr>
          <w:rFonts w:ascii="Arial"/>
          <w:sz w:val="16"/>
        </w:rPr>
        <w:t>Neither Party shall be held liable for any loss, damage or injury which either Party may suffer unless such loss, damage or injury is as a result of the breach of this Mandate Agreement, gross negligence of the defaulting Party or the defaulting Party breaching the provisions of the CPA.</w:t>
      </w:r>
    </w:p>
    <w:bookmarkEnd w:id="109"/>
    <w:p w14:paraId="43084B24">
      <w:pPr>
        <w:spacing w:before="50" w:after="0"/>
      </w:pPr>
    </w:p>
    <w:tbl>
      <w:tblPr>
        <w:tblStyle w:val="3"/>
        <w:tblW w:w="10400" w:type="dxa"/>
        <w:tblInd w:w="0" w:type="dxa"/>
        <w:tblBorders>
          <w:top w:val="single" w:color="012858" w:sz="0" w:space="0"/>
          <w:left w:val="single" w:color="012858" w:sz="0" w:space="0"/>
          <w:bottom w:val="single" w:color="012858" w:sz="0" w:space="0"/>
          <w:right w:val="single" w:color="012858" w:sz="0" w:space="0"/>
          <w:insideH w:val="none" w:color="auto" w:sz="0" w:space="0"/>
          <w:insideV w:val="none" w:color="auto" w:sz="0" w:space="0"/>
        </w:tblBorders>
        <w:tblLayout w:type="autofit"/>
        <w:tblCellMar>
          <w:top w:w="0" w:type="dxa"/>
          <w:left w:w="108" w:type="dxa"/>
          <w:bottom w:w="0" w:type="dxa"/>
          <w:right w:w="108" w:type="dxa"/>
        </w:tblCellMar>
      </w:tblPr>
      <w:tblGrid>
        <w:gridCol w:w="10400"/>
      </w:tblGrid>
      <w:tr w14:paraId="594B900C">
        <w:tblPrEx>
          <w:tblBorders>
            <w:top w:val="single" w:color="012858" w:sz="0" w:space="0"/>
            <w:left w:val="single" w:color="012858" w:sz="0" w:space="0"/>
            <w:bottom w:val="single" w:color="012858" w:sz="0" w:space="0"/>
            <w:right w:val="single" w:color="012858" w:sz="0" w:space="0"/>
            <w:insideH w:val="none" w:color="auto" w:sz="0" w:space="0"/>
            <w:insideV w:val="none" w:color="auto" w:sz="0" w:space="0"/>
          </w:tblBorders>
          <w:tblCellMar>
            <w:top w:w="0" w:type="dxa"/>
            <w:left w:w="108" w:type="dxa"/>
            <w:bottom w:w="0" w:type="dxa"/>
            <w:right w:w="108" w:type="dxa"/>
          </w:tblCellMar>
        </w:tblPrEx>
        <w:tc>
          <w:tcPr>
            <w:tcW w:w="8800" w:type="dxa"/>
          </w:tcPr>
          <w:p w14:paraId="30376C89">
            <w:pPr>
              <w:pStyle w:val="9"/>
              <w:numPr>
                <w:ilvl w:val="0"/>
                <w:numId w:val="1"/>
              </w:numPr>
              <w:spacing w:before="50" w:after="0"/>
            </w:pPr>
            <w:bookmarkStart w:id="110" w:name="_Toc69801444"/>
            <w:r>
              <w:t>COOLING OFF PERIOD</w:t>
            </w:r>
            <w:bookmarkEnd w:id="110"/>
          </w:p>
        </w:tc>
      </w:tr>
    </w:tbl>
    <w:p w14:paraId="42E1F2C0">
      <w:pPr>
        <w:spacing w:before="100" w:after="100"/>
        <w:rPr>
          <w:rFonts w:ascii="Arial"/>
          <w:sz w:val="16"/>
        </w:rPr>
      </w:pPr>
      <w:bookmarkStart w:id="111" w:name="58723"/>
      <w:r>
        <w:rPr>
          <w:rFonts w:ascii="Arial"/>
          <w:sz w:val="16"/>
        </w:rPr>
        <w:t>Should the Agent have approached the Landlord by way of any means of Direct Marketing, the Landlord shall have the option to cancel this Mandate Agreement within 5 (Five) Business Days of the Signature Date without facing any penalty or subsequent legal liability.</w:t>
      </w:r>
    </w:p>
    <w:bookmarkEnd w:id="111"/>
    <w:tbl>
      <w:tblPr>
        <w:tblStyle w:val="3"/>
        <w:tblW w:w="10400" w:type="dxa"/>
        <w:tblInd w:w="0" w:type="dxa"/>
        <w:tblBorders>
          <w:top w:val="single" w:color="012858" w:sz="0" w:space="0"/>
          <w:left w:val="single" w:color="012858" w:sz="0" w:space="0"/>
          <w:bottom w:val="single" w:color="012858" w:sz="0" w:space="0"/>
          <w:right w:val="single" w:color="012858" w:sz="0" w:space="0"/>
          <w:insideH w:val="none" w:color="auto" w:sz="0" w:space="0"/>
          <w:insideV w:val="none" w:color="auto" w:sz="0" w:space="0"/>
        </w:tblBorders>
        <w:tblLayout w:type="autofit"/>
        <w:tblCellMar>
          <w:top w:w="0" w:type="dxa"/>
          <w:left w:w="108" w:type="dxa"/>
          <w:bottom w:w="0" w:type="dxa"/>
          <w:right w:w="108" w:type="dxa"/>
        </w:tblCellMar>
      </w:tblPr>
      <w:tblGrid>
        <w:gridCol w:w="10400"/>
      </w:tblGrid>
      <w:tr w14:paraId="0A687AF3">
        <w:tblPrEx>
          <w:tblBorders>
            <w:top w:val="single" w:color="012858" w:sz="0" w:space="0"/>
            <w:left w:val="single" w:color="012858" w:sz="0" w:space="0"/>
            <w:bottom w:val="single" w:color="012858" w:sz="0" w:space="0"/>
            <w:right w:val="single" w:color="012858" w:sz="0" w:space="0"/>
            <w:insideH w:val="none" w:color="auto" w:sz="0" w:space="0"/>
            <w:insideV w:val="none" w:color="auto" w:sz="0" w:space="0"/>
          </w:tblBorders>
          <w:tblCellMar>
            <w:top w:w="0" w:type="dxa"/>
            <w:left w:w="108" w:type="dxa"/>
            <w:bottom w:w="0" w:type="dxa"/>
            <w:right w:w="108" w:type="dxa"/>
          </w:tblCellMar>
        </w:tblPrEx>
        <w:tc>
          <w:tcPr>
            <w:tcW w:w="10400" w:type="dxa"/>
          </w:tcPr>
          <w:p w14:paraId="712A9A25">
            <w:pPr>
              <w:pStyle w:val="9"/>
              <w:numPr>
                <w:ilvl w:val="0"/>
                <w:numId w:val="1"/>
              </w:numPr>
              <w:spacing w:before="50" w:after="0"/>
            </w:pPr>
            <w:bookmarkStart w:id="112" w:name="_Toc69801445"/>
            <w:r>
              <w:t>LETTERS AND NOTICES</w:t>
            </w:r>
            <w:bookmarkEnd w:id="112"/>
          </w:p>
        </w:tc>
      </w:tr>
    </w:tbl>
    <w:p w14:paraId="65417958">
      <w:pPr>
        <w:numPr>
          <w:ilvl w:val="1"/>
          <w:numId w:val="1"/>
        </w:numPr>
        <w:spacing w:before="100" w:after="100"/>
        <w:rPr>
          <w:rFonts w:ascii="Arial"/>
          <w:sz w:val="16"/>
        </w:rPr>
      </w:pPr>
      <w:bookmarkStart w:id="113" w:name="58724"/>
      <w:r>
        <w:rPr>
          <w:rFonts w:ascii="Arial"/>
          <w:sz w:val="16"/>
        </w:rPr>
        <w:t>Any letter or notice given in terms of this Mandate Agreement shall be in Writing and shall:</w:t>
      </w:r>
    </w:p>
    <w:bookmarkEnd w:id="113"/>
    <w:p w14:paraId="1BD9003C">
      <w:pPr>
        <w:numPr>
          <w:ilvl w:val="2"/>
          <w:numId w:val="1"/>
        </w:numPr>
        <w:spacing w:before="100" w:after="100"/>
        <w:rPr>
          <w:rFonts w:ascii="Arial"/>
          <w:sz w:val="16"/>
        </w:rPr>
      </w:pPr>
      <w:bookmarkStart w:id="114" w:name="58725"/>
      <w:r>
        <w:rPr>
          <w:rFonts w:ascii="Arial"/>
          <w:sz w:val="16"/>
        </w:rPr>
        <w:t>if delivered by hand, be deemed to have been duly received by the addressee on the date of delivery;</w:t>
      </w:r>
    </w:p>
    <w:bookmarkEnd w:id="114"/>
    <w:p w14:paraId="6EEABA69">
      <w:pPr>
        <w:numPr>
          <w:ilvl w:val="2"/>
          <w:numId w:val="1"/>
        </w:numPr>
        <w:spacing w:before="100" w:after="100"/>
        <w:rPr>
          <w:rFonts w:ascii="Arial"/>
          <w:sz w:val="16"/>
        </w:rPr>
      </w:pPr>
      <w:bookmarkStart w:id="115" w:name="58728"/>
      <w:r>
        <w:rPr>
          <w:rFonts w:ascii="Arial"/>
          <w:sz w:val="16"/>
        </w:rPr>
        <w:t>if posted by prepaid registered post, be deemed to have been received by the addressee on the 5th (Fifth) Business Day following the date of such posting; and</w:t>
      </w:r>
    </w:p>
    <w:bookmarkEnd w:id="115"/>
    <w:p w14:paraId="3DFE4C53">
      <w:pPr>
        <w:numPr>
          <w:ilvl w:val="2"/>
          <w:numId w:val="1"/>
        </w:numPr>
        <w:spacing w:before="100" w:after="100"/>
        <w:rPr>
          <w:rFonts w:ascii="Arial"/>
          <w:sz w:val="16"/>
        </w:rPr>
      </w:pPr>
      <w:bookmarkStart w:id="116" w:name="58731"/>
      <w:r>
        <w:rPr>
          <w:rFonts w:ascii="Arial"/>
          <w:sz w:val="16"/>
        </w:rPr>
        <w:t>if transmitted by facsimile or email, be deemed to have been received by the addressee 1 (One) calendar day after dispatch.</w:t>
      </w:r>
    </w:p>
    <w:bookmarkEnd w:id="116"/>
    <w:p w14:paraId="5FC2E17E">
      <w:pPr>
        <w:numPr>
          <w:ilvl w:val="1"/>
          <w:numId w:val="1"/>
        </w:numPr>
        <w:spacing w:before="100" w:after="100"/>
        <w:rPr>
          <w:rFonts w:ascii="Arial"/>
          <w:sz w:val="16"/>
        </w:rPr>
      </w:pPr>
      <w:bookmarkStart w:id="117" w:name="58727"/>
      <w:r>
        <w:rPr>
          <w:rFonts w:ascii="Arial"/>
          <w:sz w:val="16"/>
        </w:rPr>
        <w:t>For purposes of the clause 13.1, the contact details are:</w:t>
      </w:r>
    </w:p>
    <w:bookmarkEnd w:id="117"/>
    <w:p w14:paraId="52519AB4">
      <w:pPr>
        <w:numPr>
          <w:ilvl w:val="2"/>
          <w:numId w:val="1"/>
        </w:numPr>
        <w:spacing w:before="100" w:after="100"/>
        <w:rPr>
          <w:rFonts w:ascii="Arial"/>
          <w:sz w:val="16"/>
        </w:rPr>
      </w:pPr>
      <w:bookmarkStart w:id="118" w:name="58726"/>
      <w:r>
        <w:rPr>
          <w:rFonts w:ascii="Arial"/>
          <w:sz w:val="16"/>
        </w:rPr>
        <w:t xml:space="preserve">The Landlord, as set out in item </w:t>
      </w:r>
      <w:r>
        <w:fldChar w:fldCharType="begin"/>
      </w:r>
      <w:r>
        <w:instrText xml:space="preserve"> HYPERLINK \l "1.9" \h </w:instrText>
      </w:r>
      <w:r>
        <w:fldChar w:fldCharType="separate"/>
      </w:r>
      <w:r>
        <w:rPr>
          <w:rFonts w:ascii="Arial"/>
          <w:sz w:val="16"/>
        </w:rPr>
        <w:t>1.9</w:t>
      </w:r>
      <w:r>
        <w:rPr>
          <w:rFonts w:ascii="Arial"/>
          <w:sz w:val="16"/>
        </w:rPr>
        <w:fldChar w:fldCharType="end"/>
      </w:r>
      <w:r>
        <w:rPr>
          <w:rFonts w:ascii="Arial"/>
          <w:sz w:val="16"/>
        </w:rPr>
        <w:t>; and</w:t>
      </w:r>
    </w:p>
    <w:bookmarkEnd w:id="118"/>
    <w:p w14:paraId="1FA8D5DE">
      <w:pPr>
        <w:numPr>
          <w:ilvl w:val="2"/>
          <w:numId w:val="1"/>
        </w:numPr>
        <w:spacing w:before="100" w:after="100"/>
        <w:rPr>
          <w:rFonts w:ascii="Arial"/>
          <w:sz w:val="16"/>
        </w:rPr>
      </w:pPr>
      <w:bookmarkStart w:id="119" w:name="58729"/>
      <w:r>
        <w:rPr>
          <w:rFonts w:ascii="Arial"/>
          <w:sz w:val="16"/>
        </w:rPr>
        <w:t xml:space="preserve">The Agent, as set out in item </w:t>
      </w:r>
      <w:r>
        <w:fldChar w:fldCharType="begin"/>
      </w:r>
      <w:r>
        <w:instrText xml:space="preserve"> HYPERLINK \l "1.10" \h </w:instrText>
      </w:r>
      <w:r>
        <w:fldChar w:fldCharType="separate"/>
      </w:r>
      <w:r>
        <w:rPr>
          <w:rFonts w:ascii="Arial"/>
          <w:sz w:val="16"/>
        </w:rPr>
        <w:t>1.10</w:t>
      </w:r>
      <w:r>
        <w:rPr>
          <w:rFonts w:ascii="Arial"/>
          <w:sz w:val="16"/>
        </w:rPr>
        <w:fldChar w:fldCharType="end"/>
      </w:r>
      <w:r>
        <w:rPr>
          <w:rFonts w:ascii="Arial"/>
          <w:sz w:val="16"/>
        </w:rPr>
        <w:t>.</w:t>
      </w:r>
    </w:p>
    <w:bookmarkEnd w:id="119"/>
    <w:p w14:paraId="2B215D66">
      <w:pPr>
        <w:numPr>
          <w:ilvl w:val="1"/>
          <w:numId w:val="1"/>
        </w:numPr>
        <w:spacing w:before="100" w:after="100"/>
        <w:rPr>
          <w:rFonts w:ascii="Arial"/>
          <w:sz w:val="16"/>
        </w:rPr>
      </w:pPr>
      <w:bookmarkStart w:id="120" w:name="58730"/>
      <w:r>
        <w:rPr>
          <w:rFonts w:ascii="Arial"/>
          <w:sz w:val="16"/>
        </w:rPr>
        <w:t>Notwithstanding anything to contrary contained herein, a Written notice of communication actually received by a Party shall be an adequate Written notice or communication to it notwithstanding that it was not sent to or delivered to its chosen address in terms of this Mandate Agreement.</w:t>
      </w:r>
    </w:p>
    <w:bookmarkEnd w:id="120"/>
    <w:p w14:paraId="3A08CAED">
      <w:pPr>
        <w:spacing w:before="50" w:after="0"/>
      </w:pPr>
    </w:p>
    <w:tbl>
      <w:tblPr>
        <w:tblStyle w:val="3"/>
        <w:tblW w:w="10400" w:type="dxa"/>
        <w:tblInd w:w="0" w:type="dxa"/>
        <w:tblBorders>
          <w:top w:val="single" w:color="012858" w:sz="0" w:space="0"/>
          <w:left w:val="single" w:color="012858" w:sz="0" w:space="0"/>
          <w:bottom w:val="single" w:color="012858" w:sz="0" w:space="0"/>
          <w:right w:val="single" w:color="012858" w:sz="0" w:space="0"/>
          <w:insideH w:val="none" w:color="auto" w:sz="0" w:space="0"/>
          <w:insideV w:val="none" w:color="auto" w:sz="0" w:space="0"/>
        </w:tblBorders>
        <w:tblLayout w:type="autofit"/>
        <w:tblCellMar>
          <w:top w:w="0" w:type="dxa"/>
          <w:left w:w="108" w:type="dxa"/>
          <w:bottom w:w="0" w:type="dxa"/>
          <w:right w:w="108" w:type="dxa"/>
        </w:tblCellMar>
      </w:tblPr>
      <w:tblGrid>
        <w:gridCol w:w="10400"/>
      </w:tblGrid>
      <w:tr w14:paraId="6CD2D4C8">
        <w:tblPrEx>
          <w:tblBorders>
            <w:top w:val="single" w:color="012858" w:sz="0" w:space="0"/>
            <w:left w:val="single" w:color="012858" w:sz="0" w:space="0"/>
            <w:bottom w:val="single" w:color="012858" w:sz="0" w:space="0"/>
            <w:right w:val="single" w:color="012858" w:sz="0" w:space="0"/>
            <w:insideH w:val="none" w:color="auto" w:sz="0" w:space="0"/>
            <w:insideV w:val="none" w:color="auto" w:sz="0" w:space="0"/>
          </w:tblBorders>
        </w:tblPrEx>
        <w:tc>
          <w:tcPr>
            <w:tcW w:w="8800" w:type="dxa"/>
          </w:tcPr>
          <w:p w14:paraId="7E5DBAC3">
            <w:pPr>
              <w:pStyle w:val="9"/>
              <w:numPr>
                <w:ilvl w:val="0"/>
                <w:numId w:val="1"/>
              </w:numPr>
              <w:spacing w:before="50" w:after="0"/>
            </w:pPr>
            <w:bookmarkStart w:id="121" w:name="_Toc69801446"/>
            <w:r>
              <w:t>PROCUREMENT MANDATES AND MANAGEMENT MANDATES: DUTIES IN TERMS OF DATA PRIVACY</w:t>
            </w:r>
            <w:bookmarkEnd w:id="121"/>
          </w:p>
        </w:tc>
      </w:tr>
    </w:tbl>
    <w:p w14:paraId="6F39E5EE">
      <w:pPr>
        <w:numPr>
          <w:ilvl w:val="1"/>
          <w:numId w:val="1"/>
        </w:numPr>
        <w:spacing w:before="100" w:after="100"/>
        <w:rPr>
          <w:rFonts w:ascii="Arial"/>
          <w:sz w:val="16"/>
        </w:rPr>
      </w:pPr>
      <w:bookmarkStart w:id="122" w:name="58732"/>
      <w:r>
        <w:rPr>
          <w:rFonts w:ascii="Arial"/>
          <w:sz w:val="16"/>
        </w:rPr>
        <w:t>For purposes of this clause 14, the words “</w:t>
      </w:r>
      <w:r>
        <w:rPr>
          <w:rFonts w:ascii="Arial"/>
          <w:b/>
          <w:sz w:val="16"/>
        </w:rPr>
        <w:t>data subject</w:t>
      </w:r>
      <w:r>
        <w:rPr>
          <w:rFonts w:ascii="Arial"/>
          <w:sz w:val="16"/>
        </w:rPr>
        <w:t>”, “</w:t>
      </w:r>
      <w:r>
        <w:rPr>
          <w:rFonts w:ascii="Arial"/>
          <w:b/>
          <w:sz w:val="16"/>
        </w:rPr>
        <w:t>operator</w:t>
      </w:r>
      <w:r>
        <w:rPr>
          <w:rFonts w:ascii="Arial"/>
          <w:sz w:val="16"/>
        </w:rPr>
        <w:t>”, “</w:t>
      </w:r>
      <w:r>
        <w:rPr>
          <w:rFonts w:ascii="Arial"/>
          <w:b/>
          <w:sz w:val="16"/>
        </w:rPr>
        <w:t>personal information</w:t>
      </w:r>
      <w:r>
        <w:rPr>
          <w:rFonts w:ascii="Arial"/>
          <w:sz w:val="16"/>
        </w:rPr>
        <w:t>”, “</w:t>
      </w:r>
      <w:r>
        <w:rPr>
          <w:rFonts w:ascii="Arial"/>
          <w:b/>
          <w:sz w:val="16"/>
        </w:rPr>
        <w:t>process</w:t>
      </w:r>
      <w:r>
        <w:rPr>
          <w:rFonts w:ascii="Arial"/>
          <w:sz w:val="16"/>
        </w:rPr>
        <w:t>” and “</w:t>
      </w:r>
      <w:r>
        <w:rPr>
          <w:rFonts w:ascii="Arial"/>
          <w:b/>
          <w:sz w:val="16"/>
        </w:rPr>
        <w:t>responsible party</w:t>
      </w:r>
      <w:r>
        <w:rPr>
          <w:rFonts w:ascii="Arial"/>
          <w:sz w:val="16"/>
        </w:rPr>
        <w:t>” have the meanings given to them in POPIA.</w:t>
      </w:r>
    </w:p>
    <w:bookmarkEnd w:id="122"/>
    <w:p w14:paraId="1B36BD3F">
      <w:pPr>
        <w:numPr>
          <w:ilvl w:val="1"/>
          <w:numId w:val="1"/>
        </w:numPr>
        <w:spacing w:before="100" w:after="100"/>
        <w:rPr>
          <w:rFonts w:ascii="Arial"/>
          <w:sz w:val="16"/>
        </w:rPr>
      </w:pPr>
      <w:bookmarkStart w:id="123" w:name="58735"/>
      <w:r>
        <w:rPr>
          <w:rFonts w:ascii="Arial"/>
          <w:sz w:val="16"/>
        </w:rPr>
        <w:t>In respect of all personal information processed by the Agent for or on behalf of the Landlord in terms of this Mandate Agreement:</w:t>
      </w:r>
    </w:p>
    <w:bookmarkEnd w:id="123"/>
    <w:p w14:paraId="1E06CF03">
      <w:pPr>
        <w:numPr>
          <w:ilvl w:val="2"/>
          <w:numId w:val="1"/>
        </w:numPr>
        <w:spacing w:before="100" w:after="100"/>
        <w:rPr>
          <w:rFonts w:ascii="Arial"/>
          <w:sz w:val="16"/>
        </w:rPr>
      </w:pPr>
      <w:bookmarkStart w:id="124" w:name="58733"/>
      <w:r>
        <w:rPr>
          <w:rFonts w:ascii="Arial"/>
          <w:sz w:val="16"/>
        </w:rPr>
        <w:t>the Landlord is the responsible party; and</w:t>
      </w:r>
    </w:p>
    <w:bookmarkEnd w:id="124"/>
    <w:p w14:paraId="0640779E">
      <w:pPr>
        <w:numPr>
          <w:ilvl w:val="2"/>
          <w:numId w:val="1"/>
        </w:numPr>
        <w:spacing w:before="100" w:after="100"/>
        <w:rPr>
          <w:rFonts w:ascii="Arial"/>
          <w:sz w:val="16"/>
        </w:rPr>
      </w:pPr>
      <w:bookmarkStart w:id="125" w:name="58736"/>
      <w:r>
        <w:rPr>
          <w:rFonts w:ascii="Arial"/>
          <w:sz w:val="16"/>
        </w:rPr>
        <w:t>the Agent is an operator for the Landlord.</w:t>
      </w:r>
    </w:p>
    <w:bookmarkEnd w:id="125"/>
    <w:p w14:paraId="72398D7C">
      <w:pPr>
        <w:numPr>
          <w:ilvl w:val="1"/>
          <w:numId w:val="1"/>
        </w:numPr>
        <w:spacing w:before="100" w:after="100"/>
        <w:rPr>
          <w:rFonts w:ascii="Arial"/>
          <w:sz w:val="16"/>
        </w:rPr>
      </w:pPr>
      <w:bookmarkStart w:id="126" w:name="58738"/>
      <w:r>
        <w:rPr>
          <w:rFonts w:ascii="Arial"/>
          <w:sz w:val="16"/>
        </w:rPr>
        <w:t>The Agent will:</w:t>
      </w:r>
    </w:p>
    <w:bookmarkEnd w:id="126"/>
    <w:p w14:paraId="24F5CAE1">
      <w:pPr>
        <w:numPr>
          <w:ilvl w:val="2"/>
          <w:numId w:val="1"/>
        </w:numPr>
        <w:spacing w:before="100" w:after="100"/>
        <w:rPr>
          <w:rFonts w:ascii="Arial"/>
          <w:sz w:val="16"/>
        </w:rPr>
      </w:pPr>
      <w:bookmarkStart w:id="127" w:name="58734"/>
      <w:r>
        <w:rPr>
          <w:rFonts w:ascii="Arial"/>
          <w:sz w:val="16"/>
        </w:rPr>
        <w:t>process such personal information for the sole purpose of providing the services contemplated by the provisions of this Mandate Agreement, unless otherwise permitted by law, which will include the right to process the personal information of any Tenant placed by the Agent in the event of a sale or prospective sale of the Premises; and</w:t>
      </w:r>
    </w:p>
    <w:bookmarkEnd w:id="127"/>
    <w:p w14:paraId="0474E4E5">
      <w:pPr>
        <w:numPr>
          <w:ilvl w:val="2"/>
          <w:numId w:val="1"/>
        </w:numPr>
        <w:spacing w:before="100" w:after="100"/>
        <w:rPr>
          <w:rFonts w:ascii="Arial"/>
          <w:sz w:val="16"/>
        </w:rPr>
      </w:pPr>
      <w:bookmarkStart w:id="128" w:name="58737"/>
      <w:r>
        <w:rPr>
          <w:rFonts w:ascii="Arial"/>
          <w:sz w:val="16"/>
        </w:rPr>
        <w:t>treat all such personal information as confidential and not disclose it, unless required by law or for the proper performance of the Agent’s obligations under this Mandate Agreement.</w:t>
      </w:r>
    </w:p>
    <w:bookmarkEnd w:id="128"/>
    <w:p w14:paraId="137DDFCA">
      <w:pPr>
        <w:numPr>
          <w:ilvl w:val="1"/>
          <w:numId w:val="1"/>
        </w:numPr>
        <w:spacing w:before="100" w:after="100"/>
        <w:rPr>
          <w:rFonts w:ascii="Arial"/>
          <w:sz w:val="16"/>
        </w:rPr>
      </w:pPr>
      <w:bookmarkStart w:id="129" w:name="58739"/>
      <w:r>
        <w:rPr>
          <w:rFonts w:ascii="Arial"/>
          <w:sz w:val="16"/>
        </w:rPr>
        <w:t>The Agent will implement and maintain appropriate and reasonable technical and organisational measures to protect the personal information from loss, damage, unauthorised destruction and unlawful access or processing.</w:t>
      </w:r>
    </w:p>
    <w:bookmarkEnd w:id="129"/>
    <w:p w14:paraId="5EFEFD81">
      <w:pPr>
        <w:numPr>
          <w:ilvl w:val="1"/>
          <w:numId w:val="1"/>
        </w:numPr>
        <w:spacing w:before="100" w:after="100"/>
        <w:rPr>
          <w:rFonts w:ascii="Arial"/>
          <w:sz w:val="16"/>
        </w:rPr>
      </w:pPr>
      <w:bookmarkStart w:id="130" w:name="58740"/>
      <w:r>
        <w:rPr>
          <w:rFonts w:ascii="Arial"/>
          <w:sz w:val="16"/>
        </w:rPr>
        <w:t>The Agent will not subcontract any of its obligations under this Agreement or transfer any personal information outside of South Africa.</w:t>
      </w:r>
    </w:p>
    <w:bookmarkEnd w:id="130"/>
    <w:p w14:paraId="775035BF">
      <w:pPr>
        <w:numPr>
          <w:ilvl w:val="1"/>
          <w:numId w:val="1"/>
        </w:numPr>
        <w:spacing w:before="100" w:after="100"/>
        <w:rPr>
          <w:rFonts w:ascii="Arial"/>
          <w:sz w:val="16"/>
        </w:rPr>
      </w:pPr>
      <w:bookmarkStart w:id="131" w:name="58741"/>
      <w:r>
        <w:rPr>
          <w:rFonts w:ascii="Arial"/>
          <w:sz w:val="16"/>
        </w:rPr>
        <w:t>In addition to the aforegoing provisions of this clause 14, both Parties undertake to ensure compliance with all Data Protection Legislation when processing personal information of the other Party.</w:t>
      </w:r>
    </w:p>
    <w:bookmarkEnd w:id="131"/>
    <w:p w14:paraId="5B2AD234">
      <w:pPr>
        <w:spacing w:before="50" w:after="0"/>
      </w:pPr>
    </w:p>
    <w:tbl>
      <w:tblPr>
        <w:tblStyle w:val="3"/>
        <w:tblW w:w="10400" w:type="dxa"/>
        <w:tblInd w:w="0" w:type="dxa"/>
        <w:tblBorders>
          <w:top w:val="single" w:color="012858" w:sz="0" w:space="0"/>
          <w:left w:val="single" w:color="012858" w:sz="0" w:space="0"/>
          <w:bottom w:val="single" w:color="012858" w:sz="0" w:space="0"/>
          <w:right w:val="single" w:color="012858" w:sz="0" w:space="0"/>
          <w:insideH w:val="none" w:color="auto" w:sz="0" w:space="0"/>
          <w:insideV w:val="none" w:color="auto" w:sz="0" w:space="0"/>
        </w:tblBorders>
        <w:tblLayout w:type="autofit"/>
        <w:tblCellMar>
          <w:top w:w="0" w:type="dxa"/>
          <w:left w:w="108" w:type="dxa"/>
          <w:bottom w:w="0" w:type="dxa"/>
          <w:right w:w="108" w:type="dxa"/>
        </w:tblCellMar>
      </w:tblPr>
      <w:tblGrid>
        <w:gridCol w:w="10400"/>
      </w:tblGrid>
      <w:tr w14:paraId="612AD34B">
        <w:tblPrEx>
          <w:tblBorders>
            <w:top w:val="single" w:color="012858" w:sz="0" w:space="0"/>
            <w:left w:val="single" w:color="012858" w:sz="0" w:space="0"/>
            <w:bottom w:val="single" w:color="012858" w:sz="0" w:space="0"/>
            <w:right w:val="single" w:color="012858" w:sz="0" w:space="0"/>
            <w:insideH w:val="none" w:color="auto" w:sz="0" w:space="0"/>
            <w:insideV w:val="none" w:color="auto" w:sz="0" w:space="0"/>
          </w:tblBorders>
          <w:tblCellMar>
            <w:top w:w="0" w:type="dxa"/>
            <w:left w:w="108" w:type="dxa"/>
            <w:bottom w:w="0" w:type="dxa"/>
            <w:right w:w="108" w:type="dxa"/>
          </w:tblCellMar>
        </w:tblPrEx>
        <w:tc>
          <w:tcPr>
            <w:tcW w:w="8800" w:type="dxa"/>
          </w:tcPr>
          <w:p w14:paraId="14CEEB70">
            <w:pPr>
              <w:pStyle w:val="9"/>
              <w:numPr>
                <w:ilvl w:val="0"/>
                <w:numId w:val="1"/>
              </w:numPr>
              <w:spacing w:before="50" w:after="0"/>
            </w:pPr>
            <w:bookmarkStart w:id="132" w:name="_Toc69801447"/>
            <w:r>
              <w:t>GOVERNING LAW AND GENERAL</w:t>
            </w:r>
            <w:bookmarkEnd w:id="132"/>
          </w:p>
        </w:tc>
      </w:tr>
    </w:tbl>
    <w:p w14:paraId="42F8D982">
      <w:pPr>
        <w:numPr>
          <w:ilvl w:val="1"/>
          <w:numId w:val="1"/>
        </w:numPr>
        <w:spacing w:before="100" w:after="100"/>
        <w:rPr>
          <w:rFonts w:ascii="Arial"/>
          <w:sz w:val="16"/>
        </w:rPr>
      </w:pPr>
      <w:bookmarkStart w:id="133" w:name="58742"/>
      <w:r>
        <w:rPr>
          <w:rFonts w:ascii="Arial"/>
          <w:sz w:val="16"/>
        </w:rPr>
        <w:t>This Mandate Agreement shall be Signed in Writing and may be executed in counterparts, each of which will be an original and which together constitute the same agreement.</w:t>
      </w:r>
    </w:p>
    <w:bookmarkEnd w:id="133"/>
    <w:p w14:paraId="5FBD3454">
      <w:pPr>
        <w:numPr>
          <w:ilvl w:val="1"/>
          <w:numId w:val="1"/>
        </w:numPr>
        <w:spacing w:before="100" w:after="100"/>
        <w:rPr>
          <w:rFonts w:ascii="Arial"/>
          <w:sz w:val="16"/>
        </w:rPr>
      </w:pPr>
      <w:bookmarkStart w:id="134" w:name="58743"/>
      <w:r>
        <w:rPr>
          <w:rFonts w:ascii="Arial"/>
          <w:sz w:val="16"/>
        </w:rPr>
        <w:t>In the event that the Parties are unable to Sign this Mandate Agreement in terms of clause 15.1, then the Parties agree to this Mandate Agreement being concluded by way of electronic signature.</w:t>
      </w:r>
    </w:p>
    <w:bookmarkEnd w:id="134"/>
    <w:p w14:paraId="788D6E20">
      <w:pPr>
        <w:numPr>
          <w:ilvl w:val="1"/>
          <w:numId w:val="1"/>
        </w:numPr>
        <w:spacing w:before="100" w:after="100"/>
        <w:rPr>
          <w:rFonts w:ascii="Arial"/>
          <w:sz w:val="16"/>
        </w:rPr>
      </w:pPr>
      <w:bookmarkStart w:id="135" w:name="58744"/>
      <w:r>
        <w:rPr>
          <w:rFonts w:ascii="Arial"/>
          <w:sz w:val="16"/>
        </w:rPr>
        <w:t>This Mandate Agreement is governed by South African law.</w:t>
      </w:r>
    </w:p>
    <w:bookmarkEnd w:id="135"/>
    <w:p w14:paraId="64C6CC3E">
      <w:pPr>
        <w:numPr>
          <w:ilvl w:val="1"/>
          <w:numId w:val="1"/>
        </w:numPr>
        <w:spacing w:before="100" w:after="100"/>
        <w:rPr>
          <w:rFonts w:ascii="Arial"/>
          <w:sz w:val="16"/>
        </w:rPr>
      </w:pPr>
      <w:bookmarkStart w:id="136" w:name="58745"/>
      <w:r>
        <w:rPr>
          <w:rFonts w:ascii="Arial"/>
          <w:sz w:val="16"/>
        </w:rPr>
        <w:t>Not limiting the jurisdiction that any other court may have, the Parties consent in terms of section 45 of the Magistrates’ Courts Act 32 of 1944 (or any similar section of an act replacing such act) to the jurisdiction of the Magistrate’s Court for the purpose of any proceedings in terms of or incidental to this Mandate Agreement, notwithstanding that the amount claimed or the value of the matter in dispute may exceed such jurisdiction.</w:t>
      </w:r>
    </w:p>
    <w:bookmarkEnd w:id="136"/>
    <w:p w14:paraId="399641DD">
      <w:pPr>
        <w:numPr>
          <w:ilvl w:val="1"/>
          <w:numId w:val="1"/>
        </w:numPr>
        <w:spacing w:before="100" w:after="100"/>
        <w:rPr>
          <w:rFonts w:ascii="Arial"/>
          <w:sz w:val="16"/>
        </w:rPr>
      </w:pPr>
      <w:bookmarkStart w:id="137" w:name="58746"/>
      <w:r>
        <w:rPr>
          <w:rFonts w:ascii="Arial"/>
          <w:sz w:val="16"/>
        </w:rPr>
        <w:t>No addition to or variation or consensual cancellation of this Mandate Agreement, including this clause 14, has effect unless it is in Writing and Signed by both Parties.</w:t>
      </w:r>
    </w:p>
    <w:bookmarkEnd w:id="137"/>
    <w:p w14:paraId="54697EDF">
      <w:pPr>
        <w:numPr>
          <w:ilvl w:val="1"/>
          <w:numId w:val="1"/>
        </w:numPr>
        <w:spacing w:before="100" w:after="100"/>
        <w:rPr>
          <w:rFonts w:ascii="Arial"/>
          <w:sz w:val="16"/>
        </w:rPr>
      </w:pPr>
      <w:bookmarkStart w:id="138" w:name="58747"/>
      <w:r>
        <w:rPr>
          <w:rFonts w:ascii="Arial"/>
          <w:sz w:val="16"/>
        </w:rPr>
        <w:t>The Landlord and the Agent agree that this Mandate Agreement is the whole agreement between them in regards to its subject matter.</w:t>
      </w:r>
    </w:p>
    <w:bookmarkEnd w:id="138"/>
    <w:p w14:paraId="6E3504B4">
      <w:pPr>
        <w:numPr>
          <w:ilvl w:val="1"/>
          <w:numId w:val="1"/>
        </w:numPr>
        <w:spacing w:before="100" w:after="100"/>
        <w:rPr>
          <w:rFonts w:ascii="Arial"/>
          <w:sz w:val="16"/>
        </w:rPr>
      </w:pPr>
      <w:bookmarkStart w:id="139" w:name="58748"/>
      <w:r>
        <w:rPr>
          <w:rFonts w:ascii="Arial"/>
          <w:sz w:val="16"/>
        </w:rPr>
        <w:t>The Parties undertake at all times to do all such things, to perform all such acts and to take all such steps as may be open to them and necessary for or incidental to the putting into effect or maintenance of the terms, conditions and import of this Mandate Agreement.</w:t>
      </w:r>
    </w:p>
    <w:bookmarkEnd w:id="139"/>
    <w:p w14:paraId="0302697A">
      <w:pPr>
        <w:numPr>
          <w:ilvl w:val="1"/>
          <w:numId w:val="1"/>
        </w:numPr>
        <w:spacing w:before="100" w:after="100"/>
        <w:rPr>
          <w:rFonts w:ascii="Arial"/>
          <w:sz w:val="16"/>
        </w:rPr>
      </w:pPr>
      <w:bookmarkStart w:id="140" w:name="58749"/>
      <w:r>
        <w:rPr>
          <w:rFonts w:ascii="Arial"/>
          <w:sz w:val="16"/>
        </w:rPr>
        <w:t>No indulgence by one Party to the other Party, or failure to strictly enforce the terms of this Mandate Agreement is to be construed as a waiver or a basis for raising estoppel in any way.</w:t>
      </w:r>
    </w:p>
    <w:bookmarkEnd w:id="140"/>
    <w:p w14:paraId="0E951902">
      <w:pPr>
        <w:numPr>
          <w:ilvl w:val="1"/>
          <w:numId w:val="1"/>
        </w:numPr>
        <w:spacing w:before="100" w:after="100"/>
        <w:rPr>
          <w:rFonts w:ascii="Arial"/>
          <w:sz w:val="16"/>
        </w:rPr>
      </w:pPr>
      <w:bookmarkStart w:id="141" w:name="58750"/>
      <w:r>
        <w:rPr>
          <w:rFonts w:ascii="Arial"/>
          <w:sz w:val="16"/>
        </w:rPr>
        <w:t>Each provision in this Mandate Agreement is severable from all others, notwithstanding the manner in which they may be linked together or grouped grammatically, and if in terms of any judgment or order, any provision, phrase, sentence, paragraph or clause is found to be defective or unenforceable for any reason, the remaining provisions, phrases, sentences, paragraphs and clauses shall nevertheless continue to be of full force. In particular, the Parties acknowledge their intention to continue to be bound by this Mandate Agreement notwithstanding that any provision may be found to be unenforceable or void or voidable, in which event the provision concerned shall be severed from the other provisions, each of which shall continue to be of full force.</w:t>
      </w:r>
    </w:p>
    <w:bookmarkEnd w:id="141"/>
    <w:p w14:paraId="08ED113D">
      <w:pPr>
        <w:numPr>
          <w:ilvl w:val="1"/>
          <w:numId w:val="1"/>
        </w:numPr>
        <w:spacing w:before="100" w:after="100"/>
        <w:rPr>
          <w:rFonts w:ascii="Arial"/>
          <w:sz w:val="16"/>
        </w:rPr>
      </w:pPr>
      <w:bookmarkStart w:id="142" w:name="58751"/>
      <w:r>
        <w:rPr>
          <w:rFonts w:ascii="Arial"/>
          <w:sz w:val="16"/>
        </w:rPr>
        <w:t>In the event that the Landlord consists of more than one party, each of the parties comprising the Landlord shall be liable to the Agent jointly and severally for the performance by the Landlord of its obligations in terms of the Mandate Agreement and a discharge of any obligation by the Agent against any one of the Landlords in terms of this Mandate Agreement shall be a valid discharge of such obligation against both of them.</w:t>
      </w:r>
    </w:p>
    <w:bookmarkEnd w:id="142"/>
    <w:p w14:paraId="09BAFB6C">
      <w:pPr>
        <w:spacing w:after="0" w:line="240" w:lineRule="auto"/>
      </w:pPr>
    </w:p>
    <w:tbl>
      <w:tblPr>
        <w:tblStyle w:val="3"/>
        <w:tblW w:w="10400" w:type="dxa"/>
        <w:tblInd w:w="0" w:type="dxa"/>
        <w:tblBorders>
          <w:top w:val="single" w:color="012858" w:sz="0" w:space="0"/>
          <w:left w:val="single" w:color="012858" w:sz="0" w:space="0"/>
          <w:bottom w:val="single" w:color="012858" w:sz="0" w:space="0"/>
          <w:right w:val="single" w:color="012858" w:sz="0" w:space="0"/>
          <w:insideH w:val="none" w:color="auto" w:sz="0" w:space="0"/>
          <w:insideV w:val="none" w:color="auto" w:sz="0" w:space="0"/>
        </w:tblBorders>
        <w:tblLayout w:type="autofit"/>
        <w:tblCellMar>
          <w:top w:w="0" w:type="dxa"/>
          <w:left w:w="108" w:type="dxa"/>
          <w:bottom w:w="0" w:type="dxa"/>
          <w:right w:w="108" w:type="dxa"/>
        </w:tblCellMar>
      </w:tblPr>
      <w:tblGrid>
        <w:gridCol w:w="10400"/>
      </w:tblGrid>
      <w:tr w14:paraId="34DFA74E">
        <w:tblPrEx>
          <w:tblBorders>
            <w:top w:val="single" w:color="012858" w:sz="0" w:space="0"/>
            <w:left w:val="single" w:color="012858" w:sz="0" w:space="0"/>
            <w:bottom w:val="single" w:color="012858" w:sz="0" w:space="0"/>
            <w:right w:val="single" w:color="012858" w:sz="0" w:space="0"/>
            <w:insideH w:val="none" w:color="auto" w:sz="0" w:space="0"/>
            <w:insideV w:val="none" w:color="auto" w:sz="0" w:space="0"/>
          </w:tblBorders>
          <w:tblCellMar>
            <w:top w:w="0" w:type="dxa"/>
            <w:left w:w="108" w:type="dxa"/>
            <w:bottom w:w="0" w:type="dxa"/>
            <w:right w:w="108" w:type="dxa"/>
          </w:tblCellMar>
        </w:tblPrEx>
        <w:tc>
          <w:tcPr>
            <w:tcW w:w="8800" w:type="dxa"/>
          </w:tcPr>
          <w:p w14:paraId="654C22CB">
            <w:pPr>
              <w:pStyle w:val="9"/>
              <w:numPr>
                <w:ilvl w:val="0"/>
                <w:numId w:val="1"/>
              </w:numPr>
              <w:spacing w:before="50" w:after="0"/>
            </w:pPr>
            <w:bookmarkStart w:id="143" w:name="_Toc69801448"/>
            <w:r>
              <w:t>SPECIAL CONDITIONS</w:t>
            </w:r>
            <w:bookmarkEnd w:id="143"/>
          </w:p>
        </w:tc>
      </w:tr>
    </w:tbl>
    <w:p w14:paraId="032221D9">
      <w:pPr>
        <w:spacing w:after="0" w:line="240" w:lineRule="auto"/>
      </w:pPr>
    </w:p>
    <w:tbl>
      <w:tblPr>
        <w:tblStyle w:val="3"/>
        <w:tblW w:w="10400" w:type="dxa"/>
        <w:tblInd w:w="0" w:type="dxa"/>
        <w:tblLayout w:type="autofit"/>
        <w:tblCellMar>
          <w:top w:w="0" w:type="dxa"/>
          <w:left w:w="108" w:type="dxa"/>
          <w:bottom w:w="0" w:type="dxa"/>
          <w:right w:w="108" w:type="dxa"/>
        </w:tblCellMar>
      </w:tblPr>
      <w:tblGrid>
        <w:gridCol w:w="10400"/>
      </w:tblGrid>
      <w:tr w14:paraId="778ECE6A">
        <w:tblPrEx>
          <w:tblCellMar>
            <w:top w:w="0" w:type="dxa"/>
            <w:left w:w="108" w:type="dxa"/>
            <w:bottom w:w="0" w:type="dxa"/>
            <w:right w:w="108" w:type="dxa"/>
          </w:tblCellMar>
        </w:tblPrEx>
        <w:trPr>
          <w:trHeight w:val="382" w:hRule="atLeast"/>
        </w:trPr>
        <w:tc>
          <w:tcPr>
            <w:tcW w:w="10400" w:type="dxa"/>
            <w:tcBorders>
              <w:left w:val="single" w:color="808080" w:sz="0" w:space="0"/>
              <w:bottom w:val="single" w:color="808080" w:sz="0" w:space="0"/>
              <w:right w:val="single" w:color="808080" w:sz="0" w:space="0"/>
            </w:tcBorders>
          </w:tcPr>
          <w:p w14:paraId="4F793263">
            <w:pPr>
              <w:spacing w:before="50" w:after="0" w:line="240" w:lineRule="auto"/>
            </w:pPr>
          </w:p>
        </w:tc>
      </w:tr>
      <w:tr w14:paraId="3C203E9C">
        <w:tblPrEx>
          <w:tblCellMar>
            <w:top w:w="0" w:type="dxa"/>
            <w:left w:w="108" w:type="dxa"/>
            <w:bottom w:w="0" w:type="dxa"/>
            <w:right w:w="108" w:type="dxa"/>
          </w:tblCellMar>
        </w:tblPrEx>
        <w:trPr>
          <w:trHeight w:val="100" w:hRule="exact"/>
        </w:trPr>
        <w:tc>
          <w:tcPr>
            <w:tcW w:w="10400" w:type="dxa"/>
          </w:tcPr>
          <w:p w14:paraId="3C91B02B">
            <w:pPr>
              <w:spacing w:after="0"/>
            </w:pPr>
          </w:p>
        </w:tc>
      </w:tr>
      <w:tr w14:paraId="7EB4A987">
        <w:tblPrEx>
          <w:tblCellMar>
            <w:top w:w="0" w:type="dxa"/>
            <w:left w:w="108" w:type="dxa"/>
            <w:bottom w:w="0" w:type="dxa"/>
            <w:right w:w="108" w:type="dxa"/>
          </w:tblCellMar>
        </w:tblPrEx>
        <w:trPr>
          <w:trHeight w:val="100" w:hRule="exact"/>
        </w:trPr>
        <w:tc>
          <w:tcPr>
            <w:tcW w:w="10400" w:type="dxa"/>
          </w:tcPr>
          <w:p w14:paraId="4609BD6C">
            <w:pPr>
              <w:spacing w:after="0"/>
            </w:pPr>
          </w:p>
        </w:tc>
      </w:tr>
      <w:tr w14:paraId="58FE3D41">
        <w:tblPrEx>
          <w:tblCellMar>
            <w:top w:w="0" w:type="dxa"/>
            <w:left w:w="108" w:type="dxa"/>
            <w:bottom w:w="0" w:type="dxa"/>
            <w:right w:w="108" w:type="dxa"/>
          </w:tblCellMar>
        </w:tblPrEx>
        <w:trPr>
          <w:trHeight w:val="382" w:hRule="atLeast"/>
        </w:trPr>
        <w:tc>
          <w:tcPr>
            <w:tcW w:w="10400" w:type="dxa"/>
            <w:tcBorders>
              <w:left w:val="single" w:color="808080" w:sz="0" w:space="0"/>
              <w:bottom w:val="single" w:color="808080" w:sz="0" w:space="0"/>
              <w:right w:val="single" w:color="808080" w:sz="0" w:space="0"/>
            </w:tcBorders>
          </w:tcPr>
          <w:p w14:paraId="73D8A351">
            <w:pPr>
              <w:spacing w:before="50" w:after="0" w:line="240" w:lineRule="auto"/>
            </w:pPr>
          </w:p>
        </w:tc>
      </w:tr>
      <w:tr w14:paraId="65C24D03">
        <w:tblPrEx>
          <w:tblCellMar>
            <w:top w:w="0" w:type="dxa"/>
            <w:left w:w="108" w:type="dxa"/>
            <w:bottom w:w="0" w:type="dxa"/>
            <w:right w:w="108" w:type="dxa"/>
          </w:tblCellMar>
        </w:tblPrEx>
        <w:trPr>
          <w:trHeight w:val="100" w:hRule="exact"/>
        </w:trPr>
        <w:tc>
          <w:tcPr>
            <w:tcW w:w="10400" w:type="dxa"/>
          </w:tcPr>
          <w:p w14:paraId="2C80D6EF">
            <w:pPr>
              <w:spacing w:after="0"/>
            </w:pPr>
          </w:p>
        </w:tc>
      </w:tr>
      <w:tr w14:paraId="38159AB2">
        <w:tblPrEx>
          <w:tblCellMar>
            <w:top w:w="0" w:type="dxa"/>
            <w:left w:w="108" w:type="dxa"/>
            <w:bottom w:w="0" w:type="dxa"/>
            <w:right w:w="108" w:type="dxa"/>
          </w:tblCellMar>
        </w:tblPrEx>
        <w:trPr>
          <w:trHeight w:val="382" w:hRule="atLeast"/>
        </w:trPr>
        <w:tc>
          <w:tcPr>
            <w:tcW w:w="10400" w:type="dxa"/>
            <w:tcBorders>
              <w:left w:val="single" w:color="808080" w:sz="0" w:space="0"/>
              <w:bottom w:val="single" w:color="808080" w:sz="0" w:space="0"/>
              <w:right w:val="single" w:color="808080" w:sz="0" w:space="0"/>
            </w:tcBorders>
          </w:tcPr>
          <w:p w14:paraId="6A116326">
            <w:pPr>
              <w:spacing w:before="50" w:after="0" w:line="240" w:lineRule="auto"/>
            </w:pPr>
          </w:p>
        </w:tc>
      </w:tr>
      <w:tr w14:paraId="3891B854">
        <w:tblPrEx>
          <w:tblCellMar>
            <w:top w:w="0" w:type="dxa"/>
            <w:left w:w="108" w:type="dxa"/>
            <w:bottom w:w="0" w:type="dxa"/>
            <w:right w:w="108" w:type="dxa"/>
          </w:tblCellMar>
        </w:tblPrEx>
        <w:trPr>
          <w:trHeight w:val="100" w:hRule="exact"/>
        </w:trPr>
        <w:tc>
          <w:tcPr>
            <w:tcW w:w="10400" w:type="dxa"/>
          </w:tcPr>
          <w:p w14:paraId="2FDC7C1A">
            <w:pPr>
              <w:spacing w:after="0"/>
            </w:pPr>
          </w:p>
        </w:tc>
      </w:tr>
      <w:tr w14:paraId="004267DB">
        <w:tblPrEx>
          <w:tblCellMar>
            <w:top w:w="0" w:type="dxa"/>
            <w:left w:w="108" w:type="dxa"/>
            <w:bottom w:w="0" w:type="dxa"/>
            <w:right w:w="108" w:type="dxa"/>
          </w:tblCellMar>
        </w:tblPrEx>
        <w:trPr>
          <w:trHeight w:val="382" w:hRule="atLeast"/>
        </w:trPr>
        <w:tc>
          <w:tcPr>
            <w:tcW w:w="10400" w:type="dxa"/>
            <w:tcBorders>
              <w:left w:val="single" w:color="808080" w:sz="0" w:space="0"/>
              <w:bottom w:val="single" w:color="808080" w:sz="0" w:space="0"/>
              <w:right w:val="single" w:color="808080" w:sz="0" w:space="0"/>
            </w:tcBorders>
          </w:tcPr>
          <w:p w14:paraId="495941E9">
            <w:pPr>
              <w:spacing w:before="50" w:after="0" w:line="240" w:lineRule="auto"/>
            </w:pPr>
          </w:p>
        </w:tc>
      </w:tr>
      <w:tr w14:paraId="50D0CBF1">
        <w:tblPrEx>
          <w:tblCellMar>
            <w:top w:w="0" w:type="dxa"/>
            <w:left w:w="108" w:type="dxa"/>
            <w:bottom w:w="0" w:type="dxa"/>
            <w:right w:w="108" w:type="dxa"/>
          </w:tblCellMar>
        </w:tblPrEx>
        <w:trPr>
          <w:trHeight w:val="100" w:hRule="exact"/>
        </w:trPr>
        <w:tc>
          <w:tcPr>
            <w:tcW w:w="10400" w:type="dxa"/>
          </w:tcPr>
          <w:p w14:paraId="0E96F8BB">
            <w:pPr>
              <w:spacing w:after="0"/>
            </w:pPr>
          </w:p>
        </w:tc>
      </w:tr>
      <w:tr w14:paraId="4ECD7A84">
        <w:tblPrEx>
          <w:tblCellMar>
            <w:top w:w="0" w:type="dxa"/>
            <w:left w:w="108" w:type="dxa"/>
            <w:bottom w:w="0" w:type="dxa"/>
            <w:right w:w="108" w:type="dxa"/>
          </w:tblCellMar>
        </w:tblPrEx>
        <w:trPr>
          <w:trHeight w:val="382" w:hRule="atLeast"/>
        </w:trPr>
        <w:tc>
          <w:tcPr>
            <w:tcW w:w="10400" w:type="dxa"/>
            <w:tcBorders>
              <w:left w:val="single" w:color="808080" w:sz="0" w:space="0"/>
              <w:bottom w:val="single" w:color="808080" w:sz="0" w:space="0"/>
              <w:right w:val="single" w:color="808080" w:sz="0" w:space="0"/>
            </w:tcBorders>
          </w:tcPr>
          <w:p w14:paraId="752CB29F">
            <w:pPr>
              <w:spacing w:before="50" w:after="0" w:line="240" w:lineRule="auto"/>
            </w:pPr>
          </w:p>
        </w:tc>
      </w:tr>
      <w:tr w14:paraId="68D0A7B5">
        <w:tblPrEx>
          <w:tblCellMar>
            <w:top w:w="0" w:type="dxa"/>
            <w:left w:w="108" w:type="dxa"/>
            <w:bottom w:w="0" w:type="dxa"/>
            <w:right w:w="108" w:type="dxa"/>
          </w:tblCellMar>
        </w:tblPrEx>
        <w:trPr>
          <w:trHeight w:val="100" w:hRule="exact"/>
        </w:trPr>
        <w:tc>
          <w:tcPr>
            <w:tcW w:w="10400" w:type="dxa"/>
          </w:tcPr>
          <w:p w14:paraId="3BE2046D">
            <w:pPr>
              <w:spacing w:after="0"/>
            </w:pPr>
          </w:p>
        </w:tc>
      </w:tr>
      <w:tr w14:paraId="588C2394">
        <w:tblPrEx>
          <w:tblCellMar>
            <w:top w:w="0" w:type="dxa"/>
            <w:left w:w="108" w:type="dxa"/>
            <w:bottom w:w="0" w:type="dxa"/>
            <w:right w:w="108" w:type="dxa"/>
          </w:tblCellMar>
        </w:tblPrEx>
        <w:trPr>
          <w:trHeight w:val="382" w:hRule="atLeast"/>
        </w:trPr>
        <w:tc>
          <w:tcPr>
            <w:tcW w:w="10400" w:type="dxa"/>
            <w:tcBorders>
              <w:left w:val="single" w:color="808080" w:sz="0" w:space="0"/>
              <w:bottom w:val="single" w:color="808080" w:sz="0" w:space="0"/>
              <w:right w:val="single" w:color="808080" w:sz="0" w:space="0"/>
            </w:tcBorders>
          </w:tcPr>
          <w:p w14:paraId="27BEA9FD">
            <w:pPr>
              <w:spacing w:before="50" w:after="0" w:line="240" w:lineRule="auto"/>
            </w:pPr>
          </w:p>
        </w:tc>
      </w:tr>
      <w:tr w14:paraId="443BC12B">
        <w:tblPrEx>
          <w:tblCellMar>
            <w:top w:w="0" w:type="dxa"/>
            <w:left w:w="108" w:type="dxa"/>
            <w:bottom w:w="0" w:type="dxa"/>
            <w:right w:w="108" w:type="dxa"/>
          </w:tblCellMar>
        </w:tblPrEx>
        <w:trPr>
          <w:trHeight w:val="100" w:hRule="exact"/>
        </w:trPr>
        <w:tc>
          <w:tcPr>
            <w:tcW w:w="10400" w:type="dxa"/>
          </w:tcPr>
          <w:p w14:paraId="133DC859">
            <w:pPr>
              <w:spacing w:after="0"/>
            </w:pPr>
          </w:p>
        </w:tc>
      </w:tr>
      <w:tr w14:paraId="7DCCC6FC">
        <w:tblPrEx>
          <w:tblCellMar>
            <w:top w:w="0" w:type="dxa"/>
            <w:left w:w="108" w:type="dxa"/>
            <w:bottom w:w="0" w:type="dxa"/>
            <w:right w:w="108" w:type="dxa"/>
          </w:tblCellMar>
        </w:tblPrEx>
        <w:trPr>
          <w:trHeight w:val="382" w:hRule="atLeast"/>
        </w:trPr>
        <w:tc>
          <w:tcPr>
            <w:tcW w:w="10400" w:type="dxa"/>
            <w:tcBorders>
              <w:left w:val="single" w:color="808080" w:sz="0" w:space="0"/>
              <w:bottom w:val="single" w:color="808080" w:sz="0" w:space="0"/>
              <w:right w:val="single" w:color="808080" w:sz="0" w:space="0"/>
            </w:tcBorders>
          </w:tcPr>
          <w:p w14:paraId="436E695C">
            <w:pPr>
              <w:spacing w:before="50" w:after="0" w:line="240" w:lineRule="auto"/>
            </w:pPr>
          </w:p>
        </w:tc>
      </w:tr>
      <w:tr w14:paraId="31C7386A">
        <w:tblPrEx>
          <w:tblCellMar>
            <w:top w:w="0" w:type="dxa"/>
            <w:left w:w="108" w:type="dxa"/>
            <w:bottom w:w="0" w:type="dxa"/>
            <w:right w:w="108" w:type="dxa"/>
          </w:tblCellMar>
        </w:tblPrEx>
        <w:trPr>
          <w:trHeight w:val="100" w:hRule="exact"/>
        </w:trPr>
        <w:tc>
          <w:tcPr>
            <w:tcW w:w="10400" w:type="dxa"/>
          </w:tcPr>
          <w:p w14:paraId="33FAA636">
            <w:pPr>
              <w:spacing w:after="0"/>
            </w:pPr>
          </w:p>
        </w:tc>
      </w:tr>
    </w:tbl>
    <w:p w14:paraId="42CC0955">
      <w:pPr>
        <w:spacing w:after="0" w:line="240" w:lineRule="auto"/>
      </w:pPr>
    </w:p>
    <w:tbl>
      <w:tblPr>
        <w:tblStyle w:val="3"/>
        <w:tblW w:w="10400" w:type="dxa"/>
        <w:tblInd w:w="0" w:type="dxa"/>
        <w:tblBorders>
          <w:top w:val="single" w:color="012858" w:sz="0" w:space="0"/>
          <w:left w:val="single" w:color="012858" w:sz="0" w:space="0"/>
          <w:bottom w:val="single" w:color="012858" w:sz="0" w:space="0"/>
          <w:right w:val="single" w:color="012858" w:sz="0" w:space="0"/>
          <w:insideH w:val="none" w:color="auto" w:sz="0" w:space="0"/>
          <w:insideV w:val="none" w:color="auto" w:sz="0" w:space="0"/>
        </w:tblBorders>
        <w:tblLayout w:type="autofit"/>
        <w:tblCellMar>
          <w:top w:w="0" w:type="dxa"/>
          <w:left w:w="108" w:type="dxa"/>
          <w:bottom w:w="0" w:type="dxa"/>
          <w:right w:w="108" w:type="dxa"/>
        </w:tblCellMar>
      </w:tblPr>
      <w:tblGrid>
        <w:gridCol w:w="10400"/>
      </w:tblGrid>
      <w:tr w14:paraId="0C0E6DD4">
        <w:tblPrEx>
          <w:tblBorders>
            <w:top w:val="single" w:color="012858" w:sz="0" w:space="0"/>
            <w:left w:val="single" w:color="012858" w:sz="0" w:space="0"/>
            <w:bottom w:val="single" w:color="012858" w:sz="0" w:space="0"/>
            <w:right w:val="single" w:color="012858" w:sz="0" w:space="0"/>
            <w:insideH w:val="none" w:color="auto" w:sz="0" w:space="0"/>
            <w:insideV w:val="none" w:color="auto" w:sz="0" w:space="0"/>
          </w:tblBorders>
        </w:tblPrEx>
        <w:tc>
          <w:tcPr>
            <w:tcW w:w="8800" w:type="dxa"/>
          </w:tcPr>
          <w:p w14:paraId="288EDF04">
            <w:pPr>
              <w:pStyle w:val="9"/>
              <w:numPr>
                <w:ilvl w:val="0"/>
                <w:numId w:val="1"/>
              </w:numPr>
              <w:spacing w:before="50" w:after="0"/>
            </w:pPr>
            <w:bookmarkStart w:id="144" w:name="_Toc69801449"/>
            <w:r>
              <w:t>FICA DOCUMENTS TO BE ATTACHED WITH THIS MANDATE</w:t>
            </w:r>
            <w:bookmarkEnd w:id="144"/>
          </w:p>
        </w:tc>
      </w:tr>
    </w:tbl>
    <w:p w14:paraId="20981B89">
      <w:pPr>
        <w:spacing w:after="0" w:line="240" w:lineRule="auto"/>
      </w:pPr>
    </w:p>
    <w:tbl>
      <w:tblPr>
        <w:tblStyle w:val="3"/>
        <w:tblW w:w="10400" w:type="dxa"/>
        <w:tblInd w:w="0" w:type="dxa"/>
        <w:tblLayout w:type="autofit"/>
        <w:tblCellMar>
          <w:top w:w="0" w:type="dxa"/>
          <w:left w:w="108" w:type="dxa"/>
          <w:bottom w:w="0" w:type="dxa"/>
          <w:right w:w="108" w:type="dxa"/>
        </w:tblCellMar>
      </w:tblPr>
      <w:tblGrid>
        <w:gridCol w:w="9360"/>
        <w:gridCol w:w="1040"/>
      </w:tblGrid>
      <w:tr w14:paraId="6E01BC26">
        <w:tblPrEx>
          <w:tblCellMar>
            <w:top w:w="0" w:type="dxa"/>
            <w:left w:w="108" w:type="dxa"/>
            <w:bottom w:w="0" w:type="dxa"/>
            <w:right w:w="108" w:type="dxa"/>
          </w:tblCellMar>
        </w:tblPrEx>
        <w:trPr>
          <w:trHeight w:val="382" w:hRule="atLeast"/>
        </w:trPr>
        <w:tc>
          <w:tcPr>
            <w:tcW w:w="10400" w:type="dxa"/>
            <w:gridSpan w:val="2"/>
          </w:tcPr>
          <w:p w14:paraId="06650F1F">
            <w:r>
              <w:rPr>
                <w:rFonts w:ascii="Arial"/>
                <w:b/>
                <w:sz w:val="18"/>
              </w:rPr>
              <w:t>Financial Intelligence Centre Act, 2001, all accountable institutions which includes estate agents have a duty to know their clients and keep a record of the identity, address and income tax documents</w:t>
            </w:r>
          </w:p>
        </w:tc>
      </w:tr>
      <w:tr w14:paraId="2275042A">
        <w:tblPrEx>
          <w:tblCellMar>
            <w:top w:w="0" w:type="dxa"/>
            <w:left w:w="108" w:type="dxa"/>
            <w:bottom w:w="0" w:type="dxa"/>
            <w:right w:w="108" w:type="dxa"/>
          </w:tblCellMar>
        </w:tblPrEx>
        <w:trPr>
          <w:trHeight w:val="100" w:hRule="exact"/>
        </w:trPr>
        <w:tc>
          <w:tcPr>
            <w:tcW w:w="10400" w:type="dxa"/>
            <w:gridSpan w:val="2"/>
          </w:tcPr>
          <w:p w14:paraId="539BFE3B">
            <w:pPr>
              <w:spacing w:after="0"/>
            </w:pPr>
          </w:p>
        </w:tc>
      </w:tr>
      <w:tr w14:paraId="30C28608">
        <w:tblPrEx>
          <w:tblCellMar>
            <w:top w:w="0" w:type="dxa"/>
            <w:left w:w="108" w:type="dxa"/>
            <w:bottom w:w="0" w:type="dxa"/>
            <w:right w:w="108" w:type="dxa"/>
          </w:tblCellMar>
        </w:tblPrEx>
        <w:trPr>
          <w:trHeight w:val="382" w:hRule="atLeast"/>
        </w:trPr>
        <w:tc>
          <w:tcPr>
            <w:tcW w:w="10400" w:type="dxa"/>
            <w:gridSpan w:val="2"/>
            <w:tcBorders>
              <w:left w:val="single" w:color="808080" w:sz="0" w:space="0"/>
              <w:bottom w:val="single" w:color="808080" w:sz="0" w:space="0"/>
              <w:right w:val="single" w:color="808080" w:sz="0" w:space="0"/>
            </w:tcBorders>
            <w:shd w:val="clear" w:color="auto" w:fill="EFEFEF"/>
            <w:vAlign w:val="center"/>
          </w:tcPr>
          <w:p w14:paraId="7E2D73DB">
            <w:r>
              <w:rPr>
                <w:rFonts w:ascii="Arial"/>
                <w:b/>
                <w:sz w:val="18"/>
              </w:rPr>
              <w:t>Where the Landlord is a Juristic Person:</w:t>
            </w:r>
          </w:p>
        </w:tc>
      </w:tr>
      <w:tr w14:paraId="6122EC2F">
        <w:tblPrEx>
          <w:tblCellMar>
            <w:top w:w="0" w:type="dxa"/>
            <w:left w:w="108" w:type="dxa"/>
            <w:bottom w:w="0" w:type="dxa"/>
            <w:right w:w="108" w:type="dxa"/>
          </w:tblCellMar>
        </w:tblPrEx>
        <w:trPr>
          <w:trHeight w:val="100" w:hRule="exact"/>
        </w:trPr>
        <w:tc>
          <w:tcPr>
            <w:tcW w:w="10400" w:type="dxa"/>
            <w:gridSpan w:val="2"/>
          </w:tcPr>
          <w:p w14:paraId="319CA2EB">
            <w:pPr>
              <w:spacing w:after="0"/>
            </w:pPr>
          </w:p>
        </w:tc>
      </w:tr>
      <w:tr w14:paraId="1400164B">
        <w:tblPrEx>
          <w:tblCellMar>
            <w:top w:w="0" w:type="dxa"/>
            <w:left w:w="108" w:type="dxa"/>
            <w:bottom w:w="0" w:type="dxa"/>
            <w:right w:w="108" w:type="dxa"/>
          </w:tblCellMar>
        </w:tblPrEx>
        <w:trPr>
          <w:trHeight w:val="382" w:hRule="atLeast"/>
        </w:trPr>
        <w:tc>
          <w:tcPr>
            <w:tcW w:w="9360" w:type="dxa"/>
            <w:tcBorders>
              <w:left w:val="single" w:color="808080" w:sz="0" w:space="0"/>
              <w:bottom w:val="single" w:color="808080" w:sz="0" w:space="0"/>
              <w:right w:val="single" w:color="808080" w:sz="0" w:space="0"/>
            </w:tcBorders>
            <w:shd w:val="clear" w:color="auto" w:fill="EFEFEF"/>
            <w:vAlign w:val="center"/>
          </w:tcPr>
          <w:p w14:paraId="13CBA69C">
            <w:r>
              <w:rPr>
                <w:rFonts w:ascii="Arial"/>
                <w:sz w:val="18"/>
              </w:rPr>
              <w:t>Company registration document</w:t>
            </w:r>
          </w:p>
        </w:tc>
        <w:tc>
          <w:tcPr>
            <w:tcW w:w="1040" w:type="dxa"/>
            <w:tcBorders>
              <w:left w:val="single" w:color="808080" w:sz="0" w:space="0"/>
              <w:bottom w:val="single" w:color="808080" w:sz="0" w:space="0"/>
              <w:right w:val="single" w:color="808080" w:sz="0" w:space="0"/>
            </w:tcBorders>
          </w:tcPr>
          <w:p w14:paraId="06C378DB">
            <w:pPr>
              <w:spacing w:before="50" w:after="0" w:line="240" w:lineRule="auto"/>
            </w:pPr>
          </w:p>
        </w:tc>
      </w:tr>
      <w:tr w14:paraId="3150C3C8">
        <w:tblPrEx>
          <w:tblCellMar>
            <w:top w:w="0" w:type="dxa"/>
            <w:left w:w="108" w:type="dxa"/>
            <w:bottom w:w="0" w:type="dxa"/>
            <w:right w:w="108" w:type="dxa"/>
          </w:tblCellMar>
        </w:tblPrEx>
        <w:trPr>
          <w:trHeight w:val="100" w:hRule="exact"/>
        </w:trPr>
        <w:tc>
          <w:tcPr>
            <w:tcW w:w="10400" w:type="dxa"/>
            <w:gridSpan w:val="2"/>
          </w:tcPr>
          <w:p w14:paraId="6263FF94">
            <w:pPr>
              <w:spacing w:after="0"/>
            </w:pPr>
          </w:p>
        </w:tc>
      </w:tr>
      <w:tr w14:paraId="07F3ECC3">
        <w:tblPrEx>
          <w:tblCellMar>
            <w:top w:w="0" w:type="dxa"/>
            <w:left w:w="108" w:type="dxa"/>
            <w:bottom w:w="0" w:type="dxa"/>
            <w:right w:w="108" w:type="dxa"/>
          </w:tblCellMar>
        </w:tblPrEx>
        <w:trPr>
          <w:trHeight w:val="382" w:hRule="atLeast"/>
        </w:trPr>
        <w:tc>
          <w:tcPr>
            <w:tcW w:w="9360" w:type="dxa"/>
            <w:tcBorders>
              <w:left w:val="single" w:color="808080" w:sz="0" w:space="0"/>
              <w:bottom w:val="single" w:color="808080" w:sz="0" w:space="0"/>
              <w:right w:val="single" w:color="808080" w:sz="0" w:space="0"/>
            </w:tcBorders>
            <w:shd w:val="clear" w:color="auto" w:fill="EFEFEF"/>
            <w:vAlign w:val="center"/>
          </w:tcPr>
          <w:p w14:paraId="0273A288">
            <w:r>
              <w:rPr>
                <w:rFonts w:ascii="Arial"/>
                <w:sz w:val="18"/>
              </w:rPr>
              <w:t>Proof of current address</w:t>
            </w:r>
          </w:p>
        </w:tc>
        <w:tc>
          <w:tcPr>
            <w:tcW w:w="1040" w:type="dxa"/>
            <w:tcBorders>
              <w:left w:val="single" w:color="808080" w:sz="0" w:space="0"/>
              <w:bottom w:val="single" w:color="808080" w:sz="0" w:space="0"/>
              <w:right w:val="single" w:color="808080" w:sz="0" w:space="0"/>
            </w:tcBorders>
          </w:tcPr>
          <w:p w14:paraId="292EEAD6">
            <w:pPr>
              <w:spacing w:before="50" w:after="0" w:line="240" w:lineRule="auto"/>
            </w:pPr>
          </w:p>
        </w:tc>
      </w:tr>
      <w:tr w14:paraId="1C58035D">
        <w:tblPrEx>
          <w:tblCellMar>
            <w:top w:w="0" w:type="dxa"/>
            <w:left w:w="108" w:type="dxa"/>
            <w:bottom w:w="0" w:type="dxa"/>
            <w:right w:w="108" w:type="dxa"/>
          </w:tblCellMar>
        </w:tblPrEx>
        <w:trPr>
          <w:trHeight w:val="100" w:hRule="exact"/>
        </w:trPr>
        <w:tc>
          <w:tcPr>
            <w:tcW w:w="10400" w:type="dxa"/>
            <w:gridSpan w:val="2"/>
          </w:tcPr>
          <w:p w14:paraId="33CEB73A">
            <w:pPr>
              <w:spacing w:after="0"/>
            </w:pPr>
          </w:p>
        </w:tc>
      </w:tr>
      <w:tr w14:paraId="036BBA56">
        <w:tblPrEx>
          <w:tblCellMar>
            <w:top w:w="0" w:type="dxa"/>
            <w:left w:w="108" w:type="dxa"/>
            <w:bottom w:w="0" w:type="dxa"/>
            <w:right w:w="108" w:type="dxa"/>
          </w:tblCellMar>
        </w:tblPrEx>
        <w:trPr>
          <w:trHeight w:val="382" w:hRule="atLeast"/>
        </w:trPr>
        <w:tc>
          <w:tcPr>
            <w:tcW w:w="9360" w:type="dxa"/>
            <w:tcBorders>
              <w:left w:val="single" w:color="808080" w:sz="0" w:space="0"/>
              <w:bottom w:val="single" w:color="808080" w:sz="0" w:space="0"/>
              <w:right w:val="single" w:color="808080" w:sz="0" w:space="0"/>
            </w:tcBorders>
            <w:shd w:val="clear" w:color="auto" w:fill="EFEFEF"/>
            <w:vAlign w:val="center"/>
          </w:tcPr>
          <w:p w14:paraId="7785D1B6">
            <w:r>
              <w:rPr>
                <w:rFonts w:ascii="Arial"/>
                <w:sz w:val="18"/>
              </w:rPr>
              <w:t>Proof of SARS income tax number</w:t>
            </w:r>
          </w:p>
        </w:tc>
        <w:tc>
          <w:tcPr>
            <w:tcW w:w="1040" w:type="dxa"/>
            <w:tcBorders>
              <w:left w:val="single" w:color="808080" w:sz="0" w:space="0"/>
              <w:bottom w:val="single" w:color="808080" w:sz="0" w:space="0"/>
              <w:right w:val="single" w:color="808080" w:sz="0" w:space="0"/>
            </w:tcBorders>
          </w:tcPr>
          <w:p w14:paraId="63CB2588">
            <w:pPr>
              <w:spacing w:before="50" w:after="0" w:line="240" w:lineRule="auto"/>
            </w:pPr>
          </w:p>
        </w:tc>
      </w:tr>
      <w:tr w14:paraId="3D4010C9">
        <w:tblPrEx>
          <w:tblCellMar>
            <w:top w:w="0" w:type="dxa"/>
            <w:left w:w="108" w:type="dxa"/>
            <w:bottom w:w="0" w:type="dxa"/>
            <w:right w:w="108" w:type="dxa"/>
          </w:tblCellMar>
        </w:tblPrEx>
        <w:trPr>
          <w:trHeight w:val="100" w:hRule="exact"/>
        </w:trPr>
        <w:tc>
          <w:tcPr>
            <w:tcW w:w="10400" w:type="dxa"/>
            <w:gridSpan w:val="2"/>
          </w:tcPr>
          <w:p w14:paraId="56D8263F">
            <w:pPr>
              <w:spacing w:after="0"/>
            </w:pPr>
          </w:p>
        </w:tc>
      </w:tr>
      <w:tr w14:paraId="5773D1BD">
        <w:tblPrEx>
          <w:tblCellMar>
            <w:top w:w="0" w:type="dxa"/>
            <w:left w:w="108" w:type="dxa"/>
            <w:bottom w:w="0" w:type="dxa"/>
            <w:right w:w="108" w:type="dxa"/>
          </w:tblCellMar>
        </w:tblPrEx>
        <w:trPr>
          <w:trHeight w:val="382" w:hRule="atLeast"/>
        </w:trPr>
        <w:tc>
          <w:tcPr>
            <w:tcW w:w="9360" w:type="dxa"/>
            <w:tcBorders>
              <w:left w:val="single" w:color="808080" w:sz="0" w:space="0"/>
              <w:bottom w:val="single" w:color="808080" w:sz="0" w:space="0"/>
              <w:right w:val="single" w:color="808080" w:sz="0" w:space="0"/>
            </w:tcBorders>
            <w:shd w:val="clear" w:color="auto" w:fill="EFEFEF"/>
            <w:vAlign w:val="center"/>
          </w:tcPr>
          <w:p w14:paraId="5DD0B6F3">
            <w:r>
              <w:rPr>
                <w:rFonts w:ascii="Arial"/>
                <w:sz w:val="18"/>
              </w:rPr>
              <w:t>Resolution of members / directors / trustees</w:t>
            </w:r>
          </w:p>
        </w:tc>
        <w:tc>
          <w:tcPr>
            <w:tcW w:w="1040" w:type="dxa"/>
            <w:tcBorders>
              <w:left w:val="single" w:color="808080" w:sz="0" w:space="0"/>
              <w:bottom w:val="single" w:color="808080" w:sz="0" w:space="0"/>
              <w:right w:val="single" w:color="808080" w:sz="0" w:space="0"/>
            </w:tcBorders>
          </w:tcPr>
          <w:p w14:paraId="2B077081">
            <w:pPr>
              <w:spacing w:before="50" w:after="0" w:line="240" w:lineRule="auto"/>
            </w:pPr>
          </w:p>
        </w:tc>
      </w:tr>
      <w:tr w14:paraId="31EFBD1E">
        <w:tblPrEx>
          <w:tblCellMar>
            <w:top w:w="0" w:type="dxa"/>
            <w:left w:w="108" w:type="dxa"/>
            <w:bottom w:w="0" w:type="dxa"/>
            <w:right w:w="108" w:type="dxa"/>
          </w:tblCellMar>
        </w:tblPrEx>
        <w:trPr>
          <w:trHeight w:val="100" w:hRule="exact"/>
        </w:trPr>
        <w:tc>
          <w:tcPr>
            <w:tcW w:w="10400" w:type="dxa"/>
            <w:gridSpan w:val="2"/>
          </w:tcPr>
          <w:p w14:paraId="11422770">
            <w:pPr>
              <w:spacing w:after="0"/>
            </w:pPr>
          </w:p>
        </w:tc>
      </w:tr>
      <w:tr w14:paraId="3A5600D1">
        <w:tblPrEx>
          <w:tblCellMar>
            <w:top w:w="0" w:type="dxa"/>
            <w:left w:w="108" w:type="dxa"/>
            <w:bottom w:w="0" w:type="dxa"/>
            <w:right w:w="108" w:type="dxa"/>
          </w:tblCellMar>
        </w:tblPrEx>
        <w:trPr>
          <w:trHeight w:val="382" w:hRule="atLeast"/>
        </w:trPr>
        <w:tc>
          <w:tcPr>
            <w:tcW w:w="10400" w:type="dxa"/>
            <w:gridSpan w:val="2"/>
            <w:tcBorders>
              <w:left w:val="single" w:color="808080" w:sz="0" w:space="0"/>
              <w:bottom w:val="single" w:color="808080" w:sz="0" w:space="0"/>
              <w:right w:val="single" w:color="808080" w:sz="0" w:space="0"/>
            </w:tcBorders>
            <w:shd w:val="clear" w:color="auto" w:fill="EFEFEF"/>
            <w:vAlign w:val="center"/>
          </w:tcPr>
          <w:p w14:paraId="55370209">
            <w:r>
              <w:rPr>
                <w:rFonts w:ascii="Arial"/>
                <w:b/>
                <w:sz w:val="18"/>
              </w:rPr>
              <w:t>Where the Landlord is a Natural person:</w:t>
            </w:r>
          </w:p>
        </w:tc>
      </w:tr>
      <w:tr w14:paraId="51942D1A">
        <w:tblPrEx>
          <w:tblCellMar>
            <w:top w:w="0" w:type="dxa"/>
            <w:left w:w="108" w:type="dxa"/>
            <w:bottom w:w="0" w:type="dxa"/>
            <w:right w:w="108" w:type="dxa"/>
          </w:tblCellMar>
        </w:tblPrEx>
        <w:trPr>
          <w:trHeight w:val="100" w:hRule="exact"/>
        </w:trPr>
        <w:tc>
          <w:tcPr>
            <w:tcW w:w="10400" w:type="dxa"/>
            <w:gridSpan w:val="2"/>
          </w:tcPr>
          <w:p w14:paraId="106A1AD6">
            <w:pPr>
              <w:spacing w:after="0"/>
            </w:pPr>
          </w:p>
        </w:tc>
      </w:tr>
      <w:tr w14:paraId="1F1FC453">
        <w:tblPrEx>
          <w:tblCellMar>
            <w:top w:w="0" w:type="dxa"/>
            <w:left w:w="108" w:type="dxa"/>
            <w:bottom w:w="0" w:type="dxa"/>
            <w:right w:w="108" w:type="dxa"/>
          </w:tblCellMar>
        </w:tblPrEx>
        <w:trPr>
          <w:trHeight w:val="382" w:hRule="atLeast"/>
        </w:trPr>
        <w:tc>
          <w:tcPr>
            <w:tcW w:w="9360" w:type="dxa"/>
            <w:tcBorders>
              <w:left w:val="single" w:color="808080" w:sz="0" w:space="0"/>
              <w:bottom w:val="single" w:color="808080" w:sz="0" w:space="0"/>
              <w:right w:val="single" w:color="808080" w:sz="0" w:space="0"/>
            </w:tcBorders>
            <w:shd w:val="clear" w:color="auto" w:fill="EFEFEF"/>
            <w:vAlign w:val="center"/>
          </w:tcPr>
          <w:p w14:paraId="3C93227A">
            <w:r>
              <w:rPr>
                <w:rFonts w:ascii="Arial"/>
                <w:sz w:val="18"/>
              </w:rPr>
              <w:t>RSA Identity document / passport</w:t>
            </w:r>
          </w:p>
        </w:tc>
        <w:tc>
          <w:tcPr>
            <w:tcW w:w="1040" w:type="dxa"/>
            <w:tcBorders>
              <w:left w:val="single" w:color="808080" w:sz="0" w:space="0"/>
              <w:bottom w:val="single" w:color="808080" w:sz="0" w:space="0"/>
              <w:right w:val="single" w:color="808080" w:sz="0" w:space="0"/>
            </w:tcBorders>
          </w:tcPr>
          <w:p w14:paraId="739E689A">
            <w:pPr>
              <w:spacing w:before="50" w:after="0" w:line="240" w:lineRule="auto"/>
            </w:pPr>
          </w:p>
        </w:tc>
      </w:tr>
      <w:tr w14:paraId="4E45CB59">
        <w:tblPrEx>
          <w:tblCellMar>
            <w:top w:w="0" w:type="dxa"/>
            <w:left w:w="108" w:type="dxa"/>
            <w:bottom w:w="0" w:type="dxa"/>
            <w:right w:w="108" w:type="dxa"/>
          </w:tblCellMar>
        </w:tblPrEx>
        <w:trPr>
          <w:trHeight w:val="100" w:hRule="exact"/>
        </w:trPr>
        <w:tc>
          <w:tcPr>
            <w:tcW w:w="10400" w:type="dxa"/>
            <w:gridSpan w:val="2"/>
          </w:tcPr>
          <w:p w14:paraId="20BB58AE">
            <w:pPr>
              <w:spacing w:after="0"/>
            </w:pPr>
          </w:p>
        </w:tc>
      </w:tr>
      <w:tr w14:paraId="72F4674D">
        <w:tblPrEx>
          <w:tblCellMar>
            <w:top w:w="0" w:type="dxa"/>
            <w:left w:w="108" w:type="dxa"/>
            <w:bottom w:w="0" w:type="dxa"/>
            <w:right w:w="108" w:type="dxa"/>
          </w:tblCellMar>
        </w:tblPrEx>
        <w:trPr>
          <w:trHeight w:val="382" w:hRule="atLeast"/>
        </w:trPr>
        <w:tc>
          <w:tcPr>
            <w:tcW w:w="9360" w:type="dxa"/>
            <w:tcBorders>
              <w:left w:val="single" w:color="808080" w:sz="0" w:space="0"/>
              <w:bottom w:val="single" w:color="808080" w:sz="0" w:space="0"/>
              <w:right w:val="single" w:color="808080" w:sz="0" w:space="0"/>
            </w:tcBorders>
            <w:shd w:val="clear" w:color="auto" w:fill="EFEFEF"/>
            <w:vAlign w:val="center"/>
          </w:tcPr>
          <w:p w14:paraId="669701C0">
            <w:r>
              <w:rPr>
                <w:rFonts w:ascii="Arial"/>
                <w:sz w:val="18"/>
              </w:rPr>
              <w:t>Proof of current address</w:t>
            </w:r>
          </w:p>
        </w:tc>
        <w:tc>
          <w:tcPr>
            <w:tcW w:w="1040" w:type="dxa"/>
            <w:tcBorders>
              <w:left w:val="single" w:color="808080" w:sz="0" w:space="0"/>
              <w:bottom w:val="single" w:color="808080" w:sz="0" w:space="0"/>
              <w:right w:val="single" w:color="808080" w:sz="0" w:space="0"/>
            </w:tcBorders>
          </w:tcPr>
          <w:p w14:paraId="4A2B1C95">
            <w:pPr>
              <w:spacing w:before="50" w:after="0" w:line="240" w:lineRule="auto"/>
            </w:pPr>
          </w:p>
        </w:tc>
      </w:tr>
      <w:tr w14:paraId="2318E922">
        <w:tblPrEx>
          <w:tblCellMar>
            <w:top w:w="0" w:type="dxa"/>
            <w:left w:w="108" w:type="dxa"/>
            <w:bottom w:w="0" w:type="dxa"/>
            <w:right w:w="108" w:type="dxa"/>
          </w:tblCellMar>
        </w:tblPrEx>
        <w:trPr>
          <w:trHeight w:val="100" w:hRule="exact"/>
        </w:trPr>
        <w:tc>
          <w:tcPr>
            <w:tcW w:w="10400" w:type="dxa"/>
            <w:gridSpan w:val="2"/>
          </w:tcPr>
          <w:p w14:paraId="252BF9BF">
            <w:pPr>
              <w:spacing w:after="0"/>
            </w:pPr>
          </w:p>
        </w:tc>
      </w:tr>
      <w:tr w14:paraId="314FE4F2">
        <w:tblPrEx>
          <w:tblCellMar>
            <w:top w:w="0" w:type="dxa"/>
            <w:left w:w="108" w:type="dxa"/>
            <w:bottom w:w="0" w:type="dxa"/>
            <w:right w:w="108" w:type="dxa"/>
          </w:tblCellMar>
        </w:tblPrEx>
        <w:trPr>
          <w:trHeight w:val="382" w:hRule="atLeast"/>
        </w:trPr>
        <w:tc>
          <w:tcPr>
            <w:tcW w:w="9360" w:type="dxa"/>
            <w:tcBorders>
              <w:left w:val="single" w:color="808080" w:sz="0" w:space="0"/>
              <w:bottom w:val="single" w:color="808080" w:sz="0" w:space="0"/>
              <w:right w:val="single" w:color="808080" w:sz="0" w:space="0"/>
            </w:tcBorders>
            <w:shd w:val="clear" w:color="auto" w:fill="EFEFEF"/>
            <w:vAlign w:val="center"/>
          </w:tcPr>
          <w:p w14:paraId="0DB4818A">
            <w:r>
              <w:rPr>
                <w:rFonts w:ascii="Arial"/>
                <w:sz w:val="18"/>
              </w:rPr>
              <w:t>Proof of SARS income tax number</w:t>
            </w:r>
          </w:p>
        </w:tc>
        <w:tc>
          <w:tcPr>
            <w:tcW w:w="1040" w:type="dxa"/>
            <w:tcBorders>
              <w:left w:val="single" w:color="808080" w:sz="0" w:space="0"/>
              <w:bottom w:val="single" w:color="808080" w:sz="0" w:space="0"/>
              <w:right w:val="single" w:color="808080" w:sz="0" w:space="0"/>
            </w:tcBorders>
          </w:tcPr>
          <w:p w14:paraId="60DA49D9">
            <w:pPr>
              <w:spacing w:before="50" w:after="0" w:line="240" w:lineRule="auto"/>
            </w:pPr>
          </w:p>
        </w:tc>
      </w:tr>
      <w:tr w14:paraId="14A55311">
        <w:tblPrEx>
          <w:tblCellMar>
            <w:top w:w="0" w:type="dxa"/>
            <w:left w:w="108" w:type="dxa"/>
            <w:bottom w:w="0" w:type="dxa"/>
            <w:right w:w="108" w:type="dxa"/>
          </w:tblCellMar>
        </w:tblPrEx>
        <w:trPr>
          <w:trHeight w:val="100" w:hRule="exact"/>
        </w:trPr>
        <w:tc>
          <w:tcPr>
            <w:tcW w:w="10400" w:type="dxa"/>
            <w:gridSpan w:val="2"/>
          </w:tcPr>
          <w:p w14:paraId="610EECF5">
            <w:pPr>
              <w:spacing w:after="0"/>
            </w:pPr>
          </w:p>
        </w:tc>
      </w:tr>
    </w:tbl>
    <w:p w14:paraId="25706169">
      <w:pPr>
        <w:spacing w:after="0" w:line="240" w:lineRule="auto"/>
      </w:pPr>
    </w:p>
    <w:p w14:paraId="6355AF64">
      <w:pPr>
        <w:spacing w:after="0" w:line="240" w:lineRule="auto"/>
      </w:pPr>
    </w:p>
    <w:p w14:paraId="6266E121">
      <w:pPr>
        <w:spacing w:after="0" w:line="240" w:lineRule="auto"/>
      </w:pPr>
    </w:p>
    <w:p w14:paraId="2E6633A0">
      <w:pPr>
        <w:spacing w:after="0" w:line="240" w:lineRule="auto"/>
      </w:pPr>
    </w:p>
    <w:p w14:paraId="5948DB43">
      <w:pPr>
        <w:spacing w:after="0" w:line="240" w:lineRule="auto"/>
      </w:pPr>
    </w:p>
    <w:p w14:paraId="217E591E">
      <w:pPr>
        <w:spacing w:after="0" w:line="240" w:lineRule="auto"/>
      </w:pPr>
    </w:p>
    <w:p w14:paraId="7B3BC230">
      <w:pPr>
        <w:spacing w:after="0" w:line="240" w:lineRule="auto"/>
      </w:pPr>
    </w:p>
    <w:p w14:paraId="0C9EFE82">
      <w:pPr>
        <w:spacing w:after="0" w:line="240" w:lineRule="auto"/>
      </w:pPr>
    </w:p>
    <w:p w14:paraId="07DA1CA5">
      <w:pPr>
        <w:spacing w:after="0" w:line="240" w:lineRule="auto"/>
      </w:pPr>
    </w:p>
    <w:p w14:paraId="1C593DD4">
      <w:pPr>
        <w:spacing w:after="0" w:line="240" w:lineRule="auto"/>
      </w:pPr>
    </w:p>
    <w:p w14:paraId="3CC0BE78">
      <w:pPr>
        <w:spacing w:after="0" w:line="240" w:lineRule="auto"/>
      </w:pPr>
    </w:p>
    <w:p w14:paraId="69367CA5">
      <w:pPr>
        <w:spacing w:after="0" w:line="240" w:lineRule="auto"/>
      </w:pPr>
    </w:p>
    <w:tbl>
      <w:tblPr>
        <w:tblStyle w:val="3"/>
        <w:tblW w:w="10400" w:type="dxa"/>
        <w:tblInd w:w="0" w:type="dxa"/>
        <w:tblBorders>
          <w:top w:val="single" w:color="012858" w:sz="0" w:space="0"/>
          <w:left w:val="single" w:color="012858" w:sz="0" w:space="0"/>
          <w:bottom w:val="single" w:color="012858" w:sz="0" w:space="0"/>
          <w:right w:val="single" w:color="012858" w:sz="0" w:space="0"/>
          <w:insideH w:val="none" w:color="auto" w:sz="0" w:space="0"/>
          <w:insideV w:val="none" w:color="auto" w:sz="0" w:space="0"/>
        </w:tblBorders>
        <w:tblLayout w:type="autofit"/>
        <w:tblCellMar>
          <w:top w:w="0" w:type="dxa"/>
          <w:left w:w="108" w:type="dxa"/>
          <w:bottom w:w="0" w:type="dxa"/>
          <w:right w:w="108" w:type="dxa"/>
        </w:tblCellMar>
      </w:tblPr>
      <w:tblGrid>
        <w:gridCol w:w="10400"/>
      </w:tblGrid>
      <w:tr w14:paraId="6ACA6A35">
        <w:tblPrEx>
          <w:tblBorders>
            <w:top w:val="single" w:color="012858" w:sz="0" w:space="0"/>
            <w:left w:val="single" w:color="012858" w:sz="0" w:space="0"/>
            <w:bottom w:val="single" w:color="012858" w:sz="0" w:space="0"/>
            <w:right w:val="single" w:color="012858" w:sz="0" w:space="0"/>
            <w:insideH w:val="none" w:color="auto" w:sz="0" w:space="0"/>
            <w:insideV w:val="none" w:color="auto" w:sz="0" w:space="0"/>
          </w:tblBorders>
          <w:tblCellMar>
            <w:top w:w="0" w:type="dxa"/>
            <w:left w:w="108" w:type="dxa"/>
            <w:bottom w:w="0" w:type="dxa"/>
            <w:right w:w="108" w:type="dxa"/>
          </w:tblCellMar>
        </w:tblPrEx>
        <w:tc>
          <w:tcPr>
            <w:tcW w:w="8800" w:type="dxa"/>
          </w:tcPr>
          <w:p w14:paraId="6A58C6AA">
            <w:pPr>
              <w:pStyle w:val="9"/>
              <w:numPr>
                <w:ilvl w:val="0"/>
                <w:numId w:val="1"/>
              </w:numPr>
              <w:spacing w:before="50" w:after="0"/>
            </w:pPr>
            <w:bookmarkStart w:id="145" w:name="_Toc69801450"/>
            <w:r>
              <w:t>SIGNATORIES</w:t>
            </w:r>
            <w:bookmarkEnd w:id="145"/>
          </w:p>
        </w:tc>
      </w:tr>
    </w:tbl>
    <w:p w14:paraId="72595628">
      <w:pPr>
        <w:spacing w:after="0" w:line="240" w:lineRule="auto"/>
      </w:pPr>
    </w:p>
    <w:tbl>
      <w:tblPr>
        <w:tblStyle w:val="3"/>
        <w:tblW w:w="10400" w:type="dxa"/>
        <w:tblInd w:w="0" w:type="dxa"/>
        <w:tblLayout w:type="autofit"/>
        <w:tblCellMar>
          <w:top w:w="0" w:type="dxa"/>
          <w:left w:w="108" w:type="dxa"/>
          <w:bottom w:w="0" w:type="dxa"/>
          <w:right w:w="108" w:type="dxa"/>
        </w:tblCellMar>
      </w:tblPr>
      <w:tblGrid>
        <w:gridCol w:w="2080"/>
        <w:gridCol w:w="3120"/>
        <w:gridCol w:w="1040"/>
        <w:gridCol w:w="3120"/>
        <w:gridCol w:w="520"/>
        <w:gridCol w:w="520"/>
      </w:tblGrid>
      <w:tr w14:paraId="70DCE6F9">
        <w:tblPrEx>
          <w:tblCellMar>
            <w:top w:w="0" w:type="dxa"/>
            <w:left w:w="108" w:type="dxa"/>
            <w:bottom w:w="0" w:type="dxa"/>
            <w:right w:w="108" w:type="dxa"/>
          </w:tblCellMar>
        </w:tblPrEx>
        <w:trPr>
          <w:trHeight w:val="382" w:hRule="atLeast"/>
        </w:trPr>
        <w:tc>
          <w:tcPr>
            <w:tcW w:w="2080" w:type="dxa"/>
            <w:tcBorders>
              <w:left w:val="single" w:color="808080" w:sz="0" w:space="0"/>
              <w:bottom w:val="single" w:color="808080" w:sz="0" w:space="0"/>
              <w:right w:val="single" w:color="808080" w:sz="0" w:space="0"/>
            </w:tcBorders>
            <w:shd w:val="clear" w:color="auto" w:fill="EFEFEF"/>
            <w:vAlign w:val="center"/>
          </w:tcPr>
          <w:p w14:paraId="684B33BD">
            <w:r>
              <w:rPr>
                <w:rFonts w:ascii="Arial"/>
                <w:sz w:val="18"/>
              </w:rPr>
              <w:t>DATED AT (place)</w:t>
            </w:r>
          </w:p>
        </w:tc>
        <w:tc>
          <w:tcPr>
            <w:tcW w:w="3120" w:type="dxa"/>
            <w:tcBorders>
              <w:left w:val="single" w:color="808080" w:sz="0" w:space="0"/>
              <w:bottom w:val="single" w:color="808080" w:sz="0" w:space="0"/>
              <w:right w:val="single" w:color="808080" w:sz="0" w:space="0"/>
            </w:tcBorders>
          </w:tcPr>
          <w:p w14:paraId="280CD991">
            <w:pPr>
              <w:spacing w:before="50" w:after="0" w:line="240" w:lineRule="auto"/>
            </w:pPr>
          </w:p>
        </w:tc>
        <w:tc>
          <w:tcPr>
            <w:tcW w:w="1040" w:type="dxa"/>
            <w:tcBorders>
              <w:left w:val="single" w:color="808080" w:sz="0" w:space="0"/>
              <w:bottom w:val="single" w:color="808080" w:sz="0" w:space="0"/>
              <w:right w:val="single" w:color="808080" w:sz="0" w:space="0"/>
            </w:tcBorders>
            <w:shd w:val="clear" w:color="auto" w:fill="EFEFEF"/>
            <w:vAlign w:val="center"/>
          </w:tcPr>
          <w:p w14:paraId="1003457A">
            <w:r>
              <w:rPr>
                <w:rFonts w:ascii="Arial"/>
                <w:sz w:val="18"/>
              </w:rPr>
              <w:t>ON</w:t>
            </w:r>
          </w:p>
        </w:tc>
        <w:tc>
          <w:tcPr>
            <w:tcW w:w="3120" w:type="dxa"/>
            <w:tcBorders>
              <w:left w:val="single" w:color="808080" w:sz="0" w:space="0"/>
              <w:bottom w:val="single" w:color="808080" w:sz="0" w:space="0"/>
              <w:right w:val="single" w:color="808080" w:sz="0" w:space="0"/>
            </w:tcBorders>
          </w:tcPr>
          <w:p w14:paraId="688D1CD4">
            <w:pPr>
              <w:spacing w:before="50" w:after="0" w:line="240" w:lineRule="auto"/>
            </w:pPr>
          </w:p>
        </w:tc>
        <w:tc>
          <w:tcPr>
            <w:tcW w:w="520" w:type="dxa"/>
            <w:tcBorders>
              <w:left w:val="single" w:color="808080" w:sz="0" w:space="0"/>
              <w:bottom w:val="single" w:color="808080" w:sz="0" w:space="0"/>
              <w:right w:val="single" w:color="808080" w:sz="0" w:space="0"/>
            </w:tcBorders>
            <w:shd w:val="clear" w:color="auto" w:fill="EFEFEF"/>
            <w:vAlign w:val="center"/>
          </w:tcPr>
          <w:p w14:paraId="0897E41C">
            <w:r>
              <w:rPr>
                <w:rFonts w:ascii="Arial"/>
                <w:sz w:val="18"/>
              </w:rPr>
              <w:t>20</w:t>
            </w:r>
          </w:p>
        </w:tc>
        <w:tc>
          <w:tcPr>
            <w:tcW w:w="520" w:type="dxa"/>
            <w:tcBorders>
              <w:left w:val="single" w:color="808080" w:sz="0" w:space="0"/>
              <w:bottom w:val="single" w:color="808080" w:sz="0" w:space="0"/>
              <w:right w:val="single" w:color="808080" w:sz="0" w:space="0"/>
            </w:tcBorders>
          </w:tcPr>
          <w:p w14:paraId="4616B9A6">
            <w:pPr>
              <w:spacing w:before="50" w:after="0" w:line="240" w:lineRule="auto"/>
            </w:pPr>
          </w:p>
        </w:tc>
      </w:tr>
      <w:tr w14:paraId="417A8BEB">
        <w:tblPrEx>
          <w:tblCellMar>
            <w:top w:w="0" w:type="dxa"/>
            <w:left w:w="108" w:type="dxa"/>
            <w:bottom w:w="0" w:type="dxa"/>
            <w:right w:w="108" w:type="dxa"/>
          </w:tblCellMar>
        </w:tblPrEx>
        <w:trPr>
          <w:trHeight w:val="100" w:hRule="exact"/>
        </w:trPr>
        <w:tc>
          <w:tcPr>
            <w:tcW w:w="10400" w:type="dxa"/>
            <w:gridSpan w:val="6"/>
          </w:tcPr>
          <w:p w14:paraId="6595DE35">
            <w:pPr>
              <w:spacing w:after="0"/>
            </w:pPr>
          </w:p>
        </w:tc>
      </w:tr>
      <w:tr w14:paraId="0CB87965">
        <w:tblPrEx>
          <w:tblCellMar>
            <w:top w:w="0" w:type="dxa"/>
            <w:left w:w="108" w:type="dxa"/>
            <w:bottom w:w="0" w:type="dxa"/>
            <w:right w:w="108" w:type="dxa"/>
          </w:tblCellMar>
        </w:tblPrEx>
        <w:trPr>
          <w:trHeight w:val="682" w:hRule="atLeast"/>
        </w:trPr>
        <w:tc>
          <w:tcPr>
            <w:tcW w:w="5200" w:type="dxa"/>
            <w:gridSpan w:val="2"/>
            <w:tcBorders>
              <w:bottom w:val="single" w:color="808080" w:sz="0" w:space="0"/>
            </w:tcBorders>
            <w:vAlign w:val="center"/>
          </w:tcPr>
          <w:p w14:paraId="15568918">
            <w:pPr>
              <w:spacing w:before="50" w:after="0" w:line="240" w:lineRule="auto"/>
            </w:pPr>
          </w:p>
        </w:tc>
        <w:tc>
          <w:tcPr>
            <w:tcW w:w="1040" w:type="dxa"/>
          </w:tcPr>
          <w:p w14:paraId="33D62593">
            <w:pPr>
              <w:spacing w:after="0"/>
            </w:pPr>
          </w:p>
        </w:tc>
        <w:tc>
          <w:tcPr>
            <w:tcW w:w="4160" w:type="dxa"/>
            <w:gridSpan w:val="3"/>
            <w:tcBorders>
              <w:bottom w:val="single" w:color="808080" w:sz="0" w:space="0"/>
            </w:tcBorders>
            <w:vAlign w:val="center"/>
          </w:tcPr>
          <w:p w14:paraId="396C59A9">
            <w:pPr>
              <w:spacing w:before="50" w:after="0" w:line="240" w:lineRule="auto"/>
            </w:pPr>
          </w:p>
        </w:tc>
      </w:tr>
      <w:tr w14:paraId="0D284AE3">
        <w:tblPrEx>
          <w:tblCellMar>
            <w:top w:w="0" w:type="dxa"/>
            <w:left w:w="108" w:type="dxa"/>
            <w:bottom w:w="0" w:type="dxa"/>
            <w:right w:w="108" w:type="dxa"/>
          </w:tblCellMar>
        </w:tblPrEx>
        <w:trPr>
          <w:trHeight w:val="100" w:hRule="exact"/>
        </w:trPr>
        <w:tc>
          <w:tcPr>
            <w:tcW w:w="10400" w:type="dxa"/>
            <w:gridSpan w:val="6"/>
          </w:tcPr>
          <w:p w14:paraId="1C15D8BB">
            <w:pPr>
              <w:spacing w:after="0"/>
            </w:pPr>
          </w:p>
        </w:tc>
      </w:tr>
      <w:tr w14:paraId="1143EDE2">
        <w:tblPrEx>
          <w:tblCellMar>
            <w:top w:w="0" w:type="dxa"/>
            <w:left w:w="108" w:type="dxa"/>
            <w:bottom w:w="0" w:type="dxa"/>
            <w:right w:w="108" w:type="dxa"/>
          </w:tblCellMar>
        </w:tblPrEx>
        <w:trPr>
          <w:trHeight w:val="382" w:hRule="atLeast"/>
        </w:trPr>
        <w:tc>
          <w:tcPr>
            <w:tcW w:w="5200" w:type="dxa"/>
            <w:gridSpan w:val="2"/>
          </w:tcPr>
          <w:p w14:paraId="5DCDAED8">
            <w:r>
              <w:rPr>
                <w:rFonts w:ascii="Arial"/>
                <w:sz w:val="18"/>
              </w:rPr>
              <w:t>THE LANDLORD</w:t>
            </w:r>
          </w:p>
        </w:tc>
        <w:tc>
          <w:tcPr>
            <w:tcW w:w="1040" w:type="dxa"/>
          </w:tcPr>
          <w:p w14:paraId="36B98024">
            <w:pPr>
              <w:spacing w:before="50" w:after="0" w:line="240" w:lineRule="auto"/>
            </w:pPr>
          </w:p>
        </w:tc>
        <w:tc>
          <w:tcPr>
            <w:tcW w:w="4160" w:type="dxa"/>
            <w:gridSpan w:val="3"/>
          </w:tcPr>
          <w:p w14:paraId="0575BF98">
            <w:r>
              <w:rPr>
                <w:rFonts w:ascii="Arial"/>
                <w:sz w:val="18"/>
              </w:rPr>
              <w:t>AS WITNESS (1)</w:t>
            </w:r>
          </w:p>
        </w:tc>
      </w:tr>
      <w:tr w14:paraId="6C016003">
        <w:tblPrEx>
          <w:tblCellMar>
            <w:top w:w="0" w:type="dxa"/>
            <w:left w:w="108" w:type="dxa"/>
            <w:bottom w:w="0" w:type="dxa"/>
            <w:right w:w="108" w:type="dxa"/>
          </w:tblCellMar>
        </w:tblPrEx>
        <w:trPr>
          <w:trHeight w:val="100" w:hRule="exact"/>
        </w:trPr>
        <w:tc>
          <w:tcPr>
            <w:tcW w:w="10400" w:type="dxa"/>
            <w:gridSpan w:val="6"/>
          </w:tcPr>
          <w:p w14:paraId="7609AB66">
            <w:pPr>
              <w:spacing w:after="0"/>
            </w:pPr>
          </w:p>
        </w:tc>
      </w:tr>
      <w:tr w14:paraId="50232A15">
        <w:tblPrEx>
          <w:tblCellMar>
            <w:top w:w="0" w:type="dxa"/>
            <w:left w:w="108" w:type="dxa"/>
            <w:bottom w:w="0" w:type="dxa"/>
            <w:right w:w="108" w:type="dxa"/>
          </w:tblCellMar>
        </w:tblPrEx>
        <w:trPr>
          <w:trHeight w:val="382" w:hRule="atLeast"/>
        </w:trPr>
        <w:tc>
          <w:tcPr>
            <w:tcW w:w="5200" w:type="dxa"/>
            <w:gridSpan w:val="2"/>
          </w:tcPr>
          <w:p w14:paraId="0BCD4BF4">
            <w:r>
              <w:rPr>
                <w:rFonts w:ascii="Arial"/>
                <w:sz w:val="18"/>
              </w:rPr>
              <w:t>(on behalf of and duly authorised)</w:t>
            </w:r>
          </w:p>
        </w:tc>
        <w:tc>
          <w:tcPr>
            <w:tcW w:w="1040" w:type="dxa"/>
          </w:tcPr>
          <w:p w14:paraId="5DE782AA">
            <w:pPr>
              <w:spacing w:before="50" w:after="0" w:line="240" w:lineRule="auto"/>
            </w:pPr>
          </w:p>
        </w:tc>
        <w:tc>
          <w:tcPr>
            <w:tcW w:w="4160" w:type="dxa"/>
            <w:gridSpan w:val="3"/>
          </w:tcPr>
          <w:p w14:paraId="158CA859">
            <w:pPr>
              <w:spacing w:after="0"/>
            </w:pPr>
          </w:p>
        </w:tc>
      </w:tr>
      <w:tr w14:paraId="0B125FFB">
        <w:tblPrEx>
          <w:tblCellMar>
            <w:top w:w="0" w:type="dxa"/>
            <w:left w:w="108" w:type="dxa"/>
            <w:bottom w:w="0" w:type="dxa"/>
            <w:right w:w="108" w:type="dxa"/>
          </w:tblCellMar>
        </w:tblPrEx>
        <w:trPr>
          <w:trHeight w:val="100" w:hRule="exact"/>
        </w:trPr>
        <w:tc>
          <w:tcPr>
            <w:tcW w:w="10400" w:type="dxa"/>
            <w:gridSpan w:val="6"/>
          </w:tcPr>
          <w:p w14:paraId="701259F8">
            <w:pPr>
              <w:spacing w:after="0"/>
            </w:pPr>
          </w:p>
        </w:tc>
      </w:tr>
      <w:tr w14:paraId="7BD277B4">
        <w:tblPrEx>
          <w:tblCellMar>
            <w:top w:w="0" w:type="dxa"/>
            <w:left w:w="108" w:type="dxa"/>
            <w:bottom w:w="0" w:type="dxa"/>
            <w:right w:w="108" w:type="dxa"/>
          </w:tblCellMar>
        </w:tblPrEx>
        <w:trPr>
          <w:trHeight w:val="682" w:hRule="atLeast"/>
        </w:trPr>
        <w:tc>
          <w:tcPr>
            <w:tcW w:w="5200" w:type="dxa"/>
            <w:gridSpan w:val="2"/>
          </w:tcPr>
          <w:p w14:paraId="5AF8CE6A">
            <w:pPr>
              <w:spacing w:after="0"/>
            </w:pPr>
          </w:p>
        </w:tc>
        <w:tc>
          <w:tcPr>
            <w:tcW w:w="1040" w:type="dxa"/>
          </w:tcPr>
          <w:p w14:paraId="1613951F">
            <w:pPr>
              <w:spacing w:after="0"/>
            </w:pPr>
          </w:p>
        </w:tc>
        <w:tc>
          <w:tcPr>
            <w:tcW w:w="4160" w:type="dxa"/>
            <w:gridSpan w:val="3"/>
            <w:tcBorders>
              <w:bottom w:val="single" w:color="808080" w:sz="0" w:space="0"/>
            </w:tcBorders>
            <w:vAlign w:val="center"/>
          </w:tcPr>
          <w:p w14:paraId="084C8D39">
            <w:pPr>
              <w:spacing w:before="50" w:after="0" w:line="240" w:lineRule="auto"/>
            </w:pPr>
          </w:p>
        </w:tc>
      </w:tr>
      <w:tr w14:paraId="4B0FB916">
        <w:tblPrEx>
          <w:tblCellMar>
            <w:top w:w="0" w:type="dxa"/>
            <w:left w:w="108" w:type="dxa"/>
            <w:bottom w:w="0" w:type="dxa"/>
            <w:right w:w="108" w:type="dxa"/>
          </w:tblCellMar>
        </w:tblPrEx>
        <w:trPr>
          <w:trHeight w:val="100" w:hRule="exact"/>
        </w:trPr>
        <w:tc>
          <w:tcPr>
            <w:tcW w:w="10400" w:type="dxa"/>
            <w:gridSpan w:val="6"/>
          </w:tcPr>
          <w:p w14:paraId="544736D7">
            <w:pPr>
              <w:spacing w:after="0"/>
            </w:pPr>
          </w:p>
        </w:tc>
      </w:tr>
      <w:tr w14:paraId="07D3F44A">
        <w:tblPrEx>
          <w:tblCellMar>
            <w:top w:w="0" w:type="dxa"/>
            <w:left w:w="108" w:type="dxa"/>
            <w:bottom w:w="0" w:type="dxa"/>
            <w:right w:w="108" w:type="dxa"/>
          </w:tblCellMar>
        </w:tblPrEx>
        <w:trPr>
          <w:trHeight w:val="382" w:hRule="atLeast"/>
        </w:trPr>
        <w:tc>
          <w:tcPr>
            <w:tcW w:w="5200" w:type="dxa"/>
            <w:gridSpan w:val="2"/>
          </w:tcPr>
          <w:p w14:paraId="353C58CF">
            <w:pPr>
              <w:spacing w:after="0"/>
            </w:pPr>
          </w:p>
        </w:tc>
        <w:tc>
          <w:tcPr>
            <w:tcW w:w="1040" w:type="dxa"/>
          </w:tcPr>
          <w:p w14:paraId="6727D28A">
            <w:pPr>
              <w:spacing w:before="50" w:after="0" w:line="240" w:lineRule="auto"/>
            </w:pPr>
          </w:p>
        </w:tc>
        <w:tc>
          <w:tcPr>
            <w:tcW w:w="4160" w:type="dxa"/>
            <w:gridSpan w:val="3"/>
          </w:tcPr>
          <w:p w14:paraId="7DC4F410">
            <w:r>
              <w:rPr>
                <w:rFonts w:ascii="Arial"/>
                <w:sz w:val="18"/>
              </w:rPr>
              <w:t>AS WITNESS (2)</w:t>
            </w:r>
          </w:p>
        </w:tc>
      </w:tr>
      <w:tr w14:paraId="27F04998">
        <w:tblPrEx>
          <w:tblCellMar>
            <w:top w:w="0" w:type="dxa"/>
            <w:left w:w="108" w:type="dxa"/>
            <w:bottom w:w="0" w:type="dxa"/>
            <w:right w:w="108" w:type="dxa"/>
          </w:tblCellMar>
        </w:tblPrEx>
        <w:trPr>
          <w:trHeight w:val="100" w:hRule="exact"/>
        </w:trPr>
        <w:tc>
          <w:tcPr>
            <w:tcW w:w="10400" w:type="dxa"/>
            <w:gridSpan w:val="6"/>
          </w:tcPr>
          <w:p w14:paraId="694F72B4">
            <w:pPr>
              <w:spacing w:after="0"/>
            </w:pPr>
          </w:p>
        </w:tc>
      </w:tr>
      <w:tr w14:paraId="38712CC3">
        <w:tblPrEx>
          <w:tblCellMar>
            <w:top w:w="0" w:type="dxa"/>
            <w:left w:w="108" w:type="dxa"/>
            <w:bottom w:w="0" w:type="dxa"/>
            <w:right w:w="108" w:type="dxa"/>
          </w:tblCellMar>
        </w:tblPrEx>
        <w:trPr>
          <w:trHeight w:val="382" w:hRule="atLeast"/>
        </w:trPr>
        <w:tc>
          <w:tcPr>
            <w:tcW w:w="2080" w:type="dxa"/>
            <w:tcBorders>
              <w:left w:val="single" w:color="808080" w:sz="0" w:space="0"/>
              <w:bottom w:val="single" w:color="808080" w:sz="0" w:space="0"/>
              <w:right w:val="single" w:color="808080" w:sz="0" w:space="0"/>
            </w:tcBorders>
            <w:shd w:val="clear" w:color="auto" w:fill="EFEFEF"/>
            <w:vAlign w:val="center"/>
          </w:tcPr>
          <w:p w14:paraId="48441CC4">
            <w:r>
              <w:rPr>
                <w:rFonts w:ascii="Arial"/>
                <w:sz w:val="18"/>
              </w:rPr>
              <w:t>DATED AT (place)</w:t>
            </w:r>
          </w:p>
        </w:tc>
        <w:tc>
          <w:tcPr>
            <w:tcW w:w="3120" w:type="dxa"/>
            <w:tcBorders>
              <w:left w:val="single" w:color="808080" w:sz="0" w:space="0"/>
              <w:bottom w:val="single" w:color="808080" w:sz="0" w:space="0"/>
              <w:right w:val="single" w:color="808080" w:sz="0" w:space="0"/>
            </w:tcBorders>
          </w:tcPr>
          <w:p w14:paraId="78106F28">
            <w:pPr>
              <w:spacing w:before="50" w:after="0" w:line="240" w:lineRule="auto"/>
            </w:pPr>
          </w:p>
        </w:tc>
        <w:tc>
          <w:tcPr>
            <w:tcW w:w="1040" w:type="dxa"/>
            <w:tcBorders>
              <w:left w:val="single" w:color="808080" w:sz="0" w:space="0"/>
              <w:bottom w:val="single" w:color="808080" w:sz="0" w:space="0"/>
              <w:right w:val="single" w:color="808080" w:sz="0" w:space="0"/>
            </w:tcBorders>
            <w:shd w:val="clear" w:color="auto" w:fill="EFEFEF"/>
            <w:vAlign w:val="center"/>
          </w:tcPr>
          <w:p w14:paraId="29853736">
            <w:r>
              <w:rPr>
                <w:rFonts w:ascii="Arial"/>
                <w:sz w:val="18"/>
              </w:rPr>
              <w:t>ON</w:t>
            </w:r>
          </w:p>
        </w:tc>
        <w:tc>
          <w:tcPr>
            <w:tcW w:w="3120" w:type="dxa"/>
            <w:tcBorders>
              <w:left w:val="single" w:color="808080" w:sz="0" w:space="0"/>
              <w:bottom w:val="single" w:color="808080" w:sz="0" w:space="0"/>
              <w:right w:val="single" w:color="808080" w:sz="0" w:space="0"/>
            </w:tcBorders>
          </w:tcPr>
          <w:p w14:paraId="76A3D8D2">
            <w:pPr>
              <w:spacing w:before="50" w:after="0" w:line="240" w:lineRule="auto"/>
            </w:pPr>
          </w:p>
        </w:tc>
        <w:tc>
          <w:tcPr>
            <w:tcW w:w="520" w:type="dxa"/>
            <w:tcBorders>
              <w:left w:val="single" w:color="808080" w:sz="0" w:space="0"/>
              <w:bottom w:val="single" w:color="808080" w:sz="0" w:space="0"/>
              <w:right w:val="single" w:color="808080" w:sz="0" w:space="0"/>
            </w:tcBorders>
            <w:shd w:val="clear" w:color="auto" w:fill="EFEFEF"/>
            <w:vAlign w:val="center"/>
          </w:tcPr>
          <w:p w14:paraId="06C1F810">
            <w:r>
              <w:rPr>
                <w:rFonts w:ascii="Arial"/>
                <w:sz w:val="18"/>
              </w:rPr>
              <w:t>20</w:t>
            </w:r>
          </w:p>
        </w:tc>
        <w:tc>
          <w:tcPr>
            <w:tcW w:w="520" w:type="dxa"/>
            <w:tcBorders>
              <w:left w:val="single" w:color="808080" w:sz="0" w:space="0"/>
              <w:bottom w:val="single" w:color="808080" w:sz="0" w:space="0"/>
              <w:right w:val="single" w:color="808080" w:sz="0" w:space="0"/>
            </w:tcBorders>
          </w:tcPr>
          <w:p w14:paraId="5A563662">
            <w:pPr>
              <w:spacing w:before="50" w:after="0" w:line="240" w:lineRule="auto"/>
            </w:pPr>
          </w:p>
        </w:tc>
      </w:tr>
      <w:tr w14:paraId="68A14FD5">
        <w:tblPrEx>
          <w:tblCellMar>
            <w:top w:w="0" w:type="dxa"/>
            <w:left w:w="108" w:type="dxa"/>
            <w:bottom w:w="0" w:type="dxa"/>
            <w:right w:w="108" w:type="dxa"/>
          </w:tblCellMar>
        </w:tblPrEx>
        <w:trPr>
          <w:trHeight w:val="100" w:hRule="exact"/>
        </w:trPr>
        <w:tc>
          <w:tcPr>
            <w:tcW w:w="10400" w:type="dxa"/>
            <w:gridSpan w:val="6"/>
          </w:tcPr>
          <w:p w14:paraId="68CF028A">
            <w:pPr>
              <w:spacing w:after="0"/>
            </w:pPr>
          </w:p>
        </w:tc>
      </w:tr>
      <w:tr w14:paraId="4B61FD3F">
        <w:tblPrEx>
          <w:tblCellMar>
            <w:top w:w="0" w:type="dxa"/>
            <w:left w:w="108" w:type="dxa"/>
            <w:bottom w:w="0" w:type="dxa"/>
            <w:right w:w="108" w:type="dxa"/>
          </w:tblCellMar>
        </w:tblPrEx>
        <w:trPr>
          <w:trHeight w:val="682" w:hRule="atLeast"/>
        </w:trPr>
        <w:tc>
          <w:tcPr>
            <w:tcW w:w="5200" w:type="dxa"/>
            <w:gridSpan w:val="2"/>
            <w:tcBorders>
              <w:bottom w:val="single" w:color="808080" w:sz="0" w:space="0"/>
            </w:tcBorders>
            <w:vAlign w:val="center"/>
          </w:tcPr>
          <w:p w14:paraId="0F808735">
            <w:pPr>
              <w:spacing w:before="50" w:after="0" w:line="240" w:lineRule="auto"/>
            </w:pPr>
          </w:p>
        </w:tc>
        <w:tc>
          <w:tcPr>
            <w:tcW w:w="1040" w:type="dxa"/>
          </w:tcPr>
          <w:p w14:paraId="50CFB426">
            <w:pPr>
              <w:spacing w:after="0"/>
            </w:pPr>
          </w:p>
        </w:tc>
        <w:tc>
          <w:tcPr>
            <w:tcW w:w="4160" w:type="dxa"/>
            <w:gridSpan w:val="3"/>
            <w:tcBorders>
              <w:bottom w:val="single" w:color="808080" w:sz="0" w:space="0"/>
            </w:tcBorders>
            <w:vAlign w:val="center"/>
          </w:tcPr>
          <w:p w14:paraId="4B3F02FA">
            <w:pPr>
              <w:spacing w:before="50" w:after="0" w:line="240" w:lineRule="auto"/>
            </w:pPr>
          </w:p>
        </w:tc>
      </w:tr>
      <w:tr w14:paraId="0D88A624">
        <w:tblPrEx>
          <w:tblCellMar>
            <w:top w:w="0" w:type="dxa"/>
            <w:left w:w="108" w:type="dxa"/>
            <w:bottom w:w="0" w:type="dxa"/>
            <w:right w:w="108" w:type="dxa"/>
          </w:tblCellMar>
        </w:tblPrEx>
        <w:trPr>
          <w:trHeight w:val="100" w:hRule="exact"/>
        </w:trPr>
        <w:tc>
          <w:tcPr>
            <w:tcW w:w="10400" w:type="dxa"/>
            <w:gridSpan w:val="6"/>
          </w:tcPr>
          <w:p w14:paraId="093D3E38">
            <w:pPr>
              <w:spacing w:after="0"/>
            </w:pPr>
          </w:p>
        </w:tc>
      </w:tr>
      <w:tr w14:paraId="575A072D">
        <w:tblPrEx>
          <w:tblCellMar>
            <w:top w:w="0" w:type="dxa"/>
            <w:left w:w="108" w:type="dxa"/>
            <w:bottom w:w="0" w:type="dxa"/>
            <w:right w:w="108" w:type="dxa"/>
          </w:tblCellMar>
        </w:tblPrEx>
        <w:trPr>
          <w:trHeight w:val="382" w:hRule="atLeast"/>
        </w:trPr>
        <w:tc>
          <w:tcPr>
            <w:tcW w:w="5200" w:type="dxa"/>
            <w:gridSpan w:val="2"/>
          </w:tcPr>
          <w:p w14:paraId="4E5A649B">
            <w:r>
              <w:rPr>
                <w:rFonts w:ascii="Arial"/>
                <w:sz w:val="18"/>
              </w:rPr>
              <w:t>THE AGENT</w:t>
            </w:r>
          </w:p>
        </w:tc>
        <w:tc>
          <w:tcPr>
            <w:tcW w:w="1040" w:type="dxa"/>
          </w:tcPr>
          <w:p w14:paraId="7CD26A9E">
            <w:pPr>
              <w:spacing w:before="50" w:after="0" w:line="240" w:lineRule="auto"/>
            </w:pPr>
          </w:p>
        </w:tc>
        <w:tc>
          <w:tcPr>
            <w:tcW w:w="4160" w:type="dxa"/>
            <w:gridSpan w:val="3"/>
          </w:tcPr>
          <w:p w14:paraId="2F512736">
            <w:r>
              <w:rPr>
                <w:rFonts w:ascii="Arial"/>
                <w:sz w:val="18"/>
              </w:rPr>
              <w:t>AS WITNESS (1)</w:t>
            </w:r>
          </w:p>
        </w:tc>
      </w:tr>
      <w:tr w14:paraId="20C4CCCA">
        <w:tblPrEx>
          <w:tblCellMar>
            <w:top w:w="0" w:type="dxa"/>
            <w:left w:w="108" w:type="dxa"/>
            <w:bottom w:w="0" w:type="dxa"/>
            <w:right w:w="108" w:type="dxa"/>
          </w:tblCellMar>
        </w:tblPrEx>
        <w:trPr>
          <w:trHeight w:val="100" w:hRule="exact"/>
        </w:trPr>
        <w:tc>
          <w:tcPr>
            <w:tcW w:w="10400" w:type="dxa"/>
            <w:gridSpan w:val="6"/>
          </w:tcPr>
          <w:p w14:paraId="33D22AE8">
            <w:pPr>
              <w:spacing w:after="0"/>
            </w:pPr>
          </w:p>
        </w:tc>
      </w:tr>
      <w:tr w14:paraId="6482B3CE">
        <w:tblPrEx>
          <w:tblCellMar>
            <w:top w:w="0" w:type="dxa"/>
            <w:left w:w="108" w:type="dxa"/>
            <w:bottom w:w="0" w:type="dxa"/>
            <w:right w:w="108" w:type="dxa"/>
          </w:tblCellMar>
        </w:tblPrEx>
        <w:trPr>
          <w:trHeight w:val="382" w:hRule="atLeast"/>
        </w:trPr>
        <w:tc>
          <w:tcPr>
            <w:tcW w:w="5200" w:type="dxa"/>
            <w:gridSpan w:val="2"/>
          </w:tcPr>
          <w:p w14:paraId="38F1384D">
            <w:r>
              <w:rPr>
                <w:rFonts w:ascii="Arial"/>
                <w:sz w:val="18"/>
              </w:rPr>
              <w:t>(on behalf of and duly authorised)</w:t>
            </w:r>
          </w:p>
        </w:tc>
        <w:tc>
          <w:tcPr>
            <w:tcW w:w="1040" w:type="dxa"/>
          </w:tcPr>
          <w:p w14:paraId="1909B06D">
            <w:pPr>
              <w:spacing w:before="50" w:after="0" w:line="240" w:lineRule="auto"/>
            </w:pPr>
          </w:p>
        </w:tc>
        <w:tc>
          <w:tcPr>
            <w:tcW w:w="4160" w:type="dxa"/>
            <w:gridSpan w:val="3"/>
          </w:tcPr>
          <w:p w14:paraId="23C1FFE5">
            <w:pPr>
              <w:spacing w:after="0"/>
            </w:pPr>
          </w:p>
        </w:tc>
      </w:tr>
      <w:tr w14:paraId="6E57736C">
        <w:tblPrEx>
          <w:tblCellMar>
            <w:top w:w="0" w:type="dxa"/>
            <w:left w:w="108" w:type="dxa"/>
            <w:bottom w:w="0" w:type="dxa"/>
            <w:right w:w="108" w:type="dxa"/>
          </w:tblCellMar>
        </w:tblPrEx>
        <w:trPr>
          <w:trHeight w:val="100" w:hRule="exact"/>
        </w:trPr>
        <w:tc>
          <w:tcPr>
            <w:tcW w:w="10400" w:type="dxa"/>
            <w:gridSpan w:val="6"/>
          </w:tcPr>
          <w:p w14:paraId="0538C7D9">
            <w:pPr>
              <w:spacing w:after="0"/>
            </w:pPr>
          </w:p>
        </w:tc>
      </w:tr>
      <w:tr w14:paraId="4455C4C0">
        <w:tblPrEx>
          <w:tblCellMar>
            <w:top w:w="0" w:type="dxa"/>
            <w:left w:w="108" w:type="dxa"/>
            <w:bottom w:w="0" w:type="dxa"/>
            <w:right w:w="108" w:type="dxa"/>
          </w:tblCellMar>
        </w:tblPrEx>
        <w:trPr>
          <w:trHeight w:val="682" w:hRule="atLeast"/>
        </w:trPr>
        <w:tc>
          <w:tcPr>
            <w:tcW w:w="5200" w:type="dxa"/>
            <w:gridSpan w:val="2"/>
          </w:tcPr>
          <w:p w14:paraId="2BF3DACA">
            <w:pPr>
              <w:spacing w:after="0"/>
            </w:pPr>
          </w:p>
        </w:tc>
        <w:tc>
          <w:tcPr>
            <w:tcW w:w="1040" w:type="dxa"/>
          </w:tcPr>
          <w:p w14:paraId="451D483B">
            <w:pPr>
              <w:spacing w:after="0"/>
            </w:pPr>
          </w:p>
        </w:tc>
        <w:tc>
          <w:tcPr>
            <w:tcW w:w="4160" w:type="dxa"/>
            <w:gridSpan w:val="3"/>
            <w:tcBorders>
              <w:bottom w:val="single" w:color="808080" w:sz="0" w:space="0"/>
            </w:tcBorders>
            <w:vAlign w:val="center"/>
          </w:tcPr>
          <w:p w14:paraId="0F68D8E7">
            <w:pPr>
              <w:spacing w:before="50" w:after="0" w:line="240" w:lineRule="auto"/>
            </w:pPr>
          </w:p>
        </w:tc>
      </w:tr>
      <w:tr w14:paraId="592C98F4">
        <w:tblPrEx>
          <w:tblCellMar>
            <w:top w:w="0" w:type="dxa"/>
            <w:left w:w="108" w:type="dxa"/>
            <w:bottom w:w="0" w:type="dxa"/>
            <w:right w:w="108" w:type="dxa"/>
          </w:tblCellMar>
        </w:tblPrEx>
        <w:trPr>
          <w:trHeight w:val="100" w:hRule="exact"/>
        </w:trPr>
        <w:tc>
          <w:tcPr>
            <w:tcW w:w="10400" w:type="dxa"/>
            <w:gridSpan w:val="6"/>
          </w:tcPr>
          <w:p w14:paraId="2969C162">
            <w:pPr>
              <w:spacing w:after="0"/>
            </w:pPr>
          </w:p>
        </w:tc>
      </w:tr>
      <w:tr w14:paraId="5A483988">
        <w:tblPrEx>
          <w:tblCellMar>
            <w:top w:w="0" w:type="dxa"/>
            <w:left w:w="108" w:type="dxa"/>
            <w:bottom w:w="0" w:type="dxa"/>
            <w:right w:w="108" w:type="dxa"/>
          </w:tblCellMar>
        </w:tblPrEx>
        <w:trPr>
          <w:trHeight w:val="382" w:hRule="atLeast"/>
        </w:trPr>
        <w:tc>
          <w:tcPr>
            <w:tcW w:w="5200" w:type="dxa"/>
            <w:gridSpan w:val="2"/>
          </w:tcPr>
          <w:p w14:paraId="1EF4A601">
            <w:pPr>
              <w:spacing w:after="0"/>
            </w:pPr>
          </w:p>
        </w:tc>
        <w:tc>
          <w:tcPr>
            <w:tcW w:w="1040" w:type="dxa"/>
          </w:tcPr>
          <w:p w14:paraId="2A913447">
            <w:pPr>
              <w:spacing w:before="50" w:after="0" w:line="240" w:lineRule="auto"/>
            </w:pPr>
          </w:p>
        </w:tc>
        <w:tc>
          <w:tcPr>
            <w:tcW w:w="4160" w:type="dxa"/>
            <w:gridSpan w:val="3"/>
          </w:tcPr>
          <w:p w14:paraId="1F8F5F50">
            <w:r>
              <w:rPr>
                <w:rFonts w:ascii="Arial"/>
                <w:sz w:val="18"/>
              </w:rPr>
              <w:t>AS WITNESS (2)</w:t>
            </w:r>
          </w:p>
        </w:tc>
      </w:tr>
      <w:tr w14:paraId="2288FD7B">
        <w:tblPrEx>
          <w:tblCellMar>
            <w:top w:w="0" w:type="dxa"/>
            <w:left w:w="108" w:type="dxa"/>
            <w:bottom w:w="0" w:type="dxa"/>
            <w:right w:w="108" w:type="dxa"/>
          </w:tblCellMar>
        </w:tblPrEx>
        <w:trPr>
          <w:trHeight w:val="100" w:hRule="exact"/>
        </w:trPr>
        <w:tc>
          <w:tcPr>
            <w:tcW w:w="10400" w:type="dxa"/>
            <w:gridSpan w:val="6"/>
          </w:tcPr>
          <w:p w14:paraId="1FD3FC76">
            <w:pPr>
              <w:spacing w:after="0"/>
            </w:pPr>
          </w:p>
        </w:tc>
      </w:tr>
    </w:tbl>
    <w:p w14:paraId="7C711D83"/>
    <w:sectPr>
      <w:headerReference r:id="rId7" w:type="first"/>
      <w:footerReference r:id="rId10" w:type="first"/>
      <w:headerReference r:id="rId5" w:type="default"/>
      <w:footerReference r:id="rId8" w:type="default"/>
      <w:headerReference r:id="rId6" w:type="even"/>
      <w:footerReference r:id="rId9" w:type="even"/>
      <w:pgSz w:w="11906" w:h="16838"/>
      <w:pgMar w:top="709" w:right="849" w:bottom="1440" w:left="709"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
      <w:tblW w:w="0" w:type="auto"/>
      <w:tblInd w:w="0" w:type="dxa"/>
      <w:tblLayout w:type="fixed"/>
      <w:tblCellMar>
        <w:top w:w="0" w:type="dxa"/>
        <w:left w:w="0" w:type="dxa"/>
        <w:bottom w:w="0" w:type="dxa"/>
        <w:right w:w="0" w:type="dxa"/>
      </w:tblCellMar>
    </w:tblPr>
    <w:tblGrid>
      <w:gridCol w:w="43"/>
      <w:gridCol w:w="995"/>
      <w:gridCol w:w="522"/>
      <w:gridCol w:w="4151"/>
      <w:gridCol w:w="4605"/>
      <w:gridCol w:w="32"/>
    </w:tblGrid>
    <w:tr w14:paraId="18BE540D">
      <w:tblPrEx>
        <w:tblCellMar>
          <w:top w:w="0" w:type="dxa"/>
          <w:left w:w="0" w:type="dxa"/>
          <w:bottom w:w="0" w:type="dxa"/>
          <w:right w:w="0" w:type="dxa"/>
        </w:tblCellMar>
      </w:tblPrEx>
      <w:tc>
        <w:tcPr>
          <w:tcW w:w="43" w:type="dxa"/>
        </w:tcPr>
        <w:p w14:paraId="61720075">
          <w:pPr>
            <w:spacing w:after="0" w:line="240" w:lineRule="auto"/>
          </w:pPr>
        </w:p>
      </w:tc>
      <w:tc>
        <w:tcPr>
          <w:tcW w:w="995" w:type="dxa"/>
          <w:tcBorders>
            <w:bottom w:val="single" w:color="auto" w:sz="4" w:space="0"/>
          </w:tcBorders>
        </w:tcPr>
        <w:p w14:paraId="6D887DFD">
          <w:pPr>
            <w:spacing w:after="0" w:line="240" w:lineRule="auto"/>
          </w:pPr>
          <w:r>
            <w:drawing>
              <wp:inline distT="0" distB="0" distL="0" distR="0">
                <wp:extent cx="27305" cy="8255"/>
                <wp:effectExtent l="0" t="0" r="0" b="0"/>
                <wp:docPr id="1035986055"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86055" name="Picture 1" descr="A black screen with white text&#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7305" cy="8255"/>
                        </a:xfrm>
                        <a:prstGeom prst="rect">
                          <a:avLst/>
                        </a:prstGeom>
                      </pic:spPr>
                    </pic:pic>
                  </a:graphicData>
                </a:graphic>
              </wp:inline>
            </w:drawing>
          </w:r>
        </w:p>
      </w:tc>
      <w:tc>
        <w:tcPr>
          <w:tcW w:w="522" w:type="dxa"/>
          <w:tcBorders>
            <w:bottom w:val="single" w:color="auto" w:sz="4" w:space="0"/>
          </w:tcBorders>
        </w:tcPr>
        <w:p w14:paraId="28564BEC">
          <w:pPr>
            <w:spacing w:after="0" w:line="240" w:lineRule="auto"/>
          </w:pPr>
        </w:p>
      </w:tc>
      <w:tc>
        <w:tcPr>
          <w:tcW w:w="4151" w:type="dxa"/>
          <w:tcBorders>
            <w:bottom w:val="single" w:color="auto" w:sz="4" w:space="0"/>
          </w:tcBorders>
        </w:tcPr>
        <w:p w14:paraId="11AB5DB3">
          <w:pPr>
            <w:spacing w:after="0" w:line="240" w:lineRule="auto"/>
          </w:pPr>
        </w:p>
      </w:tc>
      <w:tc>
        <w:tcPr>
          <w:tcW w:w="4605" w:type="dxa"/>
          <w:tcBorders>
            <w:bottom w:val="single" w:color="auto" w:sz="4" w:space="0"/>
          </w:tcBorders>
        </w:tcPr>
        <w:tbl>
          <w:tblPr>
            <w:tblStyle w:val="3"/>
            <w:tblW w:w="0" w:type="auto"/>
            <w:tblInd w:w="0" w:type="dxa"/>
            <w:tblLayout w:type="fixed"/>
            <w:tblCellMar>
              <w:top w:w="0" w:type="dxa"/>
              <w:left w:w="0" w:type="dxa"/>
              <w:bottom w:w="0" w:type="dxa"/>
              <w:right w:w="0" w:type="dxa"/>
            </w:tblCellMar>
          </w:tblPr>
          <w:tblGrid>
            <w:gridCol w:w="4603"/>
          </w:tblGrid>
          <w:tr w14:paraId="1F5AD998">
            <w:tblPrEx>
              <w:tblCellMar>
                <w:top w:w="0" w:type="dxa"/>
                <w:left w:w="0" w:type="dxa"/>
                <w:bottom w:w="0" w:type="dxa"/>
                <w:right w:w="0" w:type="dxa"/>
              </w:tblCellMar>
            </w:tblPrEx>
            <w:trPr>
              <w:trHeight w:val="603" w:hRule="atLeast"/>
            </w:trPr>
            <w:tc>
              <w:tcPr>
                <w:tcW w:w="4605" w:type="dxa"/>
                <w:tcBorders>
                  <w:top w:val="single" w:color="DCDCDC" w:sz="0" w:space="0"/>
                  <w:left w:val="single" w:color="DCDCDC" w:sz="0" w:space="0"/>
                  <w:bottom w:val="single" w:color="DCDCDC" w:sz="0" w:space="0"/>
                  <w:right w:val="single" w:color="DCDCDC" w:sz="0" w:space="0"/>
                </w:tcBorders>
                <w:tcMar>
                  <w:top w:w="39" w:type="dxa"/>
                  <w:left w:w="39" w:type="dxa"/>
                  <w:bottom w:w="39" w:type="dxa"/>
                  <w:right w:w="39" w:type="dxa"/>
                </w:tcMar>
                <w:vAlign w:val="bottom"/>
              </w:tcPr>
              <w:p w14:paraId="76366202">
                <w:pPr>
                  <w:spacing w:after="0" w:line="240" w:lineRule="auto"/>
                  <w:jc w:val="right"/>
                </w:pPr>
                <w:r>
                  <w:rPr>
                    <w:rFonts w:ascii="Arial" w:hAnsi="Arial" w:eastAsia="Arial"/>
                    <w:sz w:val="16"/>
                  </w:rPr>
                  <w:t>Initial</w:t>
                </w:r>
              </w:p>
            </w:tc>
          </w:tr>
        </w:tbl>
        <w:p w14:paraId="7B5A6139">
          <w:pPr>
            <w:spacing w:after="0" w:line="240" w:lineRule="auto"/>
          </w:pPr>
        </w:p>
      </w:tc>
      <w:tc>
        <w:tcPr>
          <w:tcW w:w="32" w:type="dxa"/>
        </w:tcPr>
        <w:p w14:paraId="5550D313">
          <w:pPr>
            <w:spacing w:after="0" w:line="240" w:lineRule="auto"/>
          </w:pPr>
        </w:p>
      </w:tc>
    </w:tr>
    <w:tr w14:paraId="216319B0">
      <w:tblPrEx>
        <w:tblCellMar>
          <w:top w:w="0" w:type="dxa"/>
          <w:left w:w="0" w:type="dxa"/>
          <w:bottom w:w="0" w:type="dxa"/>
          <w:right w:w="0" w:type="dxa"/>
        </w:tblCellMar>
      </w:tblPrEx>
      <w:tc>
        <w:tcPr>
          <w:tcW w:w="43" w:type="dxa"/>
        </w:tcPr>
        <w:p w14:paraId="58AB2986">
          <w:pPr>
            <w:spacing w:after="0" w:line="240" w:lineRule="auto"/>
            <w:rPr>
              <w:color w:val="A6A6A6" w:themeColor="background1" w:themeShade="A6"/>
            </w:rPr>
          </w:pPr>
        </w:p>
      </w:tc>
      <w:tc>
        <w:tcPr>
          <w:tcW w:w="1517" w:type="dxa"/>
          <w:gridSpan w:val="2"/>
          <w:tcBorders>
            <w:top w:val="single" w:color="auto" w:sz="4" w:space="0"/>
          </w:tcBorders>
        </w:tcPr>
        <w:tbl>
          <w:tblPr>
            <w:tblStyle w:val="3"/>
            <w:tblW w:w="1536" w:type="dxa"/>
            <w:tblInd w:w="0" w:type="dxa"/>
            <w:tblLayout w:type="fixed"/>
            <w:tblCellMar>
              <w:top w:w="0" w:type="dxa"/>
              <w:left w:w="0" w:type="dxa"/>
              <w:bottom w:w="0" w:type="dxa"/>
              <w:right w:w="0" w:type="dxa"/>
            </w:tblCellMar>
          </w:tblPr>
          <w:tblGrid>
            <w:gridCol w:w="1536"/>
          </w:tblGrid>
          <w:tr w14:paraId="6CF39CE6">
            <w:tblPrEx>
              <w:tblCellMar>
                <w:top w:w="0" w:type="dxa"/>
                <w:left w:w="0" w:type="dxa"/>
                <w:bottom w:w="0" w:type="dxa"/>
                <w:right w:w="0" w:type="dxa"/>
              </w:tblCellMar>
            </w:tblPrEx>
            <w:trPr>
              <w:trHeight w:val="275" w:hRule="atLeast"/>
            </w:trPr>
            <w:tc>
              <w:tcPr>
                <w:tcW w:w="1536" w:type="dxa"/>
                <w:tcBorders>
                  <w:top w:val="nil"/>
                  <w:left w:val="nil"/>
                  <w:bottom w:val="nil"/>
                  <w:right w:val="nil"/>
                </w:tcBorders>
                <w:tcMar>
                  <w:top w:w="39" w:type="dxa"/>
                  <w:left w:w="39" w:type="dxa"/>
                  <w:bottom w:w="0" w:type="dxa"/>
                  <w:right w:w="39" w:type="dxa"/>
                </w:tcMar>
              </w:tcPr>
              <w:p w14:paraId="3964D95D">
                <w:pPr>
                  <w:spacing w:after="0" w:line="240" w:lineRule="auto"/>
                  <w:rPr>
                    <w:b/>
                    <w:color w:val="A6A6A6" w:themeColor="background1" w:themeShade="A6"/>
                  </w:rPr>
                </w:pPr>
                <w:r>
                  <w:rPr>
                    <w:rFonts w:ascii="Arial" w:hAnsi="Arial" w:eastAsia="Arial"/>
                    <w:b/>
                    <w:color w:val="A6A6A6" w:themeColor="background1" w:themeShade="A6"/>
                    <w:sz w:val="16"/>
                  </w:rPr>
                  <w:t xml:space="preserve">Page </w:t>
                </w:r>
                <w:r>
                  <w:rPr>
                    <w:rFonts w:ascii="Arial" w:hAnsi="Arial" w:eastAsia="Arial"/>
                    <w:b/>
                    <w:color w:val="A6A6A6" w:themeColor="background1" w:themeShade="A6"/>
                    <w:sz w:val="16"/>
                  </w:rPr>
                  <w:fldChar w:fldCharType="begin"/>
                </w:r>
                <w:r>
                  <w:rPr>
                    <w:rFonts w:ascii="Arial" w:hAnsi="Arial" w:eastAsia="Arial"/>
                    <w:b/>
                    <w:color w:val="A6A6A6" w:themeColor="background1" w:themeShade="A6"/>
                    <w:sz w:val="16"/>
                  </w:rPr>
                  <w:instrText xml:space="preserve"> PAGE </w:instrText>
                </w:r>
                <w:r>
                  <w:rPr>
                    <w:rFonts w:ascii="Arial" w:hAnsi="Arial" w:eastAsia="Arial"/>
                    <w:b/>
                    <w:color w:val="A6A6A6" w:themeColor="background1" w:themeShade="A6"/>
                    <w:sz w:val="16"/>
                  </w:rPr>
                  <w:fldChar w:fldCharType="separate"/>
                </w:r>
                <w:r>
                  <w:rPr>
                    <w:rFonts w:ascii="Arial" w:hAnsi="Arial" w:eastAsia="Arial"/>
                    <w:b/>
                    <w:color w:val="A6A6A6" w:themeColor="background1" w:themeShade="A6"/>
                    <w:sz w:val="16"/>
                  </w:rPr>
                  <w:t>4</w:t>
                </w:r>
                <w:r>
                  <w:rPr>
                    <w:rFonts w:ascii="Arial" w:hAnsi="Arial" w:eastAsia="Arial"/>
                    <w:b/>
                    <w:color w:val="A6A6A6" w:themeColor="background1" w:themeShade="A6"/>
                    <w:sz w:val="16"/>
                  </w:rPr>
                  <w:fldChar w:fldCharType="end"/>
                </w:r>
                <w:r>
                  <w:rPr>
                    <w:rFonts w:ascii="Arial" w:hAnsi="Arial" w:eastAsia="Arial"/>
                    <w:b/>
                    <w:color w:val="A6A6A6" w:themeColor="background1" w:themeShade="A6"/>
                    <w:sz w:val="16"/>
                  </w:rPr>
                  <w:t xml:space="preserve"> of  </w:t>
                </w:r>
                <w:r>
                  <w:rPr>
                    <w:rFonts w:ascii="Arial" w:hAnsi="Arial" w:eastAsia="Arial"/>
                    <w:b/>
                    <w:color w:val="A6A6A6" w:themeColor="background1" w:themeShade="A6"/>
                    <w:sz w:val="16"/>
                  </w:rPr>
                  <w:fldChar w:fldCharType="begin"/>
                </w:r>
                <w:r>
                  <w:rPr>
                    <w:rFonts w:ascii="Arial" w:hAnsi="Arial" w:eastAsia="Arial"/>
                    <w:b/>
                    <w:color w:val="A6A6A6" w:themeColor="background1" w:themeShade="A6"/>
                    <w:sz w:val="16"/>
                  </w:rPr>
                  <w:instrText xml:space="preserve"> NUMPAGES </w:instrText>
                </w:r>
                <w:r>
                  <w:rPr>
                    <w:rFonts w:ascii="Arial" w:hAnsi="Arial" w:eastAsia="Arial"/>
                    <w:b/>
                    <w:color w:val="A6A6A6" w:themeColor="background1" w:themeShade="A6"/>
                    <w:sz w:val="16"/>
                  </w:rPr>
                  <w:fldChar w:fldCharType="separate"/>
                </w:r>
                <w:r>
                  <w:rPr>
                    <w:rFonts w:ascii="Arial" w:hAnsi="Arial" w:eastAsia="Arial"/>
                    <w:b/>
                    <w:color w:val="A6A6A6" w:themeColor="background1" w:themeShade="A6"/>
                    <w:sz w:val="16"/>
                  </w:rPr>
                  <w:t>11</w:t>
                </w:r>
                <w:r>
                  <w:rPr>
                    <w:rFonts w:ascii="Arial" w:hAnsi="Arial" w:eastAsia="Arial"/>
                    <w:b/>
                    <w:color w:val="A6A6A6" w:themeColor="background1" w:themeShade="A6"/>
                    <w:sz w:val="16"/>
                  </w:rPr>
                  <w:fldChar w:fldCharType="end"/>
                </w:r>
              </w:p>
            </w:tc>
          </w:tr>
        </w:tbl>
        <w:p w14:paraId="58D714C5">
          <w:pPr>
            <w:spacing w:after="0" w:line="240" w:lineRule="auto"/>
            <w:rPr>
              <w:b/>
              <w:color w:val="A6A6A6" w:themeColor="background1" w:themeShade="A6"/>
            </w:rPr>
          </w:pPr>
        </w:p>
      </w:tc>
      <w:tc>
        <w:tcPr>
          <w:tcW w:w="8756" w:type="dxa"/>
          <w:gridSpan w:val="2"/>
          <w:vMerge w:val="restart"/>
          <w:tcBorders>
            <w:top w:val="single" w:color="auto" w:sz="4" w:space="0"/>
          </w:tcBorders>
        </w:tcPr>
        <w:tbl>
          <w:tblPr>
            <w:tblStyle w:val="3"/>
            <w:tblW w:w="0" w:type="dxa"/>
            <w:tblInd w:w="0" w:type="dxa"/>
            <w:tblLayout w:type="fixed"/>
            <w:tblCellMar>
              <w:top w:w="0" w:type="dxa"/>
              <w:left w:w="0" w:type="dxa"/>
              <w:bottom w:w="0" w:type="dxa"/>
              <w:right w:w="0" w:type="dxa"/>
            </w:tblCellMar>
          </w:tblPr>
          <w:tblGrid>
            <w:gridCol w:w="8756"/>
          </w:tblGrid>
          <w:tr w14:paraId="3CE3FFEF">
            <w:tblPrEx>
              <w:tblCellMar>
                <w:top w:w="0" w:type="dxa"/>
                <w:left w:w="0" w:type="dxa"/>
                <w:bottom w:w="0" w:type="dxa"/>
                <w:right w:w="0" w:type="dxa"/>
              </w:tblCellMar>
            </w:tblPrEx>
            <w:trPr>
              <w:trHeight w:val="281" w:hRule="atLeast"/>
            </w:trPr>
            <w:tc>
              <w:tcPr>
                <w:tcW w:w="9225" w:type="dxa"/>
                <w:tcBorders>
                  <w:top w:val="nil"/>
                  <w:left w:val="nil"/>
                  <w:bottom w:val="nil"/>
                  <w:right w:val="nil"/>
                </w:tcBorders>
                <w:tcMar>
                  <w:top w:w="39" w:type="dxa"/>
                  <w:left w:w="39" w:type="dxa"/>
                  <w:bottom w:w="39" w:type="dxa"/>
                  <w:right w:w="39" w:type="dxa"/>
                </w:tcMar>
              </w:tcPr>
              <w:p w14:paraId="4E44B517">
                <w:pPr>
                  <w:spacing w:after="0" w:line="240" w:lineRule="auto"/>
                  <w:ind w:right="398"/>
                </w:pPr>
              </w:p>
            </w:tc>
          </w:tr>
        </w:tbl>
        <w:p w14:paraId="11DE3FBB">
          <w:pPr>
            <w:tabs>
              <w:tab w:val="left" w:pos="6435"/>
            </w:tabs>
            <w:spacing w:after="0" w:line="240" w:lineRule="auto"/>
          </w:pPr>
          <w:r>
            <w:tab/>
          </w:r>
        </w:p>
      </w:tc>
      <w:tc>
        <w:tcPr>
          <w:tcW w:w="32" w:type="dxa"/>
        </w:tcPr>
        <w:p w14:paraId="163F9C7D">
          <w:pPr>
            <w:spacing w:after="0" w:line="240" w:lineRule="auto"/>
          </w:pPr>
        </w:p>
      </w:tc>
    </w:tr>
    <w:tr w14:paraId="51F5EFEC">
      <w:tblPrEx>
        <w:tblCellMar>
          <w:top w:w="0" w:type="dxa"/>
          <w:left w:w="0" w:type="dxa"/>
          <w:bottom w:w="0" w:type="dxa"/>
          <w:right w:w="0" w:type="dxa"/>
        </w:tblCellMar>
      </w:tblPrEx>
      <w:tc>
        <w:tcPr>
          <w:tcW w:w="43" w:type="dxa"/>
        </w:tcPr>
        <w:p w14:paraId="71DD4A34">
          <w:pPr>
            <w:spacing w:after="0" w:line="240" w:lineRule="auto"/>
            <w:rPr>
              <w:color w:val="A6A6A6" w:themeColor="background1" w:themeShade="A6"/>
            </w:rPr>
          </w:pPr>
        </w:p>
      </w:tc>
      <w:tc>
        <w:tcPr>
          <w:tcW w:w="1517" w:type="dxa"/>
          <w:gridSpan w:val="2"/>
        </w:tcPr>
        <w:tbl>
          <w:tblPr>
            <w:tblStyle w:val="3"/>
            <w:tblW w:w="1882" w:type="dxa"/>
            <w:tblInd w:w="0" w:type="dxa"/>
            <w:tblLayout w:type="fixed"/>
            <w:tblCellMar>
              <w:top w:w="0" w:type="dxa"/>
              <w:left w:w="0" w:type="dxa"/>
              <w:bottom w:w="0" w:type="dxa"/>
              <w:right w:w="0" w:type="dxa"/>
            </w:tblCellMar>
          </w:tblPr>
          <w:tblGrid>
            <w:gridCol w:w="1882"/>
          </w:tblGrid>
          <w:tr w14:paraId="027216DE">
            <w:tblPrEx>
              <w:tblCellMar>
                <w:top w:w="0" w:type="dxa"/>
                <w:left w:w="0" w:type="dxa"/>
                <w:bottom w:w="0" w:type="dxa"/>
                <w:right w:w="0" w:type="dxa"/>
              </w:tblCellMar>
            </w:tblPrEx>
            <w:trPr>
              <w:trHeight w:val="314" w:hRule="exact"/>
            </w:trPr>
            <w:tc>
              <w:tcPr>
                <w:tcW w:w="1882" w:type="dxa"/>
                <w:tcBorders>
                  <w:top w:val="nil"/>
                  <w:left w:val="nil"/>
                  <w:bottom w:val="nil"/>
                  <w:right w:val="nil"/>
                </w:tcBorders>
                <w:tcMar>
                  <w:top w:w="0" w:type="dxa"/>
                  <w:left w:w="39" w:type="dxa"/>
                  <w:bottom w:w="39" w:type="dxa"/>
                  <w:right w:w="39" w:type="dxa"/>
                </w:tcMar>
              </w:tcPr>
              <w:p w14:paraId="5174A1DA">
                <w:pPr>
                  <w:spacing w:after="0" w:line="240" w:lineRule="auto"/>
                  <w:rPr>
                    <w:b/>
                    <w:color w:val="A6A6A6" w:themeColor="background1" w:themeShade="A6"/>
                  </w:rPr>
                </w:pPr>
                <w:r>
                  <w:rPr>
                    <w:rFonts w:ascii="Arial" w:hAnsi="Arial" w:eastAsia="Arial"/>
                    <w:b/>
                    <w:color w:val="A6A6A6" w:themeColor="background1" w:themeShade="A6"/>
                    <w:sz w:val="16"/>
                  </w:rPr>
                  <w:t>Version 5.7</w:t>
                </w:r>
              </w:p>
            </w:tc>
          </w:tr>
        </w:tbl>
        <w:p w14:paraId="6DE400FC">
          <w:pPr>
            <w:spacing w:after="0" w:line="240" w:lineRule="auto"/>
            <w:jc w:val="center"/>
            <w:rPr>
              <w:b/>
              <w:color w:val="A6A6A6" w:themeColor="background1" w:themeShade="A6"/>
            </w:rPr>
          </w:pPr>
        </w:p>
      </w:tc>
      <w:tc>
        <w:tcPr>
          <w:tcW w:w="8756" w:type="dxa"/>
          <w:gridSpan w:val="2"/>
          <w:vMerge w:val="continue"/>
        </w:tcPr>
        <w:p w14:paraId="5F06C88C">
          <w:pPr>
            <w:spacing w:after="0" w:line="240" w:lineRule="auto"/>
          </w:pPr>
        </w:p>
      </w:tc>
      <w:tc>
        <w:tcPr>
          <w:tcW w:w="32" w:type="dxa"/>
        </w:tcPr>
        <w:p w14:paraId="22487D26">
          <w:pPr>
            <w:spacing w:after="0" w:line="240" w:lineRule="auto"/>
          </w:pPr>
        </w:p>
      </w:tc>
    </w:tr>
  </w:tbl>
  <w:p w14:paraId="5CD91995"/>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
      <w:tblW w:w="0" w:type="auto"/>
      <w:tblInd w:w="0" w:type="dxa"/>
      <w:tblLayout w:type="fixed"/>
      <w:tblCellMar>
        <w:top w:w="0" w:type="dxa"/>
        <w:left w:w="0" w:type="dxa"/>
        <w:bottom w:w="0" w:type="dxa"/>
        <w:right w:w="0" w:type="dxa"/>
      </w:tblCellMar>
    </w:tblPr>
    <w:tblGrid>
      <w:gridCol w:w="43"/>
      <w:gridCol w:w="995"/>
      <w:gridCol w:w="522"/>
      <w:gridCol w:w="4151"/>
      <w:gridCol w:w="4605"/>
      <w:gridCol w:w="32"/>
    </w:tblGrid>
    <w:tr w14:paraId="30C0C6D1">
      <w:tblPrEx>
        <w:tblCellMar>
          <w:top w:w="0" w:type="dxa"/>
          <w:left w:w="0" w:type="dxa"/>
          <w:bottom w:w="0" w:type="dxa"/>
          <w:right w:w="0" w:type="dxa"/>
        </w:tblCellMar>
      </w:tblPrEx>
      <w:tc>
        <w:tcPr>
          <w:tcW w:w="43" w:type="dxa"/>
        </w:tcPr>
        <w:p w14:paraId="71F56AE3">
          <w:pPr>
            <w:spacing w:after="0" w:line="240" w:lineRule="auto"/>
          </w:pPr>
        </w:p>
      </w:tc>
      <w:tc>
        <w:tcPr>
          <w:tcW w:w="995" w:type="dxa"/>
          <w:tcBorders>
            <w:bottom w:val="single" w:color="auto" w:sz="4" w:space="0"/>
          </w:tcBorders>
        </w:tcPr>
        <w:p w14:paraId="6F126E63">
          <w:pPr>
            <w:spacing w:after="0" w:line="240" w:lineRule="auto"/>
          </w:pPr>
        </w:p>
      </w:tc>
      <w:tc>
        <w:tcPr>
          <w:tcW w:w="522" w:type="dxa"/>
          <w:tcBorders>
            <w:bottom w:val="single" w:color="auto" w:sz="4" w:space="0"/>
          </w:tcBorders>
        </w:tcPr>
        <w:p w14:paraId="3121C9C5">
          <w:pPr>
            <w:spacing w:after="0" w:line="240" w:lineRule="auto"/>
          </w:pPr>
        </w:p>
      </w:tc>
      <w:tc>
        <w:tcPr>
          <w:tcW w:w="4151" w:type="dxa"/>
          <w:tcBorders>
            <w:bottom w:val="single" w:color="auto" w:sz="4" w:space="0"/>
          </w:tcBorders>
        </w:tcPr>
        <w:p w14:paraId="78466381">
          <w:pPr>
            <w:spacing w:after="0" w:line="240" w:lineRule="auto"/>
          </w:pPr>
        </w:p>
      </w:tc>
      <w:tc>
        <w:tcPr>
          <w:tcW w:w="4605" w:type="dxa"/>
          <w:tcBorders>
            <w:bottom w:val="single" w:color="auto" w:sz="4" w:space="0"/>
          </w:tcBorders>
        </w:tcPr>
        <w:tbl>
          <w:tblPr>
            <w:tblStyle w:val="3"/>
            <w:tblW w:w="0" w:type="auto"/>
            <w:tblInd w:w="0" w:type="dxa"/>
            <w:tblLayout w:type="fixed"/>
            <w:tblCellMar>
              <w:top w:w="0" w:type="dxa"/>
              <w:left w:w="0" w:type="dxa"/>
              <w:bottom w:w="0" w:type="dxa"/>
              <w:right w:w="0" w:type="dxa"/>
            </w:tblCellMar>
          </w:tblPr>
          <w:tblGrid>
            <w:gridCol w:w="4603"/>
          </w:tblGrid>
          <w:tr w14:paraId="038533FF">
            <w:tblPrEx>
              <w:tblCellMar>
                <w:top w:w="0" w:type="dxa"/>
                <w:left w:w="0" w:type="dxa"/>
                <w:bottom w:w="0" w:type="dxa"/>
                <w:right w:w="0" w:type="dxa"/>
              </w:tblCellMar>
            </w:tblPrEx>
            <w:trPr>
              <w:trHeight w:val="603" w:hRule="atLeast"/>
            </w:trPr>
            <w:tc>
              <w:tcPr>
                <w:tcW w:w="4605" w:type="dxa"/>
                <w:tcBorders>
                  <w:top w:val="single" w:color="DCDCDC" w:sz="0" w:space="0"/>
                  <w:left w:val="single" w:color="DCDCDC" w:sz="0" w:space="0"/>
                  <w:bottom w:val="single" w:color="DCDCDC" w:sz="0" w:space="0"/>
                  <w:right w:val="single" w:color="DCDCDC" w:sz="0" w:space="0"/>
                </w:tcBorders>
                <w:tcMar>
                  <w:top w:w="39" w:type="dxa"/>
                  <w:left w:w="39" w:type="dxa"/>
                  <w:bottom w:w="39" w:type="dxa"/>
                  <w:right w:w="39" w:type="dxa"/>
                </w:tcMar>
                <w:vAlign w:val="bottom"/>
              </w:tcPr>
              <w:p w14:paraId="3F643D01">
                <w:pPr>
                  <w:spacing w:after="0" w:line="240" w:lineRule="auto"/>
                  <w:jc w:val="right"/>
                </w:pPr>
                <w:r>
                  <w:rPr>
                    <w:rFonts w:ascii="Arial" w:hAnsi="Arial" w:eastAsia="Arial"/>
                    <w:sz w:val="16"/>
                  </w:rPr>
                  <w:t>Initial</w:t>
                </w:r>
              </w:p>
            </w:tc>
          </w:tr>
        </w:tbl>
        <w:p w14:paraId="28286EF1">
          <w:pPr>
            <w:spacing w:after="0" w:line="240" w:lineRule="auto"/>
          </w:pPr>
        </w:p>
      </w:tc>
      <w:tc>
        <w:tcPr>
          <w:tcW w:w="32" w:type="dxa"/>
        </w:tcPr>
        <w:p w14:paraId="3234DAF5">
          <w:pPr>
            <w:spacing w:after="0" w:line="240" w:lineRule="auto"/>
          </w:pPr>
        </w:p>
      </w:tc>
    </w:tr>
    <w:tr w14:paraId="6BE08DCC">
      <w:tblPrEx>
        <w:tblCellMar>
          <w:top w:w="0" w:type="dxa"/>
          <w:left w:w="0" w:type="dxa"/>
          <w:bottom w:w="0" w:type="dxa"/>
          <w:right w:w="0" w:type="dxa"/>
        </w:tblCellMar>
      </w:tblPrEx>
      <w:tc>
        <w:tcPr>
          <w:tcW w:w="43" w:type="dxa"/>
        </w:tcPr>
        <w:p w14:paraId="6E980349">
          <w:pPr>
            <w:spacing w:after="0" w:line="240" w:lineRule="auto"/>
            <w:rPr>
              <w:color w:val="A6A6A6" w:themeColor="background1" w:themeShade="A6"/>
            </w:rPr>
          </w:pPr>
        </w:p>
      </w:tc>
      <w:tc>
        <w:tcPr>
          <w:tcW w:w="1517" w:type="dxa"/>
          <w:gridSpan w:val="2"/>
          <w:tcBorders>
            <w:top w:val="single" w:color="auto" w:sz="4" w:space="0"/>
          </w:tcBorders>
        </w:tcPr>
        <w:tbl>
          <w:tblPr>
            <w:tblStyle w:val="3"/>
            <w:tblW w:w="1536" w:type="dxa"/>
            <w:tblInd w:w="0" w:type="dxa"/>
            <w:tblLayout w:type="fixed"/>
            <w:tblCellMar>
              <w:top w:w="0" w:type="dxa"/>
              <w:left w:w="0" w:type="dxa"/>
              <w:bottom w:w="0" w:type="dxa"/>
              <w:right w:w="0" w:type="dxa"/>
            </w:tblCellMar>
          </w:tblPr>
          <w:tblGrid>
            <w:gridCol w:w="1536"/>
          </w:tblGrid>
          <w:tr w14:paraId="48FE64B7">
            <w:tblPrEx>
              <w:tblCellMar>
                <w:top w:w="0" w:type="dxa"/>
                <w:left w:w="0" w:type="dxa"/>
                <w:bottom w:w="0" w:type="dxa"/>
                <w:right w:w="0" w:type="dxa"/>
              </w:tblCellMar>
            </w:tblPrEx>
            <w:trPr>
              <w:trHeight w:val="275" w:hRule="atLeast"/>
            </w:trPr>
            <w:tc>
              <w:tcPr>
                <w:tcW w:w="1536" w:type="dxa"/>
                <w:tcBorders>
                  <w:top w:val="nil"/>
                  <w:left w:val="nil"/>
                  <w:bottom w:val="nil"/>
                  <w:right w:val="nil"/>
                </w:tcBorders>
                <w:tcMar>
                  <w:top w:w="39" w:type="dxa"/>
                  <w:left w:w="39" w:type="dxa"/>
                  <w:bottom w:w="0" w:type="dxa"/>
                  <w:right w:w="39" w:type="dxa"/>
                </w:tcMar>
              </w:tcPr>
              <w:p w14:paraId="58C2ECAC">
                <w:pPr>
                  <w:spacing w:after="0" w:line="240" w:lineRule="auto"/>
                  <w:rPr>
                    <w:b/>
                    <w:color w:val="A6A6A6" w:themeColor="background1" w:themeShade="A6"/>
                  </w:rPr>
                </w:pPr>
                <w:r>
                  <w:rPr>
                    <w:rFonts w:ascii="Arial" w:hAnsi="Arial" w:eastAsia="Arial"/>
                    <w:b/>
                    <w:color w:val="A6A6A6" w:themeColor="background1" w:themeShade="A6"/>
                    <w:sz w:val="16"/>
                  </w:rPr>
                  <w:t xml:space="preserve">Page </w:t>
                </w:r>
                <w:r>
                  <w:rPr>
                    <w:rFonts w:ascii="Arial" w:hAnsi="Arial" w:eastAsia="Arial"/>
                    <w:b/>
                    <w:color w:val="A6A6A6" w:themeColor="background1" w:themeShade="A6"/>
                    <w:sz w:val="16"/>
                  </w:rPr>
                  <w:fldChar w:fldCharType="begin"/>
                </w:r>
                <w:r>
                  <w:rPr>
                    <w:rFonts w:ascii="Arial" w:hAnsi="Arial" w:eastAsia="Arial"/>
                    <w:b/>
                    <w:color w:val="A6A6A6" w:themeColor="background1" w:themeShade="A6"/>
                    <w:sz w:val="16"/>
                  </w:rPr>
                  <w:instrText xml:space="preserve"> PAGE </w:instrText>
                </w:r>
                <w:r>
                  <w:rPr>
                    <w:rFonts w:ascii="Arial" w:hAnsi="Arial" w:eastAsia="Arial"/>
                    <w:b/>
                    <w:color w:val="A6A6A6" w:themeColor="background1" w:themeShade="A6"/>
                    <w:sz w:val="16"/>
                  </w:rPr>
                  <w:fldChar w:fldCharType="separate"/>
                </w:r>
                <w:r>
                  <w:rPr>
                    <w:rFonts w:ascii="Arial" w:hAnsi="Arial" w:eastAsia="Arial"/>
                    <w:b/>
                    <w:color w:val="A6A6A6" w:themeColor="background1" w:themeShade="A6"/>
                    <w:sz w:val="16"/>
                  </w:rPr>
                  <w:t>11</w:t>
                </w:r>
                <w:r>
                  <w:rPr>
                    <w:rFonts w:ascii="Arial" w:hAnsi="Arial" w:eastAsia="Arial"/>
                    <w:b/>
                    <w:color w:val="A6A6A6" w:themeColor="background1" w:themeShade="A6"/>
                    <w:sz w:val="16"/>
                  </w:rPr>
                  <w:fldChar w:fldCharType="end"/>
                </w:r>
                <w:r>
                  <w:rPr>
                    <w:rFonts w:ascii="Arial" w:hAnsi="Arial" w:eastAsia="Arial"/>
                    <w:b/>
                    <w:color w:val="A6A6A6" w:themeColor="background1" w:themeShade="A6"/>
                    <w:sz w:val="16"/>
                  </w:rPr>
                  <w:t xml:space="preserve"> of  </w:t>
                </w:r>
                <w:r>
                  <w:rPr>
                    <w:rFonts w:ascii="Arial" w:hAnsi="Arial" w:eastAsia="Arial"/>
                    <w:b/>
                    <w:color w:val="A6A6A6" w:themeColor="background1" w:themeShade="A6"/>
                    <w:sz w:val="16"/>
                  </w:rPr>
                  <w:fldChar w:fldCharType="begin"/>
                </w:r>
                <w:r>
                  <w:rPr>
                    <w:rFonts w:ascii="Arial" w:hAnsi="Arial" w:eastAsia="Arial"/>
                    <w:b/>
                    <w:color w:val="A6A6A6" w:themeColor="background1" w:themeShade="A6"/>
                    <w:sz w:val="16"/>
                  </w:rPr>
                  <w:instrText xml:space="preserve"> NUMPAGES </w:instrText>
                </w:r>
                <w:r>
                  <w:rPr>
                    <w:rFonts w:ascii="Arial" w:hAnsi="Arial" w:eastAsia="Arial"/>
                    <w:b/>
                    <w:color w:val="A6A6A6" w:themeColor="background1" w:themeShade="A6"/>
                    <w:sz w:val="16"/>
                  </w:rPr>
                  <w:fldChar w:fldCharType="separate"/>
                </w:r>
                <w:r>
                  <w:rPr>
                    <w:rFonts w:ascii="Arial" w:hAnsi="Arial" w:eastAsia="Arial"/>
                    <w:b/>
                    <w:color w:val="A6A6A6" w:themeColor="background1" w:themeShade="A6"/>
                    <w:sz w:val="16"/>
                  </w:rPr>
                  <w:t>11</w:t>
                </w:r>
                <w:r>
                  <w:rPr>
                    <w:rFonts w:ascii="Arial" w:hAnsi="Arial" w:eastAsia="Arial"/>
                    <w:b/>
                    <w:color w:val="A6A6A6" w:themeColor="background1" w:themeShade="A6"/>
                    <w:sz w:val="16"/>
                  </w:rPr>
                  <w:fldChar w:fldCharType="end"/>
                </w:r>
              </w:p>
            </w:tc>
          </w:tr>
        </w:tbl>
        <w:p w14:paraId="626A9F57">
          <w:pPr>
            <w:spacing w:after="0" w:line="240" w:lineRule="auto"/>
            <w:rPr>
              <w:b/>
              <w:color w:val="A6A6A6" w:themeColor="background1" w:themeShade="A6"/>
            </w:rPr>
          </w:pPr>
        </w:p>
      </w:tc>
      <w:tc>
        <w:tcPr>
          <w:tcW w:w="8756" w:type="dxa"/>
          <w:gridSpan w:val="2"/>
          <w:vMerge w:val="restart"/>
          <w:tcBorders>
            <w:top w:val="single" w:color="auto" w:sz="4" w:space="0"/>
          </w:tcBorders>
        </w:tcPr>
        <w:tbl>
          <w:tblPr>
            <w:tblStyle w:val="3"/>
            <w:tblW w:w="0" w:type="dxa"/>
            <w:tblInd w:w="0" w:type="dxa"/>
            <w:tblLayout w:type="fixed"/>
            <w:tblCellMar>
              <w:top w:w="0" w:type="dxa"/>
              <w:left w:w="0" w:type="dxa"/>
              <w:bottom w:w="0" w:type="dxa"/>
              <w:right w:w="0" w:type="dxa"/>
            </w:tblCellMar>
          </w:tblPr>
          <w:tblGrid>
            <w:gridCol w:w="8756"/>
          </w:tblGrid>
          <w:tr w14:paraId="6911F7EE">
            <w:tblPrEx>
              <w:tblCellMar>
                <w:top w:w="0" w:type="dxa"/>
                <w:left w:w="0" w:type="dxa"/>
                <w:bottom w:w="0" w:type="dxa"/>
                <w:right w:w="0" w:type="dxa"/>
              </w:tblCellMar>
            </w:tblPrEx>
            <w:trPr>
              <w:trHeight w:val="281" w:hRule="atLeast"/>
            </w:trPr>
            <w:tc>
              <w:tcPr>
                <w:tcW w:w="9225" w:type="dxa"/>
                <w:tcBorders>
                  <w:top w:val="nil"/>
                  <w:left w:val="nil"/>
                  <w:bottom w:val="nil"/>
                  <w:right w:val="nil"/>
                </w:tcBorders>
                <w:tcMar>
                  <w:top w:w="39" w:type="dxa"/>
                  <w:left w:w="39" w:type="dxa"/>
                  <w:bottom w:w="39" w:type="dxa"/>
                  <w:right w:w="39" w:type="dxa"/>
                </w:tcMar>
              </w:tcPr>
              <w:p w14:paraId="2F6FA4CC">
                <w:pPr>
                  <w:spacing w:after="0" w:line="240" w:lineRule="auto"/>
                </w:pPr>
              </w:p>
            </w:tc>
          </w:tr>
        </w:tbl>
        <w:p w14:paraId="71614CC9">
          <w:pPr>
            <w:spacing w:after="0" w:line="240" w:lineRule="auto"/>
          </w:pPr>
        </w:p>
      </w:tc>
      <w:tc>
        <w:tcPr>
          <w:tcW w:w="32" w:type="dxa"/>
        </w:tcPr>
        <w:p w14:paraId="3CCBA75E">
          <w:pPr>
            <w:spacing w:after="0" w:line="240" w:lineRule="auto"/>
          </w:pPr>
        </w:p>
      </w:tc>
    </w:tr>
    <w:tr w14:paraId="7CB69A81">
      <w:tblPrEx>
        <w:tblCellMar>
          <w:top w:w="0" w:type="dxa"/>
          <w:left w:w="0" w:type="dxa"/>
          <w:bottom w:w="0" w:type="dxa"/>
          <w:right w:w="0" w:type="dxa"/>
        </w:tblCellMar>
      </w:tblPrEx>
      <w:tc>
        <w:tcPr>
          <w:tcW w:w="43" w:type="dxa"/>
        </w:tcPr>
        <w:p w14:paraId="20ACC458">
          <w:pPr>
            <w:spacing w:after="0" w:line="240" w:lineRule="auto"/>
            <w:rPr>
              <w:color w:val="A6A6A6" w:themeColor="background1" w:themeShade="A6"/>
            </w:rPr>
          </w:pPr>
        </w:p>
      </w:tc>
      <w:tc>
        <w:tcPr>
          <w:tcW w:w="1517" w:type="dxa"/>
          <w:gridSpan w:val="2"/>
        </w:tcPr>
        <w:tbl>
          <w:tblPr>
            <w:tblStyle w:val="3"/>
            <w:tblW w:w="1882" w:type="dxa"/>
            <w:tblInd w:w="0" w:type="dxa"/>
            <w:tblLayout w:type="fixed"/>
            <w:tblCellMar>
              <w:top w:w="0" w:type="dxa"/>
              <w:left w:w="0" w:type="dxa"/>
              <w:bottom w:w="0" w:type="dxa"/>
              <w:right w:w="0" w:type="dxa"/>
            </w:tblCellMar>
          </w:tblPr>
          <w:tblGrid>
            <w:gridCol w:w="1882"/>
          </w:tblGrid>
          <w:tr w14:paraId="40BB8699">
            <w:tblPrEx>
              <w:tblCellMar>
                <w:top w:w="0" w:type="dxa"/>
                <w:left w:w="0" w:type="dxa"/>
                <w:bottom w:w="0" w:type="dxa"/>
                <w:right w:w="0" w:type="dxa"/>
              </w:tblCellMar>
            </w:tblPrEx>
            <w:trPr>
              <w:trHeight w:val="314" w:hRule="exact"/>
            </w:trPr>
            <w:tc>
              <w:tcPr>
                <w:tcW w:w="1882" w:type="dxa"/>
                <w:tcBorders>
                  <w:top w:val="nil"/>
                  <w:left w:val="nil"/>
                  <w:bottom w:val="nil"/>
                  <w:right w:val="nil"/>
                </w:tcBorders>
                <w:tcMar>
                  <w:top w:w="0" w:type="dxa"/>
                  <w:left w:w="39" w:type="dxa"/>
                  <w:bottom w:w="39" w:type="dxa"/>
                  <w:right w:w="39" w:type="dxa"/>
                </w:tcMar>
              </w:tcPr>
              <w:p w14:paraId="1EF539EA">
                <w:pPr>
                  <w:spacing w:after="0" w:line="240" w:lineRule="auto"/>
                  <w:rPr>
                    <w:b/>
                    <w:color w:val="A6A6A6" w:themeColor="background1" w:themeShade="A6"/>
                  </w:rPr>
                </w:pPr>
                <w:r>
                  <w:rPr>
                    <w:rFonts w:ascii="Arial" w:hAnsi="Arial" w:eastAsia="Arial"/>
                    <w:b/>
                    <w:color w:val="A6A6A6" w:themeColor="background1" w:themeShade="A6"/>
                    <w:sz w:val="16"/>
                  </w:rPr>
                  <w:t>Version 5.7</w:t>
                </w:r>
              </w:p>
            </w:tc>
          </w:tr>
        </w:tbl>
        <w:p w14:paraId="75276515">
          <w:pPr>
            <w:spacing w:after="0" w:line="240" w:lineRule="auto"/>
            <w:jc w:val="center"/>
            <w:rPr>
              <w:b/>
              <w:color w:val="A6A6A6" w:themeColor="background1" w:themeShade="A6"/>
            </w:rPr>
          </w:pPr>
        </w:p>
      </w:tc>
      <w:tc>
        <w:tcPr>
          <w:tcW w:w="8756" w:type="dxa"/>
          <w:gridSpan w:val="2"/>
          <w:vMerge w:val="continue"/>
        </w:tcPr>
        <w:p w14:paraId="035DDE1A">
          <w:pPr>
            <w:spacing w:after="0" w:line="240" w:lineRule="auto"/>
          </w:pPr>
        </w:p>
      </w:tc>
      <w:tc>
        <w:tcPr>
          <w:tcW w:w="32" w:type="dxa"/>
        </w:tcPr>
        <w:p w14:paraId="431E4E82">
          <w:pPr>
            <w:spacing w:after="0" w:line="240" w:lineRule="auto"/>
          </w:pPr>
        </w:p>
      </w:tc>
    </w:tr>
  </w:tbl>
  <w:p w14:paraId="020246C5"/>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
      <w:tblW w:w="0" w:type="auto"/>
      <w:tblInd w:w="0" w:type="dxa"/>
      <w:tblLayout w:type="fixed"/>
      <w:tblCellMar>
        <w:top w:w="0" w:type="dxa"/>
        <w:left w:w="0" w:type="dxa"/>
        <w:bottom w:w="0" w:type="dxa"/>
        <w:right w:w="0" w:type="dxa"/>
      </w:tblCellMar>
    </w:tblPr>
    <w:tblGrid>
      <w:gridCol w:w="43"/>
      <w:gridCol w:w="995"/>
      <w:gridCol w:w="522"/>
      <w:gridCol w:w="4151"/>
      <w:gridCol w:w="4605"/>
      <w:gridCol w:w="32"/>
    </w:tblGrid>
    <w:tr w14:paraId="01125A21">
      <w:tblPrEx>
        <w:tblCellMar>
          <w:top w:w="0" w:type="dxa"/>
          <w:left w:w="0" w:type="dxa"/>
          <w:bottom w:w="0" w:type="dxa"/>
          <w:right w:w="0" w:type="dxa"/>
        </w:tblCellMar>
      </w:tblPrEx>
      <w:tc>
        <w:tcPr>
          <w:tcW w:w="43" w:type="dxa"/>
        </w:tcPr>
        <w:p w14:paraId="62566450">
          <w:pPr>
            <w:spacing w:after="0" w:line="240" w:lineRule="auto"/>
          </w:pPr>
        </w:p>
      </w:tc>
      <w:tc>
        <w:tcPr>
          <w:tcW w:w="995" w:type="dxa"/>
          <w:tcBorders>
            <w:bottom w:val="single" w:color="auto" w:sz="4" w:space="0"/>
          </w:tcBorders>
        </w:tcPr>
        <w:p w14:paraId="27532E0D">
          <w:pPr>
            <w:spacing w:after="0" w:line="240" w:lineRule="auto"/>
          </w:pPr>
        </w:p>
      </w:tc>
      <w:tc>
        <w:tcPr>
          <w:tcW w:w="522" w:type="dxa"/>
          <w:tcBorders>
            <w:bottom w:val="single" w:color="auto" w:sz="4" w:space="0"/>
          </w:tcBorders>
        </w:tcPr>
        <w:p w14:paraId="3D1A6C29">
          <w:pPr>
            <w:spacing w:after="0" w:line="240" w:lineRule="auto"/>
          </w:pPr>
        </w:p>
      </w:tc>
      <w:tc>
        <w:tcPr>
          <w:tcW w:w="4151" w:type="dxa"/>
          <w:tcBorders>
            <w:bottom w:val="single" w:color="auto" w:sz="4" w:space="0"/>
          </w:tcBorders>
        </w:tcPr>
        <w:p w14:paraId="39B426A7">
          <w:pPr>
            <w:spacing w:after="0" w:line="240" w:lineRule="auto"/>
          </w:pPr>
        </w:p>
      </w:tc>
      <w:tc>
        <w:tcPr>
          <w:tcW w:w="4605" w:type="dxa"/>
          <w:tcBorders>
            <w:bottom w:val="single" w:color="auto" w:sz="4" w:space="0"/>
          </w:tcBorders>
        </w:tcPr>
        <w:tbl>
          <w:tblPr>
            <w:tblStyle w:val="3"/>
            <w:tblW w:w="0" w:type="auto"/>
            <w:tblInd w:w="0" w:type="dxa"/>
            <w:tblLayout w:type="fixed"/>
            <w:tblCellMar>
              <w:top w:w="0" w:type="dxa"/>
              <w:left w:w="0" w:type="dxa"/>
              <w:bottom w:w="0" w:type="dxa"/>
              <w:right w:w="0" w:type="dxa"/>
            </w:tblCellMar>
          </w:tblPr>
          <w:tblGrid>
            <w:gridCol w:w="4603"/>
          </w:tblGrid>
          <w:tr w14:paraId="40409BC9">
            <w:tblPrEx>
              <w:tblCellMar>
                <w:top w:w="0" w:type="dxa"/>
                <w:left w:w="0" w:type="dxa"/>
                <w:bottom w:w="0" w:type="dxa"/>
                <w:right w:w="0" w:type="dxa"/>
              </w:tblCellMar>
            </w:tblPrEx>
            <w:trPr>
              <w:trHeight w:val="603" w:hRule="atLeast"/>
            </w:trPr>
            <w:tc>
              <w:tcPr>
                <w:tcW w:w="4605" w:type="dxa"/>
                <w:tcBorders>
                  <w:top w:val="single" w:color="DCDCDC" w:sz="0" w:space="0"/>
                  <w:left w:val="single" w:color="DCDCDC" w:sz="0" w:space="0"/>
                  <w:bottom w:val="single" w:color="DCDCDC" w:sz="0" w:space="0"/>
                  <w:right w:val="single" w:color="DCDCDC" w:sz="0" w:space="0"/>
                </w:tcBorders>
                <w:tcMar>
                  <w:top w:w="39" w:type="dxa"/>
                  <w:left w:w="39" w:type="dxa"/>
                  <w:bottom w:w="39" w:type="dxa"/>
                  <w:right w:w="39" w:type="dxa"/>
                </w:tcMar>
                <w:vAlign w:val="bottom"/>
              </w:tcPr>
              <w:p w14:paraId="4F3BB2A1">
                <w:pPr>
                  <w:spacing w:after="0" w:line="240" w:lineRule="auto"/>
                  <w:jc w:val="right"/>
                </w:pPr>
                <w:r>
                  <w:rPr>
                    <w:rFonts w:ascii="Arial" w:hAnsi="Arial" w:eastAsia="Arial"/>
                    <w:sz w:val="16"/>
                  </w:rPr>
                  <w:t>Initial</w:t>
                </w:r>
              </w:p>
            </w:tc>
          </w:tr>
        </w:tbl>
        <w:p w14:paraId="09A54AEF">
          <w:pPr>
            <w:spacing w:after="0" w:line="240" w:lineRule="auto"/>
          </w:pPr>
        </w:p>
      </w:tc>
      <w:tc>
        <w:tcPr>
          <w:tcW w:w="32" w:type="dxa"/>
        </w:tcPr>
        <w:p w14:paraId="25386F4B">
          <w:pPr>
            <w:spacing w:after="0" w:line="240" w:lineRule="auto"/>
          </w:pPr>
        </w:p>
      </w:tc>
    </w:tr>
    <w:tr w14:paraId="68B49F06">
      <w:tblPrEx>
        <w:tblCellMar>
          <w:top w:w="0" w:type="dxa"/>
          <w:left w:w="0" w:type="dxa"/>
          <w:bottom w:w="0" w:type="dxa"/>
          <w:right w:w="0" w:type="dxa"/>
        </w:tblCellMar>
      </w:tblPrEx>
      <w:tc>
        <w:tcPr>
          <w:tcW w:w="43" w:type="dxa"/>
        </w:tcPr>
        <w:p w14:paraId="38185B36">
          <w:pPr>
            <w:spacing w:after="0" w:line="240" w:lineRule="auto"/>
            <w:rPr>
              <w:color w:val="A6A6A6" w:themeColor="background1" w:themeShade="A6"/>
            </w:rPr>
          </w:pPr>
        </w:p>
      </w:tc>
      <w:tc>
        <w:tcPr>
          <w:tcW w:w="1517" w:type="dxa"/>
          <w:gridSpan w:val="2"/>
          <w:tcBorders>
            <w:top w:val="single" w:color="auto" w:sz="4" w:space="0"/>
          </w:tcBorders>
        </w:tcPr>
        <w:tbl>
          <w:tblPr>
            <w:tblStyle w:val="3"/>
            <w:tblW w:w="1536" w:type="dxa"/>
            <w:tblInd w:w="0" w:type="dxa"/>
            <w:tblLayout w:type="fixed"/>
            <w:tblCellMar>
              <w:top w:w="0" w:type="dxa"/>
              <w:left w:w="0" w:type="dxa"/>
              <w:bottom w:w="0" w:type="dxa"/>
              <w:right w:w="0" w:type="dxa"/>
            </w:tblCellMar>
          </w:tblPr>
          <w:tblGrid>
            <w:gridCol w:w="1536"/>
          </w:tblGrid>
          <w:tr w14:paraId="780DCE4D">
            <w:tblPrEx>
              <w:tblCellMar>
                <w:top w:w="0" w:type="dxa"/>
                <w:left w:w="0" w:type="dxa"/>
                <w:bottom w:w="0" w:type="dxa"/>
                <w:right w:w="0" w:type="dxa"/>
              </w:tblCellMar>
            </w:tblPrEx>
            <w:trPr>
              <w:trHeight w:val="275" w:hRule="atLeast"/>
            </w:trPr>
            <w:tc>
              <w:tcPr>
                <w:tcW w:w="1536" w:type="dxa"/>
                <w:tcBorders>
                  <w:top w:val="nil"/>
                  <w:left w:val="nil"/>
                  <w:bottom w:val="nil"/>
                  <w:right w:val="nil"/>
                </w:tcBorders>
                <w:tcMar>
                  <w:top w:w="39" w:type="dxa"/>
                  <w:left w:w="39" w:type="dxa"/>
                  <w:bottom w:w="0" w:type="dxa"/>
                  <w:right w:w="39" w:type="dxa"/>
                </w:tcMar>
              </w:tcPr>
              <w:p w14:paraId="196FFB71">
                <w:pPr>
                  <w:spacing w:after="0" w:line="240" w:lineRule="auto"/>
                  <w:rPr>
                    <w:b/>
                    <w:color w:val="A6A6A6" w:themeColor="background1" w:themeShade="A6"/>
                  </w:rPr>
                </w:pPr>
                <w:r>
                  <w:rPr>
                    <w:rFonts w:ascii="Arial" w:hAnsi="Arial" w:eastAsia="Arial"/>
                    <w:b/>
                    <w:color w:val="A6A6A6" w:themeColor="background1" w:themeShade="A6"/>
                    <w:sz w:val="16"/>
                  </w:rPr>
                  <w:t xml:space="preserve">Page </w:t>
                </w:r>
                <w:r>
                  <w:rPr>
                    <w:rFonts w:ascii="Arial" w:hAnsi="Arial" w:eastAsia="Arial"/>
                    <w:b/>
                    <w:color w:val="A6A6A6" w:themeColor="background1" w:themeShade="A6"/>
                    <w:sz w:val="16"/>
                  </w:rPr>
                  <w:fldChar w:fldCharType="begin"/>
                </w:r>
                <w:r>
                  <w:rPr>
                    <w:rFonts w:ascii="Arial" w:hAnsi="Arial" w:eastAsia="Arial"/>
                    <w:b/>
                    <w:color w:val="A6A6A6" w:themeColor="background1" w:themeShade="A6"/>
                    <w:sz w:val="16"/>
                  </w:rPr>
                  <w:instrText xml:space="preserve"> PAGE </w:instrText>
                </w:r>
                <w:r>
                  <w:rPr>
                    <w:rFonts w:ascii="Arial" w:hAnsi="Arial" w:eastAsia="Arial"/>
                    <w:b/>
                    <w:color w:val="A6A6A6" w:themeColor="background1" w:themeShade="A6"/>
                    <w:sz w:val="16"/>
                  </w:rPr>
                  <w:fldChar w:fldCharType="separate"/>
                </w:r>
                <w:r>
                  <w:rPr>
                    <w:rFonts w:ascii="Arial" w:hAnsi="Arial" w:eastAsia="Arial"/>
                    <w:b/>
                    <w:color w:val="A6A6A6" w:themeColor="background1" w:themeShade="A6"/>
                    <w:sz w:val="16"/>
                  </w:rPr>
                  <w:t>11</w:t>
                </w:r>
                <w:r>
                  <w:rPr>
                    <w:rFonts w:ascii="Arial" w:hAnsi="Arial" w:eastAsia="Arial"/>
                    <w:b/>
                    <w:color w:val="A6A6A6" w:themeColor="background1" w:themeShade="A6"/>
                    <w:sz w:val="16"/>
                  </w:rPr>
                  <w:fldChar w:fldCharType="end"/>
                </w:r>
                <w:r>
                  <w:rPr>
                    <w:rFonts w:ascii="Arial" w:hAnsi="Arial" w:eastAsia="Arial"/>
                    <w:b/>
                    <w:color w:val="A6A6A6" w:themeColor="background1" w:themeShade="A6"/>
                    <w:sz w:val="16"/>
                  </w:rPr>
                  <w:t xml:space="preserve"> of  </w:t>
                </w:r>
                <w:r>
                  <w:rPr>
                    <w:rFonts w:ascii="Arial" w:hAnsi="Arial" w:eastAsia="Arial"/>
                    <w:b/>
                    <w:color w:val="A6A6A6" w:themeColor="background1" w:themeShade="A6"/>
                    <w:sz w:val="16"/>
                  </w:rPr>
                  <w:fldChar w:fldCharType="begin"/>
                </w:r>
                <w:r>
                  <w:rPr>
                    <w:rFonts w:ascii="Arial" w:hAnsi="Arial" w:eastAsia="Arial"/>
                    <w:b/>
                    <w:color w:val="A6A6A6" w:themeColor="background1" w:themeShade="A6"/>
                    <w:sz w:val="16"/>
                  </w:rPr>
                  <w:instrText xml:space="preserve"> NUMPAGES </w:instrText>
                </w:r>
                <w:r>
                  <w:rPr>
                    <w:rFonts w:ascii="Arial" w:hAnsi="Arial" w:eastAsia="Arial"/>
                    <w:b/>
                    <w:color w:val="A6A6A6" w:themeColor="background1" w:themeShade="A6"/>
                    <w:sz w:val="16"/>
                  </w:rPr>
                  <w:fldChar w:fldCharType="separate"/>
                </w:r>
                <w:r>
                  <w:rPr>
                    <w:rFonts w:ascii="Arial" w:hAnsi="Arial" w:eastAsia="Arial"/>
                    <w:b/>
                    <w:color w:val="A6A6A6" w:themeColor="background1" w:themeShade="A6"/>
                    <w:sz w:val="16"/>
                  </w:rPr>
                  <w:t>11</w:t>
                </w:r>
                <w:r>
                  <w:rPr>
                    <w:rFonts w:ascii="Arial" w:hAnsi="Arial" w:eastAsia="Arial"/>
                    <w:b/>
                    <w:color w:val="A6A6A6" w:themeColor="background1" w:themeShade="A6"/>
                    <w:sz w:val="16"/>
                  </w:rPr>
                  <w:fldChar w:fldCharType="end"/>
                </w:r>
              </w:p>
            </w:tc>
          </w:tr>
        </w:tbl>
        <w:p w14:paraId="44B05F47">
          <w:pPr>
            <w:spacing w:after="0" w:line="240" w:lineRule="auto"/>
            <w:rPr>
              <w:b/>
              <w:color w:val="A6A6A6" w:themeColor="background1" w:themeShade="A6"/>
            </w:rPr>
          </w:pPr>
        </w:p>
      </w:tc>
      <w:tc>
        <w:tcPr>
          <w:tcW w:w="8756" w:type="dxa"/>
          <w:gridSpan w:val="2"/>
          <w:vMerge w:val="restart"/>
          <w:tcBorders>
            <w:top w:val="single" w:color="auto" w:sz="4" w:space="0"/>
          </w:tcBorders>
        </w:tcPr>
        <w:tbl>
          <w:tblPr>
            <w:tblStyle w:val="3"/>
            <w:tblW w:w="0" w:type="dxa"/>
            <w:tblInd w:w="0" w:type="dxa"/>
            <w:tblLayout w:type="fixed"/>
            <w:tblCellMar>
              <w:top w:w="0" w:type="dxa"/>
              <w:left w:w="0" w:type="dxa"/>
              <w:bottom w:w="0" w:type="dxa"/>
              <w:right w:w="0" w:type="dxa"/>
            </w:tblCellMar>
          </w:tblPr>
          <w:tblGrid>
            <w:gridCol w:w="8756"/>
          </w:tblGrid>
          <w:tr w14:paraId="729A3263">
            <w:tblPrEx>
              <w:tblCellMar>
                <w:top w:w="0" w:type="dxa"/>
                <w:left w:w="0" w:type="dxa"/>
                <w:bottom w:w="0" w:type="dxa"/>
                <w:right w:w="0" w:type="dxa"/>
              </w:tblCellMar>
            </w:tblPrEx>
            <w:trPr>
              <w:trHeight w:val="281" w:hRule="atLeast"/>
            </w:trPr>
            <w:tc>
              <w:tcPr>
                <w:tcW w:w="9225" w:type="dxa"/>
                <w:tcBorders>
                  <w:top w:val="nil"/>
                  <w:left w:val="nil"/>
                  <w:bottom w:val="nil"/>
                  <w:right w:val="nil"/>
                </w:tcBorders>
                <w:tcMar>
                  <w:top w:w="39" w:type="dxa"/>
                  <w:left w:w="39" w:type="dxa"/>
                  <w:bottom w:w="39" w:type="dxa"/>
                  <w:right w:w="39" w:type="dxa"/>
                </w:tcMar>
              </w:tcPr>
              <w:p w14:paraId="3D43F1A6">
                <w:pPr>
                  <w:spacing w:after="0" w:line="240" w:lineRule="auto"/>
                </w:pPr>
              </w:p>
            </w:tc>
          </w:tr>
        </w:tbl>
        <w:p w14:paraId="208BEBF0">
          <w:pPr>
            <w:spacing w:after="0" w:line="240" w:lineRule="auto"/>
          </w:pPr>
        </w:p>
      </w:tc>
      <w:tc>
        <w:tcPr>
          <w:tcW w:w="32" w:type="dxa"/>
        </w:tcPr>
        <w:p w14:paraId="32E72649">
          <w:pPr>
            <w:spacing w:after="0" w:line="240" w:lineRule="auto"/>
          </w:pPr>
        </w:p>
      </w:tc>
    </w:tr>
    <w:tr w14:paraId="3EEC5625">
      <w:tblPrEx>
        <w:tblCellMar>
          <w:top w:w="0" w:type="dxa"/>
          <w:left w:w="0" w:type="dxa"/>
          <w:bottom w:w="0" w:type="dxa"/>
          <w:right w:w="0" w:type="dxa"/>
        </w:tblCellMar>
      </w:tblPrEx>
      <w:tc>
        <w:tcPr>
          <w:tcW w:w="43" w:type="dxa"/>
        </w:tcPr>
        <w:p w14:paraId="7445A795">
          <w:pPr>
            <w:spacing w:after="0" w:line="240" w:lineRule="auto"/>
            <w:rPr>
              <w:color w:val="A6A6A6" w:themeColor="background1" w:themeShade="A6"/>
            </w:rPr>
          </w:pPr>
        </w:p>
      </w:tc>
      <w:tc>
        <w:tcPr>
          <w:tcW w:w="1517" w:type="dxa"/>
          <w:gridSpan w:val="2"/>
        </w:tcPr>
        <w:tbl>
          <w:tblPr>
            <w:tblStyle w:val="3"/>
            <w:tblW w:w="1882" w:type="dxa"/>
            <w:tblInd w:w="0" w:type="dxa"/>
            <w:tblLayout w:type="fixed"/>
            <w:tblCellMar>
              <w:top w:w="0" w:type="dxa"/>
              <w:left w:w="0" w:type="dxa"/>
              <w:bottom w:w="0" w:type="dxa"/>
              <w:right w:w="0" w:type="dxa"/>
            </w:tblCellMar>
          </w:tblPr>
          <w:tblGrid>
            <w:gridCol w:w="1882"/>
          </w:tblGrid>
          <w:tr w14:paraId="0217F799">
            <w:tblPrEx>
              <w:tblCellMar>
                <w:top w:w="0" w:type="dxa"/>
                <w:left w:w="0" w:type="dxa"/>
                <w:bottom w:w="0" w:type="dxa"/>
                <w:right w:w="0" w:type="dxa"/>
              </w:tblCellMar>
            </w:tblPrEx>
            <w:trPr>
              <w:trHeight w:val="314" w:hRule="exact"/>
            </w:trPr>
            <w:tc>
              <w:tcPr>
                <w:tcW w:w="1882" w:type="dxa"/>
                <w:tcBorders>
                  <w:top w:val="nil"/>
                  <w:left w:val="nil"/>
                  <w:bottom w:val="nil"/>
                  <w:right w:val="nil"/>
                </w:tcBorders>
                <w:tcMar>
                  <w:top w:w="0" w:type="dxa"/>
                  <w:left w:w="39" w:type="dxa"/>
                  <w:bottom w:w="39" w:type="dxa"/>
                  <w:right w:w="39" w:type="dxa"/>
                </w:tcMar>
              </w:tcPr>
              <w:p w14:paraId="2F3AE961">
                <w:pPr>
                  <w:spacing w:after="0" w:line="240" w:lineRule="auto"/>
                  <w:rPr>
                    <w:b/>
                    <w:color w:val="A6A6A6" w:themeColor="background1" w:themeShade="A6"/>
                  </w:rPr>
                </w:pPr>
                <w:r>
                  <w:rPr>
                    <w:rFonts w:ascii="Arial" w:hAnsi="Arial" w:eastAsia="Arial"/>
                    <w:b/>
                    <w:color w:val="A6A6A6" w:themeColor="background1" w:themeShade="A6"/>
                    <w:sz w:val="16"/>
                  </w:rPr>
                  <w:t>Version 5.7</w:t>
                </w:r>
              </w:p>
            </w:tc>
          </w:tr>
        </w:tbl>
        <w:p w14:paraId="6C825563">
          <w:pPr>
            <w:spacing w:after="0" w:line="240" w:lineRule="auto"/>
            <w:jc w:val="center"/>
            <w:rPr>
              <w:b/>
              <w:color w:val="A6A6A6" w:themeColor="background1" w:themeShade="A6"/>
            </w:rPr>
          </w:pPr>
        </w:p>
      </w:tc>
      <w:tc>
        <w:tcPr>
          <w:tcW w:w="8756" w:type="dxa"/>
          <w:gridSpan w:val="2"/>
          <w:vMerge w:val="continue"/>
        </w:tcPr>
        <w:p w14:paraId="5F12A8A2">
          <w:pPr>
            <w:spacing w:after="0" w:line="240" w:lineRule="auto"/>
          </w:pPr>
        </w:p>
      </w:tc>
      <w:tc>
        <w:tcPr>
          <w:tcW w:w="32" w:type="dxa"/>
        </w:tcPr>
        <w:p w14:paraId="69DC2E62">
          <w:pPr>
            <w:spacing w:after="0" w:line="240" w:lineRule="auto"/>
          </w:pPr>
        </w:p>
      </w:tc>
    </w:tr>
  </w:tbl>
  <w:p w14:paraId="38C9677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B122BD">
    <w:pPr>
      <w:pStyle w:val="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7A45D5">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D3B5B6">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E16987"/>
    <w:multiLevelType w:val="multilevel"/>
    <w:tmpl w:val="12E16987"/>
    <w:lvl w:ilvl="0" w:tentative="0">
      <w:start w:val="1"/>
      <w:numFmt w:val="decimal"/>
      <w:lvlText w:val="%1."/>
      <w:lvlJc w:val="left"/>
      <w:pPr>
        <w:ind w:left="720" w:hanging="720"/>
      </w:pPr>
    </w:lvl>
    <w:lvl w:ilvl="1" w:tentative="0">
      <w:start w:val="1"/>
      <w:numFmt w:val="decimal"/>
      <w:lvlText w:val="%1.%2."/>
      <w:lvlJc w:val="left"/>
      <w:pPr>
        <w:ind w:left="794" w:hanging="537"/>
      </w:pPr>
    </w:lvl>
    <w:lvl w:ilvl="2" w:tentative="0">
      <w:start w:val="1"/>
      <w:numFmt w:val="decimal"/>
      <w:lvlText w:val="%1.%2.%3."/>
      <w:lvlJc w:val="left"/>
      <w:pPr>
        <w:ind w:left="1225" w:hanging="585"/>
      </w:pPr>
    </w:lvl>
    <w:lvl w:ilvl="3" w:tentative="0">
      <w:start w:val="1"/>
      <w:numFmt w:val="decimal"/>
      <w:lvlText w:val="%1.%2.%3.%4."/>
      <w:lvlJc w:val="left"/>
      <w:pPr>
        <w:ind w:left="1655" w:hanging="684"/>
      </w:pPr>
    </w:lvl>
    <w:lvl w:ilvl="4" w:tentative="0">
      <w:start w:val="1"/>
      <w:numFmt w:val="decimal"/>
      <w:lvlText w:val="%1.%2.%3.%4.%5."/>
      <w:lvlJc w:val="left"/>
      <w:pPr>
        <w:ind w:left="2086" w:hanging="807"/>
      </w:pPr>
    </w:lvl>
    <w:lvl w:ilvl="5" w:tentative="0">
      <w:start w:val="1"/>
      <w:numFmt w:val="decimal"/>
      <w:lvlText w:val="%1.%2.%3.%4.%5.%6"/>
      <w:lvlJc w:val="left"/>
      <w:pPr>
        <w:ind w:left="2160" w:hanging="907"/>
      </w:pPr>
    </w:lvl>
    <w:lvl w:ilvl="6" w:tentative="0">
      <w:start w:val="1"/>
      <w:numFmt w:val="decimal"/>
      <w:lvlText w:val="%1.%2.%3.%4.%5.%6.%7"/>
      <w:lvlJc w:val="left"/>
      <w:pPr>
        <w:ind w:left="2520" w:hanging="1007"/>
      </w:pPr>
    </w:lvl>
    <w:lvl w:ilvl="7" w:tentative="0">
      <w:start w:val="1"/>
      <w:numFmt w:val="decimal"/>
      <w:lvlText w:val="%1.%2.%3.%4.%5.%6.%7.%8"/>
      <w:lvlJc w:val="left"/>
      <w:pPr>
        <w:ind w:left="2520" w:hanging="1157"/>
      </w:pPr>
    </w:lvl>
    <w:lvl w:ilvl="8" w:tentative="0">
      <w:start w:val="1"/>
      <w:numFmt w:val="decimal"/>
      <w:lvlText w:val="%1.%2.%3.%4.%5.%6.%7.%8.%9"/>
      <w:lvlJc w:val="left"/>
      <w:pPr>
        <w:ind w:left="2520" w:hanging="1257"/>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7377"/>
    <w:rsid w:val="00041526"/>
    <w:rsid w:val="00050528"/>
    <w:rsid w:val="000D7115"/>
    <w:rsid w:val="001040A6"/>
    <w:rsid w:val="00123546"/>
    <w:rsid w:val="00157117"/>
    <w:rsid w:val="001933F2"/>
    <w:rsid w:val="00201576"/>
    <w:rsid w:val="00216355"/>
    <w:rsid w:val="002466CD"/>
    <w:rsid w:val="00256571"/>
    <w:rsid w:val="00292312"/>
    <w:rsid w:val="00301D95"/>
    <w:rsid w:val="00313B88"/>
    <w:rsid w:val="00332733"/>
    <w:rsid w:val="00361A6F"/>
    <w:rsid w:val="003C05B0"/>
    <w:rsid w:val="003D7377"/>
    <w:rsid w:val="00517882"/>
    <w:rsid w:val="00565FD2"/>
    <w:rsid w:val="005C1021"/>
    <w:rsid w:val="00616B86"/>
    <w:rsid w:val="00632C2C"/>
    <w:rsid w:val="00655786"/>
    <w:rsid w:val="006E5936"/>
    <w:rsid w:val="00722D3C"/>
    <w:rsid w:val="007B0FB9"/>
    <w:rsid w:val="007D0894"/>
    <w:rsid w:val="00837862"/>
    <w:rsid w:val="00880138"/>
    <w:rsid w:val="008910CF"/>
    <w:rsid w:val="0089731C"/>
    <w:rsid w:val="00945DAB"/>
    <w:rsid w:val="00952861"/>
    <w:rsid w:val="00976E2C"/>
    <w:rsid w:val="009B1348"/>
    <w:rsid w:val="009C2BDB"/>
    <w:rsid w:val="009D546E"/>
    <w:rsid w:val="009F0CC4"/>
    <w:rsid w:val="00A1013D"/>
    <w:rsid w:val="00A1165B"/>
    <w:rsid w:val="00A14526"/>
    <w:rsid w:val="00A932D2"/>
    <w:rsid w:val="00AA400D"/>
    <w:rsid w:val="00BB2552"/>
    <w:rsid w:val="00BC5ED5"/>
    <w:rsid w:val="00BF2D75"/>
    <w:rsid w:val="00C31244"/>
    <w:rsid w:val="00C361D2"/>
    <w:rsid w:val="00CE34F4"/>
    <w:rsid w:val="00D41FA1"/>
    <w:rsid w:val="00D91D7F"/>
    <w:rsid w:val="00DE0010"/>
    <w:rsid w:val="00E22BA0"/>
    <w:rsid w:val="00E64F1C"/>
    <w:rsid w:val="00ED510B"/>
    <w:rsid w:val="00F36317"/>
    <w:rsid w:val="00F81EB4"/>
    <w:rsid w:val="030E097A"/>
    <w:rsid w:val="215E3669"/>
    <w:rsid w:val="361915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ZA" w:eastAsia="en-ZA"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0"/>
    <w:semiHidden/>
    <w:unhideWhenUsed/>
    <w:qFormat/>
    <w:uiPriority w:val="99"/>
    <w:pPr>
      <w:spacing w:after="0" w:line="240" w:lineRule="auto"/>
    </w:pPr>
    <w:rPr>
      <w:rFonts w:ascii="Tahoma" w:hAnsi="Tahoma" w:cs="Tahoma"/>
      <w:sz w:val="16"/>
      <w:szCs w:val="16"/>
    </w:rPr>
  </w:style>
  <w:style w:type="paragraph" w:styleId="5">
    <w:name w:val="footer"/>
    <w:basedOn w:val="1"/>
    <w:link w:val="13"/>
    <w:unhideWhenUsed/>
    <w:uiPriority w:val="99"/>
    <w:pPr>
      <w:tabs>
        <w:tab w:val="center" w:pos="4680"/>
        <w:tab w:val="right" w:pos="9360"/>
      </w:tabs>
      <w:spacing w:after="0" w:line="240" w:lineRule="auto"/>
    </w:pPr>
  </w:style>
  <w:style w:type="paragraph" w:styleId="6">
    <w:name w:val="header"/>
    <w:basedOn w:val="1"/>
    <w:link w:val="12"/>
    <w:unhideWhenUsed/>
    <w:qFormat/>
    <w:uiPriority w:val="99"/>
    <w:pPr>
      <w:tabs>
        <w:tab w:val="center" w:pos="4680"/>
        <w:tab w:val="right" w:pos="9360"/>
      </w:tabs>
      <w:spacing w:after="0" w:line="240" w:lineRule="auto"/>
    </w:pPr>
  </w:style>
  <w:style w:type="character" w:styleId="7">
    <w:name w:val="Hyperlink"/>
    <w:basedOn w:val="2"/>
    <w:unhideWhenUsed/>
    <w:qFormat/>
    <w:uiPriority w:val="99"/>
    <w:rPr>
      <w:color w:val="0000FF" w:themeColor="hyperlink"/>
      <w:u w:val="single"/>
      <w14:textFill>
        <w14:solidFill>
          <w14:schemeClr w14:val="hlink"/>
        </w14:solidFill>
      </w14:textFill>
    </w:rPr>
  </w:style>
  <w:style w:type="paragraph" w:styleId="8">
    <w:name w:val="toc 1"/>
    <w:basedOn w:val="1"/>
    <w:next w:val="1"/>
    <w:autoRedefine/>
    <w:unhideWhenUsed/>
    <w:qFormat/>
    <w:uiPriority w:val="39"/>
    <w:pPr>
      <w:tabs>
        <w:tab w:val="left" w:pos="426"/>
        <w:tab w:val="right" w:leader="dot" w:pos="10338"/>
      </w:tabs>
      <w:spacing w:after="100"/>
      <w:ind w:left="426" w:hanging="426"/>
    </w:pPr>
  </w:style>
  <w:style w:type="paragraph" w:customStyle="1" w:styleId="9">
    <w:name w:val="tpnHeader"/>
    <w:qFormat/>
    <w:uiPriority w:val="0"/>
    <w:pPr>
      <w:spacing w:after="200" w:line="276" w:lineRule="auto"/>
      <w:outlineLvl w:val="0"/>
    </w:pPr>
    <w:rPr>
      <w:rFonts w:ascii="Arial" w:hAnsiTheme="minorHAnsi" w:eastAsiaTheme="minorHAnsi" w:cstheme="minorBidi"/>
      <w:color w:val="000000"/>
      <w:sz w:val="18"/>
      <w:szCs w:val="22"/>
      <w:lang w:val="en-ZA" w:eastAsia="en-ZA" w:bidi="ar-SA"/>
    </w:rPr>
  </w:style>
  <w:style w:type="character" w:customStyle="1" w:styleId="10">
    <w:name w:val="Balloon Text Char"/>
    <w:basedOn w:val="2"/>
    <w:link w:val="4"/>
    <w:semiHidden/>
    <w:qFormat/>
    <w:uiPriority w:val="99"/>
    <w:rPr>
      <w:rFonts w:ascii="Tahoma" w:hAnsi="Tahoma" w:cs="Tahoma"/>
      <w:sz w:val="16"/>
      <w:szCs w:val="16"/>
    </w:rPr>
  </w:style>
  <w:style w:type="paragraph" w:styleId="11">
    <w:name w:val="List Paragraph"/>
    <w:basedOn w:val="1"/>
    <w:qFormat/>
    <w:uiPriority w:val="34"/>
    <w:pPr>
      <w:ind w:left="720"/>
      <w:contextualSpacing/>
    </w:pPr>
  </w:style>
  <w:style w:type="character" w:customStyle="1" w:styleId="12">
    <w:name w:val="Header Char"/>
    <w:basedOn w:val="2"/>
    <w:link w:val="6"/>
    <w:qFormat/>
    <w:uiPriority w:val="99"/>
  </w:style>
  <w:style w:type="character" w:customStyle="1" w:styleId="13">
    <w:name w:val="Footer Char"/>
    <w:basedOn w:val="2"/>
    <w:link w:val="5"/>
    <w:uiPriority w:val="99"/>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4506</Words>
  <Characters>25686</Characters>
  <Lines>214</Lines>
  <Paragraphs>60</Paragraphs>
  <TotalTime>35</TotalTime>
  <ScaleCrop>false</ScaleCrop>
  <LinksUpToDate>false</LinksUpToDate>
  <CharactersWithSpaces>30132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2024-10-23T10:41:00Z</dcterms:created>
  <dc:creator>freddy</dc:creator>
  <cp:lastModifiedBy>mohev</cp:lastModifiedBy>
  <cp:lastPrinted>2026-02-06T08:00:00Z</cp:lastPrinted>
  <dcterms:modified xsi:type="dcterms:W3CDTF">2026-02-20T10:18:34Z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06226352EC7443558CAA0B87E6C46A8A_12</vt:lpwstr>
  </property>
</Properties>
</file>