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Správce deskových her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slouží k evidenci sbírky deskových her a odehraných partií. Uživatel spravuje knihovnu her a zaznamenává výsledky jednotlivých partií.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Součástí jsou statistiky – nejhranější hra, hráč s nejvíce výhrami nebo průměrná délka partie.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HraciHra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hry, nesmí být prázdný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Zanr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TypZanru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Enum: Strategie, Party, Kooperativni, Abstraktni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MinHraci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Minimální počet hráčů, musí být &gt;=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MaxHraci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Maximální počet hráčů, musí být &gt;= MinHraci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DobaHryMin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Průměrná délka hry v minutách, musí být &gt; 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Partie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HraciHra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Reference na hranou hru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DateTime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Datum odehrání, nesmí být v budoucnosti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Hraci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Jména hráčů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Vitez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Jméno vítěze (musí být v seznamu Hraci)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DobaMin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Skutečná délka partie v minutách, musí být &gt; 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SpravceHer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List&lt;HraciHra&gt;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Kolekce evidovaných 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List&lt;Partie&gt;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Kolekce odehraných partií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NejhranejsiHra()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HraciHra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Hra s nejvyšším počtem odehraných partií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NejuspesnejsiHrac()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Hráč s nejvyšším počtem výher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PrumernaDoba()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Průměrná délka partie přes všechny záznamy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Enumy: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enum TypZanru { Strategie, Party, Kooperativni, Abstraktni }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Přidání hry – název, žánr (ComboBox), min/max hráčů, průměrná délka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Přidání partie – výběr hry, datum, zadání hráčů (TextBox, odděleno čárkou nebo po jednom), vítěz, délka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Validace partie – počet hráčů musí být v rozsahu MinHraci–MaxHraci dané hry, datum nesmí být v budoucnosti, vítěz musí být v seznamu hráčů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her v ListBoxu nebo DataGridView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partií – filtrování podle vybrané hry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Statistiky – nejhranější hra, hráč s nejvíce výhrami, průměrná délka partie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Mazání hry – pouze pokud k ní neexistují žádné partie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Třídy: HraciHra, Partie, SpravceHer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Enum TypZanru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Metody statistik ve třídě SpravceHer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Zapouzdření vlastností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List&lt;HraciHra&gt; a List&lt;Partie&gt; spravované třídou SpravceHer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počtu hráčů, data a vítěze při přidávání partie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Uložení a načtení dat z CSV souboru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Statistiky zobrazeny v Labelech nebo samostatné GroupBox sekci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Filtrování partií podle hry přes ComboBox nebo výběr v ListBoxu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TextBox + ComboBox – Přidat hru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Vstupní pole pro novou hru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NumericUpDown – Min/Max hráčů, délka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Číselné vstupy pro parametry hry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/ DataGridView – Hry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evidovaných 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ComboBox – Výběr hry pro partii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Výběr existující hry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TextBox – Hráči / Vítěz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Zadání účastníků a vítěze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DateTimePicker – Datum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Výběr data odehrání partie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– Partie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odehraných partií (filtrovaný)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– Statistiky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Nejhranější hra, nejúspěšnější hráč, průměrná délka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Filtrování her podle počtu hráčů – zadej počet a zobraz hry, které lze hrát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Výpis hráčů, kteří nikdy nevyhráli žádnou partii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 partií do CSV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2026-02-23T08:26:53.005Z</dcterms:created>
  <dcterms:modified xsi:type="dcterms:W3CDTF">2026-02-23T08:26:53.006Z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