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t xml:space="preserve">Tana Market – Role-Based E-Commerce Platform</w:t>
      </w:r>
    </w:p>
    <w:bookmarkEnd w:id="20"/>
    <w:bookmarkStart w:id="21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Tana Market is a full-stack web application designed to streamline online retail operations for a multi-role organization. The codebase provides an end-to-end shopping workflow, integrating catalog management, cart and checkout, order lifecycle tracking, payments, and administrative oversight. It leverages a React 18 + Vite frontend with Tailwind/Bootstrap styling, and a Node.js/Express API backed by MongoDB via Mongoose.</w:t>
      </w:r>
    </w:p>
    <w:bookmarkEnd w:id="21"/>
    <w:bookmarkStart w:id="22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Traditional small-to-mid scale retailers struggle to manage products, payments, shipping, and customer feedback in a single cohesive system. Fragmented tools create operational delays, limited visibility, and security risks. There is a need for an integrated, role-aware platform that supports customers, managers, and administrators with coherent workflows and auditable actions.</w:t>
      </w:r>
    </w:p>
    <w:bookmarkEnd w:id="22"/>
    <w:bookmarkStart w:id="23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 Objective</w:t>
      </w:r>
      <w:r>
        <w:t xml:space="preserve">: Deliver a secure, role-based e-commerce system that unifies product management, ordering, payment processing, delivery tracking, and feedback moderation.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Specific Objectives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Implement authenticated RBAC for admin, manager, and customer roles with protected routes and APIs.</w:t>
      </w:r>
    </w:p>
    <w:p>
      <w:pPr>
        <w:pStyle w:val="Compact"/>
        <w:numPr>
          <w:ilvl w:val="1"/>
          <w:numId w:val="1002"/>
        </w:numPr>
      </w:pPr>
      <w:r>
        <w:t xml:space="preserve">Provide full product CRUD with stock, discount, category, and image management.</w:t>
      </w:r>
    </w:p>
    <w:p>
      <w:pPr>
        <w:pStyle w:val="Compact"/>
        <w:numPr>
          <w:ilvl w:val="1"/>
          <w:numId w:val="1002"/>
        </w:numPr>
      </w:pPr>
      <w:r>
        <w:t xml:space="preserve">Enable cart, checkout, order placement, payment verification (Chapa), and tracking using unique TANA tracking numbers.</w:t>
      </w:r>
    </w:p>
    <w:p>
      <w:pPr>
        <w:pStyle w:val="Compact"/>
        <w:numPr>
          <w:ilvl w:val="1"/>
          <w:numId w:val="1002"/>
        </w:numPr>
      </w:pPr>
      <w:r>
        <w:t xml:space="preserve">Support order lifecycle states (pending → paid → approved → shipped → delivered / cancelled) with notifications.</w:t>
      </w:r>
    </w:p>
    <w:p>
      <w:pPr>
        <w:pStyle w:val="Compact"/>
        <w:numPr>
          <w:ilvl w:val="1"/>
          <w:numId w:val="1002"/>
        </w:numPr>
      </w:pPr>
      <w:r>
        <w:t xml:space="preserve">Facilitate customer reviews with moderation controls and activity logging for auditability.</w:t>
      </w:r>
    </w:p>
    <w:p>
      <w:pPr>
        <w:pStyle w:val="Compact"/>
        <w:numPr>
          <w:ilvl w:val="1"/>
          <w:numId w:val="1002"/>
        </w:numPr>
      </w:pPr>
      <w:r>
        <w:t xml:space="preserve">Offer dashboards (admin, manager, customer) with analytics and reports.</w:t>
      </w:r>
    </w:p>
    <w:bookmarkEnd w:id="23"/>
    <w:bookmarkStart w:id="24" w:name="scope"/>
    <w:p>
      <w:pPr>
        <w:pStyle w:val="Heading2"/>
      </w:pPr>
      <w:r>
        <w:t xml:space="preserve">Scope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Included</w:t>
      </w:r>
      <w:r>
        <w:t xml:space="preserve">: User authentication (JWT), RBAC, product catalog, cart, checkout, orders, Chapa payment verification, delivery-time constraints (1–3 minutes window), tracking, comments/reviews, notifications, analytics dashboards, activity logs, uploads, and role-specific UI.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Excluded</w:t>
      </w:r>
      <w:r>
        <w:t xml:space="preserve">: Native mobile apps, external warehouse systems, third-party shipping integrations beyond internal status management, advanced A/B testing, and ML-based recommendations.</w:t>
      </w:r>
    </w:p>
    <w:bookmarkEnd w:id="24"/>
    <w:bookmarkStart w:id="25" w:name="beneficiaries"/>
    <w:p>
      <w:pPr>
        <w:pStyle w:val="Heading2"/>
      </w:pPr>
      <w:r>
        <w:t xml:space="preserve">Beneficiaries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Customers</w:t>
      </w:r>
      <w:r>
        <w:t xml:space="preserve">: Seamless shopping, secure payments, order tracking, and feedback submission.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Managers</w:t>
      </w:r>
      <w:r>
        <w:t xml:space="preserve">: Operational control for product updates, shipping progression, and comment handling.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Administrators</w:t>
      </w:r>
      <w:r>
        <w:t xml:space="preserve">: Governance over users, products, orders, returns, reports, and audit trails.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Business Owners</w:t>
      </w:r>
      <w:r>
        <w:t xml:space="preserve">: Unified visibility on sales, revenue, and performance metrics.</w:t>
      </w:r>
    </w:p>
    <w:bookmarkEnd w:id="25"/>
    <w:bookmarkStart w:id="26" w:name="limitations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05"/>
        </w:numPr>
      </w:pPr>
      <w:r>
        <w:t xml:space="preserve">Relies on MongoDB; no SQL schema is provided.</w:t>
      </w:r>
    </w:p>
    <w:p>
      <w:pPr>
        <w:pStyle w:val="Compact"/>
        <w:numPr>
          <w:ilvl w:val="0"/>
          <w:numId w:val="1005"/>
        </w:numPr>
      </w:pPr>
      <w:r>
        <w:t xml:space="preserve">Payment integration targets Chapa; alternative gateways are not configured.</w:t>
      </w:r>
    </w:p>
    <w:p>
      <w:pPr>
        <w:pStyle w:val="Compact"/>
        <w:numPr>
          <w:ilvl w:val="0"/>
          <w:numId w:val="1005"/>
        </w:numPr>
      </w:pPr>
      <w:r>
        <w:t xml:space="preserve">Delivery time is currently a fixed 1–3 minute window and auto-managed, not dynamically optimized by logistics data.</w:t>
      </w:r>
    </w:p>
    <w:p>
      <w:pPr>
        <w:pStyle w:val="Compact"/>
        <w:numPr>
          <w:ilvl w:val="0"/>
          <w:numId w:val="1005"/>
        </w:numPr>
      </w:pPr>
      <w:r>
        <w:t xml:space="preserve">No offline-first capabilities; requires network connectivity to function.</w:t>
      </w:r>
    </w:p>
    <w:bookmarkEnd w:id="26"/>
    <w:bookmarkStart w:id="27" w:name="project-significance"/>
    <w:p>
      <w:pPr>
        <w:pStyle w:val="Heading2"/>
      </w:pPr>
      <w:r>
        <w:t xml:space="preserve">Project Significance</w:t>
      </w:r>
    </w:p>
    <w:p>
      <w:pPr>
        <w:pStyle w:val="FirstParagraph"/>
      </w:pPr>
      <w:r>
        <w:t xml:space="preserve">The system demonstrates a production-style, role-aware e-commerce platform with full-stack implementation. It addresses operational cohesion, auditability, and customer experience through integrated workflows, enforced security (JWT + RBAC), and analytics. The codebase serves as a comprehensive reference for BSc-level applied software engineering across backend, frontend, database design, and deployment considerations.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2026-01-22T12:50:47Z</dcterms:created>
  <dcterms:modified xsi:type="dcterms:W3CDTF">2026-01-22T12:50:47Z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