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2.8 列表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2.8.1 有序列表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Ol   o:order 有序 准守</w:t>
      </w:r>
    </w:p>
    <w:p>
      <w:pPr>
        <w:ind w:firstLine="400"/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L: list   表单</w:t>
      </w:r>
    </w:p>
    <w:p>
      <w:pPr>
        <w:ind w:firstLine="400"/>
      </w:pPr>
      <w:r>
        <w:drawing>
          <wp:inline distT="0" distB="0" distL="114300" distR="114300">
            <wp:extent cx="3914140" cy="16668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ind w:firstLine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&lt;ol&gt;</w:t>
      </w:r>
    </w:p>
    <w:p>
      <w:pPr>
        <w:ind w:firstLine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&lt;li&gt;&lt;/li&gt;</w:t>
      </w:r>
    </w:p>
    <w:p>
      <w:pPr>
        <w:ind w:firstLine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&lt;/ol&gt;</w:t>
      </w:r>
    </w:p>
    <w:p>
      <w:pPr>
        <w:ind w:firstLine="400"/>
      </w:pPr>
      <w:r>
        <w:drawing>
          <wp:inline distT="0" distB="0" distL="114300" distR="114300">
            <wp:extent cx="5273675" cy="23088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</w:pPr>
    </w:p>
    <w:p>
      <w:pPr>
        <w:ind w:firstLine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2.8.1无序列表(重点)</w:t>
      </w:r>
    </w:p>
    <w:p>
      <w:pPr>
        <w:ind w:firstLine="40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标准语法：</w:t>
      </w:r>
    </w:p>
    <w:p>
      <w:pPr>
        <w:ind w:firstLine="40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&lt;ul&gt;</w:t>
      </w:r>
    </w:p>
    <w:p>
      <w:pPr>
        <w:ind w:firstLine="40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 &lt;li&gt;这里填写列表内容&lt;/li&gt;</w:t>
      </w:r>
    </w:p>
    <w:p>
      <w:pPr>
        <w:ind w:firstLine="40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&lt;/ul&gt;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 u:unorder 未准守的  l:list</w:t>
      </w:r>
    </w:p>
    <w:p>
      <w:r>
        <w:drawing>
          <wp:inline distT="0" distB="0" distL="114300" distR="114300">
            <wp:extent cx="5057140" cy="24003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三个样式：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Square（广场）      小方块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Circle（圆环）       空心小圆圈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Disc（唱盘 DVD VCD）实心小圆圈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三者之间可以进行转换，只需要在ul标签里面写上type=</w:t>
      </w:r>
      <w:r>
        <w:rPr>
          <w:rFonts w:hint="default"/>
          <w:lang w:val="en-US" w:eastAsia="zh-CN"/>
        </w:rPr>
        <w:t>””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导航条，超过90%以上的导航条都是用无序列表做的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电商平台的商品列表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2.8.3 自定义列表</w:t>
      </w:r>
    </w:p>
    <w:p>
      <w:pPr>
        <w:numPr>
          <w:numId w:val="0"/>
        </w:numPr>
      </w:pPr>
      <w:r>
        <w:drawing>
          <wp:inline distT="0" distB="0" distL="114300" distR="114300">
            <wp:extent cx="2628265" cy="17811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  d：definition定义  l:list表单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 d: definition定义   t:title标题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 d:definition定义  d:description 描述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标题、描述内容字体样式展示都是一样的！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自定义列表的应用场景：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其实现在自定义列表很少使用，跟有序列表一样，使用都比较少了。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2.8.4 总结列表规范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所有的列表都是一个组合。Li和ul、li和ol等都是成双成对出现，因此我们把这种叫做标签组，要写就写完整；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Li它是不能单独存在的，li必须包裹在ul里，但是li同时可以再次包裹ul。（因此所有的裂变内容都需要写在li里）；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Ul里面只能包裹li，不要写其他东西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04640" cy="20002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显示都是可以先显示的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但是这种写法是不合法的，违反html标准的，也是不符合开发思路。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 Div 和span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2.9.1 div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Div是html中最为重要的一个标签，基本在以后的工作中，网页的布局首先使用到的就是div,div全称divsion，就是分割的意思，也就是网页有若干个小盒子（这个盒子就叫div）分割出来的。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语法：&lt;div&gt;content&lt;/div&gt;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div是个基础，它可以包裹任何的标签（div只是一个容器）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Div可以包裹div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9088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2.9.2  span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Span:范围、跨度的意思。她是一个文本级的标签，也就是说span是用来放置文字。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当然除了文字以外，span还可以放图片和以及表单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注意只能放文字、图片、表单。</w:t>
      </w:r>
    </w:p>
    <w:p>
      <w:pPr>
        <w:numPr>
          <w:numId w:val="0"/>
        </w:numPr>
      </w:pPr>
      <w:r>
        <w:drawing>
          <wp:inline distT="0" distB="0" distL="114300" distR="114300">
            <wp:extent cx="4695190" cy="16478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2.9.3 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Span里面放置小元素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Div里面放置大元素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我们把Html中的标签分文两个等级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文本标签：放置文字和图片  a\img\h\p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容器级标签：可以放置所有的东西    div\ul   li\dd  dt\span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虽然所有的标签都可以去包裹东西，但是我们在html中最讲究的是标签的语义，语义是要认清这个标签到底是干嘛用的，专人办专事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 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用来收集用户的信息，信息是由用户主动填写上传而来（提交动作）</w:t>
      </w:r>
    </w:p>
    <w:p>
      <w:pPr>
        <w:spacing w:beforeLines="0" w:afterLine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/>
          <w:b w:val="0"/>
          <w:bCs w:val="0"/>
          <w:lang w:val="en-US" w:eastAsia="zh-CN"/>
        </w:rPr>
        <w:t>语法：</w:t>
      </w:r>
      <w:r>
        <w:rPr>
          <w:rFonts w:hint="eastAsia" w:ascii="Consolas" w:hAnsi="Consolas" w:eastAsia="Consolas"/>
          <w:color w:val="3E4B53"/>
          <w:sz w:val="26"/>
        </w:rPr>
        <w:t>&lt;</w:t>
      </w:r>
      <w:r>
        <w:rPr>
          <w:rFonts w:hint="eastAsia" w:ascii="Consolas" w:hAnsi="Consolas" w:eastAsia="Consolas"/>
          <w:color w:val="2369B6"/>
          <w:sz w:val="26"/>
        </w:rPr>
        <w:t xml:space="preserve">form </w:t>
      </w:r>
      <w:r>
        <w:rPr>
          <w:rFonts w:hint="eastAsia" w:ascii="Consolas" w:hAnsi="Consolas" w:eastAsia="Consolas"/>
          <w:color w:val="CB2D01"/>
          <w:sz w:val="26"/>
        </w:rPr>
        <w:t>action</w:t>
      </w:r>
      <w:r>
        <w:rPr>
          <w:rFonts w:hint="eastAsia" w:ascii="Consolas" w:hAnsi="Consolas" w:eastAsia="Consolas"/>
          <w:color w:val="38444B"/>
          <w:sz w:val="26"/>
        </w:rPr>
        <w:t>=</w:t>
      </w:r>
      <w:r>
        <w:rPr>
          <w:rFonts w:hint="eastAsia" w:ascii="Consolas" w:hAnsi="Consolas" w:eastAsia="Consolas"/>
          <w:color w:val="248C85"/>
          <w:sz w:val="26"/>
        </w:rPr>
        <w:t xml:space="preserve">"" </w:t>
      </w:r>
      <w:r>
        <w:rPr>
          <w:rFonts w:hint="eastAsia" w:ascii="Consolas" w:hAnsi="Consolas" w:eastAsia="Consolas"/>
          <w:color w:val="CB2D01"/>
          <w:sz w:val="26"/>
        </w:rPr>
        <w:t>method</w:t>
      </w:r>
      <w:r>
        <w:rPr>
          <w:rFonts w:hint="eastAsia" w:ascii="Consolas" w:hAnsi="Consolas" w:eastAsia="Consolas"/>
          <w:color w:val="38444B"/>
          <w:sz w:val="26"/>
        </w:rPr>
        <w:t>=</w:t>
      </w:r>
      <w:r>
        <w:rPr>
          <w:rFonts w:hint="eastAsia" w:ascii="Consolas" w:hAnsi="Consolas" w:eastAsia="Consolas"/>
          <w:color w:val="248C85"/>
          <w:sz w:val="26"/>
        </w:rPr>
        <w:t>"post"</w:t>
      </w:r>
      <w:r>
        <w:rPr>
          <w:rFonts w:hint="eastAsia" w:ascii="Consolas" w:hAnsi="Consolas" w:eastAsia="Consolas"/>
          <w:color w:val="3E4B53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宋体"/>
          <w:sz w:val="26"/>
          <w:lang w:eastAsia="zh-CN"/>
        </w:rPr>
      </w:pP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宋体"/>
          <w:color w:val="3E4B53"/>
          <w:sz w:val="26"/>
          <w:lang w:eastAsia="zh-CN"/>
        </w:rPr>
        <w:t>表单内容</w:t>
      </w:r>
    </w:p>
    <w:p>
      <w:pPr>
        <w:rPr>
          <w:rFonts w:hint="eastAsia" w:ascii="Consolas" w:hAnsi="Consolas" w:eastAsia="Consolas"/>
          <w:color w:val="3E4B53"/>
          <w:sz w:val="26"/>
        </w:rPr>
      </w:pP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>&lt;/</w:t>
      </w:r>
      <w:r>
        <w:rPr>
          <w:rFonts w:hint="eastAsia" w:ascii="Consolas" w:hAnsi="Consolas" w:eastAsia="Consolas"/>
          <w:color w:val="2369B6"/>
          <w:sz w:val="26"/>
        </w:rPr>
        <w:t>form</w:t>
      </w:r>
      <w:r>
        <w:rPr>
          <w:rFonts w:hint="eastAsia" w:ascii="Consolas" w:hAnsi="Consolas" w:eastAsia="Consolas"/>
          <w:color w:val="3E4B53"/>
          <w:sz w:val="26"/>
        </w:rPr>
        <w:t>&gt;</w:t>
      </w:r>
    </w:p>
    <w:p>
      <w:pPr>
        <w:rPr>
          <w:rFonts w:hint="eastAsia" w:ascii="Consolas" w:hAnsi="Consolas" w:eastAsia="Consolas"/>
          <w:color w:val="3E4B53"/>
          <w:sz w:val="26"/>
          <w:lang w:val="en-US" w:eastAsia="zh-CN"/>
        </w:rPr>
      </w:pPr>
      <w:r>
        <w:rPr>
          <w:rFonts w:hint="eastAsia" w:ascii="Consolas" w:hAnsi="Consolas" w:eastAsia="Consolas"/>
          <w:color w:val="3E4B53"/>
          <w:sz w:val="26"/>
          <w:lang w:val="en-US" w:eastAsia="zh-CN"/>
        </w:rPr>
        <w:t>Action属性 表示你的表单内容提交到哪里去</w:t>
      </w:r>
    </w:p>
    <w:p>
      <w:pPr>
        <w:rPr>
          <w:rFonts w:hint="eastAsia" w:ascii="Consolas" w:hAnsi="Consolas" w:eastAsia="Consolas"/>
          <w:color w:val="3E4B53"/>
          <w:sz w:val="26"/>
          <w:lang w:val="en-US" w:eastAsia="zh-CN"/>
        </w:rPr>
      </w:pPr>
      <w:r>
        <w:rPr>
          <w:rFonts w:hint="eastAsia" w:ascii="Consolas" w:hAnsi="Consolas" w:eastAsia="Consolas"/>
          <w:color w:val="3E4B53"/>
          <w:sz w:val="26"/>
          <w:lang w:val="en-US" w:eastAsia="zh-CN"/>
        </w:rPr>
        <w:t>Method 属性  表示使用什么http方法  gei/post(默认)</w:t>
      </w:r>
    </w:p>
    <w:p>
      <w:pPr>
        <w:rPr>
          <w:rFonts w:hint="eastAsia" w:ascii="Consolas" w:hAnsi="Consolas" w:eastAsia="Consolas"/>
          <w:color w:val="3E4B53"/>
          <w:sz w:val="2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2.10.1 文本框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用来给用户输入数据信息的东西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type="text"/&gt;  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type="password"/&gt;密码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默认值：value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默认值和提示语是两码事</w:t>
      </w:r>
    </w:p>
    <w:p>
      <w:r>
        <w:drawing>
          <wp:inline distT="0" distB="0" distL="114300" distR="114300">
            <wp:extent cx="4685665" cy="1371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当然还可以用</w:t>
      </w:r>
      <w:r>
        <w:rPr>
          <w:rFonts w:hint="eastAsia"/>
          <w:lang w:val="en-US" w:eastAsia="zh-CN"/>
        </w:rPr>
        <w:t>h来结合，但是h会换行</w:t>
      </w:r>
    </w:p>
    <w:p>
      <w:r>
        <w:drawing>
          <wp:inline distT="0" distB="0" distL="114300" distR="114300">
            <wp:extent cx="4590415" cy="11906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2.10.2 单选框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特点：只能选择一个，互相排斥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在单选框中不是天生互相排斥的，因此我们需要去手动设置排斥内容，因此回给input添加一个名字，这样它就有了一个相同的属性，这个属性就是用name来设定，至于name里面填写什么，是你主观去命名的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59020" cy="1228090"/>
            <wp:effectExtent l="0" t="0" r="177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2.10.3 复选框</w:t>
      </w:r>
    </w:p>
    <w:p>
      <w:r>
        <w:drawing>
          <wp:inline distT="0" distB="0" distL="114300" distR="114300">
            <wp:extent cx="5133340" cy="26854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标准语法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type="checkbox" name=""  /&gt;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2.10.4 下拉列表</w:t>
      </w:r>
    </w:p>
    <w:p>
      <w:r>
        <w:drawing>
          <wp:inline distT="0" distB="0" distL="114300" distR="114300">
            <wp:extent cx="5142865" cy="275209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/>
          <w:lang w:val="en-US" w:eastAsia="zh-CN"/>
        </w:rPr>
        <w:t>语法：</w:t>
      </w:r>
      <w:r>
        <w:rPr>
          <w:rFonts w:hint="eastAsia" w:ascii="Consolas" w:hAnsi="Consolas" w:eastAsia="Consolas"/>
          <w:color w:val="3E4B53"/>
          <w:sz w:val="26"/>
        </w:rPr>
        <w:t>&lt;</w:t>
      </w:r>
      <w:r>
        <w:rPr>
          <w:rFonts w:hint="eastAsia" w:ascii="Consolas" w:hAnsi="Consolas" w:eastAsia="Consolas"/>
          <w:color w:val="2369B6"/>
          <w:sz w:val="26"/>
        </w:rPr>
        <w:t xml:space="preserve">select </w:t>
      </w:r>
      <w:r>
        <w:rPr>
          <w:rFonts w:hint="eastAsia" w:ascii="Consolas" w:hAnsi="Consolas" w:eastAsia="Consolas"/>
          <w:color w:val="CB2D01"/>
          <w:sz w:val="26"/>
        </w:rPr>
        <w:t>name</w:t>
      </w:r>
      <w:r>
        <w:rPr>
          <w:rFonts w:hint="eastAsia" w:ascii="Consolas" w:hAnsi="Consolas" w:eastAsia="Consolas"/>
          <w:color w:val="38444B"/>
          <w:sz w:val="26"/>
        </w:rPr>
        <w:t>=</w:t>
      </w:r>
      <w:r>
        <w:rPr>
          <w:rFonts w:hint="eastAsia" w:ascii="Consolas" w:hAnsi="Consolas" w:eastAsia="Consolas"/>
          <w:color w:val="248C85"/>
          <w:sz w:val="26"/>
        </w:rPr>
        <w:t>""</w:t>
      </w:r>
      <w:r>
        <w:rPr>
          <w:rFonts w:hint="eastAsia" w:ascii="Consolas" w:hAnsi="Consolas" w:eastAsia="Consolas"/>
          <w:color w:val="3E4B53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Consolas"/>
          <w:color w:val="3E4B53"/>
          <w:sz w:val="26"/>
        </w:rPr>
        <w:t>&lt;</w:t>
      </w:r>
      <w:r>
        <w:rPr>
          <w:rFonts w:hint="eastAsia" w:ascii="Consolas" w:hAnsi="Consolas" w:eastAsia="Consolas"/>
          <w:color w:val="2369B6"/>
          <w:sz w:val="26"/>
        </w:rPr>
        <w:t xml:space="preserve">option </w:t>
      </w:r>
      <w:r>
        <w:rPr>
          <w:rFonts w:hint="eastAsia" w:ascii="Consolas" w:hAnsi="Consolas" w:eastAsia="Consolas"/>
          <w:color w:val="CB2D01"/>
          <w:sz w:val="26"/>
        </w:rPr>
        <w:t>value</w:t>
      </w:r>
      <w:r>
        <w:rPr>
          <w:rFonts w:hint="eastAsia" w:ascii="Consolas" w:hAnsi="Consolas" w:eastAsia="Consolas"/>
          <w:color w:val="38444B"/>
          <w:sz w:val="26"/>
        </w:rPr>
        <w:t>=</w:t>
      </w:r>
      <w:r>
        <w:rPr>
          <w:rFonts w:hint="eastAsia" w:ascii="Consolas" w:hAnsi="Consolas" w:eastAsia="Consolas"/>
          <w:color w:val="248C85"/>
          <w:sz w:val="26"/>
        </w:rPr>
        <w:t>""</w:t>
      </w:r>
      <w:r>
        <w:rPr>
          <w:rFonts w:hint="eastAsia" w:ascii="Consolas" w:hAnsi="Consolas" w:eastAsia="Consolas"/>
          <w:color w:val="3E4B53"/>
          <w:sz w:val="26"/>
        </w:rPr>
        <w:t>&gt;&lt;/</w:t>
      </w:r>
      <w:r>
        <w:rPr>
          <w:rFonts w:hint="eastAsia" w:ascii="Consolas" w:hAnsi="Consolas" w:eastAsia="Consolas"/>
          <w:color w:val="2369B6"/>
          <w:sz w:val="26"/>
        </w:rPr>
        <w:t>option</w:t>
      </w:r>
      <w:r>
        <w:rPr>
          <w:rFonts w:hint="eastAsia" w:ascii="Consolas" w:hAnsi="Consolas" w:eastAsia="Consolas"/>
          <w:color w:val="3E4B53"/>
          <w:sz w:val="26"/>
        </w:rPr>
        <w:t>&gt;</w:t>
      </w:r>
    </w:p>
    <w:p>
      <w:pPr>
        <w:rPr>
          <w:rFonts w:hint="eastAsia" w:ascii="Consolas" w:hAnsi="Consolas" w:eastAsia="Consolas"/>
          <w:color w:val="3E4B53"/>
          <w:sz w:val="26"/>
        </w:rPr>
      </w:pPr>
      <w:r>
        <w:rPr>
          <w:rFonts w:hint="eastAsia" w:ascii="Consolas" w:hAnsi="Consolas" w:eastAsia="Consolas"/>
          <w:color w:val="3E4B53"/>
          <w:sz w:val="26"/>
        </w:rPr>
        <w:tab/>
      </w:r>
      <w:r>
        <w:rPr>
          <w:rFonts w:hint="eastAsia" w:ascii="Consolas" w:hAnsi="Consolas" w:eastAsia="宋体"/>
          <w:color w:val="3E4B53"/>
          <w:sz w:val="26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3E4B53"/>
          <w:sz w:val="26"/>
        </w:rPr>
        <w:t>&lt;/</w:t>
      </w:r>
      <w:r>
        <w:rPr>
          <w:rFonts w:hint="eastAsia" w:ascii="Consolas" w:hAnsi="Consolas" w:eastAsia="Consolas"/>
          <w:color w:val="2369B6"/>
          <w:sz w:val="26"/>
        </w:rPr>
        <w:t>select</w:t>
      </w:r>
      <w:r>
        <w:rPr>
          <w:rFonts w:hint="eastAsia" w:ascii="Consolas" w:hAnsi="Consolas" w:eastAsia="Consolas"/>
          <w:color w:val="3E4B53"/>
          <w:sz w:val="26"/>
        </w:rPr>
        <w:t>&gt;</w:t>
      </w:r>
    </w:p>
    <w:p>
      <w:pPr>
        <w:rPr>
          <w:rFonts w:hint="eastAsia" w:ascii="Consolas" w:hAnsi="Consolas" w:eastAsia="Consolas"/>
          <w:color w:val="3E4B53"/>
          <w:sz w:val="2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2.10.5 多行文本框（文本域）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语法：&lt;textarea name="" rows="" cols=""&gt;&lt;/textarea&gt;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Area :区域  text:文本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 ：行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 : 列</w:t>
      </w:r>
    </w:p>
    <w:p>
      <w:r>
        <w:drawing>
          <wp:inline distT="0" distB="0" distL="114300" distR="114300">
            <wp:extent cx="21050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文本域是一个标签对，但是这个标签对里面不写内容，它的主要功能是提供用户去书写，在留言板常见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2.10.6 按钮（三种按钮）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1.普通按钮</w:t>
      </w:r>
    </w:p>
    <w:p>
      <w:r>
        <w:drawing>
          <wp:inline distT="0" distB="0" distL="114300" distR="114300">
            <wp:extent cx="1524000" cy="3556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语法</w:t>
      </w:r>
      <w:r>
        <w:drawing>
          <wp:inline distT="0" distB="0" distL="114300" distR="114300">
            <wp:extent cx="3266440" cy="22860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33165" cy="82867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23615" cy="86677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2.10.7 label标签</w:t>
      </w:r>
    </w:p>
    <w:p>
      <w:r>
        <w:drawing>
          <wp:inline distT="0" distB="0" distL="114300" distR="114300">
            <wp:extent cx="3856990" cy="34290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这里使用</w:t>
      </w:r>
      <w:r>
        <w:rPr>
          <w:rFonts w:hint="eastAsia"/>
          <w:lang w:val="en-US" w:eastAsia="zh-CN"/>
        </w:rPr>
        <w:t>span是非常不规范的写法，甚至可以说违法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 for=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&gt;男&lt;/label&gt;</w:t>
      </w:r>
    </w:p>
    <w:p>
      <w:r>
        <w:drawing>
          <wp:inline distT="0" distB="0" distL="114300" distR="114300">
            <wp:extent cx="4476115" cy="29527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就是表单中的标题（标签），起到和数据绑定的作用</w:t>
      </w:r>
    </w:p>
    <w:p>
      <w:r>
        <w:drawing>
          <wp:inline distT="0" distB="0" distL="114300" distR="114300">
            <wp:extent cx="4018915" cy="1905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 html杂项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2.11.1 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跟js的注释不同 是两个尖括号 拼起来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2.11.2 htm废弃标签</w:t>
      </w:r>
    </w:p>
    <w:p>
      <w:r>
        <w:drawing>
          <wp:inline distT="0" distB="0" distL="114300" distR="114300">
            <wp:extent cx="3285490" cy="23145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2.10.8 小标签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 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&lt;hr/&gt; 横线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2.10.9  实体字符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&amp;nbsp;&amp; 空格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&amp;copy；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&amp;lt;   小于号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&amp;gt;   大于号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609975"/>
            <wp:effectExtent l="0" t="0" r="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语义：标签用来干什么！  不满足语义是违法的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语法：标签的标准写法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B1E7B1"/>
    <w:multiLevelType w:val="singleLevel"/>
    <w:tmpl w:val="B2B1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089478"/>
    <w:multiLevelType w:val="singleLevel"/>
    <w:tmpl w:val="BC08947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23A667B"/>
    <w:multiLevelType w:val="singleLevel"/>
    <w:tmpl w:val="023A66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BD565EF"/>
    <w:multiLevelType w:val="singleLevel"/>
    <w:tmpl w:val="5BD565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4D287DB"/>
    <w:multiLevelType w:val="singleLevel"/>
    <w:tmpl w:val="64D287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574463"/>
    <w:rsid w:val="0D915147"/>
    <w:rsid w:val="14481977"/>
    <w:rsid w:val="1E8610AD"/>
    <w:rsid w:val="311E7A79"/>
    <w:rsid w:val="31E976B4"/>
    <w:rsid w:val="34ED675A"/>
    <w:rsid w:val="43752206"/>
    <w:rsid w:val="5F7512F7"/>
    <w:rsid w:val="61CC2002"/>
    <w:rsid w:val="61D13521"/>
    <w:rsid w:val="6D535020"/>
    <w:rsid w:val="6F43551C"/>
    <w:rsid w:val="7D5E457E"/>
    <w:rsid w:val="7FE9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2018-10-19T02:11:00Z</dcterms:created>
  <dc:creator>你觉得呢</dc:creator>
  <cp:lastModifiedBy>你觉得呢</cp:lastModifiedBy>
  <dcterms:modified xsi:type="dcterms:W3CDTF">2018-10-19T09:13:24Z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