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 w14:paraId="0D5F68B2">
      <w:pPr>
        <w:rPr>
          <w:sz w:val="30"/>
          <w:szCs w:val="30"/>
        </w:rPr>
      </w:pPr>
    </w:p>
    <w:p w14:paraId="204036FA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Just Dev用户手册</w:t>
      </w:r>
    </w:p>
    <w:p w14:paraId="5A89E524">
      <w:pPr>
        <w:spacing w:line="360" w:lineRule="auto"/>
        <w:rPr>
          <w:b/>
          <w:bCs/>
          <w:color w:val="0000FF"/>
          <w:sz w:val="24"/>
          <w:szCs w:val="24"/>
        </w:rPr>
      </w:pPr>
      <w:r>
        <w:rPr>
          <w:rFonts w:hint="eastAsia"/>
          <w:b/>
          <w:bCs/>
          <w:color w:val="0000FF"/>
          <w:sz w:val="24"/>
          <w:szCs w:val="24"/>
        </w:rPr>
        <w:t>用户手册编写说明：</w:t>
      </w:r>
    </w:p>
    <w:p w14:paraId="77288B7D">
      <w:pPr>
        <w:numPr>
          <w:ilvl w:val="0"/>
          <w:numId w:val="2"/>
        </w:numPr>
        <w:spacing w:line="360" w:lineRule="auto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>用户手册包括系统安装手册以及用户使用指导两部分内容。</w:t>
      </w:r>
    </w:p>
    <w:p w14:paraId="697C2C73">
      <w:pPr>
        <w:numPr>
          <w:ilvl w:val="0"/>
          <w:numId w:val="2"/>
        </w:numPr>
        <w:spacing w:line="360" w:lineRule="auto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>系统安装手册主要包括系统运行的具体软硬件环境说明，数据库配置说明等，用户使用指导则需达到普通用户能够进行系统基本使用为目标。</w:t>
      </w:r>
    </w:p>
    <w:p w14:paraId="5BC2234C">
      <w:pPr>
        <w:numPr>
          <w:ilvl w:val="0"/>
          <w:numId w:val="2"/>
        </w:numPr>
        <w:spacing w:line="360" w:lineRule="auto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>用户使用指导必须针对操作界面进行截图说明，操作界面一般应包含登录界面，主界面，功能界面截图，截图之间有相应的文字说明，能全面展示软件的主要功能。</w:t>
      </w:r>
    </w:p>
    <w:p w14:paraId="41D10D8D">
      <w:pPr>
        <w:numPr>
          <w:ilvl w:val="0"/>
          <w:numId w:val="2"/>
        </w:numPr>
        <w:spacing w:line="360" w:lineRule="auto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>守护手册不少于15页，若少于15页的则必须完整功能全部已经描述清楚。</w:t>
      </w:r>
    </w:p>
    <w:p w14:paraId="5530BC12">
      <w:pPr>
        <w:pStyle w:val="2"/>
      </w:pPr>
      <w:r>
        <w:rPr>
          <w:rFonts w:hint="eastAsia"/>
        </w:rPr>
        <w:t>用户手册</w:t>
      </w:r>
    </w:p>
    <w:p w14:paraId="73D00DF8">
      <w:pPr>
        <w:pStyle w:val="16"/>
      </w:pPr>
      <w:r>
        <w:rPr>
          <w:rFonts w:hint="eastAsia"/>
        </w:rPr>
        <w:t>前端系统安装手册</w:t>
      </w:r>
    </w:p>
    <w:p w14:paraId="5C11CA55">
      <w:pPr>
        <w:pStyle w:val="18"/>
      </w:pPr>
      <w:r>
        <w:rPr>
          <w:rFonts w:hint="eastAsia"/>
        </w:rPr>
        <w:t>系统运行环境</w:t>
      </w:r>
    </w:p>
    <w:p w14:paraId="2E9ABB9A">
      <w:pPr>
        <w:rPr>
          <w:rFonts w:hint="eastAsia"/>
        </w:rPr>
      </w:pPr>
      <w:r>
        <w:rPr>
          <w:rFonts w:hint="eastAsia"/>
        </w:rPr>
        <w:t>1. 操作系统: Windows 10 或以上，macOS 10.15 或以上，Linux (Ubuntu 18.04 或以上)</w:t>
      </w:r>
    </w:p>
    <w:p w14:paraId="011BCE07">
      <w:pPr>
        <w:rPr>
          <w:rFonts w:hint="eastAsia"/>
        </w:rPr>
      </w:pPr>
      <w:r>
        <w:rPr>
          <w:rFonts w:hint="eastAsia"/>
        </w:rPr>
        <w:t>2. Node.js: 18.13.0 或以上版本</w:t>
      </w:r>
    </w:p>
    <w:p w14:paraId="22BB962C">
      <w:pPr>
        <w:rPr>
          <w:rFonts w:hint="eastAsia"/>
        </w:rPr>
      </w:pPr>
      <w:r>
        <w:rPr>
          <w:rFonts w:hint="eastAsia"/>
        </w:rPr>
        <w:t>3. 包管理工具: pnpm 6.0.0 或以上版本</w:t>
      </w:r>
    </w:p>
    <w:p w14:paraId="157808F3">
      <w:pPr>
        <w:rPr>
          <w:rFonts w:hint="eastAsia"/>
        </w:rPr>
      </w:pPr>
      <w:r>
        <w:rPr>
          <w:rFonts w:hint="eastAsia"/>
        </w:rPr>
        <w:t>4. 浏览器: Google Chrome 90.0 或以上版本，Firefox 88.0 或以上版本</w:t>
      </w:r>
    </w:p>
    <w:p w14:paraId="732CA509">
      <w:pPr>
        <w:pStyle w:val="18"/>
      </w:pPr>
      <w:r>
        <w:rPr>
          <w:rFonts w:hint="eastAsia"/>
        </w:rPr>
        <w:t>安装Node.js和pnpm</w:t>
      </w:r>
    </w:p>
    <w:p w14:paraId="014C2EE6">
      <w:pPr>
        <w:rPr>
          <w:rFonts w:hint="eastAsia"/>
        </w:rPr>
      </w:pPr>
      <w:r>
        <w:rPr>
          <w:rFonts w:hint="eastAsia"/>
        </w:rPr>
        <w:t>1. 安装Node.js: 请前往</w:t>
      </w:r>
      <w:r>
        <w:fldChar w:fldCharType="begin"/>
      </w:r>
      <w:r>
        <w:instrText xml:space="preserve"> HYPERLINK "https://nodejs.org/)" </w:instrText>
      </w:r>
      <w:r>
        <w:fldChar w:fldCharType="separate"/>
      </w:r>
      <w:r>
        <w:rPr>
          <w:rStyle w:val="11"/>
          <w:rFonts w:hint="eastAsia"/>
        </w:rPr>
        <w:t>Node.js 官网</w:t>
      </w:r>
      <w:r>
        <w:rPr>
          <w:rStyle w:val="11"/>
          <w:rFonts w:hint="eastAsia"/>
        </w:rPr>
        <w:fldChar w:fldCharType="end"/>
      </w:r>
      <w:r>
        <w:rPr>
          <w:rFonts w:hint="eastAsia"/>
        </w:rPr>
        <w:t xml:space="preserve"> 下载并安装最新版本的 Node.js。 </w:t>
      </w:r>
    </w:p>
    <w:p w14:paraId="015FD4C9">
      <w:r>
        <w:rPr>
          <w:rFonts w:hint="eastAsia"/>
        </w:rPr>
        <w:t>2. 安装pnpm: 打开终端或命令提示符，运行以下命令以安装 pnpm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5758E5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 w14:paraId="7B21B63B">
            <w:pPr>
              <w:rPr>
                <w:rFonts w:hint="eastAsia"/>
              </w:rPr>
            </w:pPr>
            <w:r>
              <w:t>npm install -g pnpm</w:t>
            </w:r>
          </w:p>
        </w:tc>
      </w:tr>
    </w:tbl>
    <w:p w14:paraId="31A1C81B">
      <w:pPr>
        <w:rPr>
          <w:rFonts w:hint="eastAsia"/>
        </w:rPr>
      </w:pPr>
    </w:p>
    <w:p w14:paraId="75B86005">
      <w:pPr>
        <w:pStyle w:val="18"/>
      </w:pPr>
      <w:r>
        <w:rPr>
          <w:rFonts w:hint="eastAsia"/>
        </w:rPr>
        <w:t>克隆前端项目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3A0513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 w14:paraId="63C13DA2">
            <w:r>
              <w:t>git clone https://github.com/just-dev-pm/just-dev-frontend.git</w:t>
            </w:r>
          </w:p>
          <w:p w14:paraId="02E22DD6">
            <w:pPr>
              <w:rPr>
                <w:rFonts w:hint="eastAsia"/>
              </w:rPr>
            </w:pPr>
            <w:r>
              <w:t>cd just-dev-frontend</w:t>
            </w:r>
          </w:p>
        </w:tc>
      </w:tr>
    </w:tbl>
    <w:p w14:paraId="29BE6EFB">
      <w:pPr>
        <w:rPr>
          <w:rFonts w:hint="eastAsia"/>
        </w:rPr>
      </w:pPr>
    </w:p>
    <w:p w14:paraId="6CD0CA5D">
      <w:pPr>
        <w:pStyle w:val="18"/>
      </w:pPr>
      <w:r>
        <w:rPr>
          <w:rFonts w:hint="eastAsia"/>
        </w:rPr>
        <w:t>安装依赖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56DA7E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 w14:paraId="0D642B36">
            <w:pPr>
              <w:rPr>
                <w:rFonts w:hint="eastAsia"/>
              </w:rPr>
            </w:pPr>
            <w:r>
              <w:t>pnpm install</w:t>
            </w:r>
          </w:p>
        </w:tc>
      </w:tr>
    </w:tbl>
    <w:p w14:paraId="24E55120">
      <w:pPr>
        <w:rPr>
          <w:rFonts w:hint="eastAsia"/>
        </w:rPr>
      </w:pPr>
    </w:p>
    <w:p w14:paraId="591D1EAC">
      <w:pPr>
        <w:pStyle w:val="18"/>
      </w:pPr>
      <w:r>
        <w:rPr>
          <w:rFonts w:hint="eastAsia"/>
        </w:rPr>
        <w:t>运行开发服务器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42392A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 w14:paraId="11A00053">
            <w:pPr>
              <w:rPr>
                <w:rFonts w:hint="eastAsia"/>
              </w:rPr>
            </w:pPr>
            <w:r>
              <w:t>pnpm run dev</w:t>
            </w:r>
          </w:p>
        </w:tc>
      </w:tr>
    </w:tbl>
    <w:p w14:paraId="28EE91D9">
      <w:pPr>
        <w:rPr>
          <w:rFonts w:hint="eastAsia"/>
        </w:rPr>
      </w:pPr>
    </w:p>
    <w:p w14:paraId="34A1CF52">
      <w:pPr>
        <w:pStyle w:val="18"/>
      </w:pPr>
      <w:r>
        <w:rPr>
          <w:rFonts w:hint="eastAsia"/>
        </w:rPr>
        <w:t>生产服务器命令</w:t>
      </w:r>
    </w:p>
    <w:p w14:paraId="7D8D08C8">
      <w:pPr>
        <w:pStyle w:val="12"/>
        <w:numPr>
          <w:ilvl w:val="0"/>
          <w:numId w:val="3"/>
        </w:numPr>
        <w:ind w:firstLineChars="0"/>
      </w:pPr>
      <w:r>
        <w:rPr>
          <w:rFonts w:hint="eastAsia"/>
        </w:rPr>
        <w:t>构建生产环境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41DE5D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 w14:paraId="69E2EE57">
            <w:pPr>
              <w:rPr>
                <w:rFonts w:hint="eastAsia"/>
              </w:rPr>
            </w:pPr>
            <w:r>
              <w:t>pnpm run build</w:t>
            </w:r>
          </w:p>
        </w:tc>
      </w:tr>
    </w:tbl>
    <w:p w14:paraId="215A96EA">
      <w:pPr>
        <w:rPr>
          <w:rFonts w:hint="eastAsia"/>
        </w:rPr>
      </w:pPr>
    </w:p>
    <w:p w14:paraId="119A4DA1">
      <w:pPr>
        <w:pStyle w:val="12"/>
        <w:numPr>
          <w:ilvl w:val="0"/>
          <w:numId w:val="3"/>
        </w:numPr>
        <w:ind w:firstLineChars="0"/>
      </w:pPr>
      <w:r>
        <w:rPr>
          <w:rFonts w:hint="eastAsia"/>
        </w:rPr>
        <w:t>运行生产服务器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094275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 w14:paraId="0FC4BAE4">
            <w:pPr>
              <w:rPr>
                <w:rFonts w:hint="eastAsia"/>
              </w:rPr>
            </w:pPr>
            <w:r>
              <w:t>pnpm run start</w:t>
            </w:r>
          </w:p>
        </w:tc>
      </w:tr>
    </w:tbl>
    <w:p w14:paraId="40AB913E">
      <w:pPr>
        <w:pStyle w:val="16"/>
      </w:pPr>
      <w:r>
        <w:rPr>
          <w:rFonts w:hint="eastAsia"/>
        </w:rPr>
        <w:t>后端系统安装手册</w:t>
      </w:r>
    </w:p>
    <w:p w14:paraId="573D0807">
      <w:pPr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>系统安装手册主要包括系统运行的具体软硬件环境说明，数据库配置说明等</w:t>
      </w:r>
    </w:p>
    <w:p w14:paraId="4C02A999">
      <w:pPr>
        <w:rPr>
          <w:rFonts w:hint="eastAsia"/>
        </w:rPr>
      </w:pPr>
    </w:p>
    <w:p w14:paraId="18703E0C">
      <w:pPr>
        <w:pStyle w:val="16"/>
      </w:pPr>
      <w:r>
        <w:rPr>
          <w:rFonts w:hint="eastAsia"/>
        </w:rPr>
        <w:t>用户使用指导</w:t>
      </w:r>
    </w:p>
    <w:p w14:paraId="4EE38AAD">
      <w:pPr>
        <w:pStyle w:val="18"/>
      </w:pPr>
      <w:r>
        <w:rPr>
          <w:rFonts w:hint="eastAsia"/>
        </w:rPr>
        <w:t>注册登录界面</w:t>
      </w:r>
    </w:p>
    <w:p w14:paraId="5B5F24D1">
      <w:r>
        <w:rPr>
          <w:rFonts w:hint="eastAsia"/>
        </w:rPr>
        <w:t>用户在注册界面输入用户名和密码以及其他基本信息后，点击“注册”按钮完成用户注册, 随后, 用户在登录界面输入用户名和密码后，点击“登录”按钮进入系统主界面。</w:t>
      </w:r>
    </w:p>
    <w:p w14:paraId="1988FA3A">
      <w:pPr>
        <w:pStyle w:val="22"/>
      </w:pPr>
      <w:r>
        <w:drawing>
          <wp:inline distT="0" distB="0" distL="0" distR="0">
            <wp:extent cx="5274310" cy="2626360"/>
            <wp:effectExtent l="0" t="0" r="2540" b="2540"/>
            <wp:docPr id="20428517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5178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ED21">
      <w:pPr>
        <w:pStyle w:val="23"/>
        <w:rPr>
          <w:rFonts w:hint="eastAsia"/>
        </w:rPr>
      </w:pPr>
      <w:r>
        <w:rPr>
          <w:rFonts w:hint="eastAsia"/>
        </w:rPr>
        <w:t>[图] 注册页</w:t>
      </w:r>
    </w:p>
    <w:p w14:paraId="37C56E40">
      <w:pPr>
        <w:pStyle w:val="22"/>
      </w:pPr>
    </w:p>
    <w:p w14:paraId="63A44122">
      <w:pPr>
        <w:pStyle w:val="22"/>
      </w:pPr>
    </w:p>
    <w:p w14:paraId="19A15AAA">
      <w:pPr>
        <w:pStyle w:val="22"/>
      </w:pPr>
    </w:p>
    <w:p w14:paraId="04088BE9">
      <w:pPr>
        <w:pStyle w:val="22"/>
      </w:pPr>
      <w:r>
        <w:drawing>
          <wp:inline distT="0" distB="0" distL="0" distR="0">
            <wp:extent cx="5274310" cy="2626360"/>
            <wp:effectExtent l="0" t="0" r="2540" b="2540"/>
            <wp:docPr id="12358869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8692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B266">
      <w:pPr>
        <w:pStyle w:val="23"/>
      </w:pPr>
      <w:r>
        <w:rPr>
          <w:rFonts w:hint="eastAsia"/>
        </w:rPr>
        <w:t>[图] 注册页(黑夜模式)</w:t>
      </w:r>
    </w:p>
    <w:p w14:paraId="5C5B9250">
      <w:pPr>
        <w:pStyle w:val="22"/>
      </w:pPr>
      <w:r>
        <w:drawing>
          <wp:inline distT="0" distB="0" distL="0" distR="0">
            <wp:extent cx="5274310" cy="2626360"/>
            <wp:effectExtent l="0" t="0" r="2540" b="2540"/>
            <wp:docPr id="1034029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2936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AB16">
      <w:pPr>
        <w:pStyle w:val="23"/>
        <w:rPr>
          <w:rFonts w:hint="eastAsia"/>
        </w:rPr>
      </w:pPr>
      <w:r>
        <w:rPr>
          <w:rFonts w:hint="eastAsia"/>
        </w:rPr>
        <w:t>[图] 登录页</w:t>
      </w:r>
    </w:p>
    <w:p w14:paraId="7D001BA0">
      <w:pPr>
        <w:pStyle w:val="18"/>
      </w:pPr>
      <w:r>
        <w:rPr>
          <w:rFonts w:hint="eastAsia"/>
        </w:rPr>
        <w:t>主界面</w:t>
      </w:r>
    </w:p>
    <w:p w14:paraId="5774AA12">
      <w:r>
        <w:rPr>
          <w:rFonts w:hint="eastAsia"/>
        </w:rPr>
        <w:t>主界面展示了系统的主要功能菜单，用户可以通过点击菜单项进入不同的功能模块。</w:t>
      </w:r>
    </w:p>
    <w:p w14:paraId="7A5F8348">
      <w:r>
        <w:rPr>
          <w:rFonts w:hint="eastAsia"/>
        </w:rPr>
        <w:t>侧边栏通过tabs隔离个人空间和项目空间.</w:t>
      </w:r>
    </w:p>
    <w:p w14:paraId="3A989DD5">
      <w:r>
        <w:rPr>
          <w:rFonts w:hint="eastAsia"/>
        </w:rPr>
        <w:t>个人空间包括: 项目列表, 仪表盘, 日程, 任务, 草稿, 收件箱, 个人资料</w:t>
      </w:r>
    </w:p>
    <w:p w14:paraId="688121A8">
      <w:pPr>
        <w:rPr>
          <w:rFonts w:hint="eastAsia"/>
        </w:rPr>
      </w:pPr>
      <w:r>
        <w:rPr>
          <w:rFonts w:hint="eastAsia"/>
        </w:rPr>
        <w:t>项目空间包括: 项目下拉切换菜单, 仪表盘, 需求, 日程, 任务, 草稿, 设置</w:t>
      </w:r>
    </w:p>
    <w:p w14:paraId="266434E8">
      <w:pPr>
        <w:pStyle w:val="22"/>
      </w:pPr>
      <w:r>
        <w:drawing>
          <wp:inline distT="0" distB="0" distL="0" distR="0">
            <wp:extent cx="5274310" cy="2626360"/>
            <wp:effectExtent l="0" t="0" r="2540" b="2540"/>
            <wp:docPr id="1672185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8518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5154">
      <w:pPr>
        <w:pStyle w:val="23"/>
      </w:pPr>
      <w:r>
        <w:rPr>
          <w:rFonts w:hint="eastAsia"/>
        </w:rPr>
        <w:t>[图] 个人空间</w:t>
      </w:r>
    </w:p>
    <w:p w14:paraId="7019B2F6">
      <w:pPr>
        <w:pStyle w:val="22"/>
      </w:pPr>
      <w:r>
        <w:drawing>
          <wp:inline distT="0" distB="0" distL="0" distR="0">
            <wp:extent cx="5274310" cy="2626360"/>
            <wp:effectExtent l="0" t="0" r="2540" b="2540"/>
            <wp:docPr id="984480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8038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318B">
      <w:pPr>
        <w:pStyle w:val="23"/>
        <w:rPr>
          <w:rFonts w:hint="eastAsia"/>
        </w:rPr>
      </w:pPr>
      <w:r>
        <w:rPr>
          <w:rFonts w:hint="eastAsia"/>
        </w:rPr>
        <w:t>[图] 项目空间</w:t>
      </w:r>
    </w:p>
    <w:p w14:paraId="0D1AE371">
      <w:pPr>
        <w:rPr>
          <w:rFonts w:hint="eastAsia"/>
        </w:rPr>
      </w:pPr>
    </w:p>
    <w:p w14:paraId="5124A858">
      <w:pPr>
        <w:pStyle w:val="18"/>
      </w:pPr>
      <w:r>
        <w:rPr>
          <w:rFonts w:hint="eastAsia"/>
        </w:rPr>
        <w:t>功能界面: 仪表盘(双空间)</w:t>
      </w:r>
    </w:p>
    <w:p w14:paraId="56F425B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仪表盘：在个人仪表盘可以看到自己的任务完成情况图，通过这张图，可以更直观的了解近期的任务完成情况；在个人仪表盘可以看到一张未完成任务列表，提示用户当前未完成的任务；还有一个新草稿的部分，可以让用户快捷进行草稿的创建</w:t>
      </w:r>
    </w:p>
    <w:p w14:paraId="173E99E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仪表盘：在项目仪表盘，我们有成员贡献图，让项目管理者和成员可以更好的了解进去的成员贡献情况；还有任务完成图，可以直观的了解近期的任务完成情况；还有任务状态图，可以直观的看到各种状态下的任务数量。同时，我们也对项目设计了未完成事件列表，帮助项目成员更好的关注项目的整体情况；还预留了新建草稿和新建需求的快捷入口，帮助用户快速进入工作状态。</w:t>
      </w:r>
    </w:p>
    <w:p w14:paraId="1A496055">
      <w:r>
        <w:drawing>
          <wp:inline distT="0" distB="0" distL="114300" distR="114300">
            <wp:extent cx="5272405" cy="2630805"/>
            <wp:effectExtent l="0" t="0" r="635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5F9E6">
      <w:pPr>
        <w:jc w:val="center"/>
        <w:rPr>
          <w:rFonts w:hint="eastAsia"/>
          <w:sz w:val="20"/>
          <w:szCs w:val="18"/>
          <w:lang w:val="en-US" w:eastAsia="zh-CN"/>
        </w:rPr>
      </w:pPr>
      <w:r>
        <w:rPr>
          <w:rFonts w:hint="eastAsia"/>
          <w:sz w:val="20"/>
          <w:szCs w:val="18"/>
          <w:lang w:val="en-US" w:eastAsia="zh-CN"/>
        </w:rPr>
        <w:t>[图]个人仪表盘</w:t>
      </w:r>
    </w:p>
    <w:p w14:paraId="6F140940">
      <w:pPr>
        <w:jc w:val="center"/>
      </w:pPr>
      <w:r>
        <w:drawing>
          <wp:inline distT="0" distB="0" distL="114300" distR="114300">
            <wp:extent cx="5272405" cy="2637790"/>
            <wp:effectExtent l="0" t="0" r="635" b="139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3630B"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[图]项目仪表盘</w:t>
      </w:r>
    </w:p>
    <w:p w14:paraId="5E6DF995">
      <w:pPr>
        <w:pStyle w:val="18"/>
      </w:pPr>
      <w:r>
        <w:rPr>
          <w:rFonts w:hint="eastAsia"/>
        </w:rPr>
        <w:t>功能界面: 需求</w:t>
      </w:r>
    </w:p>
    <w:p w14:paraId="738F2DF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项目空间中，对需求有总览设计，可以查看当前项目的所有需求，并且可以新建需求、查看具体需求，并且预留了搜索框可以快捷找到特定需求，预留了列选择功能，帮助用户关注自己希望专注的部分，同时设计了10项一页的模式，让页面整体上不会过于冗杂。</w:t>
      </w:r>
    </w:p>
    <w:p w14:paraId="3BAE16A4">
      <w:r>
        <w:drawing>
          <wp:inline distT="0" distB="0" distL="114300" distR="114300">
            <wp:extent cx="5272405" cy="2637790"/>
            <wp:effectExtent l="0" t="0" r="635" b="1397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51425"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[图]需求列表</w:t>
      </w:r>
    </w:p>
    <w:p w14:paraId="385A8305">
      <w:r>
        <w:drawing>
          <wp:inline distT="0" distB="0" distL="114300" distR="114300">
            <wp:extent cx="5272405" cy="2630805"/>
            <wp:effectExtent l="0" t="0" r="635" b="571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27D59"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[图]新建需求</w:t>
      </w:r>
    </w:p>
    <w:p w14:paraId="53731806">
      <w:pPr>
        <w:pStyle w:val="18"/>
      </w:pPr>
      <w:r>
        <w:rPr>
          <w:rFonts w:hint="eastAsia"/>
        </w:rPr>
        <w:t>功能界面: 任务列表总览(双空间)</w:t>
      </w:r>
    </w:p>
    <w:p w14:paraId="58E1BB21">
      <w:r>
        <w:t>任务列表总览页面允许用户</w:t>
      </w:r>
      <w:r>
        <w:rPr>
          <w:rFonts w:hint="eastAsia"/>
        </w:rPr>
        <w:t>为个人空间或者某个项目</w:t>
      </w:r>
      <w:r>
        <w:t>创建新的任务列表，并可以通过点击查看详细的任务列表内容。用户可以在此页面快速查看所有的任务列表概览，并进行管理操作。</w:t>
      </w:r>
    </w:p>
    <w:p w14:paraId="39B1B906">
      <w:pPr>
        <w:pStyle w:val="22"/>
      </w:pPr>
      <w:r>
        <w:drawing>
          <wp:inline distT="0" distB="0" distL="0" distR="0">
            <wp:extent cx="5274310" cy="2626360"/>
            <wp:effectExtent l="0" t="0" r="2540" b="2540"/>
            <wp:docPr id="593103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0341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70BC">
      <w:pPr>
        <w:pStyle w:val="23"/>
      </w:pPr>
      <w:r>
        <w:rPr>
          <w:rFonts w:hint="eastAsia"/>
        </w:rPr>
        <w:t>[图] 个人任务列表</w:t>
      </w:r>
    </w:p>
    <w:p w14:paraId="367EC59D">
      <w:pPr>
        <w:pStyle w:val="22"/>
      </w:pPr>
      <w:r>
        <w:drawing>
          <wp:inline distT="0" distB="0" distL="0" distR="0">
            <wp:extent cx="5274310" cy="2817495"/>
            <wp:effectExtent l="0" t="0" r="2540" b="1905"/>
            <wp:docPr id="192038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807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0ABE">
      <w:pPr>
        <w:pStyle w:val="23"/>
        <w:rPr>
          <w:rFonts w:hint="eastAsia"/>
        </w:rPr>
      </w:pPr>
      <w:r>
        <w:rPr>
          <w:rFonts w:hint="eastAsia"/>
        </w:rPr>
        <w:t>[图] 新建任务列表</w:t>
      </w:r>
    </w:p>
    <w:p w14:paraId="03A36F02">
      <w:pPr>
        <w:pStyle w:val="18"/>
      </w:pPr>
      <w:r>
        <w:rPr>
          <w:rFonts w:hint="eastAsia"/>
        </w:rPr>
        <w:t>功能界面: 任务列表(双空间)</w:t>
      </w:r>
    </w:p>
    <w:p w14:paraId="6693E7EB">
      <w:r>
        <w:t>任务列表页面提供了创建任务的功能，用户可以在此页面查看已创建的任务，并对任务的状态进行修改</w:t>
      </w:r>
      <w:r>
        <w:rPr>
          <w:rFonts w:hint="eastAsia"/>
        </w:rPr>
        <w:t>, 其中状态从个人或者该项目的状态池中取得</w:t>
      </w:r>
      <w:r>
        <w:t>。该页面展示了当前任务列表中的所有任务，并支持任务的编辑和管理操作。</w:t>
      </w:r>
    </w:p>
    <w:p w14:paraId="33B58723">
      <w:pPr>
        <w:rPr>
          <w:rFonts w:hint="eastAsia"/>
        </w:rPr>
      </w:pPr>
      <w:r>
        <w:rPr>
          <w:rFonts w:hint="eastAsia"/>
        </w:rPr>
        <w:t>新增项目任务时, 可以委派人员以及选择绑定的PR (PR一旦merge, 任务也自动完成)</w:t>
      </w:r>
    </w:p>
    <w:p w14:paraId="2DB4F105">
      <w:pPr>
        <w:pStyle w:val="22"/>
      </w:pPr>
      <w:r>
        <w:drawing>
          <wp:inline distT="0" distB="0" distL="0" distR="0">
            <wp:extent cx="5274310" cy="2626360"/>
            <wp:effectExtent l="0" t="0" r="2540" b="2540"/>
            <wp:docPr id="557530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30574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8BFC">
      <w:pPr>
        <w:pStyle w:val="23"/>
      </w:pPr>
      <w:r>
        <w:rPr>
          <w:rFonts w:hint="eastAsia"/>
        </w:rPr>
        <w:t>[图] 任务列表(状态池分别有一个完成态和一个未完成态时)</w:t>
      </w:r>
    </w:p>
    <w:p w14:paraId="4125867E">
      <w:pPr>
        <w:pStyle w:val="22"/>
      </w:pPr>
      <w:r>
        <w:drawing>
          <wp:inline distT="0" distB="0" distL="0" distR="0">
            <wp:extent cx="5274310" cy="2626360"/>
            <wp:effectExtent l="0" t="0" r="2540" b="2540"/>
            <wp:docPr id="1696110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1094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9457">
      <w:pPr>
        <w:pStyle w:val="23"/>
      </w:pPr>
      <w:r>
        <w:rPr>
          <w:rFonts w:hint="eastAsia"/>
        </w:rPr>
        <w:t>[图] 新增个人任务</w:t>
      </w:r>
    </w:p>
    <w:p w14:paraId="37731EE4">
      <w:pPr>
        <w:pStyle w:val="22"/>
      </w:pPr>
      <w:r>
        <w:drawing>
          <wp:inline distT="0" distB="0" distL="0" distR="0">
            <wp:extent cx="5274310" cy="2626360"/>
            <wp:effectExtent l="0" t="0" r="2540" b="2540"/>
            <wp:docPr id="480161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6110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042D">
      <w:pPr>
        <w:pStyle w:val="23"/>
        <w:rPr>
          <w:rFonts w:hint="eastAsia"/>
        </w:rPr>
      </w:pPr>
      <w:r>
        <w:rPr>
          <w:rFonts w:hint="eastAsia"/>
        </w:rPr>
        <w:t>[图] 新增项目任务</w:t>
      </w:r>
    </w:p>
    <w:p w14:paraId="2F3A518C">
      <w:pPr>
        <w:pStyle w:val="18"/>
      </w:pPr>
      <w:r>
        <w:rPr>
          <w:rFonts w:hint="eastAsia"/>
        </w:rPr>
        <w:t>功能界面: 任务(双空间)</w:t>
      </w:r>
    </w:p>
    <w:p w14:paraId="42F3801D">
      <w:r>
        <w:t>任务页面允许用户修改任务的详细信息，并可以创建任务关联</w:t>
      </w:r>
      <w:r>
        <w:rPr>
          <w:rFonts w:hint="eastAsia"/>
        </w:rPr>
        <w:t>,目前只能创建同空间的任务关联</w:t>
      </w:r>
      <w:r>
        <w:t>。用户可以在此页面对任务的各项属性进行编辑，例如任务名称、描述、截止日期等，同时可以创建和管理任务之间的关联关系。</w:t>
      </w:r>
    </w:p>
    <w:p w14:paraId="24BB5EA4">
      <w:pPr>
        <w:pStyle w:val="22"/>
      </w:pPr>
      <w:r>
        <w:drawing>
          <wp:inline distT="0" distB="0" distL="0" distR="0">
            <wp:extent cx="5274310" cy="2626360"/>
            <wp:effectExtent l="0" t="0" r="2540" b="2540"/>
            <wp:docPr id="1957595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95415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58AA">
      <w:pPr>
        <w:pStyle w:val="23"/>
      </w:pPr>
      <w:r>
        <w:rPr>
          <w:rFonts w:hint="eastAsia"/>
        </w:rPr>
        <w:t>[图] 任务页(点击可编辑)</w:t>
      </w:r>
    </w:p>
    <w:p w14:paraId="37010824">
      <w:pPr>
        <w:pStyle w:val="22"/>
      </w:pPr>
      <w:r>
        <w:drawing>
          <wp:inline distT="0" distB="0" distL="0" distR="0">
            <wp:extent cx="5274310" cy="2626360"/>
            <wp:effectExtent l="0" t="0" r="2540" b="2540"/>
            <wp:docPr id="9400719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71974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B095">
      <w:pPr>
        <w:pStyle w:val="23"/>
        <w:rPr>
          <w:rFonts w:hint="eastAsia"/>
        </w:rPr>
      </w:pPr>
      <w:r>
        <w:rPr>
          <w:rFonts w:hint="eastAsia"/>
        </w:rPr>
        <w:t>[图] 任务页(有一个前置依赖任务时)</w:t>
      </w:r>
    </w:p>
    <w:p w14:paraId="68B709DC">
      <w:pPr>
        <w:pStyle w:val="18"/>
      </w:pPr>
      <w:r>
        <w:rPr>
          <w:rFonts w:hint="eastAsia"/>
        </w:rPr>
        <w:t>功能界面: 草稿(双空间)</w:t>
      </w:r>
    </w:p>
    <w:p w14:paraId="16B8F18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在草稿页，我们设计了三种交互形式，分别是聊天室、文档和白板，这三种交互形式都可以实时协同，达到更好的交互效果。</w:t>
      </w:r>
    </w:p>
    <w:p w14:paraId="337065E6">
      <w:r>
        <w:drawing>
          <wp:inline distT="0" distB="0" distL="114300" distR="114300">
            <wp:extent cx="5272405" cy="2630805"/>
            <wp:effectExtent l="0" t="0" r="635" b="571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F2A93"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[图]聊天室</w:t>
      </w:r>
    </w:p>
    <w:p w14:paraId="297B2541">
      <w:r>
        <w:br w:type="page"/>
      </w:r>
    </w:p>
    <w:p w14:paraId="4F50E6FB">
      <w:r>
        <w:drawing>
          <wp:inline distT="0" distB="0" distL="114300" distR="114300">
            <wp:extent cx="5272405" cy="2630805"/>
            <wp:effectExtent l="0" t="0" r="635" b="571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2C1E0"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[图]文档</w:t>
      </w:r>
    </w:p>
    <w:p w14:paraId="30B7909D">
      <w:r>
        <w:drawing>
          <wp:inline distT="0" distB="0" distL="114300" distR="114300">
            <wp:extent cx="5272405" cy="2630805"/>
            <wp:effectExtent l="0" t="0" r="635" b="571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4A749"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[图]白板</w:t>
      </w:r>
    </w:p>
    <w:p w14:paraId="2CB2B143">
      <w:pPr>
        <w:pStyle w:val="18"/>
      </w:pPr>
      <w:r>
        <w:rPr>
          <w:rFonts w:hint="eastAsia"/>
        </w:rPr>
        <w:t>功能界面: 个人项目列表</w:t>
      </w:r>
    </w:p>
    <w:p w14:paraId="17F922FC">
      <w:r>
        <w:rPr>
          <w:rFonts w:hint="eastAsia"/>
        </w:rPr>
        <w:t>在个人项目列表页, 用户可以查看自己处在的所有项目及其信息. 用户可以创建项目, 并自动成为项目的管理员. 若用户为管理员, 则可以编辑项目. 用户不能删除项目.</w:t>
      </w:r>
    </w:p>
    <w:p w14:paraId="0B86D57F">
      <w:pPr>
        <w:pStyle w:val="22"/>
      </w:pPr>
      <w:r>
        <w:drawing>
          <wp:inline distT="0" distB="0" distL="0" distR="0">
            <wp:extent cx="5274310" cy="2626360"/>
            <wp:effectExtent l="0" t="0" r="2540" b="2540"/>
            <wp:docPr id="1430669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69452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65CE">
      <w:pPr>
        <w:pStyle w:val="23"/>
      </w:pPr>
      <w:r>
        <w:rPr>
          <w:rFonts w:hint="eastAsia"/>
        </w:rPr>
        <w:t>[图] 项目列表(无项目时)</w:t>
      </w:r>
    </w:p>
    <w:p w14:paraId="4104794A">
      <w:pPr>
        <w:pStyle w:val="22"/>
      </w:pPr>
      <w:r>
        <w:drawing>
          <wp:inline distT="0" distB="0" distL="0" distR="0">
            <wp:extent cx="1974215" cy="2696845"/>
            <wp:effectExtent l="0" t="0" r="6985" b="8255"/>
            <wp:docPr id="10597892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89236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1403" cy="270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29E4">
      <w:pPr>
        <w:pStyle w:val="23"/>
      </w:pPr>
      <w:r>
        <w:rPr>
          <w:rFonts w:hint="eastAsia"/>
        </w:rPr>
        <w:t>[图] 创建项目表单</w:t>
      </w:r>
    </w:p>
    <w:p w14:paraId="68E6BA47">
      <w:pPr>
        <w:pStyle w:val="22"/>
      </w:pPr>
      <w:r>
        <w:drawing>
          <wp:inline distT="0" distB="0" distL="0" distR="0">
            <wp:extent cx="5274310" cy="2626360"/>
            <wp:effectExtent l="0" t="0" r="2540" b="2540"/>
            <wp:docPr id="15851753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7537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CAFA">
      <w:pPr>
        <w:pStyle w:val="23"/>
        <w:rPr>
          <w:rFonts w:hint="eastAsia"/>
        </w:rPr>
      </w:pPr>
      <w:r>
        <w:rPr>
          <w:rFonts w:hint="eastAsia"/>
        </w:rPr>
        <w:t>[图] 有项目</w:t>
      </w:r>
    </w:p>
    <w:p w14:paraId="6327EBCB">
      <w:pPr>
        <w:pStyle w:val="18"/>
      </w:pPr>
      <w:r>
        <w:rPr>
          <w:rFonts w:hint="eastAsia"/>
        </w:rPr>
        <w:t>功能界面: 个人资料</w:t>
      </w:r>
    </w:p>
    <w:p w14:paraId="4B0D97D7">
      <w:r>
        <w:rPr>
          <w:rFonts w:hint="eastAsia"/>
        </w:rPr>
        <w:t>个人资料页允许用户查看基本信息以及修改基本信息, 并提供复制ID功能方便项目管理员邀请进项目.</w:t>
      </w:r>
    </w:p>
    <w:p w14:paraId="2DEC7182">
      <w:pPr>
        <w:pStyle w:val="22"/>
      </w:pPr>
      <w:r>
        <w:drawing>
          <wp:inline distT="0" distB="0" distL="0" distR="0">
            <wp:extent cx="5274310" cy="2626360"/>
            <wp:effectExtent l="0" t="0" r="2540" b="2540"/>
            <wp:docPr id="2689293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929375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C712">
      <w:pPr>
        <w:pStyle w:val="23"/>
      </w:pPr>
      <w:r>
        <w:rPr>
          <w:rFonts w:hint="eastAsia"/>
        </w:rPr>
        <w:t>[图] 个人资料(只设置了一个完成状态时)</w:t>
      </w:r>
    </w:p>
    <w:p w14:paraId="14A3723F">
      <w:r>
        <w:drawing>
          <wp:inline distT="0" distB="0" distL="0" distR="0">
            <wp:extent cx="5274310" cy="2626360"/>
            <wp:effectExtent l="0" t="0" r="2540" b="2540"/>
            <wp:docPr id="16583397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39707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871F">
      <w:pPr>
        <w:pStyle w:val="23"/>
        <w:rPr>
          <w:rFonts w:hint="eastAsia"/>
        </w:rPr>
      </w:pPr>
      <w:r>
        <w:rPr>
          <w:rFonts w:hint="eastAsia"/>
        </w:rPr>
        <w:t>[图] 个人资料(设置了一个完成状态和一个未完成态时)</w:t>
      </w:r>
    </w:p>
    <w:p w14:paraId="46087BF6">
      <w:pPr>
        <w:pStyle w:val="18"/>
      </w:pPr>
      <w:r>
        <w:rPr>
          <w:rFonts w:hint="eastAsia"/>
        </w:rPr>
        <w:t>功能界面: 项目设置</w:t>
      </w:r>
    </w:p>
    <w:p w14:paraId="2DA0FEC4">
      <w:pPr>
        <w:rPr>
          <w:rFonts w:hint="eastAsia"/>
        </w:rPr>
      </w:pPr>
      <w:r>
        <w:rPr>
          <w:rFonts w:hint="eastAsia"/>
        </w:rPr>
        <w:t>在项目设置页, 用户可以设置项目的附加信息, 以及邀请用户加入项目.</w:t>
      </w:r>
    </w:p>
    <w:p w14:paraId="3FDC7E56">
      <w:r>
        <w:drawing>
          <wp:inline distT="0" distB="0" distL="114300" distR="114300">
            <wp:extent cx="5272405" cy="2630805"/>
            <wp:effectExtent l="0" t="0" r="635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0E8F2"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[图] 设置页</w:t>
      </w:r>
    </w:p>
    <w:p w14:paraId="7FFB04DE">
      <w:pPr>
        <w:pStyle w:val="18"/>
        <w:rPr>
          <w:rFonts w:hint="eastAsia"/>
        </w:rPr>
      </w:pPr>
      <w:r>
        <w:rPr>
          <w:rFonts w:hint="eastAsia"/>
        </w:rPr>
        <w:t>功能界面: 邀请页</w:t>
      </w:r>
    </w:p>
    <w:p w14:paraId="1C5B401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从设置页中点击邀请，输入对方用户ID后会生成邀请链接</w:t>
      </w:r>
    </w:p>
    <w:p w14:paraId="0A004A2A">
      <w:r>
        <w:drawing>
          <wp:inline distT="0" distB="0" distL="114300" distR="114300">
            <wp:extent cx="5272405" cy="2630805"/>
            <wp:effectExtent l="0" t="0" r="635" b="571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43C8D"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[图]邀请页</w:t>
      </w:r>
    </w:p>
    <w:p w14:paraId="2BCFEF9C">
      <w:r>
        <w:drawing>
          <wp:inline distT="0" distB="0" distL="114300" distR="114300">
            <wp:extent cx="5272405" cy="2630805"/>
            <wp:effectExtent l="0" t="0" r="635" b="571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EAC5E"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[图]生成邀请链接</w:t>
      </w:r>
    </w:p>
    <w:p w14:paraId="1AB1292B"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3515" cy="2620645"/>
            <wp:effectExtent l="0" t="0" r="9525" b="635"/>
            <wp:docPr id="13" name="图片 13" descr="9DW~}L4OVAA[D1W1$R(7XL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9DW~}L4OVAA[D1W1$R(7XLG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65E2"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[图]接受邀请页</w:t>
      </w:r>
      <w:bookmarkStart w:id="0" w:name="_GoBack"/>
      <w:bookmarkEnd w:id="0"/>
    </w:p>
    <w:sectPr>
      <w:head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__Poppins_Fallback_7df6a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5758A21">
    <w:pPr>
      <w:pStyle w:val="5"/>
      <w:pBdr>
        <w:bottom w:val="single" w:color="auto" w:sz="6" w:space="0"/>
      </w:pBdr>
      <w:ind w:right="-313" w:rightChars="-149"/>
      <w:jc w:val="left"/>
    </w:pPr>
    <w:r>
      <w:rPr>
        <w:rFonts w:hint="eastAsia" w:ascii="Verdana" w:hAnsi="Verdana"/>
        <w:sz w:val="20"/>
      </w:rPr>
      <w:drawing>
        <wp:inline distT="0" distB="0" distL="0" distR="0">
          <wp:extent cx="883920" cy="342265"/>
          <wp:effectExtent l="0" t="0" r="0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83920" cy="3422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ascii="Verdana" w:hAnsi="Verdana"/>
        <w:sz w:val="20"/>
      </w:rPr>
      <w:t xml:space="preserve">                                         </w:t>
    </w:r>
    <w:r>
      <w:rPr>
        <w:rFonts w:hint="eastAsia" w:ascii="宋体" w:hAnsi="宋体"/>
        <w:sz w:val="20"/>
      </w:rPr>
      <w:t xml:space="preserve">              中级实训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C922F7"/>
    <w:multiLevelType w:val="singleLevel"/>
    <w:tmpl w:val="A3C922F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2145115F"/>
    <w:multiLevelType w:val="multilevel"/>
    <w:tmpl w:val="2145115F"/>
    <w:lvl w:ilvl="0" w:tentative="0">
      <w:start w:val="1"/>
      <w:numFmt w:val="decimal"/>
      <w:pStyle w:val="2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16"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pStyle w:val="18"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>
    <w:nsid w:val="63272088"/>
    <w:multiLevelType w:val="multilevel"/>
    <w:tmpl w:val="6327208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U3Y2M4Y2FhMDlmOTYwMDI2MDg4ODcxOTA3N2E0MDEifQ=="/>
  </w:docVars>
  <w:rsids>
    <w:rsidRoot w:val="00172A27"/>
    <w:rsid w:val="000A7654"/>
    <w:rsid w:val="00111A39"/>
    <w:rsid w:val="00144864"/>
    <w:rsid w:val="00172A27"/>
    <w:rsid w:val="001B7121"/>
    <w:rsid w:val="001C6A60"/>
    <w:rsid w:val="00267236"/>
    <w:rsid w:val="0027465F"/>
    <w:rsid w:val="0037634E"/>
    <w:rsid w:val="003C5D41"/>
    <w:rsid w:val="003F24A4"/>
    <w:rsid w:val="00461F93"/>
    <w:rsid w:val="004948BE"/>
    <w:rsid w:val="00540E7F"/>
    <w:rsid w:val="00584332"/>
    <w:rsid w:val="00591512"/>
    <w:rsid w:val="005965A5"/>
    <w:rsid w:val="005A740C"/>
    <w:rsid w:val="00627220"/>
    <w:rsid w:val="006957E3"/>
    <w:rsid w:val="00763EE4"/>
    <w:rsid w:val="00863544"/>
    <w:rsid w:val="008B0643"/>
    <w:rsid w:val="008F2DEE"/>
    <w:rsid w:val="00A151C8"/>
    <w:rsid w:val="00A329ED"/>
    <w:rsid w:val="00BA0419"/>
    <w:rsid w:val="00C118D4"/>
    <w:rsid w:val="00C411D7"/>
    <w:rsid w:val="00CE00F3"/>
    <w:rsid w:val="00CF66A1"/>
    <w:rsid w:val="00D12E66"/>
    <w:rsid w:val="00E46FCC"/>
    <w:rsid w:val="00E85D9D"/>
    <w:rsid w:val="00E960FB"/>
    <w:rsid w:val="02FA58A1"/>
    <w:rsid w:val="115E5E04"/>
    <w:rsid w:val="21FB294F"/>
    <w:rsid w:val="68516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3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0">
    <w:name w:val="Default Paragraph Font"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6">
    <w:name w:val="Subtitle"/>
    <w:basedOn w:val="1"/>
    <w:next w:val="1"/>
    <w:link w:val="14"/>
    <w:qFormat/>
    <w:uiPriority w:val="11"/>
    <w:pPr>
      <w:spacing w:before="240" w:after="60" w:line="312" w:lineRule="auto"/>
      <w:jc w:val="center"/>
      <w:outlineLvl w:val="1"/>
    </w:pPr>
    <w:rPr>
      <w:rFonts w:asciiTheme="minorHAnsi" w:hAnsiTheme="minorHAnsi" w:eastAsiaTheme="minorEastAsia" w:cstheme="minorBidi"/>
      <w:b/>
      <w:bCs/>
      <w:kern w:val="28"/>
      <w:sz w:val="32"/>
      <w:szCs w:val="32"/>
    </w:rPr>
  </w:style>
  <w:style w:type="paragraph" w:styleId="7">
    <w:name w:val="Title"/>
    <w:basedOn w:val="1"/>
    <w:next w:val="1"/>
    <w:link w:val="13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table" w:styleId="9">
    <w:name w:val="Table Grid"/>
    <w:basedOn w:val="8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2">
    <w:name w:val="List Paragraph"/>
    <w:basedOn w:val="1"/>
    <w:qFormat/>
    <w:uiPriority w:val="99"/>
    <w:pPr>
      <w:ind w:firstLine="420" w:firstLineChars="200"/>
    </w:pPr>
  </w:style>
  <w:style w:type="character" w:customStyle="1" w:styleId="13">
    <w:name w:val="标题 字符"/>
    <w:basedOn w:val="10"/>
    <w:link w:val="7"/>
    <w:qFormat/>
    <w:uiPriority w:val="1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14">
    <w:name w:val="副标题 字符"/>
    <w:basedOn w:val="10"/>
    <w:link w:val="6"/>
    <w:qFormat/>
    <w:uiPriority w:val="11"/>
    <w:rPr>
      <w:rFonts w:asciiTheme="minorHAnsi" w:hAnsiTheme="minorHAnsi" w:eastAsiaTheme="minorEastAsia" w:cstheme="minorBidi"/>
      <w:b/>
      <w:bCs/>
      <w:kern w:val="28"/>
      <w:sz w:val="32"/>
      <w:szCs w:val="32"/>
    </w:rPr>
  </w:style>
  <w:style w:type="character" w:customStyle="1" w:styleId="15">
    <w:name w:val="标题 1 字符"/>
    <w:basedOn w:val="10"/>
    <w:link w:val="2"/>
    <w:qFormat/>
    <w:uiPriority w:val="9"/>
    <w:rPr>
      <w:b/>
      <w:bCs/>
      <w:kern w:val="44"/>
      <w:sz w:val="32"/>
      <w:szCs w:val="44"/>
    </w:rPr>
  </w:style>
  <w:style w:type="paragraph" w:customStyle="1" w:styleId="16">
    <w:name w:val="标题2"/>
    <w:basedOn w:val="1"/>
    <w:next w:val="1"/>
    <w:link w:val="17"/>
    <w:qFormat/>
    <w:uiPriority w:val="0"/>
    <w:pPr>
      <w:numPr>
        <w:ilvl w:val="1"/>
        <w:numId w:val="1"/>
      </w:numPr>
    </w:pPr>
    <w:rPr>
      <w:b/>
      <w:sz w:val="30"/>
      <w:szCs w:val="30"/>
    </w:rPr>
  </w:style>
  <w:style w:type="character" w:customStyle="1" w:styleId="17">
    <w:name w:val="标题2 字符"/>
    <w:basedOn w:val="10"/>
    <w:link w:val="16"/>
    <w:qFormat/>
    <w:uiPriority w:val="0"/>
    <w:rPr>
      <w:b/>
      <w:kern w:val="2"/>
      <w:sz w:val="30"/>
      <w:szCs w:val="30"/>
    </w:rPr>
  </w:style>
  <w:style w:type="paragraph" w:customStyle="1" w:styleId="18">
    <w:name w:val="标题3"/>
    <w:basedOn w:val="1"/>
    <w:next w:val="1"/>
    <w:link w:val="19"/>
    <w:qFormat/>
    <w:uiPriority w:val="0"/>
    <w:pPr>
      <w:numPr>
        <w:ilvl w:val="2"/>
        <w:numId w:val="1"/>
      </w:numPr>
    </w:pPr>
    <w:rPr>
      <w:sz w:val="28"/>
    </w:rPr>
  </w:style>
  <w:style w:type="character" w:customStyle="1" w:styleId="19">
    <w:name w:val="标题3 字符"/>
    <w:basedOn w:val="17"/>
    <w:link w:val="18"/>
    <w:qFormat/>
    <w:uiPriority w:val="0"/>
    <w:rPr>
      <w:b w:val="0"/>
      <w:kern w:val="2"/>
      <w:sz w:val="28"/>
      <w:szCs w:val="30"/>
    </w:rPr>
  </w:style>
  <w:style w:type="character" w:customStyle="1" w:styleId="20">
    <w:name w:val="标题 3 字符"/>
    <w:basedOn w:val="10"/>
    <w:link w:val="3"/>
    <w:semiHidden/>
    <w:qFormat/>
    <w:uiPriority w:val="9"/>
    <w:rPr>
      <w:b/>
      <w:bCs/>
      <w:kern w:val="2"/>
      <w:sz w:val="32"/>
      <w:szCs w:val="32"/>
    </w:rPr>
  </w:style>
  <w:style w:type="character" w:customStyle="1" w:styleId="21">
    <w:name w:val="Unresolved Mention"/>
    <w:basedOn w:val="10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22">
    <w:name w:val="图片"/>
    <w:basedOn w:val="1"/>
    <w:next w:val="23"/>
    <w:link w:val="24"/>
    <w:qFormat/>
    <w:uiPriority w:val="0"/>
    <w:pPr>
      <w:jc w:val="center"/>
    </w:pPr>
  </w:style>
  <w:style w:type="paragraph" w:customStyle="1" w:styleId="23">
    <w:name w:val="图题"/>
    <w:basedOn w:val="1"/>
    <w:next w:val="1"/>
    <w:link w:val="25"/>
    <w:qFormat/>
    <w:uiPriority w:val="0"/>
    <w:pPr>
      <w:jc w:val="center"/>
    </w:pPr>
  </w:style>
  <w:style w:type="character" w:customStyle="1" w:styleId="24">
    <w:name w:val="图片 字符"/>
    <w:basedOn w:val="10"/>
    <w:link w:val="22"/>
    <w:qFormat/>
    <w:uiPriority w:val="0"/>
    <w:rPr>
      <w:kern w:val="2"/>
      <w:sz w:val="21"/>
    </w:rPr>
  </w:style>
  <w:style w:type="character" w:customStyle="1" w:styleId="25">
    <w:name w:val="图题 字符"/>
    <w:basedOn w:val="24"/>
    <w:link w:val="23"/>
    <w:qFormat/>
    <w:uiPriority w:val="0"/>
    <w:rPr>
      <w:kern w:val="2"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9.jpe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01_Work\01_10_JustDev\&#25991;&#26723;\&#27494;&#27721;&#22823;&#23398;2022&#20013;&#32423;&#23454;&#35757;&#36807;&#31243;&#25991;&#26723;\&#27494;&#27721;&#22823;&#23398;2022&#20013;&#32423;&#23454;&#35757;&#36807;&#31243;&#25991;&#26723;\06_&#20135;&#21697;&#39564;&#25910;\Normal.wp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Normal.wpt</Template>
  <Pages>15</Pages>
  <Words>1439</Words>
  <Characters>1690</Characters>
  <Lines>13</Lines>
  <Paragraphs>3</Paragraphs>
  <TotalTime>139</TotalTime>
  <ScaleCrop>false</ScaleCrop>
  <LinksUpToDate>false</LinksUpToDate>
  <CharactersWithSpaces>1792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2024-07-20T06:48:00Z</dcterms:created>
  <dc:creator>shenyf</dc:creator>
  <cp:lastModifiedBy>WPS_1660122076</cp:lastModifiedBy>
  <dcterms:modified xsi:type="dcterms:W3CDTF">2024-07-20T09:22:53Z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7A4D1DDC3FAD4A7BAD72914BBA0D1972_12</vt:lpwstr>
  </property>
</Properties>
</file>