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mlbc4c3vd6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CIMM &amp; QBE Experimental Results: Simulation of Collapse Epoch and Gravitational Field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g7h1lhy5t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simulate an information-energy regulated universe using CIMM/QBE principles and test whether: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Collapse-driven matter emerges only in zones of sufficient energy + information.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Gravitational curvature emerges from accumulated entropy collapse.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Void regions remain empty due to energy starvation.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Quantum Potential Layer (QPL) effectively stabilizes collapse feedback.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zk71gwoljq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Experimental Parameters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Grid size: 200 x 200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Collapse threshold θ=0.7\theta = 0.7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Energy minimum ε=0.05\varepsilon = 0.05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Energy decay factor: 0.9 post-collapse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QPL damping coefficient: 0.02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Gravitational softening: 1e-2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Kernel radius: 6 (for curvature propagation)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Epochs: 120 steps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Directional curvature bias: (1.0, 1.2) — anisotropic collapse modeling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Voids: Two circular regions of 15px radius manually zeroed in energy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eb3417t87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Observed Results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x2mf43r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Matter Map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Matter accumulated where I&gt;θI &gt; \theta and E&gt;εE &gt; \varepsilon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Collapse halos formed around dense regions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Voids correctly suppressed structure formation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1i5jld4en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Gravitational Curvature Field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Gravity wells formed around matter-dense zones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 extended beyond matter halos — mimicking dark matter lensing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Anisotropy visible as directional stretching in curvature lobes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84wouey2z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QPL Stabilization Field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QPL intensity increased in collapse zones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Damped entropy overshoots by reducing info field before threshold breach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Produced long-term structure stability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qvg2n9ci5e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Interpretation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Collapse occurs only when both energy and structured information exceed local thresholds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Dark matter behavior</w:t>
      </w:r>
      <w:r w:rsidDel="00000000" w:rsidR="00000000" w:rsidRPr="00000000">
        <w:rPr>
          <w:rtl w:val="0"/>
        </w:rPr>
        <w:t xml:space="preserve"> is replicated by persistent information fields that fail to collapse but contribute to gravity.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Gravitational curvature</w:t>
      </w:r>
      <w:r w:rsidDel="00000000" w:rsidR="00000000" w:rsidRPr="00000000">
        <w:rPr>
          <w:rtl w:val="0"/>
        </w:rPr>
        <w:t xml:space="preserve"> appears without invoking exotic particles — derived entirely from information-energy collapse.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Void simulation validates energy-dependence of structure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QPL acts as a successful stabilizer</w:t>
      </w:r>
      <w:r w:rsidDel="00000000" w:rsidR="00000000" w:rsidRPr="00000000">
        <w:rPr>
          <w:rtl w:val="0"/>
        </w:rPr>
        <w:t xml:space="preserve">, mirroring quantum uncertainty suppression.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8btc65jrau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Visual Summary (Attached in Extended Dataset)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Matter Map: Heatmap of collapse zones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Gravitational Curvature Field: Plasma-gradient curvature map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QPL Field: Viridis-scale stabilization field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80xaahh6zd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Conclusion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simulation confirms that: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QBE and CIMM predict observable, structured phenomena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Matter, time, gravity, and dark matter can all be modeled as emergent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Collapse-entropy regulation can yield </w:t>
      </w:r>
      <w:r w:rsidDel="00000000" w:rsidR="00000000" w:rsidRPr="00000000">
        <w:rPr>
          <w:b w:val="1"/>
          <w:rtl w:val="0"/>
        </w:rPr>
        <w:t xml:space="preserve">realistic cosmological dynamics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step: Extend to 3D field geometry and track curvature evolution over time.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