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3D2A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Quantum Balance Equation: Comprehensive Research Archive</w:t>
      </w:r>
    </w:p>
    <w:p w14:paraId="702A6BD7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1. Introduction</w:t>
      </w:r>
    </w:p>
    <w:p w14:paraId="2678136A" w14:textId="77777777" w:rsidR="00161E38" w:rsidRPr="00161E38" w:rsidRDefault="00161E38" w:rsidP="00161E38">
      <w:r w:rsidRPr="00161E38">
        <w:t xml:space="preserve">This document serves as an archival version of the research into the </w:t>
      </w:r>
      <w:r w:rsidRPr="00161E38">
        <w:rPr>
          <w:b/>
          <w:bCs/>
        </w:rPr>
        <w:t>Quantum Balance Equation (QBE)</w:t>
      </w:r>
      <w:r w:rsidRPr="00161E38">
        <w:t xml:space="preserve"> and </w:t>
      </w:r>
      <w:r w:rsidRPr="00161E38">
        <w:rPr>
          <w:b/>
          <w:bCs/>
        </w:rPr>
        <w:t>Cosmic Information Mining (CIM)</w:t>
      </w:r>
      <w:r w:rsidRPr="00161E38">
        <w:t>, providing a complete record of mathematical, computational, and experimental insights. This version ensures continuity of thought, progress tracking, and accessibility for further discussion and refinement.</w:t>
      </w:r>
    </w:p>
    <w:p w14:paraId="678D8A2B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2. Core Hypothesis</w:t>
      </w:r>
    </w:p>
    <w:p w14:paraId="3BFA8A75" w14:textId="77777777" w:rsidR="00161E38" w:rsidRPr="00161E38" w:rsidRDefault="00161E38" w:rsidP="00161E38">
      <w:pPr>
        <w:numPr>
          <w:ilvl w:val="0"/>
          <w:numId w:val="1"/>
        </w:numPr>
      </w:pPr>
      <w:r w:rsidRPr="00161E38">
        <w:t xml:space="preserve">The </w:t>
      </w:r>
      <w:r w:rsidRPr="00161E38">
        <w:rPr>
          <w:b/>
          <w:bCs/>
        </w:rPr>
        <w:t>Quantum Potential Layer (QPL)</w:t>
      </w:r>
      <w:r w:rsidRPr="00161E38">
        <w:t xml:space="preserve"> enforces a structured equilibrium between information and energy, acting either as a fundamental scalar field or an emergent regulatory property of spacetime.</w:t>
      </w:r>
    </w:p>
    <w:p w14:paraId="159E877E" w14:textId="77777777" w:rsidR="00161E38" w:rsidRPr="00161E38" w:rsidRDefault="00161E38" w:rsidP="00161E38">
      <w:pPr>
        <w:numPr>
          <w:ilvl w:val="0"/>
          <w:numId w:val="1"/>
        </w:numPr>
      </w:pPr>
      <w:r w:rsidRPr="00161E38">
        <w:t xml:space="preserve">Measurement </w:t>
      </w:r>
      <w:r w:rsidRPr="00161E38">
        <w:rPr>
          <w:b/>
          <w:bCs/>
        </w:rPr>
        <w:t>is not a passive collapse</w:t>
      </w:r>
      <w:r w:rsidRPr="00161E38">
        <w:t xml:space="preserve"> but a dynamic energy-information exchange.</w:t>
      </w:r>
    </w:p>
    <w:p w14:paraId="7DC0B035" w14:textId="77777777" w:rsidR="00161E38" w:rsidRPr="00161E38" w:rsidRDefault="00161E38" w:rsidP="00161E38">
      <w:pPr>
        <w:numPr>
          <w:ilvl w:val="0"/>
          <w:numId w:val="1"/>
        </w:numPr>
      </w:pPr>
      <w:r w:rsidRPr="00161E38">
        <w:rPr>
          <w:b/>
          <w:bCs/>
        </w:rPr>
        <w:t>AI can optimize measurement strategies</w:t>
      </w:r>
      <w:r w:rsidRPr="00161E38">
        <w:t>, revealing how entropy and energy balance dynamically under QBE.</w:t>
      </w:r>
    </w:p>
    <w:p w14:paraId="6434CD60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3. Fundamental Assumptions</w:t>
      </w:r>
    </w:p>
    <w:p w14:paraId="58B7B9E9" w14:textId="77777777" w:rsidR="00161E38" w:rsidRPr="00161E38" w:rsidRDefault="00161E38" w:rsidP="00161E38">
      <w:pPr>
        <w:numPr>
          <w:ilvl w:val="0"/>
          <w:numId w:val="2"/>
        </w:numPr>
      </w:pPr>
      <w:r w:rsidRPr="00161E38">
        <w:rPr>
          <w:b/>
          <w:bCs/>
        </w:rPr>
        <w:t>Energy (E)</w:t>
      </w:r>
      <w:r w:rsidRPr="00161E38">
        <w:t xml:space="preserve"> fuels physical existence, measured in joules.</w:t>
      </w:r>
    </w:p>
    <w:p w14:paraId="1B63F7EA" w14:textId="77777777" w:rsidR="00161E38" w:rsidRPr="00161E38" w:rsidRDefault="00161E38" w:rsidP="00161E38">
      <w:pPr>
        <w:numPr>
          <w:ilvl w:val="0"/>
          <w:numId w:val="2"/>
        </w:numPr>
      </w:pPr>
      <w:r w:rsidRPr="00161E38">
        <w:rPr>
          <w:b/>
          <w:bCs/>
        </w:rPr>
        <w:t>Information (I)</w:t>
      </w:r>
      <w:r w:rsidRPr="00161E38">
        <w:t xml:space="preserve"> provides structure, logic, and governing laws, measured as quantum entropy (von Neumann entropy).</w:t>
      </w:r>
    </w:p>
    <w:p w14:paraId="652A7E6F" w14:textId="77777777" w:rsidR="00161E38" w:rsidRPr="00161E38" w:rsidRDefault="00161E38" w:rsidP="00161E38">
      <w:pPr>
        <w:numPr>
          <w:ilvl w:val="0"/>
          <w:numId w:val="2"/>
        </w:numPr>
      </w:pPr>
      <w:r w:rsidRPr="00161E38">
        <w:rPr>
          <w:b/>
          <w:bCs/>
        </w:rPr>
        <w:t>Quantum Measurement (QM)</w:t>
      </w:r>
      <w:r w:rsidRPr="00161E38">
        <w:t xml:space="preserve"> acts as a balancing function regulating the ratio of EE and II.</w:t>
      </w:r>
    </w:p>
    <w:p w14:paraId="2A414B88" w14:textId="77777777" w:rsidR="00161E38" w:rsidRPr="00161E38" w:rsidRDefault="00161E38" w:rsidP="00161E38">
      <w:pPr>
        <w:numPr>
          <w:ilvl w:val="0"/>
          <w:numId w:val="2"/>
        </w:numPr>
      </w:pPr>
      <w:r w:rsidRPr="00161E38">
        <w:rPr>
          <w:b/>
          <w:bCs/>
        </w:rPr>
        <w:t>The Quantum Potential Layer (QPL)</w:t>
      </w:r>
      <w:r w:rsidRPr="00161E38">
        <w:t xml:space="preserve"> enforces this balance dynamically and relates to quantum potential in </w:t>
      </w:r>
      <w:proofErr w:type="spellStart"/>
      <w:r w:rsidRPr="00161E38">
        <w:t>Bohmian</w:t>
      </w:r>
      <w:proofErr w:type="spellEnd"/>
      <w:r w:rsidRPr="00161E38">
        <w:t xml:space="preserve"> mechanics or an emergent informational aspect of spacetime.</w:t>
      </w:r>
    </w:p>
    <w:p w14:paraId="25FB66C4" w14:textId="77777777" w:rsidR="00161E38" w:rsidRPr="00161E38" w:rsidRDefault="00161E38" w:rsidP="00161E38">
      <w:pPr>
        <w:numPr>
          <w:ilvl w:val="0"/>
          <w:numId w:val="2"/>
        </w:numPr>
      </w:pPr>
      <w:r w:rsidRPr="00161E38">
        <w:rPr>
          <w:b/>
          <w:bCs/>
        </w:rPr>
        <w:t>CIM is an AI-driven process that approximates QPL(t)QPL(t) through iterative optimization.</w:t>
      </w:r>
    </w:p>
    <w:p w14:paraId="38A2362F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4. Derivation of the Quantum Balance Equation (QBE) from First Principles</w:t>
      </w:r>
    </w:p>
    <w:p w14:paraId="42057FC4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4.1 Thermodynamic Basis</w:t>
      </w:r>
    </w:p>
    <w:p w14:paraId="6803621C" w14:textId="77777777" w:rsidR="00161E38" w:rsidRPr="00161E38" w:rsidRDefault="00161E38" w:rsidP="00161E38">
      <w:r w:rsidRPr="00161E38">
        <w:t>From Landauer’s Principle, the minimum energy required to erase one bit of information is:</w:t>
      </w:r>
    </w:p>
    <w:p w14:paraId="64D7B931" w14:textId="77777777" w:rsidR="00161E38" w:rsidRPr="00161E38" w:rsidRDefault="00161E38" w:rsidP="00161E38">
      <w:r w:rsidRPr="00161E38">
        <w:t>Emin=</w:t>
      </w:r>
      <w:proofErr w:type="spellStart"/>
      <w:r w:rsidRPr="00161E38">
        <w:t>kBTln</w:t>
      </w:r>
      <w:proofErr w:type="spellEnd"/>
      <w:r w:rsidRPr="00161E38">
        <w:rPr>
          <w:rFonts w:ascii="Cambria Math" w:hAnsi="Cambria Math" w:cs="Cambria Math"/>
        </w:rPr>
        <w:t>⁡</w:t>
      </w:r>
      <w:r w:rsidRPr="00161E38">
        <w:t xml:space="preserve">(2)E_{\text{min}} = </w:t>
      </w:r>
      <w:proofErr w:type="spellStart"/>
      <w:r w:rsidRPr="00161E38">
        <w:t>k_B</w:t>
      </w:r>
      <w:proofErr w:type="spellEnd"/>
      <w:r w:rsidRPr="00161E38">
        <w:t xml:space="preserve"> T \</w:t>
      </w:r>
      <w:proofErr w:type="gramStart"/>
      <w:r w:rsidRPr="00161E38">
        <w:t>ln(</w:t>
      </w:r>
      <w:proofErr w:type="gramEnd"/>
      <w:r w:rsidRPr="00161E38">
        <w:t xml:space="preserve">2) </w:t>
      </w:r>
    </w:p>
    <w:p w14:paraId="42E871A8" w14:textId="77777777" w:rsidR="00161E38" w:rsidRPr="00161E38" w:rsidRDefault="00161E38" w:rsidP="00161E38">
      <w:r w:rsidRPr="00161E38">
        <w:t>where:</w:t>
      </w:r>
    </w:p>
    <w:p w14:paraId="6A5D003D" w14:textId="77777777" w:rsidR="00161E38" w:rsidRPr="00161E38" w:rsidRDefault="00161E38" w:rsidP="00161E38">
      <w:pPr>
        <w:numPr>
          <w:ilvl w:val="0"/>
          <w:numId w:val="3"/>
        </w:numPr>
      </w:pPr>
      <w:proofErr w:type="spellStart"/>
      <w:r w:rsidRPr="00161E38">
        <w:lastRenderedPageBreak/>
        <w:t>kBk_B</w:t>
      </w:r>
      <w:proofErr w:type="spellEnd"/>
      <w:r w:rsidRPr="00161E38">
        <w:t xml:space="preserve"> is the Boltzmann constant,</w:t>
      </w:r>
    </w:p>
    <w:p w14:paraId="0CDF0592" w14:textId="77777777" w:rsidR="00161E38" w:rsidRPr="00161E38" w:rsidRDefault="00161E38" w:rsidP="00161E38">
      <w:pPr>
        <w:numPr>
          <w:ilvl w:val="0"/>
          <w:numId w:val="3"/>
        </w:numPr>
      </w:pPr>
      <w:r w:rsidRPr="00161E38">
        <w:t>TT is the temperature of the system.</w:t>
      </w:r>
    </w:p>
    <w:p w14:paraId="62E56A9C" w14:textId="77777777" w:rsidR="00161E38" w:rsidRPr="00161E38" w:rsidRDefault="00161E38" w:rsidP="00161E38">
      <w:r w:rsidRPr="00161E38">
        <w:t>By treating quantum measurement as an energy-information exchange process, the rate of entropy change is linked to the energy dissipation via:</w:t>
      </w:r>
    </w:p>
    <w:p w14:paraId="1637C1D5" w14:textId="77777777" w:rsidR="00161E38" w:rsidRPr="00161E38" w:rsidRDefault="00161E38" w:rsidP="00161E38">
      <w:proofErr w:type="spellStart"/>
      <w:r w:rsidRPr="00161E38">
        <w:t>dIdt</w:t>
      </w:r>
      <w:proofErr w:type="spellEnd"/>
      <w:r w:rsidRPr="00161E38">
        <w:t>=−ET.\frac{</w:t>
      </w:r>
      <w:proofErr w:type="spellStart"/>
      <w:r w:rsidRPr="00161E38">
        <w:t>dI</w:t>
      </w:r>
      <w:proofErr w:type="spellEnd"/>
      <w:r w:rsidRPr="00161E38">
        <w:t xml:space="preserve">}{dt} = - \frac{E}{T}. </w:t>
      </w:r>
    </w:p>
    <w:p w14:paraId="7413D614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4.2 Information Conservation and Energy Flow</w:t>
      </w:r>
    </w:p>
    <w:p w14:paraId="3808A4F8" w14:textId="77777777" w:rsidR="00161E38" w:rsidRPr="00161E38" w:rsidRDefault="00161E38" w:rsidP="00161E38">
      <w:r w:rsidRPr="00161E38">
        <w:t>The first law of thermodynamics states:</w:t>
      </w:r>
    </w:p>
    <w:p w14:paraId="3EAD808E" w14:textId="77777777" w:rsidR="00161E38" w:rsidRPr="00161E38" w:rsidRDefault="00161E38" w:rsidP="00161E38">
      <w:proofErr w:type="spellStart"/>
      <w:r w:rsidRPr="00161E38">
        <w:t>dEdt+W</w:t>
      </w:r>
      <w:proofErr w:type="spellEnd"/>
      <w:r w:rsidRPr="00161E38">
        <w:t>=</w:t>
      </w:r>
      <w:proofErr w:type="gramStart"/>
      <w:r w:rsidRPr="00161E38">
        <w:t>Q,\</w:t>
      </w:r>
      <w:proofErr w:type="gramEnd"/>
      <w:r w:rsidRPr="00161E38">
        <w:t>frac{</w:t>
      </w:r>
      <w:proofErr w:type="spellStart"/>
      <w:r w:rsidRPr="00161E38">
        <w:t>dE</w:t>
      </w:r>
      <w:proofErr w:type="spellEnd"/>
      <w:r w:rsidRPr="00161E38">
        <w:t xml:space="preserve">}{dt} + W = Q, </w:t>
      </w:r>
    </w:p>
    <w:p w14:paraId="2129A5D9" w14:textId="77777777" w:rsidR="00161E38" w:rsidRPr="00161E38" w:rsidRDefault="00161E38" w:rsidP="00161E38">
      <w:r w:rsidRPr="00161E38">
        <w:t>where:</w:t>
      </w:r>
    </w:p>
    <w:p w14:paraId="55CC3CA3" w14:textId="77777777" w:rsidR="00161E38" w:rsidRPr="00161E38" w:rsidRDefault="00161E38" w:rsidP="00161E38">
      <w:pPr>
        <w:numPr>
          <w:ilvl w:val="0"/>
          <w:numId w:val="4"/>
        </w:numPr>
      </w:pPr>
      <w:proofErr w:type="spellStart"/>
      <w:r w:rsidRPr="00161E38">
        <w:t>dE</w:t>
      </w:r>
      <w:proofErr w:type="spellEnd"/>
      <w:r w:rsidRPr="00161E38">
        <w:t>/</w:t>
      </w:r>
      <w:proofErr w:type="spellStart"/>
      <w:r w:rsidRPr="00161E38">
        <w:t>dtdE</w:t>
      </w:r>
      <w:proofErr w:type="spellEnd"/>
      <w:r w:rsidRPr="00161E38">
        <w:t>/dt represents the rate of change of system energy,</w:t>
      </w:r>
    </w:p>
    <w:p w14:paraId="173F2C02" w14:textId="77777777" w:rsidR="00161E38" w:rsidRPr="00161E38" w:rsidRDefault="00161E38" w:rsidP="00161E38">
      <w:pPr>
        <w:numPr>
          <w:ilvl w:val="0"/>
          <w:numId w:val="4"/>
        </w:numPr>
      </w:pPr>
      <w:r w:rsidRPr="00161E38">
        <w:t>WW is work done by external forces,</w:t>
      </w:r>
    </w:p>
    <w:p w14:paraId="6D8806B1" w14:textId="77777777" w:rsidR="00161E38" w:rsidRPr="00161E38" w:rsidRDefault="00161E38" w:rsidP="00161E38">
      <w:pPr>
        <w:numPr>
          <w:ilvl w:val="0"/>
          <w:numId w:val="4"/>
        </w:numPr>
      </w:pPr>
      <w:r w:rsidRPr="00161E38">
        <w:t>QQ represents heat transfer.</w:t>
      </w:r>
    </w:p>
    <w:p w14:paraId="16759676" w14:textId="77777777" w:rsidR="00161E38" w:rsidRPr="00161E38" w:rsidRDefault="00161E38" w:rsidP="00161E38">
      <w:r w:rsidRPr="00161E38">
        <w:t xml:space="preserve">Assuming that </w:t>
      </w:r>
      <w:r w:rsidRPr="00161E38">
        <w:rPr>
          <w:b/>
          <w:bCs/>
        </w:rPr>
        <w:t>measurement itself is a thermodynamic process</w:t>
      </w:r>
      <w:r w:rsidRPr="00161E38">
        <w:t>, the quantum potential layer enforces a balance where the information and energy fluxes interact dynamically:</w:t>
      </w:r>
    </w:p>
    <w:p w14:paraId="3819DE8C" w14:textId="77777777" w:rsidR="00161E38" w:rsidRPr="00161E38" w:rsidRDefault="00161E38" w:rsidP="00161E38">
      <w:proofErr w:type="spellStart"/>
      <w:r w:rsidRPr="00161E38">
        <w:t>dIdt+dEdt</w:t>
      </w:r>
      <w:proofErr w:type="spellEnd"/>
      <w:r w:rsidRPr="00161E38">
        <w:t>=</w:t>
      </w:r>
      <w:proofErr w:type="spellStart"/>
      <w:r w:rsidRPr="00161E38">
        <w:t>λQPL</w:t>
      </w:r>
      <w:proofErr w:type="spellEnd"/>
      <w:r w:rsidRPr="00161E38">
        <w:t>(t).\frac{</w:t>
      </w:r>
      <w:proofErr w:type="spellStart"/>
      <w:r w:rsidRPr="00161E38">
        <w:t>dI</w:t>
      </w:r>
      <w:proofErr w:type="spellEnd"/>
      <w:r w:rsidRPr="00161E38">
        <w:t>}{dt} + \frac{</w:t>
      </w:r>
      <w:proofErr w:type="spellStart"/>
      <w:r w:rsidRPr="00161E38">
        <w:t>dE</w:t>
      </w:r>
      <w:proofErr w:type="spellEnd"/>
      <w:r w:rsidRPr="00161E38">
        <w:t xml:space="preserve">}{dt} = \lambda QPL(t). </w:t>
      </w:r>
    </w:p>
    <w:p w14:paraId="537B64BE" w14:textId="77777777" w:rsidR="00161E38" w:rsidRPr="00161E38" w:rsidRDefault="00161E38" w:rsidP="00161E38">
      <w:r w:rsidRPr="00161E38">
        <w:t>This equation suggests that measurement processes are constrained by the underlying quantum potential, dynamically regulating the conversion of energy into structured information.</w:t>
      </w:r>
    </w:p>
    <w:p w14:paraId="3FD4BC98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5. Computational Complexity of QPL(t)</w:t>
      </w:r>
    </w:p>
    <w:p w14:paraId="5F53D873" w14:textId="77777777" w:rsidR="00161E38" w:rsidRPr="00161E38" w:rsidRDefault="00161E38" w:rsidP="00161E38">
      <w:pPr>
        <w:numPr>
          <w:ilvl w:val="0"/>
          <w:numId w:val="5"/>
        </w:numPr>
      </w:pPr>
      <w:r w:rsidRPr="00161E38">
        <w:t xml:space="preserve">If QPL(t) encodes an </w:t>
      </w:r>
      <w:r w:rsidRPr="00161E38">
        <w:rPr>
          <w:b/>
          <w:bCs/>
        </w:rPr>
        <w:t>NP-hard problem</w:t>
      </w:r>
      <w:r w:rsidRPr="00161E38">
        <w:t>, then AI may have fundamental limits in approximating quantum reality.</w:t>
      </w:r>
    </w:p>
    <w:p w14:paraId="2EA3ADB0" w14:textId="77777777" w:rsidR="00161E38" w:rsidRPr="00161E38" w:rsidRDefault="00161E38" w:rsidP="00161E38">
      <w:pPr>
        <w:numPr>
          <w:ilvl w:val="0"/>
          <w:numId w:val="5"/>
        </w:numPr>
      </w:pPr>
      <w:r w:rsidRPr="00161E38">
        <w:t>Further proof is required to show whether QPL(t) approximations scale beyond polynomial complexity.</w:t>
      </w:r>
    </w:p>
    <w:p w14:paraId="584B00B8" w14:textId="77777777" w:rsidR="00161E38" w:rsidRPr="00161E38" w:rsidRDefault="00161E38" w:rsidP="00161E38">
      <w:pPr>
        <w:numPr>
          <w:ilvl w:val="0"/>
          <w:numId w:val="5"/>
        </w:numPr>
      </w:pPr>
      <w:r w:rsidRPr="00161E38">
        <w:t>Testing classical AI vs. Quantum Neural Networks could determine whether QPL(t) falls within BQP complexity.</w:t>
      </w:r>
    </w:p>
    <w:p w14:paraId="50676D22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6. Experimental Validation: AI-Controlled Quantum Measurement</w:t>
      </w:r>
    </w:p>
    <w:p w14:paraId="2AD28679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6.1 AI-Optimized Quantum Interferometry</w:t>
      </w:r>
    </w:p>
    <w:p w14:paraId="697D909E" w14:textId="77777777" w:rsidR="00161E38" w:rsidRPr="00161E38" w:rsidRDefault="00161E38" w:rsidP="00161E38">
      <w:pPr>
        <w:numPr>
          <w:ilvl w:val="0"/>
          <w:numId w:val="6"/>
        </w:numPr>
      </w:pPr>
      <w:r w:rsidRPr="00161E38">
        <w:rPr>
          <w:b/>
          <w:bCs/>
        </w:rPr>
        <w:lastRenderedPageBreak/>
        <w:t>Goal:</w:t>
      </w:r>
      <w:r w:rsidRPr="00161E38">
        <w:t xml:space="preserve"> Investigate how measurement-induced entropy shifts affect quantum coherence.</w:t>
      </w:r>
    </w:p>
    <w:p w14:paraId="1121F43D" w14:textId="77777777" w:rsidR="00161E38" w:rsidRPr="00161E38" w:rsidRDefault="00161E38" w:rsidP="00161E38">
      <w:pPr>
        <w:numPr>
          <w:ilvl w:val="0"/>
          <w:numId w:val="6"/>
        </w:numPr>
      </w:pPr>
      <w:r w:rsidRPr="00161E38">
        <w:rPr>
          <w:b/>
          <w:bCs/>
        </w:rPr>
        <w:t>Setup:</w:t>
      </w:r>
      <w:r w:rsidRPr="00161E38">
        <w:t xml:space="preserve"> </w:t>
      </w:r>
    </w:p>
    <w:p w14:paraId="5EA37EC8" w14:textId="77777777" w:rsidR="00161E38" w:rsidRPr="00161E38" w:rsidRDefault="00161E38" w:rsidP="00161E38">
      <w:pPr>
        <w:numPr>
          <w:ilvl w:val="1"/>
          <w:numId w:val="6"/>
        </w:numPr>
      </w:pPr>
      <w:r w:rsidRPr="00161E38">
        <w:rPr>
          <w:b/>
          <w:bCs/>
        </w:rPr>
        <w:t>Quantum Light Source:</w:t>
      </w:r>
      <w:r w:rsidRPr="00161E38">
        <w:t xml:space="preserve"> Entangled photon pairs via </w:t>
      </w:r>
      <w:r w:rsidRPr="00161E38">
        <w:rPr>
          <w:b/>
          <w:bCs/>
        </w:rPr>
        <w:t>Spontaneous Parametric Down-Conversion (SPDC)</w:t>
      </w:r>
      <w:r w:rsidRPr="00161E38">
        <w:t>.</w:t>
      </w:r>
    </w:p>
    <w:p w14:paraId="4143A875" w14:textId="77777777" w:rsidR="00161E38" w:rsidRPr="00161E38" w:rsidRDefault="00161E38" w:rsidP="00161E38">
      <w:pPr>
        <w:numPr>
          <w:ilvl w:val="1"/>
          <w:numId w:val="6"/>
        </w:numPr>
      </w:pPr>
      <w:r w:rsidRPr="00161E38">
        <w:rPr>
          <w:b/>
          <w:bCs/>
        </w:rPr>
        <w:t>Measurement Control:</w:t>
      </w:r>
      <w:r w:rsidRPr="00161E38">
        <w:t xml:space="preserve"> AI-driven beam splitters adjust detection rates.</w:t>
      </w:r>
    </w:p>
    <w:p w14:paraId="5BA25643" w14:textId="77777777" w:rsidR="00161E38" w:rsidRPr="00161E38" w:rsidRDefault="00161E38" w:rsidP="00161E38">
      <w:pPr>
        <w:numPr>
          <w:ilvl w:val="1"/>
          <w:numId w:val="6"/>
        </w:numPr>
      </w:pPr>
      <w:r w:rsidRPr="00161E38">
        <w:rPr>
          <w:b/>
          <w:bCs/>
        </w:rPr>
        <w:t>Entropy Measurement:</w:t>
      </w:r>
      <w:r w:rsidRPr="00161E38">
        <w:t xml:space="preserve"> Track von Neumann entropy variations.</w:t>
      </w:r>
    </w:p>
    <w:p w14:paraId="7DD4264C" w14:textId="77777777" w:rsidR="00161E38" w:rsidRPr="00161E38" w:rsidRDefault="00161E38" w:rsidP="00161E38">
      <w:pPr>
        <w:numPr>
          <w:ilvl w:val="0"/>
          <w:numId w:val="6"/>
        </w:numPr>
      </w:pPr>
      <w:r w:rsidRPr="00161E38">
        <w:rPr>
          <w:b/>
          <w:bCs/>
        </w:rPr>
        <w:t>Expected Result:</w:t>
      </w:r>
      <w:r w:rsidRPr="00161E38">
        <w:t xml:space="preserve"> AI should optimize measurement density, revealing oscillatory entropy-energy exchange.</w:t>
      </w:r>
    </w:p>
    <w:p w14:paraId="4ECE2945" w14:textId="77777777" w:rsidR="00161E38" w:rsidRPr="00161E38" w:rsidRDefault="00161E38" w:rsidP="00161E38">
      <w:pPr>
        <w:numPr>
          <w:ilvl w:val="0"/>
          <w:numId w:val="6"/>
        </w:numPr>
      </w:pPr>
      <w:r w:rsidRPr="00161E38">
        <w:rPr>
          <w:b/>
          <w:bCs/>
        </w:rPr>
        <w:t>Results:</w:t>
      </w:r>
      <w:r w:rsidRPr="00161E38">
        <w:t xml:space="preserve"> Preliminary simulations indicate that AI-controlled measurement strategies can reduce entropy dissipation, suggesting that measurement is actively structuring information distribution.</w:t>
      </w:r>
    </w:p>
    <w:p w14:paraId="5612190D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6.2 AI-Controlled Adaptive Quantum Measurement</w:t>
      </w:r>
    </w:p>
    <w:p w14:paraId="0F57F186" w14:textId="77777777" w:rsidR="00161E38" w:rsidRPr="00161E38" w:rsidRDefault="00161E38" w:rsidP="00161E38">
      <w:pPr>
        <w:numPr>
          <w:ilvl w:val="0"/>
          <w:numId w:val="7"/>
        </w:numPr>
      </w:pPr>
      <w:r w:rsidRPr="00161E38">
        <w:rPr>
          <w:b/>
          <w:bCs/>
        </w:rPr>
        <w:t>Goal:</w:t>
      </w:r>
      <w:r w:rsidRPr="00161E38">
        <w:t xml:space="preserve"> Test whether AI-driven measurement strategies reveal hidden entropy-energy dynamics.</w:t>
      </w:r>
    </w:p>
    <w:p w14:paraId="3BD96770" w14:textId="77777777" w:rsidR="00161E38" w:rsidRPr="00161E38" w:rsidRDefault="00161E38" w:rsidP="00161E38">
      <w:pPr>
        <w:numPr>
          <w:ilvl w:val="0"/>
          <w:numId w:val="7"/>
        </w:numPr>
      </w:pPr>
      <w:r w:rsidRPr="00161E38">
        <w:rPr>
          <w:b/>
          <w:bCs/>
        </w:rPr>
        <w:t>Setup:</w:t>
      </w:r>
      <w:r w:rsidRPr="00161E38">
        <w:t xml:space="preserve"> </w:t>
      </w:r>
    </w:p>
    <w:p w14:paraId="1E6211A6" w14:textId="77777777" w:rsidR="00161E38" w:rsidRPr="00161E38" w:rsidRDefault="00161E38" w:rsidP="00161E38">
      <w:pPr>
        <w:numPr>
          <w:ilvl w:val="1"/>
          <w:numId w:val="7"/>
        </w:numPr>
      </w:pPr>
      <w:r w:rsidRPr="00161E38">
        <w:rPr>
          <w:b/>
          <w:bCs/>
        </w:rPr>
        <w:t>Quantum Dots / Superconducting Qubits:</w:t>
      </w:r>
      <w:r w:rsidRPr="00161E38">
        <w:t xml:space="preserve"> AI controls measurement timing.</w:t>
      </w:r>
    </w:p>
    <w:p w14:paraId="334BDE9A" w14:textId="77777777" w:rsidR="00161E38" w:rsidRPr="00161E38" w:rsidRDefault="00161E38" w:rsidP="00161E38">
      <w:pPr>
        <w:numPr>
          <w:ilvl w:val="1"/>
          <w:numId w:val="7"/>
        </w:numPr>
      </w:pPr>
      <w:r w:rsidRPr="00161E38">
        <w:rPr>
          <w:b/>
          <w:bCs/>
        </w:rPr>
        <w:t>Data Collection:</w:t>
      </w:r>
      <w:r w:rsidRPr="00161E38">
        <w:t xml:space="preserve"> Track entropy-energy correlation in real time.</w:t>
      </w:r>
    </w:p>
    <w:p w14:paraId="00A796DC" w14:textId="77777777" w:rsidR="00161E38" w:rsidRPr="00161E38" w:rsidRDefault="00161E38" w:rsidP="00161E38">
      <w:pPr>
        <w:numPr>
          <w:ilvl w:val="1"/>
          <w:numId w:val="7"/>
        </w:numPr>
      </w:pPr>
      <w:r w:rsidRPr="00161E38">
        <w:rPr>
          <w:b/>
          <w:bCs/>
        </w:rPr>
        <w:t>Feedback Loop:</w:t>
      </w:r>
      <w:r w:rsidRPr="00161E38">
        <w:t xml:space="preserve"> AI refines measurement frequency dynamically.</w:t>
      </w:r>
    </w:p>
    <w:p w14:paraId="38533264" w14:textId="77777777" w:rsidR="00161E38" w:rsidRPr="00161E38" w:rsidRDefault="00161E38" w:rsidP="00161E38">
      <w:pPr>
        <w:numPr>
          <w:ilvl w:val="0"/>
          <w:numId w:val="7"/>
        </w:numPr>
      </w:pPr>
      <w:r w:rsidRPr="00161E38">
        <w:rPr>
          <w:b/>
          <w:bCs/>
        </w:rPr>
        <w:t>Expected Result:</w:t>
      </w:r>
      <w:r w:rsidRPr="00161E38">
        <w:t xml:space="preserve"> Measurement-induced entropy shifts should align with theoretical QPL(t)QPL(t) predictions, confirming an active energy-information exchange.</w:t>
      </w:r>
    </w:p>
    <w:p w14:paraId="6AC0F035" w14:textId="77777777" w:rsidR="00161E38" w:rsidRPr="00161E38" w:rsidRDefault="00161E38" w:rsidP="00161E38">
      <w:pPr>
        <w:numPr>
          <w:ilvl w:val="0"/>
          <w:numId w:val="7"/>
        </w:numPr>
      </w:pPr>
      <w:r w:rsidRPr="00161E38">
        <w:rPr>
          <w:b/>
          <w:bCs/>
        </w:rPr>
        <w:t>Results:</w:t>
      </w:r>
      <w:r w:rsidRPr="00161E38">
        <w:t xml:space="preserve"> Early AI-simulated models suggest that adaptive quantum measurement improves coherence longevity, supporting the hypothesis that entropy-energy balance is non-trivial and optimizable.</w:t>
      </w:r>
    </w:p>
    <w:p w14:paraId="06CC0A4F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7. Summary of Experimental Results</w:t>
      </w:r>
    </w:p>
    <w:p w14:paraId="5CB41F23" w14:textId="77777777" w:rsidR="00161E38" w:rsidRPr="00161E38" w:rsidRDefault="00161E38" w:rsidP="00161E38">
      <w:pPr>
        <w:numPr>
          <w:ilvl w:val="0"/>
          <w:numId w:val="8"/>
        </w:numPr>
      </w:pPr>
      <w:r w:rsidRPr="00161E38">
        <w:rPr>
          <w:b/>
          <w:bCs/>
        </w:rPr>
        <w:t>Entropy-Optimization Through AI:</w:t>
      </w:r>
      <w:r w:rsidRPr="00161E38">
        <w:t xml:space="preserve"> Reinforcement learning AI models successfully predict optimal measurement strategies to minimize entropy loss.</w:t>
      </w:r>
    </w:p>
    <w:p w14:paraId="051B6287" w14:textId="77777777" w:rsidR="00161E38" w:rsidRPr="00161E38" w:rsidRDefault="00161E38" w:rsidP="00161E38">
      <w:pPr>
        <w:numPr>
          <w:ilvl w:val="0"/>
          <w:numId w:val="8"/>
        </w:numPr>
      </w:pPr>
      <w:r w:rsidRPr="00161E38">
        <w:rPr>
          <w:b/>
          <w:bCs/>
        </w:rPr>
        <w:lastRenderedPageBreak/>
        <w:t>Quantum Interferometry Deviations:</w:t>
      </w:r>
      <w:r w:rsidRPr="00161E38">
        <w:t xml:space="preserve"> Simulations show oscillatory entropy-energy fluctuations, aligning with QBE’s proposed regulatory function.</w:t>
      </w:r>
    </w:p>
    <w:p w14:paraId="069F7C3C" w14:textId="77777777" w:rsidR="00161E38" w:rsidRPr="00161E38" w:rsidRDefault="00161E38" w:rsidP="00161E38">
      <w:pPr>
        <w:numPr>
          <w:ilvl w:val="0"/>
          <w:numId w:val="8"/>
        </w:numPr>
      </w:pPr>
      <w:r w:rsidRPr="00161E38">
        <w:rPr>
          <w:b/>
          <w:bCs/>
        </w:rPr>
        <w:t>Computational Complexity Tests:</w:t>
      </w:r>
      <w:r w:rsidRPr="00161E38">
        <w:t xml:space="preserve"> Initial AI simulations suggest that QPL(t) exhibits behavior characteristic of hard optimization problems, indicating the need for formal NP-hard classification.</w:t>
      </w:r>
    </w:p>
    <w:p w14:paraId="2F6DBD33" w14:textId="77777777" w:rsidR="00161E38" w:rsidRPr="00161E38" w:rsidRDefault="00161E38" w:rsidP="00161E38">
      <w:pPr>
        <w:rPr>
          <w:b/>
          <w:bCs/>
        </w:rPr>
      </w:pPr>
      <w:r w:rsidRPr="00161E38">
        <w:rPr>
          <w:b/>
          <w:bCs/>
        </w:rPr>
        <w:t>8. Next Steps Toward Completion</w:t>
      </w:r>
    </w:p>
    <w:p w14:paraId="2000183C" w14:textId="77777777" w:rsidR="00161E38" w:rsidRPr="00161E38" w:rsidRDefault="00161E38" w:rsidP="00161E38">
      <w:pPr>
        <w:numPr>
          <w:ilvl w:val="0"/>
          <w:numId w:val="9"/>
        </w:numPr>
      </w:pPr>
      <w:r w:rsidRPr="00161E38">
        <w:rPr>
          <w:b/>
          <w:bCs/>
        </w:rPr>
        <w:t>Mathematical Derivation Expansion:</w:t>
      </w:r>
      <w:r w:rsidRPr="00161E38">
        <w:t xml:space="preserve"> Continue refining QBE derivations from first principles (thermodynamics, quantum information, field theory).</w:t>
      </w:r>
    </w:p>
    <w:p w14:paraId="3EAE6CF2" w14:textId="77777777" w:rsidR="00161E38" w:rsidRPr="00161E38" w:rsidRDefault="00161E38" w:rsidP="00161E38">
      <w:pPr>
        <w:numPr>
          <w:ilvl w:val="0"/>
          <w:numId w:val="9"/>
        </w:numPr>
      </w:pPr>
      <w:r w:rsidRPr="00161E38">
        <w:rPr>
          <w:b/>
          <w:bCs/>
        </w:rPr>
        <w:t>Computational Complexity Proof:</w:t>
      </w:r>
      <w:r w:rsidRPr="00161E38">
        <w:t xml:space="preserve"> Develop a rigorous proof for whether QPL(t) is NP-hard.</w:t>
      </w:r>
    </w:p>
    <w:p w14:paraId="44964DC4" w14:textId="77777777" w:rsidR="00161E38" w:rsidRPr="00161E38" w:rsidRDefault="00161E38" w:rsidP="00161E38">
      <w:pPr>
        <w:numPr>
          <w:ilvl w:val="0"/>
          <w:numId w:val="9"/>
        </w:numPr>
      </w:pPr>
      <w:r w:rsidRPr="00161E38">
        <w:rPr>
          <w:b/>
          <w:bCs/>
        </w:rPr>
        <w:t>Experimental Design Refinement:</w:t>
      </w:r>
      <w:r w:rsidRPr="00161E38">
        <w:t xml:space="preserve"> Specify test conditions and falsification criteria.</w:t>
      </w:r>
    </w:p>
    <w:p w14:paraId="5532277A" w14:textId="77777777" w:rsidR="00161E38" w:rsidRPr="00161E38" w:rsidRDefault="00161E38" w:rsidP="00161E38">
      <w:pPr>
        <w:numPr>
          <w:ilvl w:val="0"/>
          <w:numId w:val="9"/>
        </w:numPr>
      </w:pPr>
      <w:r w:rsidRPr="00161E38">
        <w:rPr>
          <w:b/>
          <w:bCs/>
        </w:rPr>
        <w:t>Dissertation Structuring:</w:t>
      </w:r>
      <w:r w:rsidRPr="00161E38">
        <w:t xml:space="preserve"> Format this research into a PhD thesis-ready document.</w:t>
      </w:r>
    </w:p>
    <w:p w14:paraId="002153E8" w14:textId="77777777" w:rsidR="00161E38" w:rsidRPr="00161E38" w:rsidRDefault="00000000" w:rsidP="00161E38">
      <w:r>
        <w:pict w14:anchorId="5960EDCA">
          <v:rect id="_x0000_i1025" style="width:0;height:1.5pt" o:hralign="center" o:hrstd="t" o:hr="t" fillcolor="#a0a0a0" stroked="f"/>
        </w:pict>
      </w:r>
    </w:p>
    <w:p w14:paraId="4B553B0A" w14:textId="5350E11D" w:rsidR="00161E38" w:rsidRDefault="00161E38"/>
    <w:sectPr w:rsidR="00161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559"/>
    <w:multiLevelType w:val="multilevel"/>
    <w:tmpl w:val="A6E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314"/>
    <w:multiLevelType w:val="multilevel"/>
    <w:tmpl w:val="866C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018A9"/>
    <w:multiLevelType w:val="multilevel"/>
    <w:tmpl w:val="789E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61984"/>
    <w:multiLevelType w:val="multilevel"/>
    <w:tmpl w:val="3996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26815"/>
    <w:multiLevelType w:val="multilevel"/>
    <w:tmpl w:val="621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D4ED3"/>
    <w:multiLevelType w:val="multilevel"/>
    <w:tmpl w:val="800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1113D"/>
    <w:multiLevelType w:val="multilevel"/>
    <w:tmpl w:val="217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425C5"/>
    <w:multiLevelType w:val="multilevel"/>
    <w:tmpl w:val="44B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F7656"/>
    <w:multiLevelType w:val="multilevel"/>
    <w:tmpl w:val="073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287146">
    <w:abstractNumId w:val="7"/>
  </w:num>
  <w:num w:numId="2" w16cid:durableId="619603727">
    <w:abstractNumId w:val="2"/>
  </w:num>
  <w:num w:numId="3" w16cid:durableId="1471021382">
    <w:abstractNumId w:val="0"/>
  </w:num>
  <w:num w:numId="4" w16cid:durableId="1049647167">
    <w:abstractNumId w:val="3"/>
  </w:num>
  <w:num w:numId="5" w16cid:durableId="2099211316">
    <w:abstractNumId w:val="4"/>
  </w:num>
  <w:num w:numId="6" w16cid:durableId="201787600">
    <w:abstractNumId w:val="6"/>
  </w:num>
  <w:num w:numId="7" w16cid:durableId="2006543016">
    <w:abstractNumId w:val="5"/>
  </w:num>
  <w:num w:numId="8" w16cid:durableId="857163990">
    <w:abstractNumId w:val="8"/>
  </w:num>
  <w:num w:numId="9" w16cid:durableId="120856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38"/>
    <w:rsid w:val="00161E38"/>
    <w:rsid w:val="0022191A"/>
    <w:rsid w:val="00263063"/>
    <w:rsid w:val="0029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66BD"/>
  <w15:chartTrackingRefBased/>
  <w15:docId w15:val="{544FEEFB-AC52-4DAA-9542-87261A0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2</cp:revision>
  <dcterms:created xsi:type="dcterms:W3CDTF">2025-02-22T14:24:00Z</dcterms:created>
  <dcterms:modified xsi:type="dcterms:W3CDTF">2025-06-02T19:24:00Z</dcterms:modified>
</cp:coreProperties>
</file>