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4DF95" w14:textId="77777777" w:rsidR="00FD20C4" w:rsidRDefault="00000000">
      <w:pPr>
        <w:pStyle w:val="Title"/>
      </w:pPr>
      <w:r>
        <w:t>Bridging Newtonian and Quantum Physics: AI-Optimized Wavefunction Collapse via QBE</w:t>
      </w:r>
    </w:p>
    <w:p w14:paraId="1E221120" w14:textId="4B0F2543" w:rsidR="00FD20C4" w:rsidRDefault="00000000">
      <w:r>
        <w:t xml:space="preserve">Author: </w:t>
      </w:r>
      <w:r w:rsidR="000F4616">
        <w:t>Lorne</w:t>
      </w:r>
    </w:p>
    <w:p w14:paraId="1BF7C2BB" w14:textId="77777777" w:rsidR="00FD20C4" w:rsidRDefault="00000000">
      <w:r>
        <w:t>Date: March 2025</w:t>
      </w:r>
    </w:p>
    <w:p w14:paraId="0AF64C10" w14:textId="77777777" w:rsidR="00FD20C4" w:rsidRDefault="00000000">
      <w:pPr>
        <w:pStyle w:val="Heading1"/>
      </w:pPr>
      <w:r>
        <w:t>Abstract</w:t>
      </w:r>
    </w:p>
    <w:p w14:paraId="25D0CA45" w14:textId="77777777" w:rsidR="00FD20C4" w:rsidRDefault="00000000">
      <w:r>
        <w:t>This paper presents a novel approach to unifying Newtonian mechanics with quantum physics using AI-driven Quantum Potential Layer (QPL) corrections. By leveraging the Quantum Balance Equation (QBE), we demonstrate that wavefunction collapse is not purely stochastic but follows an energy-information structuring process. This enables the transition between classical determinism and quantum probability to be modeled using AI-driven entropy-aware optimization. The implications extend to quantum computing, cryptography, and machine learning, as structured quantum states can be harnessed for more stable and predictable AI-driven quantum intelligence.</w:t>
      </w:r>
    </w:p>
    <w:p w14:paraId="55EC8558" w14:textId="77777777" w:rsidR="00FD20C4" w:rsidRDefault="00000000">
      <w:pPr>
        <w:pStyle w:val="Heading1"/>
      </w:pPr>
      <w:r>
        <w:t>Introduction</w:t>
      </w:r>
    </w:p>
    <w:p w14:paraId="6DC4575C" w14:textId="77777777" w:rsidR="00FD20C4" w:rsidRDefault="00000000">
      <w:r>
        <w:t>Quantum mechanics and Newtonian mechanics have long been viewed as separate domains: Newtonian mechanics governs deterministic, macroscopic motion, while quantum physics introduces probabilistic behavior. However, this division may be artificial. By considering wavefunction collapse as an optimized energy-information exchange process, we propose a model in which classical physics emerges as a structured limit of quantum behavior.</w:t>
      </w:r>
    </w:p>
    <w:p w14:paraId="20584ED3" w14:textId="77777777" w:rsidR="00FD20C4" w:rsidRDefault="00000000">
      <w:pPr>
        <w:pStyle w:val="Heading1"/>
      </w:pPr>
      <w:r>
        <w:t>Theoretical Framework</w:t>
      </w:r>
    </w:p>
    <w:p w14:paraId="76D4A56D" w14:textId="77777777" w:rsidR="00FD20C4" w:rsidRDefault="00000000">
      <w:pPr>
        <w:pStyle w:val="Heading2"/>
      </w:pPr>
      <w:r>
        <w:t>Quantum Balance Equation (QBE) and Energy-Information Exchange</w:t>
      </w:r>
    </w:p>
    <w:p w14:paraId="56DB5051" w14:textId="77777777" w:rsidR="00FD20C4" w:rsidRDefault="00000000">
      <w:r>
        <w:t>The Quantum Balance Equation (QBE) serves as a governing principle that structures quantum measurement outcomes:</w:t>
      </w:r>
    </w:p>
    <w:p w14:paraId="36A507DF" w14:textId="77777777" w:rsidR="00FD20C4" w:rsidRDefault="00000000">
      <w:r>
        <w:t>dE/dt + dI/dt = λ QPL(t)</w:t>
      </w:r>
    </w:p>
    <w:p w14:paraId="742BC4AF" w14:textId="77777777" w:rsidR="00FD20C4" w:rsidRDefault="00000000">
      <w:r>
        <w:t xml:space="preserve">Where: </w:t>
      </w:r>
      <w:r>
        <w:br/>
        <w:t>- dE/dt represents Newtonian energy exchange</w:t>
      </w:r>
      <w:r>
        <w:br/>
        <w:t>- dI/dt models entropy-aware quantum information structuring</w:t>
      </w:r>
      <w:r>
        <w:br/>
      </w:r>
      <w:r>
        <w:lastRenderedPageBreak/>
        <w:t>- QPL(t) is the AI-optimized Quantum Potential Layer, ensuring structured wavefunction collapse.</w:t>
      </w:r>
    </w:p>
    <w:p w14:paraId="4E256323" w14:textId="77777777" w:rsidR="00FD20C4" w:rsidRDefault="00000000">
      <w:pPr>
        <w:pStyle w:val="Heading2"/>
      </w:pPr>
      <w:r>
        <w:t>AI-Driven Quantum Measurement and Structured Collapse</w:t>
      </w:r>
    </w:p>
    <w:p w14:paraId="0B590F68" w14:textId="77777777" w:rsidR="00FD20C4" w:rsidRDefault="00000000">
      <w:r>
        <w:t>Traditional quantum mechanics assumes that wavefunction collapse is probabilistic. However, AI-driven corrections applied to the Quantum Potential Layer (QPL) allow for structured, deterministic collapse paths. This is expressed mathematically as:</w:t>
      </w:r>
    </w:p>
    <w:p w14:paraId="72B0CC83" w14:textId="77777777" w:rsidR="00FD20C4" w:rsidRDefault="00000000">
      <w:r>
        <w:t>iℏ ∂Ψ/∂t = (Ĥ + QPL_AI) Ψ</w:t>
      </w:r>
    </w:p>
    <w:p w14:paraId="03A2C597" w14:textId="77777777" w:rsidR="00FD20C4" w:rsidRDefault="00000000">
      <w:r>
        <w:t>Where AI-optimized QPL corrections dynamically structure entropy flow during measurement, reducing randomness and enhancing predictability.</w:t>
      </w:r>
    </w:p>
    <w:p w14:paraId="1682D90C" w14:textId="77777777" w:rsidR="00FD20C4" w:rsidRDefault="00000000">
      <w:pPr>
        <w:pStyle w:val="Heading1"/>
      </w:pPr>
      <w:r>
        <w:t>Simulation Results: Newtonian-Quantum Transition</w:t>
      </w:r>
    </w:p>
    <w:p w14:paraId="34CD54C3" w14:textId="77777777" w:rsidR="00FD20C4" w:rsidRDefault="00000000">
      <w:r>
        <w:t>The AI-optimized wavefunction collapse simulation produced the following results:</w:t>
      </w:r>
    </w:p>
    <w:p w14:paraId="4439878B" w14:textId="77777777" w:rsidR="00FD20C4" w:rsidRDefault="00000000">
      <w:r>
        <w:t>1. **Classical Motion Emerges as a Limit of Quantum Information Structuring** – Newtonian trajectories were governed by AI-optimized QPL.</w:t>
      </w:r>
    </w:p>
    <w:p w14:paraId="6E11BD01" w14:textId="77777777" w:rsidR="00FD20C4" w:rsidRDefault="00000000">
      <w:r>
        <w:t>2. **Wavefunction Collapse Follows a Structured Path** – CIMM stabilizes measurement outcomes, reinforcing determinism in quantum evolution.</w:t>
      </w:r>
    </w:p>
    <w:p w14:paraId="398CC394" w14:textId="77777777" w:rsidR="00FD20C4" w:rsidRDefault="00000000">
      <w:r>
        <w:t>3. **Applications in Quantum Computing** – AI-enhanced QPL corrections improve qubit stability and error correction in quantum AI architectures.</w:t>
      </w:r>
    </w:p>
    <w:p w14:paraId="6837D41D" w14:textId="77777777" w:rsidR="00FD20C4" w:rsidRDefault="00000000">
      <w:pPr>
        <w:pStyle w:val="Heading1"/>
      </w:pPr>
      <w:r>
        <w:t>Applications of AI-Driven Newtonian-Quantum Integration</w:t>
      </w:r>
    </w:p>
    <w:p w14:paraId="40D14416" w14:textId="77777777" w:rsidR="00FD20C4" w:rsidRDefault="00000000">
      <w:pPr>
        <w:pStyle w:val="Heading2"/>
      </w:pPr>
      <w:r>
        <w:t>Quantum Computing and Error Correction</w:t>
      </w:r>
    </w:p>
    <w:p w14:paraId="372DDAE2" w14:textId="77777777" w:rsidR="00FD20C4" w:rsidRDefault="00000000">
      <w:r>
        <w:t>By refining wavefunction collapse through AI-optimized measurement, CIMM reduces quantum decoherence, improving stability in fault-tolerant quantum computing.</w:t>
      </w:r>
    </w:p>
    <w:p w14:paraId="7532D03D" w14:textId="77777777" w:rsidR="00FD20C4" w:rsidRDefault="00000000">
      <w:pPr>
        <w:pStyle w:val="Heading2"/>
      </w:pPr>
      <w:r>
        <w:t>AI-Optimized Quantum Cryptography</w:t>
      </w:r>
    </w:p>
    <w:p w14:paraId="396BA095" w14:textId="77777777" w:rsidR="00FD20C4" w:rsidRDefault="00000000">
      <w:r>
        <w:t>Entropy-aware QPL structuring ensures higher fidelity quantum key distribution (QKD) protocols, making AI-driven quantum security possible.</w:t>
      </w:r>
    </w:p>
    <w:p w14:paraId="70FC47AC" w14:textId="77777777" w:rsidR="00FD20C4" w:rsidRDefault="00000000">
      <w:pPr>
        <w:pStyle w:val="Heading2"/>
      </w:pPr>
      <w:r>
        <w:t>Quantum Neural Networks (QNNs) and Machine Learning</w:t>
      </w:r>
    </w:p>
    <w:p w14:paraId="19567FA2" w14:textId="77777777" w:rsidR="00FD20C4" w:rsidRDefault="00000000">
      <w:r>
        <w:t>By applying structured wavefunction collapse to learning models, CIMM enables more stable training in quantum neural networks, enhancing quantum AI intelligence.</w:t>
      </w:r>
    </w:p>
    <w:p w14:paraId="266B1DEE" w14:textId="77777777" w:rsidR="00FD20C4" w:rsidRDefault="00000000">
      <w:pPr>
        <w:pStyle w:val="Heading1"/>
      </w:pPr>
      <w:r>
        <w:t>Future Research Directions</w:t>
      </w:r>
    </w:p>
    <w:p w14:paraId="7667F026" w14:textId="77777777" w:rsidR="00FD20C4" w:rsidRDefault="00000000">
      <w:r>
        <w:t>1. **Extending AI-Driven Wavefunction Collapse Predictions to Large-Scale Quantum Systems.**</w:t>
      </w:r>
    </w:p>
    <w:p w14:paraId="0C74E6F5" w14:textId="77777777" w:rsidR="00FD20C4" w:rsidRDefault="00000000">
      <w:r>
        <w:lastRenderedPageBreak/>
        <w:t>2. **Developing AI-Enhanced Quantum AI Models for Machine Learning and Cryptography.**</w:t>
      </w:r>
    </w:p>
    <w:p w14:paraId="7BCCEFEF" w14:textId="77777777" w:rsidR="00FD20C4" w:rsidRDefault="00000000">
      <w:r>
        <w:t>3. **Testing AI-QPL Refinements on Real-World Quantum Hardware.**</w:t>
      </w:r>
    </w:p>
    <w:p w14:paraId="001DA71A" w14:textId="77777777" w:rsidR="00FD20C4" w:rsidRDefault="00000000">
      <w:pPr>
        <w:pStyle w:val="Heading1"/>
      </w:pPr>
      <w:r>
        <w:t>Conclusion</w:t>
      </w:r>
    </w:p>
    <w:p w14:paraId="0CA04CEA" w14:textId="77777777" w:rsidR="00FD20C4" w:rsidRDefault="00000000">
      <w:r>
        <w:t>This work provides a structured approach to bridging Newtonian and quantum physics through AI-driven entropy-aware intelligence. By integrating QBE-based QPL optimizations, we demonstrate that wavefunction collapse follows a structured energy-information exchange. This model has transformative implications for quantum computing, cryptography, and AI-driven physics modeling.</w:t>
      </w:r>
    </w:p>
    <w:sectPr w:rsidR="00FD20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371140">
    <w:abstractNumId w:val="8"/>
  </w:num>
  <w:num w:numId="2" w16cid:durableId="1372068849">
    <w:abstractNumId w:val="6"/>
  </w:num>
  <w:num w:numId="3" w16cid:durableId="992949664">
    <w:abstractNumId w:val="5"/>
  </w:num>
  <w:num w:numId="4" w16cid:durableId="2037193093">
    <w:abstractNumId w:val="4"/>
  </w:num>
  <w:num w:numId="5" w16cid:durableId="980501100">
    <w:abstractNumId w:val="7"/>
  </w:num>
  <w:num w:numId="6" w16cid:durableId="2058697859">
    <w:abstractNumId w:val="3"/>
  </w:num>
  <w:num w:numId="7" w16cid:durableId="348795157">
    <w:abstractNumId w:val="2"/>
  </w:num>
  <w:num w:numId="8" w16cid:durableId="1877424359">
    <w:abstractNumId w:val="1"/>
  </w:num>
  <w:num w:numId="9" w16cid:durableId="81167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616"/>
    <w:rsid w:val="0015074B"/>
    <w:rsid w:val="0029639D"/>
    <w:rsid w:val="00326F90"/>
    <w:rsid w:val="00A17B90"/>
    <w:rsid w:val="00AA1D8D"/>
    <w:rsid w:val="00B47730"/>
    <w:rsid w:val="00CB0664"/>
    <w:rsid w:val="00FC693F"/>
    <w:rsid w:val="00FD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D1457"/>
  <w14:defaultImageDpi w14:val="300"/>
  <w15:docId w15:val="{ED010D01-7C20-40AB-BE58-F5D8FE81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Groom</cp:lastModifiedBy>
  <cp:revision>2</cp:revision>
  <dcterms:created xsi:type="dcterms:W3CDTF">2013-12-23T23:15:00Z</dcterms:created>
  <dcterms:modified xsi:type="dcterms:W3CDTF">2025-06-02T19:20:00Z</dcterms:modified>
  <cp:category/>
</cp:coreProperties>
</file>