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DB61" w14:textId="77777777" w:rsidR="003756FC" w:rsidRDefault="003756FC" w:rsidP="003756FC">
      <w:pPr>
        <w:spacing w:line="480" w:lineRule="auto"/>
        <w:jc w:val="center"/>
        <w:rPr>
          <w:rFonts w:ascii="Times New Roman" w:hAnsi="Times New Roman" w:cs="Times New Roman" w:hint="eastAsia"/>
          <w:sz w:val="24"/>
          <w:szCs w:val="24"/>
        </w:rPr>
      </w:pPr>
    </w:p>
    <w:p w14:paraId="138ED515" w14:textId="77777777" w:rsidR="003756FC" w:rsidRDefault="003756FC" w:rsidP="003756FC">
      <w:pPr>
        <w:spacing w:line="480" w:lineRule="auto"/>
        <w:jc w:val="center"/>
        <w:rPr>
          <w:rFonts w:ascii="Times New Roman" w:hAnsi="Times New Roman" w:cs="Times New Roman"/>
          <w:sz w:val="24"/>
          <w:szCs w:val="24"/>
        </w:rPr>
      </w:pPr>
    </w:p>
    <w:p w14:paraId="065A4DDC" w14:textId="77777777" w:rsidR="003756FC" w:rsidRDefault="003756FC" w:rsidP="003756FC">
      <w:pPr>
        <w:spacing w:line="480" w:lineRule="auto"/>
        <w:jc w:val="center"/>
        <w:rPr>
          <w:rFonts w:ascii="Times New Roman" w:hAnsi="Times New Roman" w:cs="Times New Roman"/>
          <w:sz w:val="24"/>
          <w:szCs w:val="24"/>
        </w:rPr>
      </w:pPr>
    </w:p>
    <w:p w14:paraId="5D2AEAD8" w14:textId="77777777" w:rsidR="003756FC" w:rsidRDefault="003756FC" w:rsidP="003756FC">
      <w:pPr>
        <w:spacing w:line="480" w:lineRule="auto"/>
        <w:jc w:val="center"/>
        <w:rPr>
          <w:rFonts w:ascii="Times New Roman" w:hAnsi="Times New Roman" w:cs="Times New Roman"/>
          <w:sz w:val="24"/>
          <w:szCs w:val="24"/>
        </w:rPr>
      </w:pPr>
    </w:p>
    <w:p w14:paraId="20B087AD" w14:textId="77777777" w:rsidR="003756FC" w:rsidRDefault="003756FC" w:rsidP="003756FC">
      <w:pPr>
        <w:spacing w:line="480" w:lineRule="auto"/>
        <w:jc w:val="center"/>
        <w:rPr>
          <w:rFonts w:ascii="Times New Roman" w:hAnsi="Times New Roman" w:cs="Times New Roman"/>
          <w:sz w:val="24"/>
          <w:szCs w:val="24"/>
        </w:rPr>
      </w:pPr>
    </w:p>
    <w:p w14:paraId="7B52DBBF" w14:textId="77777777" w:rsidR="003756FC" w:rsidRPr="00DC1487" w:rsidRDefault="003756FC" w:rsidP="003756FC">
      <w:pPr>
        <w:spacing w:line="480" w:lineRule="auto"/>
        <w:jc w:val="center"/>
        <w:rPr>
          <w:rFonts w:ascii="Times New Roman" w:hAnsi="Times New Roman" w:cs="Times New Roman"/>
          <w:b/>
          <w:bCs/>
          <w:sz w:val="28"/>
          <w:szCs w:val="28"/>
        </w:rPr>
      </w:pPr>
      <w:r w:rsidRPr="00DC1487">
        <w:rPr>
          <w:rFonts w:ascii="Times New Roman" w:hAnsi="Times New Roman" w:cs="Times New Roman"/>
          <w:b/>
          <w:bCs/>
          <w:sz w:val="28"/>
          <w:szCs w:val="28"/>
        </w:rPr>
        <w:t>Final Project Proposal</w:t>
      </w:r>
    </w:p>
    <w:p w14:paraId="34C5217A" w14:textId="208D0661" w:rsidR="003756FC" w:rsidRPr="00DC1487" w:rsidRDefault="003756FC" w:rsidP="003756FC">
      <w:pPr>
        <w:spacing w:line="480" w:lineRule="auto"/>
        <w:jc w:val="center"/>
        <w:rPr>
          <w:rFonts w:ascii="Times New Roman" w:hAnsi="Times New Roman" w:cs="Times New Roman"/>
          <w:b/>
          <w:bCs/>
          <w:sz w:val="28"/>
          <w:szCs w:val="28"/>
        </w:rPr>
      </w:pPr>
      <w:r w:rsidRPr="00DC1487">
        <w:rPr>
          <w:rFonts w:ascii="Times New Roman" w:hAnsi="Times New Roman" w:cs="Times New Roman" w:hint="eastAsia"/>
          <w:b/>
          <w:bCs/>
          <w:sz w:val="28"/>
          <w:szCs w:val="28"/>
        </w:rPr>
        <w:t>C</w:t>
      </w:r>
      <w:r w:rsidRPr="00DC1487">
        <w:rPr>
          <w:rFonts w:ascii="Times New Roman" w:hAnsi="Times New Roman" w:cs="Times New Roman"/>
          <w:b/>
          <w:bCs/>
          <w:sz w:val="28"/>
          <w:szCs w:val="28"/>
        </w:rPr>
        <w:t>S</w:t>
      </w:r>
      <w:r>
        <w:rPr>
          <w:rFonts w:ascii="Times New Roman" w:hAnsi="Times New Roman" w:cs="Times New Roman"/>
          <w:b/>
          <w:bCs/>
          <w:sz w:val="28"/>
          <w:szCs w:val="28"/>
        </w:rPr>
        <w:t>4795</w:t>
      </w:r>
    </w:p>
    <w:p w14:paraId="09A21F2A" w14:textId="77777777" w:rsidR="003756FC" w:rsidRPr="00DC1487" w:rsidRDefault="003756FC" w:rsidP="003756FC">
      <w:pPr>
        <w:spacing w:line="480" w:lineRule="auto"/>
        <w:jc w:val="center"/>
        <w:rPr>
          <w:rFonts w:ascii="Times New Roman" w:hAnsi="Times New Roman" w:cs="Times New Roman"/>
          <w:b/>
          <w:bCs/>
          <w:sz w:val="28"/>
          <w:szCs w:val="28"/>
        </w:rPr>
      </w:pPr>
      <w:r w:rsidRPr="00DC1487">
        <w:rPr>
          <w:rFonts w:ascii="Times New Roman" w:hAnsi="Times New Roman" w:cs="Times New Roman" w:hint="eastAsia"/>
          <w:b/>
          <w:bCs/>
          <w:sz w:val="28"/>
          <w:szCs w:val="28"/>
        </w:rPr>
        <w:t>X</w:t>
      </w:r>
      <w:r w:rsidRPr="00DC1487">
        <w:rPr>
          <w:rFonts w:ascii="Times New Roman" w:hAnsi="Times New Roman" w:cs="Times New Roman"/>
          <w:b/>
          <w:bCs/>
          <w:sz w:val="28"/>
          <w:szCs w:val="28"/>
        </w:rPr>
        <w:t>iaoyang Xu</w:t>
      </w:r>
    </w:p>
    <w:p w14:paraId="2B923991" w14:textId="77777777" w:rsidR="003756FC" w:rsidRPr="00DC1487" w:rsidRDefault="003756FC" w:rsidP="003756FC">
      <w:pPr>
        <w:spacing w:line="480" w:lineRule="auto"/>
        <w:jc w:val="center"/>
        <w:rPr>
          <w:rFonts w:ascii="Times New Roman" w:hAnsi="Times New Roman" w:cs="Times New Roman"/>
          <w:b/>
          <w:bCs/>
          <w:sz w:val="28"/>
          <w:szCs w:val="28"/>
        </w:rPr>
      </w:pPr>
      <w:r w:rsidRPr="00DC1487">
        <w:rPr>
          <w:rFonts w:ascii="Times New Roman" w:hAnsi="Times New Roman" w:cs="Times New Roman" w:hint="eastAsia"/>
          <w:b/>
          <w:bCs/>
          <w:sz w:val="28"/>
          <w:szCs w:val="28"/>
        </w:rPr>
        <w:t>3</w:t>
      </w:r>
      <w:r w:rsidRPr="00DC1487">
        <w:rPr>
          <w:rFonts w:ascii="Times New Roman" w:hAnsi="Times New Roman" w:cs="Times New Roman"/>
          <w:b/>
          <w:bCs/>
          <w:sz w:val="28"/>
          <w:szCs w:val="28"/>
        </w:rPr>
        <w:t>623730</w:t>
      </w:r>
    </w:p>
    <w:p w14:paraId="23B74911" w14:textId="77777777" w:rsidR="003756FC" w:rsidRPr="00DC1487" w:rsidRDefault="003756FC" w:rsidP="003756FC">
      <w:pPr>
        <w:spacing w:line="480" w:lineRule="auto"/>
        <w:jc w:val="center"/>
        <w:rPr>
          <w:rFonts w:ascii="Times New Roman" w:hAnsi="Times New Roman" w:cs="Times New Roman"/>
          <w:b/>
          <w:bCs/>
          <w:sz w:val="28"/>
          <w:szCs w:val="28"/>
        </w:rPr>
      </w:pPr>
      <w:r w:rsidRPr="00DC1487">
        <w:rPr>
          <w:rFonts w:ascii="Times New Roman" w:hAnsi="Times New Roman" w:cs="Times New Roman" w:hint="eastAsia"/>
          <w:b/>
          <w:bCs/>
          <w:sz w:val="28"/>
          <w:szCs w:val="28"/>
        </w:rPr>
        <w:t>2</w:t>
      </w:r>
      <w:r w:rsidRPr="00DC1487">
        <w:rPr>
          <w:rFonts w:ascii="Times New Roman" w:hAnsi="Times New Roman" w:cs="Times New Roman"/>
          <w:b/>
          <w:bCs/>
          <w:sz w:val="28"/>
          <w:szCs w:val="28"/>
        </w:rPr>
        <w:t>023/11/14</w:t>
      </w:r>
    </w:p>
    <w:p w14:paraId="497ADF67" w14:textId="77777777" w:rsidR="003756FC" w:rsidRDefault="003756FC" w:rsidP="003756FC">
      <w:pPr>
        <w:spacing w:line="480" w:lineRule="auto"/>
        <w:jc w:val="center"/>
        <w:rPr>
          <w:rFonts w:ascii="Times New Roman" w:hAnsi="Times New Roman" w:cs="Times New Roman"/>
          <w:sz w:val="24"/>
          <w:szCs w:val="24"/>
        </w:rPr>
      </w:pPr>
    </w:p>
    <w:p w14:paraId="5E555678" w14:textId="666508B8" w:rsidR="00FF2F5E" w:rsidRDefault="00FF2F5E"/>
    <w:p w14:paraId="4D0C7341" w14:textId="77777777" w:rsidR="00FF2F5E" w:rsidRDefault="00FF2F5E">
      <w:pPr>
        <w:widowControl/>
        <w:jc w:val="left"/>
      </w:pPr>
      <w:r>
        <w:br w:type="page"/>
      </w:r>
    </w:p>
    <w:p w14:paraId="20A04F68" w14:textId="77777777" w:rsidR="00103DE5" w:rsidRPr="00211565" w:rsidRDefault="00FF2F5E" w:rsidP="00FF2F5E">
      <w:pPr>
        <w:spacing w:line="480" w:lineRule="auto"/>
        <w:rPr>
          <w:rFonts w:ascii="Times New Roman" w:hAnsi="Times New Roman" w:cs="Times New Roman"/>
          <w:sz w:val="32"/>
          <w:szCs w:val="32"/>
        </w:rPr>
      </w:pPr>
      <w:r w:rsidRPr="00211565">
        <w:rPr>
          <w:rFonts w:ascii="Times New Roman" w:hAnsi="Times New Roman" w:cs="Times New Roman"/>
          <w:b/>
          <w:bCs/>
          <w:sz w:val="32"/>
          <w:szCs w:val="32"/>
        </w:rPr>
        <w:lastRenderedPageBreak/>
        <w:t>Subject:</w:t>
      </w:r>
      <w:r w:rsidRPr="00211565">
        <w:rPr>
          <w:rFonts w:ascii="Times New Roman" w:hAnsi="Times New Roman" w:cs="Times New Roman"/>
          <w:sz w:val="32"/>
          <w:szCs w:val="32"/>
        </w:rPr>
        <w:t xml:space="preserve"> </w:t>
      </w:r>
    </w:p>
    <w:p w14:paraId="6651ACF4" w14:textId="5F071358" w:rsidR="00BC2579" w:rsidRPr="00211565" w:rsidRDefault="00103DE5" w:rsidP="00103DE5">
      <w:pPr>
        <w:spacing w:line="480" w:lineRule="auto"/>
        <w:ind w:left="840" w:firstLine="420"/>
        <w:rPr>
          <w:rFonts w:ascii="Times New Roman" w:eastAsia="CMR12" w:hAnsi="Times New Roman" w:cs="Times New Roman"/>
          <w:kern w:val="0"/>
          <w:sz w:val="28"/>
          <w:szCs w:val="28"/>
        </w:rPr>
      </w:pPr>
      <w:r w:rsidRPr="00211565">
        <w:rPr>
          <w:rFonts w:ascii="Times New Roman" w:hAnsi="Times New Roman" w:cs="Times New Roman"/>
          <w:sz w:val="28"/>
          <w:szCs w:val="28"/>
        </w:rPr>
        <w:t>“</w:t>
      </w:r>
      <w:r w:rsidR="00FF2F5E" w:rsidRPr="00211565">
        <w:rPr>
          <w:rFonts w:ascii="Times New Roman" w:eastAsia="CMR12" w:hAnsi="Times New Roman" w:cs="Times New Roman"/>
          <w:kern w:val="0"/>
          <w:sz w:val="28"/>
          <w:szCs w:val="28"/>
        </w:rPr>
        <w:t>Pattern recognition (Gesture recognition)</w:t>
      </w:r>
      <w:r w:rsidRPr="00211565">
        <w:rPr>
          <w:rFonts w:ascii="Times New Roman" w:eastAsia="CMR12" w:hAnsi="Times New Roman" w:cs="Times New Roman"/>
          <w:kern w:val="0"/>
          <w:sz w:val="28"/>
          <w:szCs w:val="28"/>
        </w:rPr>
        <w:t>”</w:t>
      </w:r>
    </w:p>
    <w:p w14:paraId="0B5F60F9" w14:textId="77777777" w:rsidR="00103DE5" w:rsidRDefault="00103DE5" w:rsidP="00103DE5">
      <w:pPr>
        <w:spacing w:line="480" w:lineRule="auto"/>
        <w:rPr>
          <w:rFonts w:ascii="Times New Roman" w:hAnsi="Times New Roman" w:cs="Times New Roman"/>
          <w:kern w:val="0"/>
          <w:sz w:val="32"/>
          <w:szCs w:val="32"/>
        </w:rPr>
      </w:pPr>
    </w:p>
    <w:p w14:paraId="5FBB6311" w14:textId="2445B357" w:rsidR="00103DE5" w:rsidRPr="00211565" w:rsidRDefault="00103DE5" w:rsidP="00103DE5">
      <w:pPr>
        <w:spacing w:line="480" w:lineRule="auto"/>
        <w:rPr>
          <w:rFonts w:ascii="Times New Roman" w:hAnsi="Times New Roman" w:cs="Times New Roman"/>
          <w:b/>
          <w:bCs/>
          <w:kern w:val="0"/>
          <w:sz w:val="32"/>
          <w:szCs w:val="32"/>
        </w:rPr>
      </w:pPr>
      <w:r w:rsidRPr="00211565">
        <w:rPr>
          <w:rFonts w:ascii="Times New Roman" w:hAnsi="Times New Roman" w:cs="Times New Roman" w:hint="eastAsia"/>
          <w:b/>
          <w:bCs/>
          <w:kern w:val="0"/>
          <w:sz w:val="32"/>
          <w:szCs w:val="32"/>
        </w:rPr>
        <w:t>D</w:t>
      </w:r>
      <w:r w:rsidRPr="00211565">
        <w:rPr>
          <w:rFonts w:ascii="Times New Roman" w:hAnsi="Times New Roman" w:cs="Times New Roman"/>
          <w:b/>
          <w:bCs/>
          <w:kern w:val="0"/>
          <w:sz w:val="32"/>
          <w:szCs w:val="32"/>
        </w:rPr>
        <w:t>escription:</w:t>
      </w:r>
    </w:p>
    <w:p w14:paraId="43B11BC8" w14:textId="4458A200" w:rsidR="00103DE5" w:rsidRDefault="00103DE5" w:rsidP="00103DE5">
      <w:pPr>
        <w:spacing w:line="480" w:lineRule="auto"/>
        <w:rPr>
          <w:rFonts w:ascii="Times New Roman" w:hAnsi="Times New Roman" w:cs="Times New Roman"/>
          <w:kern w:val="0"/>
          <w:sz w:val="28"/>
          <w:szCs w:val="28"/>
        </w:rPr>
      </w:pPr>
      <w:r>
        <w:rPr>
          <w:rFonts w:ascii="Times New Roman" w:hAnsi="Times New Roman" w:cs="Times New Roman"/>
          <w:b/>
          <w:bCs/>
          <w:kern w:val="0"/>
          <w:sz w:val="28"/>
          <w:szCs w:val="28"/>
        </w:rPr>
        <w:tab/>
      </w:r>
      <w:r w:rsidR="00211565" w:rsidRPr="00211565">
        <w:rPr>
          <w:rFonts w:ascii="Times New Roman" w:hAnsi="Times New Roman" w:cs="Times New Roman"/>
          <w:kern w:val="0"/>
          <w:sz w:val="28"/>
          <w:szCs w:val="28"/>
        </w:rPr>
        <w:t>In interaction design, devices or applications can be controlled by recognizing human gestures. For example, increase or decrease volume, pause, start, etc. This is an interesting but not too complicated topic, which is why I chose this topic. In fact, at the beginning, I wanted to choose speech recognition, because compared with gesture recognition, I think speech recognition has more applications in life and is more interesting. However, speech recognition involves too much variability and preprocessing, so its difficulty is greatly increased.</w:t>
      </w:r>
    </w:p>
    <w:p w14:paraId="081225F3" w14:textId="77777777" w:rsidR="00211565" w:rsidRDefault="00211565" w:rsidP="00103DE5">
      <w:pPr>
        <w:spacing w:line="480" w:lineRule="auto"/>
        <w:rPr>
          <w:rFonts w:ascii="Times New Roman" w:hAnsi="Times New Roman" w:cs="Times New Roman"/>
          <w:kern w:val="0"/>
          <w:sz w:val="28"/>
          <w:szCs w:val="28"/>
        </w:rPr>
      </w:pPr>
    </w:p>
    <w:p w14:paraId="5C418FD2" w14:textId="77777777" w:rsidR="00211565" w:rsidRDefault="00211565" w:rsidP="00103DE5">
      <w:pPr>
        <w:spacing w:line="480" w:lineRule="auto"/>
        <w:rPr>
          <w:rFonts w:ascii="Times New Roman" w:hAnsi="Times New Roman" w:cs="Times New Roman"/>
          <w:b/>
          <w:bCs/>
          <w:kern w:val="0"/>
          <w:sz w:val="32"/>
          <w:szCs w:val="32"/>
        </w:rPr>
      </w:pPr>
    </w:p>
    <w:p w14:paraId="186911E0" w14:textId="77777777" w:rsidR="00211565" w:rsidRDefault="00211565" w:rsidP="00103DE5">
      <w:pPr>
        <w:spacing w:line="480" w:lineRule="auto"/>
        <w:rPr>
          <w:rFonts w:ascii="Times New Roman" w:hAnsi="Times New Roman" w:cs="Times New Roman"/>
          <w:b/>
          <w:bCs/>
          <w:kern w:val="0"/>
          <w:sz w:val="32"/>
          <w:szCs w:val="32"/>
        </w:rPr>
      </w:pPr>
    </w:p>
    <w:p w14:paraId="44A6A3CA" w14:textId="77777777" w:rsidR="00211565" w:rsidRDefault="00211565" w:rsidP="00103DE5">
      <w:pPr>
        <w:spacing w:line="480" w:lineRule="auto"/>
        <w:rPr>
          <w:rFonts w:ascii="Times New Roman" w:hAnsi="Times New Roman" w:cs="Times New Roman"/>
          <w:b/>
          <w:bCs/>
          <w:kern w:val="0"/>
          <w:sz w:val="32"/>
          <w:szCs w:val="32"/>
        </w:rPr>
      </w:pPr>
    </w:p>
    <w:p w14:paraId="6A2D7E63" w14:textId="77777777" w:rsidR="00211565" w:rsidRDefault="00211565" w:rsidP="00103DE5">
      <w:pPr>
        <w:spacing w:line="480" w:lineRule="auto"/>
        <w:rPr>
          <w:rFonts w:ascii="Times New Roman" w:hAnsi="Times New Roman" w:cs="Times New Roman"/>
          <w:b/>
          <w:bCs/>
          <w:kern w:val="0"/>
          <w:sz w:val="32"/>
          <w:szCs w:val="32"/>
        </w:rPr>
      </w:pPr>
    </w:p>
    <w:p w14:paraId="07C6BC6E" w14:textId="77777777" w:rsidR="00211565" w:rsidRDefault="00211565" w:rsidP="00103DE5">
      <w:pPr>
        <w:spacing w:line="480" w:lineRule="auto"/>
        <w:rPr>
          <w:rFonts w:ascii="Times New Roman" w:hAnsi="Times New Roman" w:cs="Times New Roman"/>
          <w:b/>
          <w:bCs/>
          <w:kern w:val="0"/>
          <w:sz w:val="32"/>
          <w:szCs w:val="32"/>
        </w:rPr>
      </w:pPr>
    </w:p>
    <w:p w14:paraId="644A698B" w14:textId="77777777" w:rsidR="00211565" w:rsidRDefault="00211565" w:rsidP="00103DE5">
      <w:pPr>
        <w:spacing w:line="480" w:lineRule="auto"/>
        <w:rPr>
          <w:rFonts w:ascii="Times New Roman" w:hAnsi="Times New Roman" w:cs="Times New Roman"/>
          <w:b/>
          <w:bCs/>
          <w:kern w:val="0"/>
          <w:sz w:val="32"/>
          <w:szCs w:val="32"/>
        </w:rPr>
      </w:pPr>
    </w:p>
    <w:p w14:paraId="7E5736AA" w14:textId="77777777" w:rsidR="00211565" w:rsidRDefault="00211565" w:rsidP="00103DE5">
      <w:pPr>
        <w:spacing w:line="480" w:lineRule="auto"/>
        <w:rPr>
          <w:rFonts w:ascii="Times New Roman" w:hAnsi="Times New Roman" w:cs="Times New Roman"/>
          <w:b/>
          <w:bCs/>
          <w:kern w:val="0"/>
          <w:sz w:val="32"/>
          <w:szCs w:val="32"/>
        </w:rPr>
      </w:pPr>
    </w:p>
    <w:p w14:paraId="0DC3C6C1" w14:textId="77777777" w:rsidR="00211565" w:rsidRDefault="00211565" w:rsidP="00103DE5">
      <w:pPr>
        <w:spacing w:line="480" w:lineRule="auto"/>
        <w:rPr>
          <w:rFonts w:ascii="Times New Roman" w:hAnsi="Times New Roman" w:cs="Times New Roman"/>
          <w:b/>
          <w:bCs/>
          <w:kern w:val="0"/>
          <w:sz w:val="32"/>
          <w:szCs w:val="32"/>
        </w:rPr>
      </w:pPr>
    </w:p>
    <w:p w14:paraId="3AEE5270" w14:textId="77777777" w:rsidR="00211565" w:rsidRDefault="00211565" w:rsidP="00103DE5">
      <w:pPr>
        <w:spacing w:line="480" w:lineRule="auto"/>
        <w:rPr>
          <w:rFonts w:ascii="Times New Roman" w:hAnsi="Times New Roman" w:cs="Times New Roman"/>
          <w:b/>
          <w:bCs/>
          <w:kern w:val="0"/>
          <w:sz w:val="32"/>
          <w:szCs w:val="32"/>
        </w:rPr>
      </w:pPr>
    </w:p>
    <w:p w14:paraId="1CF09303" w14:textId="2AAC9C20" w:rsidR="00211565" w:rsidRDefault="00211565" w:rsidP="00103DE5">
      <w:pPr>
        <w:spacing w:line="480" w:lineRule="auto"/>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List of bibliography:</w:t>
      </w:r>
    </w:p>
    <w:p w14:paraId="3BCB5173" w14:textId="63DD7238" w:rsidR="00211565" w:rsidRPr="00211565" w:rsidRDefault="00211565" w:rsidP="00211565">
      <w:pPr>
        <w:pStyle w:val="NormalWeb"/>
        <w:ind w:left="567" w:hanging="567"/>
        <w:rPr>
          <w:rFonts w:ascii="Times New Roman" w:hAnsi="Times New Roman" w:cs="Times New Roman"/>
          <w:sz w:val="28"/>
          <w:szCs w:val="28"/>
        </w:rPr>
      </w:pPr>
      <w:r w:rsidRPr="00211565">
        <w:rPr>
          <w:rFonts w:ascii="Times New Roman" w:hAnsi="Times New Roman" w:cs="Times New Roman"/>
          <w:sz w:val="28"/>
          <w:szCs w:val="28"/>
        </w:rPr>
        <w:t xml:space="preserve">(N.d.). </w:t>
      </w:r>
      <w:r w:rsidRPr="00211565">
        <w:rPr>
          <w:rFonts w:ascii="Times New Roman" w:hAnsi="Times New Roman" w:cs="Times New Roman"/>
          <w:i/>
          <w:iCs/>
          <w:sz w:val="28"/>
          <w:szCs w:val="28"/>
        </w:rPr>
        <w:t>Video for Vision-Based Hand Gesture Recognition for Human-Computer Interaction Using Mobilenetv2</w:t>
      </w:r>
      <w:r w:rsidRPr="00211565">
        <w:rPr>
          <w:rFonts w:ascii="Times New Roman" w:hAnsi="Times New Roman" w:cs="Times New Roman"/>
          <w:sz w:val="28"/>
          <w:szCs w:val="28"/>
        </w:rPr>
        <w:t xml:space="preserve">. https://doi.org/10.1109/compsac51774.2021.00249/video </w:t>
      </w:r>
    </w:p>
    <w:p w14:paraId="02007043" w14:textId="77777777" w:rsidR="00211565" w:rsidRPr="00211565" w:rsidRDefault="00211565" w:rsidP="00211565">
      <w:pPr>
        <w:pStyle w:val="NormalWeb"/>
        <w:ind w:left="567" w:hanging="567"/>
        <w:rPr>
          <w:rFonts w:ascii="Times New Roman" w:hAnsi="Times New Roman" w:cs="Times New Roman"/>
          <w:sz w:val="28"/>
          <w:szCs w:val="28"/>
        </w:rPr>
      </w:pPr>
      <w:r w:rsidRPr="00211565">
        <w:rPr>
          <w:rFonts w:ascii="Times New Roman" w:hAnsi="Times New Roman" w:cs="Times New Roman"/>
          <w:sz w:val="28"/>
          <w:szCs w:val="28"/>
        </w:rPr>
        <w:t xml:space="preserve">Goodfellow, I., Bengio, Y., &amp; Courville, A. (2017). </w:t>
      </w:r>
      <w:r w:rsidRPr="00211565">
        <w:rPr>
          <w:rFonts w:ascii="Times New Roman" w:hAnsi="Times New Roman" w:cs="Times New Roman"/>
          <w:i/>
          <w:iCs/>
          <w:sz w:val="28"/>
          <w:szCs w:val="28"/>
        </w:rPr>
        <w:t>Deep learning</w:t>
      </w:r>
      <w:r w:rsidRPr="00211565">
        <w:rPr>
          <w:rFonts w:ascii="Times New Roman" w:hAnsi="Times New Roman" w:cs="Times New Roman"/>
          <w:sz w:val="28"/>
          <w:szCs w:val="28"/>
        </w:rPr>
        <w:t xml:space="preserve">. The MIT Press. </w:t>
      </w:r>
    </w:p>
    <w:p w14:paraId="65DF78C1" w14:textId="77777777" w:rsidR="00211565" w:rsidRPr="00211565" w:rsidRDefault="00211565" w:rsidP="00211565">
      <w:pPr>
        <w:pStyle w:val="NormalWeb"/>
        <w:ind w:left="567" w:hanging="567"/>
        <w:rPr>
          <w:rFonts w:ascii="Times New Roman" w:hAnsi="Times New Roman" w:cs="Times New Roman"/>
          <w:sz w:val="28"/>
          <w:szCs w:val="28"/>
        </w:rPr>
      </w:pPr>
      <w:r w:rsidRPr="00211565">
        <w:rPr>
          <w:rFonts w:ascii="Times New Roman" w:hAnsi="Times New Roman" w:cs="Times New Roman"/>
          <w:sz w:val="28"/>
          <w:szCs w:val="28"/>
        </w:rPr>
        <w:t xml:space="preserve">Mitra, S., &amp; Acharya, T. (2007). GESTURE RECOGNITION: A survey. </w:t>
      </w:r>
      <w:r w:rsidRPr="00211565">
        <w:rPr>
          <w:rFonts w:ascii="Times New Roman" w:hAnsi="Times New Roman" w:cs="Times New Roman"/>
          <w:i/>
          <w:iCs/>
          <w:sz w:val="28"/>
          <w:szCs w:val="28"/>
        </w:rPr>
        <w:t>IEEE Transactions on Systems, Man and Cybernetics, Part C (Applications and Reviews)</w:t>
      </w:r>
      <w:r w:rsidRPr="00211565">
        <w:rPr>
          <w:rFonts w:ascii="Times New Roman" w:hAnsi="Times New Roman" w:cs="Times New Roman"/>
          <w:sz w:val="28"/>
          <w:szCs w:val="28"/>
        </w:rPr>
        <w:t xml:space="preserve">, </w:t>
      </w:r>
      <w:r w:rsidRPr="00211565">
        <w:rPr>
          <w:rFonts w:ascii="Times New Roman" w:hAnsi="Times New Roman" w:cs="Times New Roman"/>
          <w:i/>
          <w:iCs/>
          <w:sz w:val="28"/>
          <w:szCs w:val="28"/>
        </w:rPr>
        <w:t>37</w:t>
      </w:r>
      <w:r w:rsidRPr="00211565">
        <w:rPr>
          <w:rFonts w:ascii="Times New Roman" w:hAnsi="Times New Roman" w:cs="Times New Roman"/>
          <w:sz w:val="28"/>
          <w:szCs w:val="28"/>
        </w:rPr>
        <w:t xml:space="preserve">(3), 311–324. https://doi.org/10.1109/tsmcc.2007.893280 </w:t>
      </w:r>
    </w:p>
    <w:p w14:paraId="492869B8" w14:textId="77777777" w:rsidR="00211565" w:rsidRDefault="00211565" w:rsidP="00211565">
      <w:pPr>
        <w:pStyle w:val="NormalWeb"/>
        <w:ind w:left="567" w:hanging="567"/>
      </w:pPr>
      <w:r w:rsidRPr="00211565">
        <w:rPr>
          <w:rFonts w:ascii="Times New Roman" w:hAnsi="Times New Roman" w:cs="Times New Roman"/>
          <w:sz w:val="28"/>
          <w:szCs w:val="28"/>
        </w:rPr>
        <w:t xml:space="preserve">Szeliski, R. (2023). </w:t>
      </w:r>
      <w:r w:rsidRPr="00211565">
        <w:rPr>
          <w:rFonts w:ascii="Times New Roman" w:hAnsi="Times New Roman" w:cs="Times New Roman"/>
          <w:i/>
          <w:iCs/>
          <w:sz w:val="28"/>
          <w:szCs w:val="28"/>
        </w:rPr>
        <w:t>Computer vision: Algorithms and applications</w:t>
      </w:r>
      <w:r w:rsidRPr="00211565">
        <w:rPr>
          <w:rFonts w:ascii="Times New Roman" w:hAnsi="Times New Roman" w:cs="Times New Roman"/>
          <w:sz w:val="28"/>
          <w:szCs w:val="28"/>
        </w:rPr>
        <w:t>. Springer.</w:t>
      </w:r>
      <w:r>
        <w:t xml:space="preserve"> </w:t>
      </w:r>
    </w:p>
    <w:p w14:paraId="03CEBBF0" w14:textId="2E6C8E03" w:rsidR="00211565" w:rsidRPr="00211565" w:rsidRDefault="00211565" w:rsidP="00211565">
      <w:pPr>
        <w:spacing w:line="480" w:lineRule="auto"/>
        <w:rPr>
          <w:rFonts w:ascii="Times New Roman" w:hAnsi="Times New Roman" w:cs="Times New Roman"/>
          <w:sz w:val="28"/>
          <w:szCs w:val="28"/>
        </w:rPr>
      </w:pPr>
    </w:p>
    <w:p w14:paraId="443F899A" w14:textId="71B5A6D3" w:rsidR="00211565" w:rsidRDefault="00173294" w:rsidP="00103DE5">
      <w:pPr>
        <w:spacing w:line="480" w:lineRule="auto"/>
        <w:rPr>
          <w:rFonts w:ascii="Times New Roman" w:hAnsi="Times New Roman" w:cs="Times New Roman"/>
          <w:b/>
          <w:bCs/>
          <w:sz w:val="32"/>
          <w:szCs w:val="32"/>
        </w:rPr>
      </w:pPr>
      <w:r w:rsidRPr="00173294">
        <w:rPr>
          <w:rFonts w:ascii="Times New Roman" w:hAnsi="Times New Roman" w:cs="Times New Roman" w:hint="eastAsia"/>
          <w:b/>
          <w:bCs/>
          <w:sz w:val="32"/>
          <w:szCs w:val="32"/>
        </w:rPr>
        <w:t>Git</w:t>
      </w:r>
      <w:r w:rsidRPr="00173294">
        <w:rPr>
          <w:rFonts w:ascii="Times New Roman" w:hAnsi="Times New Roman" w:cs="Times New Roman"/>
          <w:b/>
          <w:bCs/>
          <w:sz w:val="32"/>
          <w:szCs w:val="32"/>
        </w:rPr>
        <w:t>H</w:t>
      </w:r>
      <w:r w:rsidRPr="00173294">
        <w:rPr>
          <w:rFonts w:ascii="Times New Roman" w:hAnsi="Times New Roman" w:cs="Times New Roman" w:hint="eastAsia"/>
          <w:b/>
          <w:bCs/>
          <w:sz w:val="32"/>
          <w:szCs w:val="32"/>
        </w:rPr>
        <w:t>ub</w:t>
      </w:r>
      <w:r>
        <w:rPr>
          <w:rFonts w:ascii="Times New Roman" w:hAnsi="Times New Roman" w:cs="Times New Roman"/>
          <w:b/>
          <w:bCs/>
          <w:sz w:val="32"/>
          <w:szCs w:val="32"/>
        </w:rPr>
        <w:t>:</w:t>
      </w:r>
    </w:p>
    <w:p w14:paraId="57F2F4A5" w14:textId="77777777" w:rsidR="00173294" w:rsidRPr="00173294" w:rsidRDefault="00173294" w:rsidP="00103DE5">
      <w:pPr>
        <w:spacing w:line="480" w:lineRule="auto"/>
        <w:rPr>
          <w:rFonts w:ascii="Times New Roman" w:hAnsi="Times New Roman" w:cs="Times New Roman"/>
          <w:b/>
          <w:bCs/>
          <w:sz w:val="32"/>
          <w:szCs w:val="32"/>
        </w:rPr>
      </w:pPr>
    </w:p>
    <w:sectPr w:rsidR="00173294" w:rsidRPr="0017329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R12">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46BF"/>
    <w:rsid w:val="00103DE5"/>
    <w:rsid w:val="00173294"/>
    <w:rsid w:val="00211565"/>
    <w:rsid w:val="003632E3"/>
    <w:rsid w:val="003756FC"/>
    <w:rsid w:val="0040182B"/>
    <w:rsid w:val="008E4978"/>
    <w:rsid w:val="00BC2579"/>
    <w:rsid w:val="00BD581A"/>
    <w:rsid w:val="00BE5F63"/>
    <w:rsid w:val="00E346BF"/>
    <w:rsid w:val="00FF2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6340"/>
  <w15:chartTrackingRefBased/>
  <w15:docId w15:val="{6FB28345-CFE6-40E4-A743-93DEF8C9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6F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565"/>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3138">
      <w:bodyDiv w:val="1"/>
      <w:marLeft w:val="0"/>
      <w:marRight w:val="0"/>
      <w:marTop w:val="0"/>
      <w:marBottom w:val="0"/>
      <w:divBdr>
        <w:top w:val="none" w:sz="0" w:space="0" w:color="auto"/>
        <w:left w:val="none" w:sz="0" w:space="0" w:color="auto"/>
        <w:bottom w:val="none" w:sz="0" w:space="0" w:color="auto"/>
        <w:right w:val="none" w:sz="0" w:space="0" w:color="auto"/>
      </w:divBdr>
    </w:div>
    <w:div w:id="1125270622">
      <w:bodyDiv w:val="1"/>
      <w:marLeft w:val="0"/>
      <w:marRight w:val="0"/>
      <w:marTop w:val="0"/>
      <w:marBottom w:val="0"/>
      <w:divBdr>
        <w:top w:val="none" w:sz="0" w:space="0" w:color="auto"/>
        <w:left w:val="none" w:sz="0" w:space="0" w:color="auto"/>
        <w:bottom w:val="none" w:sz="0" w:space="0" w:color="auto"/>
        <w:right w:val="none" w:sz="0" w:space="0" w:color="auto"/>
      </w:divBdr>
    </w:div>
    <w:div w:id="13374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 dawn</dc:creator>
  <cp:keywords/>
  <dc:description/>
  <cp:lastModifiedBy>sino dawn</cp:lastModifiedBy>
  <cp:revision>15</cp:revision>
  <dcterms:created xsi:type="dcterms:W3CDTF">2023-11-15T00:35:00Z</dcterms:created>
  <dcterms:modified xsi:type="dcterms:W3CDTF">2023-11-15T01:01:00Z</dcterms:modified>
</cp:coreProperties>
</file>