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D31" w:rsidRDefault="00FC52E7">
      <w:r>
        <w:rPr>
          <w:noProof/>
          <w:lang w:eastAsia="en-SG"/>
        </w:rPr>
        <w:drawing>
          <wp:inline distT="0" distB="0" distL="0" distR="0">
            <wp:extent cx="8363292" cy="4257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2309" cy="4257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D31" w:rsidRDefault="00DA3D31">
      <w:r>
        <w:br w:type="page"/>
      </w:r>
    </w:p>
    <w:p w:rsidR="00222CAD" w:rsidRPr="00222CAD" w:rsidRDefault="00222CAD" w:rsidP="00792662">
      <w:pPr>
        <w:jc w:val="center"/>
      </w:pPr>
    </w:p>
    <w:p w:rsidR="005E704B" w:rsidRDefault="005E704B" w:rsidP="005E704B"/>
    <w:p w:rsidR="005E704B" w:rsidRDefault="005E704B" w:rsidP="005E704B"/>
    <w:p w:rsidR="00A47131" w:rsidRDefault="00A47131" w:rsidP="00A47131">
      <w:pPr>
        <w:jc w:val="center"/>
        <w:rPr>
          <w:rFonts w:asciiTheme="majorHAnsi" w:eastAsiaTheme="majorEastAsia" w:hAnsiTheme="majorHAnsi" w:cstheme="majorBidi"/>
          <w:b/>
          <w:sz w:val="32"/>
          <w:szCs w:val="32"/>
          <w:u w:val="single"/>
        </w:rPr>
      </w:pPr>
      <w:r>
        <w:rPr>
          <w:b/>
          <w:u w:val="single"/>
        </w:rPr>
        <w:br w:type="page"/>
      </w:r>
      <w:r w:rsidRPr="00A47131">
        <w:rPr>
          <w:b/>
          <w:noProof/>
          <w:u w:val="single"/>
          <w:lang w:eastAsia="en-SG"/>
        </w:rPr>
        <w:lastRenderedPageBreak/>
        <w:drawing>
          <wp:inline distT="0" distB="0" distL="0" distR="0">
            <wp:extent cx="8724900" cy="60293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6473" cy="6030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04B" w:rsidRDefault="005E704B" w:rsidP="005E704B">
      <w:pPr>
        <w:pStyle w:val="Heading1"/>
        <w:rPr>
          <w:b/>
          <w:color w:val="auto"/>
          <w:u w:val="single"/>
        </w:rPr>
      </w:pPr>
      <w:r w:rsidRPr="005E704B">
        <w:rPr>
          <w:b/>
          <w:color w:val="auto"/>
          <w:u w:val="single"/>
        </w:rPr>
        <w:lastRenderedPageBreak/>
        <w:t xml:space="preserve">Use Case Specifications </w:t>
      </w:r>
    </w:p>
    <w:p w:rsidR="0068342B" w:rsidRDefault="0068342B" w:rsidP="0068342B"/>
    <w:tbl>
      <w:tblPr>
        <w:tblStyle w:val="TableGrid"/>
        <w:tblW w:w="13517" w:type="dxa"/>
        <w:tblLook w:val="04A0" w:firstRow="1" w:lastRow="0" w:firstColumn="1" w:lastColumn="0" w:noHBand="0" w:noVBand="1"/>
      </w:tblPr>
      <w:tblGrid>
        <w:gridCol w:w="2260"/>
        <w:gridCol w:w="11257"/>
      </w:tblGrid>
      <w:tr w:rsidR="0068342B" w:rsidTr="002B7A78">
        <w:trPr>
          <w:trHeight w:val="838"/>
        </w:trPr>
        <w:tc>
          <w:tcPr>
            <w:tcW w:w="2260" w:type="dxa"/>
          </w:tcPr>
          <w:p w:rsidR="0068342B" w:rsidRDefault="0068342B" w:rsidP="0068342B">
            <w:r>
              <w:t xml:space="preserve">Name of Use Case </w:t>
            </w:r>
          </w:p>
        </w:tc>
        <w:tc>
          <w:tcPr>
            <w:tcW w:w="11257" w:type="dxa"/>
          </w:tcPr>
          <w:p w:rsidR="0068342B" w:rsidRDefault="00C85E8F" w:rsidP="00C85E8F">
            <w:r>
              <w:t>About</w:t>
            </w:r>
            <w:r w:rsidR="00AC584A">
              <w:t xml:space="preserve">Music </w:t>
            </w:r>
          </w:p>
        </w:tc>
      </w:tr>
      <w:tr w:rsidR="0068342B" w:rsidTr="002B7A78">
        <w:trPr>
          <w:trHeight w:val="791"/>
        </w:trPr>
        <w:tc>
          <w:tcPr>
            <w:tcW w:w="2260" w:type="dxa"/>
          </w:tcPr>
          <w:p w:rsidR="0068342B" w:rsidRDefault="0068342B" w:rsidP="0068342B">
            <w:r>
              <w:t xml:space="preserve">Brief Description </w:t>
            </w:r>
          </w:p>
        </w:tc>
        <w:tc>
          <w:tcPr>
            <w:tcW w:w="11257" w:type="dxa"/>
          </w:tcPr>
          <w:p w:rsidR="0068342B" w:rsidRDefault="00C85E8F" w:rsidP="0068342B">
            <w:r>
              <w:t>The goa</w:t>
            </w:r>
            <w:r w:rsidR="001D1063">
              <w:t xml:space="preserve">l of AboutMusic is to reduce the burden and complications of manual work </w:t>
            </w:r>
          </w:p>
        </w:tc>
      </w:tr>
      <w:tr w:rsidR="0068342B" w:rsidTr="002B7A78">
        <w:trPr>
          <w:trHeight w:val="838"/>
        </w:trPr>
        <w:tc>
          <w:tcPr>
            <w:tcW w:w="2260" w:type="dxa"/>
          </w:tcPr>
          <w:p w:rsidR="0068342B" w:rsidRDefault="0068342B" w:rsidP="0068342B">
            <w:r>
              <w:t xml:space="preserve">Actor </w:t>
            </w:r>
          </w:p>
        </w:tc>
        <w:tc>
          <w:tcPr>
            <w:tcW w:w="11257" w:type="dxa"/>
          </w:tcPr>
          <w:p w:rsidR="0068342B" w:rsidRDefault="00F946F0" w:rsidP="0068342B">
            <w:r>
              <w:t>Administrator</w:t>
            </w:r>
            <w:r w:rsidR="00801E10">
              <w:t xml:space="preserve"> </w:t>
            </w:r>
          </w:p>
        </w:tc>
      </w:tr>
      <w:tr w:rsidR="0068342B" w:rsidTr="002B7A78">
        <w:trPr>
          <w:trHeight w:val="791"/>
        </w:trPr>
        <w:tc>
          <w:tcPr>
            <w:tcW w:w="2260" w:type="dxa"/>
          </w:tcPr>
          <w:p w:rsidR="0068342B" w:rsidRDefault="0068342B" w:rsidP="0068342B">
            <w:r>
              <w:t>Pre-condition</w:t>
            </w:r>
          </w:p>
        </w:tc>
        <w:tc>
          <w:tcPr>
            <w:tcW w:w="11257" w:type="dxa"/>
          </w:tcPr>
          <w:p w:rsidR="0068342B" w:rsidRDefault="001D1063" w:rsidP="0068342B">
            <w:r>
              <w:t xml:space="preserve">The administrator must successfully schedule lessons regardless whether payment is received by the parent </w:t>
            </w:r>
          </w:p>
        </w:tc>
      </w:tr>
      <w:tr w:rsidR="0068342B" w:rsidTr="002B7A78">
        <w:trPr>
          <w:trHeight w:val="838"/>
        </w:trPr>
        <w:tc>
          <w:tcPr>
            <w:tcW w:w="2260" w:type="dxa"/>
          </w:tcPr>
          <w:p w:rsidR="0068342B" w:rsidRDefault="0068342B" w:rsidP="0068342B">
            <w:r>
              <w:t>Post-condition</w:t>
            </w:r>
          </w:p>
        </w:tc>
        <w:tc>
          <w:tcPr>
            <w:tcW w:w="11257" w:type="dxa"/>
          </w:tcPr>
          <w:p w:rsidR="0068342B" w:rsidRDefault="00DA6E49" w:rsidP="0068342B">
            <w:r>
              <w:t xml:space="preserve">The administrator successfully schedule lessons and receive payment </w:t>
            </w:r>
          </w:p>
        </w:tc>
      </w:tr>
      <w:tr w:rsidR="0068342B" w:rsidTr="002B7A78">
        <w:trPr>
          <w:trHeight w:val="791"/>
        </w:trPr>
        <w:tc>
          <w:tcPr>
            <w:tcW w:w="2260" w:type="dxa"/>
          </w:tcPr>
          <w:p w:rsidR="0068342B" w:rsidRDefault="0068342B" w:rsidP="0068342B">
            <w:r>
              <w:t xml:space="preserve">Special requirement </w:t>
            </w:r>
          </w:p>
        </w:tc>
        <w:tc>
          <w:tcPr>
            <w:tcW w:w="11257" w:type="dxa"/>
          </w:tcPr>
          <w:p w:rsidR="0068342B" w:rsidRDefault="00DA6E49" w:rsidP="0068342B">
            <w:r>
              <w:t xml:space="preserve">Nil </w:t>
            </w:r>
          </w:p>
        </w:tc>
      </w:tr>
      <w:tr w:rsidR="0068342B" w:rsidTr="002B7A78">
        <w:trPr>
          <w:trHeight w:val="838"/>
        </w:trPr>
        <w:tc>
          <w:tcPr>
            <w:tcW w:w="2260" w:type="dxa"/>
          </w:tcPr>
          <w:p w:rsidR="0068342B" w:rsidRDefault="0068342B" w:rsidP="0068342B">
            <w:r>
              <w:t xml:space="preserve">Flow of events </w:t>
            </w:r>
          </w:p>
        </w:tc>
        <w:tc>
          <w:tcPr>
            <w:tcW w:w="11257" w:type="dxa"/>
          </w:tcPr>
          <w:p w:rsidR="0068342B" w:rsidRDefault="0068342B" w:rsidP="0068342B"/>
        </w:tc>
      </w:tr>
      <w:tr w:rsidR="0068342B" w:rsidTr="002B7A78">
        <w:trPr>
          <w:trHeight w:val="838"/>
        </w:trPr>
        <w:tc>
          <w:tcPr>
            <w:tcW w:w="2260" w:type="dxa"/>
          </w:tcPr>
          <w:p w:rsidR="0068342B" w:rsidRDefault="0068342B" w:rsidP="0068342B">
            <w:r>
              <w:t xml:space="preserve">Expected flow </w:t>
            </w:r>
          </w:p>
        </w:tc>
        <w:tc>
          <w:tcPr>
            <w:tcW w:w="11257" w:type="dxa"/>
          </w:tcPr>
          <w:p w:rsidR="00BA3CD0" w:rsidRDefault="00FC42E0" w:rsidP="006D3F27">
            <w:pPr>
              <w:pStyle w:val="ListParagraph"/>
              <w:numPr>
                <w:ilvl w:val="0"/>
                <w:numId w:val="1"/>
              </w:numPr>
            </w:pPr>
            <w:r>
              <w:t xml:space="preserve">The use case starts when a member logins into the school website with his or her verification </w:t>
            </w:r>
          </w:p>
          <w:p w:rsidR="00BA3CD0" w:rsidRDefault="00BA3CD0" w:rsidP="00B67CCD">
            <w:pPr>
              <w:pStyle w:val="ListParagraph"/>
              <w:numPr>
                <w:ilvl w:val="0"/>
                <w:numId w:val="1"/>
              </w:numPr>
            </w:pPr>
            <w:r>
              <w:t>The system must verify the login information before he or she can move on</w:t>
            </w:r>
          </w:p>
          <w:p w:rsidR="00EA6946" w:rsidRDefault="00D02401" w:rsidP="00792F85">
            <w:pPr>
              <w:pStyle w:val="ListParagraph"/>
            </w:pPr>
            <w:r>
              <w:t xml:space="preserve">A1: The member has forgotten his or her login information </w:t>
            </w:r>
          </w:p>
          <w:p w:rsidR="00EA6946" w:rsidRDefault="00CB4FE3" w:rsidP="00EA6946">
            <w:pPr>
              <w:pStyle w:val="ListParagraph"/>
              <w:numPr>
                <w:ilvl w:val="0"/>
                <w:numId w:val="1"/>
              </w:numPr>
            </w:pPr>
            <w:r>
              <w:t>The</w:t>
            </w:r>
            <w:r w:rsidR="00834422">
              <w:t xml:space="preserve"> system will need the adminis</w:t>
            </w:r>
            <w:r w:rsidR="004C0ED3">
              <w:t xml:space="preserve">trator to register the new member </w:t>
            </w:r>
            <w:r w:rsidR="000020FE">
              <w:t xml:space="preserve">first </w:t>
            </w:r>
            <w:r w:rsidR="004C0ED3">
              <w:t>if validation fails</w:t>
            </w:r>
          </w:p>
          <w:p w:rsidR="00792F85" w:rsidRDefault="004C0ED3" w:rsidP="000020FE">
            <w:pPr>
              <w:pStyle w:val="ListParagraph"/>
            </w:pPr>
            <w:r>
              <w:t xml:space="preserve">A2: </w:t>
            </w:r>
            <w:r w:rsidR="000020FE">
              <w:t xml:space="preserve">The validation fail because the public did not register with AboutMusic </w:t>
            </w:r>
          </w:p>
          <w:p w:rsidR="00B43D9D" w:rsidRDefault="00B43D9D" w:rsidP="00B43D9D">
            <w:pPr>
              <w:pStyle w:val="ListParagraph"/>
              <w:numPr>
                <w:ilvl w:val="0"/>
                <w:numId w:val="1"/>
              </w:numPr>
            </w:pPr>
            <w:r>
              <w:t xml:space="preserve">The student can view his or her progress report </w:t>
            </w:r>
          </w:p>
          <w:p w:rsidR="005200F7" w:rsidRDefault="005200F7" w:rsidP="00EA0932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Both the teachers and administrator can handle the lesson change</w:t>
            </w:r>
          </w:p>
          <w:p w:rsidR="00433E08" w:rsidRDefault="00433E08" w:rsidP="00433E08">
            <w:pPr>
              <w:pStyle w:val="ListParagraph"/>
            </w:pPr>
            <w:r>
              <w:t>A</w:t>
            </w:r>
            <w:r w:rsidR="00EA0932">
              <w:t>3</w:t>
            </w:r>
            <w:r>
              <w:t xml:space="preserve">: </w:t>
            </w:r>
            <w:r w:rsidR="00C87F16">
              <w:t xml:space="preserve">The administrator need to liaise with the teacher regarding the change of lesson  </w:t>
            </w:r>
          </w:p>
          <w:p w:rsidR="00477C70" w:rsidRDefault="0028435E" w:rsidP="00792F85">
            <w:pPr>
              <w:pStyle w:val="ListParagraph"/>
              <w:numPr>
                <w:ilvl w:val="0"/>
                <w:numId w:val="1"/>
              </w:numPr>
            </w:pPr>
            <w:r>
              <w:t>The parents and student can</w:t>
            </w:r>
            <w:r w:rsidR="00B325DD">
              <w:t xml:space="preserve"> only view the progress report</w:t>
            </w:r>
          </w:p>
          <w:p w:rsidR="00B325DD" w:rsidRDefault="00ED2FA0" w:rsidP="00792F85">
            <w:pPr>
              <w:pStyle w:val="ListParagraph"/>
              <w:numPr>
                <w:ilvl w:val="0"/>
                <w:numId w:val="1"/>
              </w:numPr>
            </w:pPr>
            <w:r>
              <w:t xml:space="preserve">Students can update particulars or change password </w:t>
            </w:r>
          </w:p>
          <w:p w:rsidR="00ED2FA0" w:rsidRDefault="0005012C" w:rsidP="00ED2FA0">
            <w:pPr>
              <w:pStyle w:val="ListParagraph"/>
              <w:numPr>
                <w:ilvl w:val="0"/>
                <w:numId w:val="1"/>
              </w:numPr>
            </w:pPr>
            <w:r>
              <w:t xml:space="preserve">Student attendance must be taken by their teacher </w:t>
            </w:r>
          </w:p>
          <w:p w:rsidR="0005012C" w:rsidRDefault="00EA0932" w:rsidP="0005012C">
            <w:pPr>
              <w:pStyle w:val="ListParagraph"/>
            </w:pPr>
            <w:r>
              <w:t>A4</w:t>
            </w:r>
            <w:r w:rsidR="0005012C">
              <w:t xml:space="preserve">: Not all teachers take attendance with the mobile web app </w:t>
            </w:r>
          </w:p>
          <w:p w:rsidR="00BE682F" w:rsidRDefault="007A50B6" w:rsidP="00BE682F">
            <w:pPr>
              <w:pStyle w:val="ListParagraph"/>
              <w:numPr>
                <w:ilvl w:val="0"/>
                <w:numId w:val="1"/>
              </w:numPr>
            </w:pPr>
            <w:r>
              <w:t>Te</w:t>
            </w:r>
            <w:r w:rsidR="00B0509C">
              <w:t>achers and administrator can edit progress report</w:t>
            </w:r>
          </w:p>
          <w:p w:rsidR="00B62BA8" w:rsidRDefault="00BF1D8B" w:rsidP="00BE682F">
            <w:pPr>
              <w:pStyle w:val="ListParagraph"/>
              <w:numPr>
                <w:ilvl w:val="0"/>
                <w:numId w:val="1"/>
              </w:numPr>
            </w:pPr>
            <w:r>
              <w:t>Admi</w:t>
            </w:r>
            <w:r w:rsidR="00D36EA1">
              <w:t>nistrator has to handle course fee payments from parents</w:t>
            </w:r>
          </w:p>
          <w:p w:rsidR="00AD7B7E" w:rsidRDefault="00EA0932" w:rsidP="00AD7B7E">
            <w:pPr>
              <w:pStyle w:val="ListParagraph"/>
            </w:pPr>
            <w:r>
              <w:t>A5</w:t>
            </w:r>
            <w:r w:rsidR="00B62BA8">
              <w:t xml:space="preserve">: </w:t>
            </w:r>
            <w:r w:rsidR="00D36EA1">
              <w:t xml:space="preserve"> </w:t>
            </w:r>
            <w:r w:rsidR="00CA155C">
              <w:t xml:space="preserve">The administrator has </w:t>
            </w:r>
            <w:r w:rsidR="00AD7B7E">
              <w:t>to send SMS</w:t>
            </w:r>
            <w:r w:rsidR="005349F1">
              <w:t>/email</w:t>
            </w:r>
            <w:r w:rsidR="00AD7B7E">
              <w:t xml:space="preserve"> reminder to the parents if they have not paid school </w:t>
            </w:r>
            <w:r w:rsidR="00B67CB7">
              <w:t xml:space="preserve">fees for the month </w:t>
            </w:r>
          </w:p>
          <w:p w:rsidR="00CA155C" w:rsidRDefault="00040A1C" w:rsidP="00AD7B7E">
            <w:pPr>
              <w:pStyle w:val="ListParagraph"/>
              <w:numPr>
                <w:ilvl w:val="0"/>
                <w:numId w:val="1"/>
              </w:numPr>
            </w:pPr>
            <w:r>
              <w:t xml:space="preserve">The administrator has to calculate the teachers’ pay </w:t>
            </w:r>
            <w:r w:rsidR="007B438F">
              <w:t>based on the lesson type and the number of lessons</w:t>
            </w:r>
          </w:p>
          <w:p w:rsidR="00AD7B7E" w:rsidRDefault="00EA0932" w:rsidP="007B438F">
            <w:pPr>
              <w:pStyle w:val="ListParagraph"/>
            </w:pPr>
            <w:r>
              <w:t>A6</w:t>
            </w:r>
            <w:r w:rsidR="00040A1C">
              <w:t xml:space="preserve">: </w:t>
            </w:r>
            <w:r w:rsidR="00AD7B7E">
              <w:t xml:space="preserve">he administrator cannot calculate the pay </w:t>
            </w:r>
          </w:p>
        </w:tc>
      </w:tr>
      <w:tr w:rsidR="0068342B" w:rsidTr="002B7A78">
        <w:trPr>
          <w:trHeight w:val="838"/>
        </w:trPr>
        <w:tc>
          <w:tcPr>
            <w:tcW w:w="2260" w:type="dxa"/>
          </w:tcPr>
          <w:p w:rsidR="0068342B" w:rsidRDefault="0068342B" w:rsidP="0068342B">
            <w:r>
              <w:lastRenderedPageBreak/>
              <w:t xml:space="preserve">Alternative flow </w:t>
            </w:r>
          </w:p>
        </w:tc>
        <w:tc>
          <w:tcPr>
            <w:tcW w:w="11257" w:type="dxa"/>
          </w:tcPr>
          <w:p w:rsidR="0068342B" w:rsidRDefault="006D3F27" w:rsidP="0068342B">
            <w:r>
              <w:t xml:space="preserve">A1: Member could not login to the system </w:t>
            </w:r>
          </w:p>
          <w:p w:rsidR="006D3F27" w:rsidRDefault="006D3F27" w:rsidP="006D3F27">
            <w:pPr>
              <w:pStyle w:val="ListParagraph"/>
              <w:numPr>
                <w:ilvl w:val="0"/>
                <w:numId w:val="2"/>
              </w:numPr>
            </w:pPr>
            <w:r>
              <w:t xml:space="preserve">The system displays a message saying that the verification is wrong </w:t>
            </w:r>
          </w:p>
          <w:p w:rsidR="006D3F27" w:rsidRDefault="00D5245F" w:rsidP="006D3F27">
            <w:pPr>
              <w:pStyle w:val="ListParagraph"/>
              <w:numPr>
                <w:ilvl w:val="0"/>
                <w:numId w:val="2"/>
              </w:numPr>
            </w:pPr>
            <w:r>
              <w:t>The system will request t</w:t>
            </w:r>
            <w:r w:rsidR="007A39F6">
              <w:t>he user to reset their password</w:t>
            </w:r>
            <w:r>
              <w:t xml:space="preserve"> </w:t>
            </w:r>
          </w:p>
          <w:p w:rsidR="007A39F6" w:rsidRDefault="007A39F6" w:rsidP="006D3F27">
            <w:pPr>
              <w:pStyle w:val="ListParagraph"/>
              <w:numPr>
                <w:ilvl w:val="0"/>
                <w:numId w:val="2"/>
              </w:numPr>
            </w:pPr>
            <w:r>
              <w:t>The flow goes back to point 4 of the expected flow</w:t>
            </w:r>
          </w:p>
          <w:p w:rsidR="007A39F6" w:rsidRDefault="007A39F6" w:rsidP="007A39F6">
            <w:pPr>
              <w:pStyle w:val="ListParagraph"/>
            </w:pPr>
          </w:p>
          <w:p w:rsidR="007A39F6" w:rsidRDefault="007A39F6" w:rsidP="007A39F6">
            <w:r>
              <w:t>A2: Public users cannot login to the system as they are not registered members</w:t>
            </w:r>
          </w:p>
          <w:p w:rsidR="007A39F6" w:rsidRDefault="00AD0CC7" w:rsidP="007A39F6">
            <w:pPr>
              <w:pStyle w:val="ListParagraph"/>
              <w:numPr>
                <w:ilvl w:val="0"/>
                <w:numId w:val="3"/>
              </w:numPr>
            </w:pPr>
            <w:r>
              <w:t xml:space="preserve">The system will not allow them any access </w:t>
            </w:r>
          </w:p>
          <w:p w:rsidR="00AD0CC7" w:rsidRPr="00A47131" w:rsidRDefault="00AD0CC7" w:rsidP="007A39F6">
            <w:pPr>
              <w:pStyle w:val="ListParagraph"/>
              <w:numPr>
                <w:ilvl w:val="0"/>
                <w:numId w:val="3"/>
              </w:numPr>
              <w:rPr>
                <w:highlight w:val="yellow"/>
              </w:rPr>
            </w:pPr>
            <w:r w:rsidRPr="00A47131">
              <w:rPr>
                <w:highlight w:val="yellow"/>
              </w:rPr>
              <w:t xml:space="preserve">The system will prompt them to contact the administrator </w:t>
            </w:r>
          </w:p>
          <w:p w:rsidR="00355A47" w:rsidRDefault="00355A47" w:rsidP="00355A47"/>
          <w:p w:rsidR="00ED72E5" w:rsidRDefault="00EA0932" w:rsidP="00ED72E5">
            <w:r>
              <w:t>A3</w:t>
            </w:r>
            <w:r w:rsidR="00355A47">
              <w:t xml:space="preserve">: </w:t>
            </w:r>
            <w:r w:rsidR="00ED72E5">
              <w:t xml:space="preserve">The administrator need to liaise with the teacher regarding the change of lesson  </w:t>
            </w:r>
          </w:p>
          <w:p w:rsidR="00ED72E5" w:rsidRDefault="00ED72E5" w:rsidP="00ED72E5">
            <w:pPr>
              <w:pStyle w:val="ListParagraph"/>
              <w:numPr>
                <w:ilvl w:val="0"/>
                <w:numId w:val="7"/>
              </w:numPr>
            </w:pPr>
            <w:r>
              <w:t>The system requires the admin to discuss with the teacher</w:t>
            </w:r>
          </w:p>
          <w:p w:rsidR="00ED72E5" w:rsidRDefault="00ED72E5" w:rsidP="00ED72E5">
            <w:pPr>
              <w:pStyle w:val="ListParagraph"/>
              <w:numPr>
                <w:ilvl w:val="0"/>
                <w:numId w:val="7"/>
              </w:numPr>
            </w:pPr>
            <w:r>
              <w:t xml:space="preserve">The Admin then needs to approval the lesson change </w:t>
            </w:r>
          </w:p>
          <w:p w:rsidR="00ED72E5" w:rsidRDefault="00ED72E5" w:rsidP="00ED72E5">
            <w:pPr>
              <w:pStyle w:val="ListParagraph"/>
              <w:numPr>
                <w:ilvl w:val="0"/>
                <w:numId w:val="7"/>
              </w:numPr>
            </w:pPr>
            <w:r>
              <w:t xml:space="preserve">The admin needs to make changes to the schedule after approval </w:t>
            </w:r>
          </w:p>
          <w:p w:rsidR="00ED72E5" w:rsidRDefault="00ED72E5" w:rsidP="00ED72E5">
            <w:pPr>
              <w:pStyle w:val="ListParagraph"/>
            </w:pPr>
          </w:p>
          <w:p w:rsidR="00ED72E5" w:rsidRDefault="00EA0932" w:rsidP="00ED72E5">
            <w:r>
              <w:t>A4</w:t>
            </w:r>
            <w:r w:rsidR="005A470B">
              <w:t>: Not all teachers take attendance with the mobile web app</w:t>
            </w:r>
          </w:p>
          <w:p w:rsidR="00DA5775" w:rsidRDefault="00DA5775" w:rsidP="00DA5775">
            <w:pPr>
              <w:pStyle w:val="ListParagraph"/>
              <w:numPr>
                <w:ilvl w:val="0"/>
                <w:numId w:val="9"/>
              </w:numPr>
            </w:pPr>
            <w:r>
              <w:t xml:space="preserve">Some teachers are not tech-savvy thus, they do not take attendance with the mobile web app </w:t>
            </w:r>
          </w:p>
          <w:p w:rsidR="00DA5775" w:rsidRDefault="00DA5775" w:rsidP="00DA5775">
            <w:pPr>
              <w:pStyle w:val="ListParagraph"/>
              <w:numPr>
                <w:ilvl w:val="0"/>
                <w:numId w:val="9"/>
              </w:numPr>
            </w:pPr>
            <w:r>
              <w:t>The system requires the teacher to take the attendance manually before submitting it to the admin</w:t>
            </w:r>
          </w:p>
          <w:p w:rsidR="00DA5775" w:rsidRDefault="00DA5775" w:rsidP="00DA5775">
            <w:pPr>
              <w:pStyle w:val="ListParagraph"/>
              <w:numPr>
                <w:ilvl w:val="0"/>
                <w:numId w:val="9"/>
              </w:numPr>
            </w:pPr>
            <w:r>
              <w:t>The admin needs to key the attendance into the</w:t>
            </w:r>
            <w:r w:rsidR="00240274">
              <w:t xml:space="preserve"> system for future</w:t>
            </w:r>
            <w:r>
              <w:t xml:space="preserve"> references.</w:t>
            </w:r>
          </w:p>
          <w:p w:rsidR="00DA5775" w:rsidRDefault="00DA5775" w:rsidP="00DA5775">
            <w:pPr>
              <w:pStyle w:val="ListParagraph"/>
            </w:pPr>
          </w:p>
          <w:p w:rsidR="00CD7F9B" w:rsidRDefault="0089199A" w:rsidP="00DA5775">
            <w:r>
              <w:lastRenderedPageBreak/>
              <w:t>A5</w:t>
            </w:r>
            <w:r w:rsidR="00DA5775">
              <w:t xml:space="preserve">: </w:t>
            </w:r>
            <w:r w:rsidR="00CD7F9B">
              <w:t xml:space="preserve">The admin has to send SMS reminder </w:t>
            </w:r>
          </w:p>
          <w:p w:rsidR="00CD7F9B" w:rsidRDefault="00CD7F9B" w:rsidP="00CD7F9B">
            <w:pPr>
              <w:pStyle w:val="ListParagraph"/>
              <w:numPr>
                <w:ilvl w:val="0"/>
                <w:numId w:val="10"/>
              </w:numPr>
            </w:pPr>
            <w:r>
              <w:t xml:space="preserve">The system allows parent to pay for school fees at a later date </w:t>
            </w:r>
          </w:p>
          <w:p w:rsidR="00CD7F9B" w:rsidRDefault="00CD7F9B" w:rsidP="00CD7F9B">
            <w:pPr>
              <w:pStyle w:val="ListParagraph"/>
              <w:numPr>
                <w:ilvl w:val="0"/>
                <w:numId w:val="10"/>
              </w:numPr>
            </w:pPr>
            <w:r>
              <w:t xml:space="preserve">Admin will need to send reminders to inform the parents to pay up </w:t>
            </w:r>
          </w:p>
          <w:p w:rsidR="00CD7F9B" w:rsidRDefault="00CD7F9B" w:rsidP="00CD7F9B">
            <w:pPr>
              <w:pStyle w:val="ListParagraph"/>
              <w:numPr>
                <w:ilvl w:val="0"/>
                <w:numId w:val="10"/>
              </w:numPr>
            </w:pPr>
            <w:r>
              <w:t xml:space="preserve">Subsequent reminders will also be needed if payment is not received </w:t>
            </w:r>
          </w:p>
          <w:p w:rsidR="00CD7F9B" w:rsidRDefault="00CD7F9B" w:rsidP="00CD7F9B"/>
          <w:p w:rsidR="002F570A" w:rsidRDefault="0089199A" w:rsidP="00CD7F9B">
            <w:r>
              <w:t>A6</w:t>
            </w:r>
            <w:r w:rsidR="00CD7F9B">
              <w:t xml:space="preserve">: </w:t>
            </w:r>
            <w:r w:rsidR="00B05B56">
              <w:t xml:space="preserve">The administrator cannot calculate the pay </w:t>
            </w:r>
          </w:p>
          <w:p w:rsidR="007B438F" w:rsidRDefault="002F570A" w:rsidP="002F570A">
            <w:pPr>
              <w:pStyle w:val="ListParagraph"/>
              <w:numPr>
                <w:ilvl w:val="0"/>
                <w:numId w:val="12"/>
              </w:numPr>
            </w:pPr>
            <w:r>
              <w:t xml:space="preserve">The system requires the admin to manage the schedule and payroll </w:t>
            </w:r>
            <w:r w:rsidR="00CD7F9B">
              <w:t xml:space="preserve"> </w:t>
            </w:r>
          </w:p>
          <w:p w:rsidR="00DA5775" w:rsidRDefault="000560DA" w:rsidP="000560DA">
            <w:pPr>
              <w:pStyle w:val="ListParagraph"/>
              <w:numPr>
                <w:ilvl w:val="0"/>
                <w:numId w:val="12"/>
              </w:numPr>
            </w:pPr>
            <w:r>
              <w:t xml:space="preserve">He or she needs to check the number of hours and the type of lesson the teacher is taking </w:t>
            </w:r>
            <w:bookmarkStart w:id="0" w:name="_GoBack"/>
            <w:bookmarkEnd w:id="0"/>
            <w:r w:rsidR="00CD7F9B">
              <w:br/>
              <w:t xml:space="preserve"> </w:t>
            </w:r>
          </w:p>
          <w:p w:rsidR="00355A47" w:rsidRPr="00AD0CC7" w:rsidRDefault="00355A47" w:rsidP="00355A47"/>
        </w:tc>
      </w:tr>
    </w:tbl>
    <w:p w:rsidR="0068342B" w:rsidRPr="0068342B" w:rsidRDefault="0068342B" w:rsidP="0068342B"/>
    <w:sectPr w:rsidR="0068342B" w:rsidRPr="0068342B" w:rsidSect="00FC52E7">
      <w:pgSz w:w="16838" w:h="11906" w:orient="landscape"/>
      <w:pgMar w:top="1701" w:right="1985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E7BF9"/>
    <w:multiLevelType w:val="hybridMultilevel"/>
    <w:tmpl w:val="C778CBE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722678"/>
    <w:multiLevelType w:val="hybridMultilevel"/>
    <w:tmpl w:val="9AB2129E"/>
    <w:lvl w:ilvl="0" w:tplc="DF00A2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2F5F13"/>
    <w:multiLevelType w:val="hybridMultilevel"/>
    <w:tmpl w:val="694290C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836A74"/>
    <w:multiLevelType w:val="hybridMultilevel"/>
    <w:tmpl w:val="34FE3BE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B85F61"/>
    <w:multiLevelType w:val="hybridMultilevel"/>
    <w:tmpl w:val="1018EED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BF6D86"/>
    <w:multiLevelType w:val="hybridMultilevel"/>
    <w:tmpl w:val="D7AC872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D77B85"/>
    <w:multiLevelType w:val="hybridMultilevel"/>
    <w:tmpl w:val="356269C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196170"/>
    <w:multiLevelType w:val="hybridMultilevel"/>
    <w:tmpl w:val="1EE0DFD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7557EE"/>
    <w:multiLevelType w:val="hybridMultilevel"/>
    <w:tmpl w:val="FCE8E9F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400D64"/>
    <w:multiLevelType w:val="hybridMultilevel"/>
    <w:tmpl w:val="9D22BBC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417A3C"/>
    <w:multiLevelType w:val="hybridMultilevel"/>
    <w:tmpl w:val="C19E514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D04AB8"/>
    <w:multiLevelType w:val="hybridMultilevel"/>
    <w:tmpl w:val="336AF87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11"/>
  </w:num>
  <w:num w:numId="5">
    <w:abstractNumId w:val="0"/>
  </w:num>
  <w:num w:numId="6">
    <w:abstractNumId w:val="1"/>
  </w:num>
  <w:num w:numId="7">
    <w:abstractNumId w:val="10"/>
  </w:num>
  <w:num w:numId="8">
    <w:abstractNumId w:val="9"/>
  </w:num>
  <w:num w:numId="9">
    <w:abstractNumId w:val="2"/>
  </w:num>
  <w:num w:numId="10">
    <w:abstractNumId w:val="5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C52E7"/>
    <w:rsid w:val="000020FE"/>
    <w:rsid w:val="00040A1C"/>
    <w:rsid w:val="0005012C"/>
    <w:rsid w:val="000560DA"/>
    <w:rsid w:val="001D1063"/>
    <w:rsid w:val="00202059"/>
    <w:rsid w:val="00222CAD"/>
    <w:rsid w:val="00240274"/>
    <w:rsid w:val="0028435E"/>
    <w:rsid w:val="002B7A78"/>
    <w:rsid w:val="002F570A"/>
    <w:rsid w:val="00355A47"/>
    <w:rsid w:val="00405390"/>
    <w:rsid w:val="00433E08"/>
    <w:rsid w:val="00477C70"/>
    <w:rsid w:val="004C0ED3"/>
    <w:rsid w:val="00514FFF"/>
    <w:rsid w:val="005200F7"/>
    <w:rsid w:val="005349F1"/>
    <w:rsid w:val="005A470B"/>
    <w:rsid w:val="005E704B"/>
    <w:rsid w:val="0068342B"/>
    <w:rsid w:val="006D3F27"/>
    <w:rsid w:val="0074473E"/>
    <w:rsid w:val="00792662"/>
    <w:rsid w:val="00792F85"/>
    <w:rsid w:val="007A39F6"/>
    <w:rsid w:val="007A50B6"/>
    <w:rsid w:val="007B438F"/>
    <w:rsid w:val="00801E10"/>
    <w:rsid w:val="00806231"/>
    <w:rsid w:val="00820F96"/>
    <w:rsid w:val="00834422"/>
    <w:rsid w:val="0089199A"/>
    <w:rsid w:val="0091526F"/>
    <w:rsid w:val="009C040B"/>
    <w:rsid w:val="009C4805"/>
    <w:rsid w:val="00A47131"/>
    <w:rsid w:val="00AC584A"/>
    <w:rsid w:val="00AD0CC7"/>
    <w:rsid w:val="00AD7B7E"/>
    <w:rsid w:val="00B0509C"/>
    <w:rsid w:val="00B05B56"/>
    <w:rsid w:val="00B325DD"/>
    <w:rsid w:val="00B43D9D"/>
    <w:rsid w:val="00B62BA8"/>
    <w:rsid w:val="00B67CB7"/>
    <w:rsid w:val="00B67CCD"/>
    <w:rsid w:val="00BA3CD0"/>
    <w:rsid w:val="00BE682F"/>
    <w:rsid w:val="00BF1D8B"/>
    <w:rsid w:val="00C85E8F"/>
    <w:rsid w:val="00C87F16"/>
    <w:rsid w:val="00CA155C"/>
    <w:rsid w:val="00CB4FE3"/>
    <w:rsid w:val="00CD7F9B"/>
    <w:rsid w:val="00D02401"/>
    <w:rsid w:val="00D36EA1"/>
    <w:rsid w:val="00D5245F"/>
    <w:rsid w:val="00DA3D31"/>
    <w:rsid w:val="00DA5775"/>
    <w:rsid w:val="00DA6E49"/>
    <w:rsid w:val="00EA038F"/>
    <w:rsid w:val="00EA0932"/>
    <w:rsid w:val="00EA6946"/>
    <w:rsid w:val="00ED2FA0"/>
    <w:rsid w:val="00ED72E5"/>
    <w:rsid w:val="00F946F0"/>
    <w:rsid w:val="00FC42E0"/>
    <w:rsid w:val="00FC5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CC4D2B-0E04-4ABD-940E-0D4198F93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4805"/>
  </w:style>
  <w:style w:type="paragraph" w:styleId="Heading1">
    <w:name w:val="heading 1"/>
    <w:basedOn w:val="Normal"/>
    <w:next w:val="Normal"/>
    <w:link w:val="Heading1Char"/>
    <w:uiPriority w:val="9"/>
    <w:qFormat/>
    <w:rsid w:val="005E70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52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2E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E704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6834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67C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6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Polytechnic</Company>
  <LinksUpToDate>false</LinksUpToDate>
  <CharactersWithSpaces>3120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Jeryl Teo</dc:creator>
  <cp:lastModifiedBy>Jun Wei</cp:lastModifiedBy>
  <cp:revision>67</cp:revision>
  <dcterms:created xsi:type="dcterms:W3CDTF">2014-05-11T03:40:00Z</dcterms:created>
  <dcterms:modified xsi:type="dcterms:W3CDTF">2014-05-20T01:56:00Z</dcterms:modified>
</cp:coreProperties>
</file>