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Three hardening tools to address vulnerabilities include: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MFA (Multi-factor authentication)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Requires multiple methods, like fingerprints, PINs, or passwords, to verify identity.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Strong password policies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Define rules for password length, characters, and lock accounts after failed login attempts.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Firewall maintenance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Regularly update security settings to protect against new threats.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Enforcing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MFA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adds a security layer beyond passwords, making it harder for attackers to gain access and discouraging password sharing, as additional authentication is required.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password policy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with account suspension after failed logins, complex passwords, frequent updates, and no reuse helps prevent brute force attacks and strengthens network security.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Regular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firewall maintenance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ensures up-to-date rules for allowed and denied traffic, blocking suspicious sources and protecting against DoS and DDoS attacks.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