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6CBD" w:rsidRPr="005A6CBD" w:rsidRDefault="005A6CBD" w:rsidP="005A6CBD">
      <w:pPr>
        <w:spacing w:line="276" w:lineRule="auto"/>
        <w:jc w:val="center"/>
        <w:rPr>
          <w:rFonts w:ascii="黑体" w:eastAsia="黑体" w:hAnsi="黑体"/>
          <w:bCs/>
          <w:sz w:val="30"/>
          <w:szCs w:val="30"/>
          <w:lang w:val="zh-CN"/>
        </w:rPr>
      </w:pPr>
      <w:r w:rsidRPr="005A6CBD">
        <w:rPr>
          <w:rFonts w:ascii="黑体" w:eastAsia="黑体" w:hAnsi="黑体" w:hint="eastAsia"/>
          <w:bCs/>
          <w:sz w:val="30"/>
          <w:szCs w:val="30"/>
          <w:lang w:val="zh-CN"/>
        </w:rPr>
        <w:t xml:space="preserve">实验五 </w:t>
      </w:r>
      <w:r w:rsidRPr="005A6CBD">
        <w:rPr>
          <w:rFonts w:ascii="黑体" w:eastAsia="黑体" w:hAnsi="黑体"/>
          <w:bCs/>
          <w:sz w:val="30"/>
          <w:szCs w:val="30"/>
          <w:lang w:val="zh-CN"/>
        </w:rPr>
        <w:t xml:space="preserve"> </w:t>
      </w:r>
      <w:r w:rsidRPr="005A6CBD">
        <w:rPr>
          <w:rFonts w:ascii="黑体" w:eastAsia="黑体" w:hAnsi="黑体" w:hint="eastAsia"/>
          <w:bCs/>
          <w:sz w:val="30"/>
          <w:szCs w:val="30"/>
          <w:lang w:val="zh-CN"/>
        </w:rPr>
        <w:t>存储器实验</w:t>
      </w:r>
    </w:p>
    <w:p w:rsidR="005A6CBD" w:rsidRDefault="005A6CBD" w:rsidP="005A6CBD">
      <w:pPr>
        <w:spacing w:line="276" w:lineRule="auto"/>
        <w:jc w:val="left"/>
        <w:rPr>
          <w:rFonts w:ascii="黑体" w:eastAsia="黑体" w:hAnsi="黑体"/>
          <w:b/>
          <w:sz w:val="28"/>
          <w:szCs w:val="30"/>
          <w:lang w:val="zh-CN"/>
        </w:rPr>
      </w:pPr>
      <w:r>
        <w:rPr>
          <w:rFonts w:ascii="黑体" w:eastAsia="黑体" w:hAnsi="黑体" w:hint="eastAsia"/>
          <w:b/>
          <w:sz w:val="28"/>
          <w:szCs w:val="30"/>
          <w:lang w:val="zh-CN"/>
        </w:rPr>
        <w:t>一、实验目的</w:t>
      </w:r>
    </w:p>
    <w:p w:rsidR="005A6CBD" w:rsidRPr="005A6CBD" w:rsidRDefault="005A6CBD" w:rsidP="005A6CBD">
      <w:pPr>
        <w:ind w:firstLineChars="200" w:firstLine="480"/>
        <w:rPr>
          <w:rFonts w:ascii="宋体" w:hAnsi="宋体" w:hint="eastAsia"/>
          <w:sz w:val="24"/>
          <w:lang w:val="zh-CN"/>
        </w:rPr>
      </w:pPr>
      <w:r>
        <w:rPr>
          <w:rFonts w:ascii="宋体" w:hAnsi="宋体" w:hint="eastAsia"/>
          <w:sz w:val="24"/>
          <w:lang w:val="zh-CN"/>
        </w:rPr>
        <w:t>掌握静态随机存取存储器RAM工作特性及数据的读写方法。</w:t>
      </w:r>
    </w:p>
    <w:p w:rsidR="005A6CBD" w:rsidRDefault="005A6CBD" w:rsidP="005A6CBD">
      <w:pPr>
        <w:spacing w:line="276" w:lineRule="auto"/>
        <w:jc w:val="left"/>
        <w:rPr>
          <w:rFonts w:ascii="黑体" w:eastAsia="黑体" w:hAnsi="黑体"/>
          <w:b/>
          <w:sz w:val="28"/>
          <w:szCs w:val="30"/>
          <w:lang w:val="zh-CN"/>
        </w:rPr>
      </w:pPr>
      <w:r>
        <w:rPr>
          <w:rFonts w:ascii="黑体" w:eastAsia="黑体" w:hAnsi="黑体" w:hint="eastAsia"/>
          <w:b/>
          <w:sz w:val="28"/>
          <w:szCs w:val="30"/>
          <w:lang w:val="zh-CN"/>
        </w:rPr>
        <w:t>二</w:t>
      </w:r>
      <w:r>
        <w:rPr>
          <w:rFonts w:ascii="黑体" w:eastAsia="黑体" w:hAnsi="黑体" w:hint="eastAsia"/>
          <w:b/>
          <w:sz w:val="28"/>
          <w:szCs w:val="30"/>
          <w:lang w:val="zh-CN"/>
        </w:rPr>
        <w:t>、实验步骤</w:t>
      </w:r>
    </w:p>
    <w:p w:rsidR="005A6CBD" w:rsidRDefault="005A6CBD" w:rsidP="005A6CBD">
      <w:pPr>
        <w:rPr>
          <w:rFonts w:ascii="宋体" w:hAnsi="宋体"/>
          <w:sz w:val="24"/>
          <w:lang w:val="zh-CN"/>
        </w:rPr>
      </w:pPr>
      <w:r w:rsidRPr="007C2728">
        <w:rPr>
          <w:rFonts w:ascii="宋体" w:hAnsi="宋体" w:hint="eastAsia"/>
          <w:sz w:val="24"/>
          <w:lang w:val="zh-CN"/>
        </w:rPr>
        <w:t>1.</w:t>
      </w:r>
      <w:r>
        <w:rPr>
          <w:rFonts w:ascii="宋体" w:hAnsi="宋体" w:hint="eastAsia"/>
          <w:sz w:val="24"/>
          <w:lang w:val="zh-CN"/>
        </w:rPr>
        <w:t>按下图</w:t>
      </w:r>
      <w:r w:rsidRPr="007C2728">
        <w:rPr>
          <w:rFonts w:ascii="宋体" w:hAnsi="宋体" w:hint="eastAsia"/>
          <w:sz w:val="24"/>
          <w:lang w:val="zh-CN"/>
        </w:rPr>
        <w:t>连接线路，仔细查线无误后，接通电源；</w:t>
      </w:r>
    </w:p>
    <w:p w:rsidR="005A6CBD" w:rsidRPr="00C05011" w:rsidRDefault="005A6CBD" w:rsidP="005A6CBD">
      <w:pPr>
        <w:jc w:val="center"/>
        <w:rPr>
          <w:rFonts w:ascii="黑体" w:eastAsia="黑体" w:hAnsi="黑体" w:hint="eastAsia"/>
          <w:sz w:val="30"/>
          <w:szCs w:val="30"/>
          <w:lang w:val="zh-CN"/>
        </w:rPr>
      </w:pPr>
      <w:r w:rsidRPr="00893B09">
        <w:rPr>
          <w:rFonts w:ascii="黑体" w:eastAsia="黑体" w:hAnsi="黑体"/>
          <w:noProof/>
          <w:sz w:val="30"/>
          <w:szCs w:val="30"/>
          <w:lang w:val="zh-CN"/>
        </w:rPr>
        <w:drawing>
          <wp:inline distT="0" distB="0" distL="0" distR="0" wp14:anchorId="69130E76" wp14:editId="1B1EA980">
            <wp:extent cx="4800600" cy="2311400"/>
            <wp:effectExtent l="0" t="0" r="0" b="0"/>
            <wp:docPr id="17" name="图片 17" descr="89103948694448167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891039486944481671"/>
                    <pic:cNvPicPr>
                      <a:picLocks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CBD" w:rsidRDefault="005A6CBD" w:rsidP="005A6CBD">
      <w:pPr>
        <w:rPr>
          <w:rFonts w:ascii="宋体" w:hAnsi="宋体" w:hint="eastAsia"/>
          <w:sz w:val="24"/>
          <w:lang w:val="zh-CN"/>
        </w:rPr>
      </w:pPr>
      <w:r>
        <w:rPr>
          <w:rFonts w:ascii="宋体" w:hAnsi="宋体" w:hint="eastAsia"/>
          <w:sz w:val="24"/>
          <w:lang w:val="zh-CN"/>
        </w:rPr>
        <w:t>2.形成时钟脉冲信号T3，有两个二进制开关“运行控制</w:t>
      </w:r>
      <w:r>
        <w:rPr>
          <w:rFonts w:ascii="宋体" w:hAnsi="宋体"/>
          <w:sz w:val="24"/>
          <w:lang w:val="zh-CN"/>
        </w:rPr>
        <w:t>”</w:t>
      </w:r>
      <w:r>
        <w:rPr>
          <w:rFonts w:ascii="宋体" w:hAnsi="宋体" w:hint="eastAsia"/>
          <w:sz w:val="24"/>
          <w:lang w:val="zh-CN"/>
        </w:rPr>
        <w:t>和“运行方式”.T3输出的脉冲由这两个开关进行调节；</w:t>
      </w:r>
    </w:p>
    <w:p w:rsidR="005A6CBD" w:rsidRDefault="005A6CBD" w:rsidP="005A6CBD">
      <w:pPr>
        <w:rPr>
          <w:rFonts w:ascii="宋体" w:hAnsi="宋体"/>
          <w:sz w:val="24"/>
          <w:lang w:val="zh-CN"/>
        </w:rPr>
      </w:pPr>
      <w:r>
        <w:rPr>
          <w:rFonts w:ascii="宋体" w:hAnsi="宋体" w:hint="eastAsia"/>
          <w:sz w:val="24"/>
          <w:lang w:val="zh-CN"/>
        </w:rPr>
        <w:t>3.向存储器的00地址单元</w:t>
      </w:r>
      <w:bookmarkStart w:id="0" w:name="_GoBack"/>
      <w:bookmarkEnd w:id="0"/>
      <w:r>
        <w:rPr>
          <w:rFonts w:ascii="宋体" w:hAnsi="宋体" w:hint="eastAsia"/>
          <w:sz w:val="24"/>
          <w:lang w:val="zh-CN"/>
        </w:rPr>
        <w:t>中写入数据11；如果要对其他地址单元写入内容，写法一样，只是输入的地址和内容不同；</w:t>
      </w:r>
    </w:p>
    <w:p w:rsidR="005A6CBD" w:rsidRDefault="005A6CBD" w:rsidP="005A6CBD">
      <w:pPr>
        <w:jc w:val="center"/>
        <w:rPr>
          <w:rFonts w:ascii="宋体" w:hAnsi="宋体" w:hint="eastAsia"/>
          <w:sz w:val="24"/>
          <w:lang w:val="zh-CN"/>
        </w:rPr>
      </w:pPr>
      <w:r w:rsidRPr="00893B09">
        <w:rPr>
          <w:rFonts w:ascii="宋体" w:hAnsi="宋体"/>
          <w:noProof/>
          <w:sz w:val="24"/>
          <w:lang w:val="zh-CN"/>
        </w:rPr>
        <w:drawing>
          <wp:inline distT="0" distB="0" distL="0" distR="0" wp14:anchorId="025944CF" wp14:editId="35B15A3E">
            <wp:extent cx="5054600" cy="2400300"/>
            <wp:effectExtent l="0" t="0" r="0" b="0"/>
            <wp:docPr id="18" name="图片 18" descr="2701168747040849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270116874704084932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331" r="40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CBD" w:rsidRDefault="005A6CBD" w:rsidP="005A6CBD">
      <w:pPr>
        <w:rPr>
          <w:rFonts w:ascii="宋体" w:hAnsi="宋体"/>
          <w:sz w:val="24"/>
          <w:lang w:val="zh-CN"/>
        </w:rPr>
      </w:pPr>
      <w:r>
        <w:rPr>
          <w:rFonts w:ascii="宋体" w:hAnsi="宋体" w:hint="eastAsia"/>
          <w:sz w:val="24"/>
          <w:lang w:val="zh-CN"/>
        </w:rPr>
        <w:t>4.读出刚才写入00地址单元的内容，观察内容是否与写入的一致。</w:t>
      </w:r>
    </w:p>
    <w:p w:rsidR="005A6CBD" w:rsidRPr="00F57917" w:rsidRDefault="005A6CBD" w:rsidP="005A6CBD">
      <w:pPr>
        <w:rPr>
          <w:rFonts w:ascii="宋体" w:hAnsi="宋体" w:hint="eastAsia"/>
          <w:sz w:val="24"/>
          <w:lang w:val="zh-CN"/>
        </w:rPr>
      </w:pPr>
    </w:p>
    <w:p w:rsidR="005A6CBD" w:rsidRDefault="005A6CBD" w:rsidP="005A6CBD">
      <w:pPr>
        <w:spacing w:line="276" w:lineRule="auto"/>
        <w:jc w:val="left"/>
        <w:rPr>
          <w:rFonts w:ascii="黑体" w:eastAsia="黑体" w:hAnsi="黑体"/>
          <w:b/>
          <w:sz w:val="28"/>
          <w:szCs w:val="30"/>
          <w:lang w:val="zh-CN"/>
        </w:rPr>
      </w:pPr>
      <w:r>
        <w:rPr>
          <w:rFonts w:ascii="黑体" w:eastAsia="黑体" w:hAnsi="黑体" w:hint="eastAsia"/>
          <w:b/>
          <w:sz w:val="28"/>
          <w:szCs w:val="30"/>
          <w:lang w:val="zh-CN"/>
        </w:rPr>
        <w:t>三</w:t>
      </w:r>
      <w:r>
        <w:rPr>
          <w:rFonts w:ascii="黑体" w:eastAsia="黑体" w:hAnsi="黑体" w:hint="eastAsia"/>
          <w:b/>
          <w:sz w:val="28"/>
          <w:szCs w:val="30"/>
          <w:lang w:val="zh-CN"/>
        </w:rPr>
        <w:t>、实验数据</w:t>
      </w:r>
    </w:p>
    <w:p w:rsidR="005A6CBD" w:rsidRDefault="005A6CBD" w:rsidP="005A6CBD">
      <w:pPr>
        <w:spacing w:line="276" w:lineRule="auto"/>
        <w:jc w:val="left"/>
        <w:rPr>
          <w:rFonts w:ascii="黑体" w:eastAsia="黑体" w:hAnsi="黑体"/>
          <w:b/>
          <w:sz w:val="28"/>
          <w:szCs w:val="30"/>
          <w:lang w:val="zh-CN"/>
        </w:rPr>
      </w:pPr>
    </w:p>
    <w:tbl>
      <w:tblPr>
        <w:tblStyle w:val="a3"/>
        <w:tblpPr w:leftFromText="180" w:rightFromText="180" w:vertAnchor="text" w:horzAnchor="margin" w:tblpXSpec="center" w:tblpY="145"/>
        <w:tblW w:w="9314" w:type="dxa"/>
        <w:tblLook w:val="04A0" w:firstRow="1" w:lastRow="0" w:firstColumn="1" w:lastColumn="0" w:noHBand="0" w:noVBand="1"/>
      </w:tblPr>
      <w:tblGrid>
        <w:gridCol w:w="2065"/>
        <w:gridCol w:w="7249"/>
      </w:tblGrid>
      <w:tr w:rsidR="0093057F" w:rsidTr="0093057F">
        <w:trPr>
          <w:trHeight w:val="608"/>
        </w:trPr>
        <w:tc>
          <w:tcPr>
            <w:tcW w:w="2065" w:type="dxa"/>
          </w:tcPr>
          <w:p w:rsidR="0093057F" w:rsidRPr="005A6CBD" w:rsidRDefault="0093057F" w:rsidP="0093057F">
            <w:pPr>
              <w:spacing w:line="276" w:lineRule="auto"/>
              <w:rPr>
                <w:rFonts w:ascii="黑体" w:eastAsia="黑体" w:hAnsi="黑体" w:hint="eastAsia"/>
                <w:bCs/>
                <w:sz w:val="28"/>
                <w:szCs w:val="30"/>
                <w:lang w:val="zh-CN"/>
              </w:rPr>
            </w:pPr>
            <w:r w:rsidRPr="005A6CBD">
              <w:rPr>
                <w:rFonts w:ascii="黑体" w:eastAsia="黑体" w:hAnsi="黑体" w:hint="eastAsia"/>
                <w:bCs/>
                <w:sz w:val="28"/>
                <w:szCs w:val="30"/>
                <w:lang w:val="zh-CN"/>
              </w:rPr>
              <w:lastRenderedPageBreak/>
              <w:t>控制信号</w:t>
            </w:r>
          </w:p>
        </w:tc>
        <w:tc>
          <w:tcPr>
            <w:tcW w:w="7249" w:type="dxa"/>
          </w:tcPr>
          <w:p w:rsidR="0093057F" w:rsidRPr="005A6CBD" w:rsidRDefault="0093057F" w:rsidP="0093057F">
            <w:pPr>
              <w:spacing w:line="276" w:lineRule="auto"/>
              <w:jc w:val="left"/>
              <w:rPr>
                <w:rFonts w:ascii="黑体" w:eastAsia="黑体" w:hAnsi="黑体" w:hint="eastAsia"/>
                <w:bCs/>
                <w:sz w:val="28"/>
                <w:szCs w:val="30"/>
                <w:lang w:val="zh-CN"/>
              </w:rPr>
            </w:pPr>
            <w:r w:rsidRPr="005A6CBD">
              <w:rPr>
                <w:rFonts w:ascii="黑体" w:eastAsia="黑体" w:hAnsi="黑体" w:hint="eastAsia"/>
                <w:bCs/>
                <w:sz w:val="28"/>
                <w:szCs w:val="30"/>
                <w:lang w:val="zh-CN"/>
              </w:rPr>
              <w:t xml:space="preserve"> </w:t>
            </w:r>
            <w:r w:rsidRPr="005A6CBD">
              <w:rPr>
                <w:rFonts w:ascii="黑体" w:eastAsia="黑体" w:hAnsi="黑体"/>
                <w:bCs/>
                <w:sz w:val="28"/>
                <w:szCs w:val="30"/>
                <w:lang w:val="zh-CN"/>
              </w:rPr>
              <w:t xml:space="preserve">  </w:t>
            </w:r>
            <w:r w:rsidRPr="005A6CBD">
              <w:rPr>
                <w:rFonts w:ascii="黑体" w:eastAsia="黑体" w:hAnsi="黑体" w:hint="eastAsia"/>
                <w:bCs/>
                <w:sz w:val="28"/>
                <w:szCs w:val="30"/>
                <w:lang w:val="zh-CN"/>
              </w:rPr>
              <w:t xml:space="preserve">写地址 </w:t>
            </w:r>
            <w:r w:rsidRPr="005A6CBD">
              <w:rPr>
                <w:rFonts w:ascii="黑体" w:eastAsia="黑体" w:hAnsi="黑体"/>
                <w:bCs/>
                <w:sz w:val="28"/>
                <w:szCs w:val="30"/>
                <w:lang w:val="zh-CN"/>
              </w:rPr>
              <w:t xml:space="preserve">        </w:t>
            </w:r>
            <w:r w:rsidRPr="005A6CBD">
              <w:rPr>
                <w:rFonts w:ascii="黑体" w:eastAsia="黑体" w:hAnsi="黑体" w:hint="eastAsia"/>
                <w:bCs/>
                <w:sz w:val="28"/>
                <w:szCs w:val="30"/>
                <w:lang w:val="zh-CN"/>
              </w:rPr>
              <w:t xml:space="preserve">写内容 </w:t>
            </w:r>
            <w:r w:rsidRPr="005A6CBD">
              <w:rPr>
                <w:rFonts w:ascii="黑体" w:eastAsia="黑体" w:hAnsi="黑体"/>
                <w:bCs/>
                <w:sz w:val="28"/>
                <w:szCs w:val="30"/>
                <w:lang w:val="zh-CN"/>
              </w:rPr>
              <w:t xml:space="preserve">       </w:t>
            </w:r>
            <w:r w:rsidRPr="005A6CBD">
              <w:rPr>
                <w:rFonts w:ascii="黑体" w:eastAsia="黑体" w:hAnsi="黑体" w:hint="eastAsia"/>
                <w:bCs/>
                <w:sz w:val="28"/>
                <w:szCs w:val="30"/>
                <w:lang w:val="zh-CN"/>
              </w:rPr>
              <w:t>读内容</w:t>
            </w:r>
          </w:p>
        </w:tc>
      </w:tr>
      <w:tr w:rsidR="0093057F" w:rsidTr="0093057F">
        <w:trPr>
          <w:trHeight w:val="608"/>
        </w:trPr>
        <w:tc>
          <w:tcPr>
            <w:tcW w:w="2065" w:type="dxa"/>
          </w:tcPr>
          <w:p w:rsidR="0093057F" w:rsidRPr="005A6CBD" w:rsidRDefault="0093057F" w:rsidP="0093057F">
            <w:pPr>
              <w:spacing w:line="276" w:lineRule="auto"/>
              <w:rPr>
                <w:rFonts w:ascii="黑体" w:eastAsia="黑体" w:hAnsi="黑体" w:hint="eastAsia"/>
                <w:bCs/>
                <w:sz w:val="28"/>
                <w:szCs w:val="30"/>
                <w:lang w:val="zh-CN"/>
              </w:rPr>
            </w:pPr>
            <w:r w:rsidRPr="005A6CBD">
              <w:rPr>
                <w:rFonts w:ascii="黑体" w:eastAsia="黑体" w:hAnsi="黑体" w:hint="eastAsia"/>
                <w:bCs/>
                <w:sz w:val="28"/>
                <w:szCs w:val="30"/>
                <w:lang w:val="zh-CN"/>
              </w:rPr>
              <w:t>SWB开关</w:t>
            </w:r>
          </w:p>
        </w:tc>
        <w:tc>
          <w:tcPr>
            <w:tcW w:w="7249" w:type="dxa"/>
          </w:tcPr>
          <w:p w:rsidR="0093057F" w:rsidRPr="005A6CBD" w:rsidRDefault="0093057F" w:rsidP="0093057F">
            <w:pPr>
              <w:spacing w:line="276" w:lineRule="auto"/>
              <w:jc w:val="left"/>
              <w:rPr>
                <w:rFonts w:ascii="黑体" w:eastAsia="黑体" w:hAnsi="黑体" w:hint="eastAsia"/>
                <w:bCs/>
                <w:sz w:val="28"/>
                <w:szCs w:val="30"/>
                <w:lang w:val="zh-CN"/>
              </w:rPr>
            </w:pPr>
            <w:r w:rsidRPr="005A6CBD">
              <w:rPr>
                <w:rFonts w:ascii="黑体" w:eastAsia="黑体" w:hAnsi="黑体" w:hint="eastAsia"/>
                <w:bCs/>
                <w:sz w:val="28"/>
                <w:szCs w:val="30"/>
                <w:lang w:val="zh-CN"/>
              </w:rPr>
              <w:t xml:space="preserve"> </w:t>
            </w:r>
            <w:r w:rsidRPr="005A6CBD">
              <w:rPr>
                <w:rFonts w:ascii="黑体" w:eastAsia="黑体" w:hAnsi="黑体"/>
                <w:bCs/>
                <w:sz w:val="28"/>
                <w:szCs w:val="30"/>
                <w:lang w:val="zh-CN"/>
              </w:rPr>
              <w:t xml:space="preserve">    1              1              1</w:t>
            </w:r>
          </w:p>
        </w:tc>
      </w:tr>
      <w:tr w:rsidR="0093057F" w:rsidTr="0093057F">
        <w:trPr>
          <w:trHeight w:val="626"/>
        </w:trPr>
        <w:tc>
          <w:tcPr>
            <w:tcW w:w="2065" w:type="dxa"/>
          </w:tcPr>
          <w:p w:rsidR="0093057F" w:rsidRPr="005A6CBD" w:rsidRDefault="0093057F" w:rsidP="0093057F">
            <w:pPr>
              <w:spacing w:line="276" w:lineRule="auto"/>
              <w:rPr>
                <w:rFonts w:ascii="黑体" w:eastAsia="黑体" w:hAnsi="黑体" w:hint="eastAsia"/>
                <w:bCs/>
                <w:sz w:val="28"/>
                <w:szCs w:val="30"/>
                <w:lang w:val="zh-CN"/>
              </w:rPr>
            </w:pPr>
            <w:r w:rsidRPr="005A6CBD">
              <w:rPr>
                <w:rFonts w:ascii="黑体" w:eastAsia="黑体" w:hAnsi="黑体" w:hint="eastAsia"/>
                <w:bCs/>
                <w:sz w:val="28"/>
                <w:szCs w:val="30"/>
                <w:lang w:val="zh-CN"/>
              </w:rPr>
              <w:t>LDAR开关</w:t>
            </w:r>
          </w:p>
        </w:tc>
        <w:tc>
          <w:tcPr>
            <w:tcW w:w="7249" w:type="dxa"/>
          </w:tcPr>
          <w:p w:rsidR="0093057F" w:rsidRPr="005A6CBD" w:rsidRDefault="0093057F" w:rsidP="0093057F">
            <w:pPr>
              <w:spacing w:line="276" w:lineRule="auto"/>
              <w:jc w:val="left"/>
              <w:rPr>
                <w:rFonts w:ascii="黑体" w:eastAsia="黑体" w:hAnsi="黑体" w:hint="eastAsia"/>
                <w:bCs/>
                <w:sz w:val="28"/>
                <w:szCs w:val="30"/>
                <w:lang w:val="zh-CN"/>
              </w:rPr>
            </w:pPr>
            <w:r w:rsidRPr="005A6CBD">
              <w:rPr>
                <w:rFonts w:ascii="黑体" w:eastAsia="黑体" w:hAnsi="黑体" w:hint="eastAsia"/>
                <w:bCs/>
                <w:sz w:val="28"/>
                <w:szCs w:val="30"/>
                <w:lang w:val="zh-CN"/>
              </w:rPr>
              <w:t xml:space="preserve"> </w:t>
            </w:r>
            <w:r w:rsidRPr="005A6CBD">
              <w:rPr>
                <w:rFonts w:ascii="黑体" w:eastAsia="黑体" w:hAnsi="黑体"/>
                <w:bCs/>
                <w:sz w:val="28"/>
                <w:szCs w:val="30"/>
                <w:lang w:val="zh-CN"/>
              </w:rPr>
              <w:t xml:space="preserve">    1              0              0</w:t>
            </w:r>
          </w:p>
        </w:tc>
      </w:tr>
      <w:tr w:rsidR="0093057F" w:rsidTr="0093057F">
        <w:trPr>
          <w:trHeight w:val="608"/>
        </w:trPr>
        <w:tc>
          <w:tcPr>
            <w:tcW w:w="2065" w:type="dxa"/>
          </w:tcPr>
          <w:p w:rsidR="0093057F" w:rsidRPr="005A6CBD" w:rsidRDefault="0093057F" w:rsidP="0093057F">
            <w:pPr>
              <w:spacing w:line="276" w:lineRule="auto"/>
              <w:rPr>
                <w:rFonts w:ascii="黑体" w:eastAsia="黑体" w:hAnsi="黑体" w:hint="eastAsia"/>
                <w:bCs/>
                <w:sz w:val="28"/>
                <w:szCs w:val="30"/>
                <w:lang w:val="zh-CN"/>
              </w:rPr>
            </w:pPr>
            <w:r w:rsidRPr="005A6CBD">
              <w:rPr>
                <w:rFonts w:ascii="黑体" w:eastAsia="黑体" w:hAnsi="黑体" w:hint="eastAsia"/>
                <w:bCs/>
                <w:sz w:val="28"/>
                <w:szCs w:val="30"/>
                <w:lang w:val="zh-CN"/>
              </w:rPr>
              <w:t>CE开关</w:t>
            </w:r>
          </w:p>
        </w:tc>
        <w:tc>
          <w:tcPr>
            <w:tcW w:w="7249" w:type="dxa"/>
          </w:tcPr>
          <w:p w:rsidR="0093057F" w:rsidRPr="005A6CBD" w:rsidRDefault="0093057F" w:rsidP="0093057F">
            <w:pPr>
              <w:spacing w:line="276" w:lineRule="auto"/>
              <w:jc w:val="left"/>
              <w:rPr>
                <w:rFonts w:ascii="黑体" w:eastAsia="黑体" w:hAnsi="黑体" w:hint="eastAsia"/>
                <w:bCs/>
                <w:sz w:val="28"/>
                <w:szCs w:val="30"/>
                <w:lang w:val="zh-CN"/>
              </w:rPr>
            </w:pPr>
            <w:r w:rsidRPr="005A6CBD">
              <w:rPr>
                <w:rFonts w:ascii="黑体" w:eastAsia="黑体" w:hAnsi="黑体" w:hint="eastAsia"/>
                <w:bCs/>
                <w:sz w:val="28"/>
                <w:szCs w:val="30"/>
                <w:lang w:val="zh-CN"/>
              </w:rPr>
              <w:t xml:space="preserve"> </w:t>
            </w:r>
            <w:r w:rsidRPr="005A6CBD">
              <w:rPr>
                <w:rFonts w:ascii="黑体" w:eastAsia="黑体" w:hAnsi="黑体"/>
                <w:bCs/>
                <w:sz w:val="28"/>
                <w:szCs w:val="30"/>
                <w:lang w:val="zh-CN"/>
              </w:rPr>
              <w:t xml:space="preserve">    1              0              0</w:t>
            </w:r>
          </w:p>
        </w:tc>
      </w:tr>
      <w:tr w:rsidR="0093057F" w:rsidTr="0093057F">
        <w:trPr>
          <w:trHeight w:val="608"/>
        </w:trPr>
        <w:tc>
          <w:tcPr>
            <w:tcW w:w="2065" w:type="dxa"/>
          </w:tcPr>
          <w:p w:rsidR="0093057F" w:rsidRPr="005A6CBD" w:rsidRDefault="0093057F" w:rsidP="0093057F">
            <w:pPr>
              <w:spacing w:line="276" w:lineRule="auto"/>
              <w:rPr>
                <w:rFonts w:ascii="黑体" w:eastAsia="黑体" w:hAnsi="黑体" w:hint="eastAsia"/>
                <w:bCs/>
                <w:sz w:val="28"/>
                <w:szCs w:val="30"/>
                <w:lang w:val="zh-CN"/>
              </w:rPr>
            </w:pPr>
            <w:r w:rsidRPr="005A6CBD">
              <w:rPr>
                <w:rFonts w:ascii="黑体" w:eastAsia="黑体" w:hAnsi="黑体" w:hint="eastAsia"/>
                <w:bCs/>
                <w:sz w:val="28"/>
                <w:szCs w:val="30"/>
                <w:lang w:val="zh-CN"/>
              </w:rPr>
              <w:t>WE开关</w:t>
            </w:r>
          </w:p>
        </w:tc>
        <w:tc>
          <w:tcPr>
            <w:tcW w:w="7249" w:type="dxa"/>
          </w:tcPr>
          <w:p w:rsidR="0093057F" w:rsidRPr="005A6CBD" w:rsidRDefault="0093057F" w:rsidP="0093057F">
            <w:pPr>
              <w:spacing w:line="276" w:lineRule="auto"/>
              <w:jc w:val="left"/>
              <w:rPr>
                <w:rFonts w:ascii="黑体" w:eastAsia="黑体" w:hAnsi="黑体" w:hint="eastAsia"/>
                <w:bCs/>
                <w:sz w:val="28"/>
                <w:szCs w:val="30"/>
                <w:lang w:val="zh-CN"/>
              </w:rPr>
            </w:pPr>
            <w:r w:rsidRPr="005A6CBD">
              <w:rPr>
                <w:rFonts w:ascii="黑体" w:eastAsia="黑体" w:hAnsi="黑体" w:hint="eastAsia"/>
                <w:bCs/>
                <w:sz w:val="28"/>
                <w:szCs w:val="30"/>
                <w:lang w:val="zh-CN"/>
              </w:rPr>
              <w:t xml:space="preserve"> </w:t>
            </w:r>
            <w:r w:rsidRPr="005A6CBD">
              <w:rPr>
                <w:rFonts w:ascii="黑体" w:eastAsia="黑体" w:hAnsi="黑体"/>
                <w:bCs/>
                <w:sz w:val="28"/>
                <w:szCs w:val="30"/>
                <w:lang w:val="zh-CN"/>
              </w:rPr>
              <w:t xml:space="preserve">    0              1              0</w:t>
            </w:r>
          </w:p>
        </w:tc>
      </w:tr>
    </w:tbl>
    <w:p w:rsidR="005A6CBD" w:rsidRDefault="005A6CBD" w:rsidP="005A6CBD">
      <w:pPr>
        <w:spacing w:line="276" w:lineRule="auto"/>
        <w:jc w:val="left"/>
        <w:rPr>
          <w:rFonts w:ascii="黑体" w:eastAsia="黑体" w:hAnsi="黑体"/>
          <w:b/>
          <w:sz w:val="28"/>
          <w:szCs w:val="30"/>
          <w:lang w:val="zh-CN"/>
        </w:rPr>
      </w:pPr>
    </w:p>
    <w:tbl>
      <w:tblPr>
        <w:tblStyle w:val="a3"/>
        <w:tblpPr w:leftFromText="180" w:rightFromText="180" w:vertAnchor="text" w:horzAnchor="page" w:tblpX="1207" w:tblpY="47"/>
        <w:tblW w:w="9386" w:type="dxa"/>
        <w:tblLook w:val="04A0" w:firstRow="1" w:lastRow="0" w:firstColumn="1" w:lastColumn="0" w:noHBand="0" w:noVBand="1"/>
      </w:tblPr>
      <w:tblGrid>
        <w:gridCol w:w="2346"/>
        <w:gridCol w:w="2346"/>
        <w:gridCol w:w="2347"/>
        <w:gridCol w:w="2347"/>
      </w:tblGrid>
      <w:tr w:rsidR="0093057F" w:rsidTr="0093057F">
        <w:trPr>
          <w:trHeight w:val="639"/>
        </w:trPr>
        <w:tc>
          <w:tcPr>
            <w:tcW w:w="2346" w:type="dxa"/>
            <w:vAlign w:val="center"/>
          </w:tcPr>
          <w:p w:rsidR="0093057F" w:rsidRPr="0093057F" w:rsidRDefault="0093057F" w:rsidP="0093057F">
            <w:pPr>
              <w:spacing w:line="276" w:lineRule="auto"/>
              <w:jc w:val="center"/>
              <w:rPr>
                <w:rFonts w:ascii="黑体" w:eastAsia="黑体" w:hAnsi="黑体"/>
                <w:bCs/>
                <w:sz w:val="28"/>
                <w:szCs w:val="30"/>
                <w:lang w:val="zh-CN"/>
              </w:rPr>
            </w:pPr>
            <w:r w:rsidRPr="0093057F">
              <w:rPr>
                <w:rFonts w:ascii="黑体" w:eastAsia="黑体" w:hAnsi="黑体" w:hint="eastAsia"/>
                <w:bCs/>
                <w:sz w:val="28"/>
                <w:szCs w:val="30"/>
                <w:lang w:val="zh-CN"/>
              </w:rPr>
              <w:t>地址</w:t>
            </w:r>
          </w:p>
        </w:tc>
        <w:tc>
          <w:tcPr>
            <w:tcW w:w="2346" w:type="dxa"/>
            <w:vAlign w:val="center"/>
          </w:tcPr>
          <w:p w:rsidR="0093057F" w:rsidRPr="0093057F" w:rsidRDefault="0093057F" w:rsidP="0093057F">
            <w:pPr>
              <w:spacing w:line="276" w:lineRule="auto"/>
              <w:jc w:val="center"/>
              <w:rPr>
                <w:rFonts w:ascii="黑体" w:eastAsia="黑体" w:hAnsi="黑体"/>
                <w:bCs/>
                <w:sz w:val="28"/>
                <w:szCs w:val="30"/>
                <w:lang w:val="zh-CN"/>
              </w:rPr>
            </w:pPr>
            <w:r w:rsidRPr="0093057F">
              <w:rPr>
                <w:rFonts w:ascii="黑体" w:eastAsia="黑体" w:hAnsi="黑体" w:hint="eastAsia"/>
                <w:bCs/>
                <w:sz w:val="28"/>
                <w:szCs w:val="30"/>
                <w:lang w:val="zh-CN"/>
              </w:rPr>
              <w:t>内容</w:t>
            </w:r>
          </w:p>
        </w:tc>
        <w:tc>
          <w:tcPr>
            <w:tcW w:w="2347" w:type="dxa"/>
            <w:vAlign w:val="center"/>
          </w:tcPr>
          <w:p w:rsidR="0093057F" w:rsidRPr="0093057F" w:rsidRDefault="0093057F" w:rsidP="0093057F">
            <w:pPr>
              <w:spacing w:line="276" w:lineRule="auto"/>
              <w:jc w:val="center"/>
              <w:rPr>
                <w:rFonts w:ascii="黑体" w:eastAsia="黑体" w:hAnsi="黑体"/>
                <w:bCs/>
                <w:sz w:val="28"/>
                <w:szCs w:val="30"/>
                <w:lang w:val="zh-CN"/>
              </w:rPr>
            </w:pPr>
            <w:r w:rsidRPr="0093057F">
              <w:rPr>
                <w:rFonts w:ascii="黑体" w:eastAsia="黑体" w:hAnsi="黑体" w:hint="eastAsia"/>
                <w:bCs/>
                <w:sz w:val="28"/>
                <w:szCs w:val="30"/>
                <w:lang w:val="zh-CN"/>
              </w:rPr>
              <w:t>地址</w:t>
            </w:r>
          </w:p>
        </w:tc>
        <w:tc>
          <w:tcPr>
            <w:tcW w:w="2347" w:type="dxa"/>
            <w:vAlign w:val="center"/>
          </w:tcPr>
          <w:p w:rsidR="0093057F" w:rsidRPr="0093057F" w:rsidRDefault="0093057F" w:rsidP="0093057F">
            <w:pPr>
              <w:spacing w:line="276" w:lineRule="auto"/>
              <w:jc w:val="center"/>
              <w:rPr>
                <w:rFonts w:ascii="黑体" w:eastAsia="黑体" w:hAnsi="黑体"/>
                <w:bCs/>
                <w:sz w:val="28"/>
                <w:szCs w:val="30"/>
                <w:lang w:val="zh-CN"/>
              </w:rPr>
            </w:pPr>
            <w:r w:rsidRPr="0093057F">
              <w:rPr>
                <w:rFonts w:ascii="黑体" w:eastAsia="黑体" w:hAnsi="黑体" w:hint="eastAsia"/>
                <w:bCs/>
                <w:sz w:val="28"/>
                <w:szCs w:val="30"/>
                <w:lang w:val="zh-CN"/>
              </w:rPr>
              <w:t>内容</w:t>
            </w:r>
          </w:p>
        </w:tc>
      </w:tr>
      <w:tr w:rsidR="0093057F" w:rsidTr="0093057F">
        <w:trPr>
          <w:trHeight w:val="639"/>
        </w:trPr>
        <w:tc>
          <w:tcPr>
            <w:tcW w:w="2346" w:type="dxa"/>
            <w:vAlign w:val="center"/>
          </w:tcPr>
          <w:p w:rsidR="0093057F" w:rsidRPr="0093057F" w:rsidRDefault="0093057F" w:rsidP="0093057F">
            <w:pPr>
              <w:spacing w:line="276" w:lineRule="auto"/>
              <w:jc w:val="center"/>
              <w:rPr>
                <w:rFonts w:ascii="黑体" w:eastAsia="黑体" w:hAnsi="黑体"/>
                <w:bCs/>
                <w:sz w:val="28"/>
                <w:szCs w:val="30"/>
                <w:lang w:val="zh-CN"/>
              </w:rPr>
            </w:pPr>
            <w:r w:rsidRPr="0093057F">
              <w:rPr>
                <w:rFonts w:ascii="黑体" w:eastAsia="黑体" w:hAnsi="黑体" w:hint="eastAsia"/>
                <w:bCs/>
                <w:sz w:val="28"/>
                <w:szCs w:val="30"/>
                <w:lang w:val="zh-CN"/>
              </w:rPr>
              <w:t>0</w:t>
            </w:r>
            <w:r w:rsidRPr="0093057F">
              <w:rPr>
                <w:rFonts w:ascii="黑体" w:eastAsia="黑体" w:hAnsi="黑体"/>
                <w:bCs/>
                <w:sz w:val="28"/>
                <w:szCs w:val="30"/>
                <w:lang w:val="zh-CN"/>
              </w:rPr>
              <w:t>0000000</w:t>
            </w:r>
          </w:p>
        </w:tc>
        <w:tc>
          <w:tcPr>
            <w:tcW w:w="2346" w:type="dxa"/>
            <w:vAlign w:val="center"/>
          </w:tcPr>
          <w:p w:rsidR="0093057F" w:rsidRPr="0093057F" w:rsidRDefault="0093057F" w:rsidP="0093057F">
            <w:pPr>
              <w:spacing w:line="276" w:lineRule="auto"/>
              <w:jc w:val="center"/>
              <w:rPr>
                <w:rFonts w:ascii="黑体" w:eastAsia="黑体" w:hAnsi="黑体"/>
                <w:bCs/>
                <w:sz w:val="28"/>
                <w:szCs w:val="30"/>
                <w:lang w:val="zh-CN"/>
              </w:rPr>
            </w:pPr>
            <w:r w:rsidRPr="0093057F">
              <w:rPr>
                <w:rFonts w:ascii="黑体" w:eastAsia="黑体" w:hAnsi="黑体" w:hint="eastAsia"/>
                <w:bCs/>
                <w:sz w:val="28"/>
                <w:szCs w:val="30"/>
                <w:lang w:val="zh-CN"/>
              </w:rPr>
              <w:t>0</w:t>
            </w:r>
            <w:r w:rsidRPr="0093057F">
              <w:rPr>
                <w:rFonts w:ascii="黑体" w:eastAsia="黑体" w:hAnsi="黑体"/>
                <w:bCs/>
                <w:sz w:val="28"/>
                <w:szCs w:val="30"/>
                <w:lang w:val="zh-CN"/>
              </w:rPr>
              <w:t>1010101</w:t>
            </w:r>
          </w:p>
        </w:tc>
        <w:tc>
          <w:tcPr>
            <w:tcW w:w="2347" w:type="dxa"/>
            <w:vAlign w:val="center"/>
          </w:tcPr>
          <w:p w:rsidR="0093057F" w:rsidRPr="0093057F" w:rsidRDefault="0093057F" w:rsidP="0093057F">
            <w:pPr>
              <w:spacing w:line="276" w:lineRule="auto"/>
              <w:jc w:val="center"/>
              <w:rPr>
                <w:rFonts w:ascii="黑体" w:eastAsia="黑体" w:hAnsi="黑体"/>
                <w:bCs/>
                <w:sz w:val="28"/>
                <w:szCs w:val="30"/>
                <w:lang w:val="zh-CN"/>
              </w:rPr>
            </w:pPr>
            <w:r w:rsidRPr="0093057F">
              <w:rPr>
                <w:rFonts w:ascii="黑体" w:eastAsia="黑体" w:hAnsi="黑体" w:hint="eastAsia"/>
                <w:bCs/>
                <w:sz w:val="28"/>
                <w:szCs w:val="30"/>
                <w:lang w:val="zh-CN"/>
              </w:rPr>
              <w:t>0</w:t>
            </w:r>
            <w:r w:rsidRPr="0093057F">
              <w:rPr>
                <w:rFonts w:ascii="黑体" w:eastAsia="黑体" w:hAnsi="黑体"/>
                <w:bCs/>
                <w:sz w:val="28"/>
                <w:szCs w:val="30"/>
                <w:lang w:val="zh-CN"/>
              </w:rPr>
              <w:t>0000100</w:t>
            </w:r>
          </w:p>
        </w:tc>
        <w:tc>
          <w:tcPr>
            <w:tcW w:w="2347" w:type="dxa"/>
            <w:vAlign w:val="center"/>
          </w:tcPr>
          <w:p w:rsidR="0093057F" w:rsidRPr="0093057F" w:rsidRDefault="0093057F" w:rsidP="0093057F">
            <w:pPr>
              <w:spacing w:line="276" w:lineRule="auto"/>
              <w:jc w:val="center"/>
              <w:rPr>
                <w:rFonts w:ascii="黑体" w:eastAsia="黑体" w:hAnsi="黑体"/>
                <w:bCs/>
                <w:sz w:val="28"/>
                <w:szCs w:val="30"/>
                <w:lang w:val="zh-CN"/>
              </w:rPr>
            </w:pPr>
            <w:r w:rsidRPr="0093057F">
              <w:rPr>
                <w:rFonts w:ascii="黑体" w:eastAsia="黑体" w:hAnsi="黑体" w:hint="eastAsia"/>
                <w:bCs/>
                <w:sz w:val="28"/>
                <w:szCs w:val="30"/>
                <w:lang w:val="zh-CN"/>
              </w:rPr>
              <w:t>0</w:t>
            </w:r>
            <w:r w:rsidRPr="0093057F">
              <w:rPr>
                <w:rFonts w:ascii="黑体" w:eastAsia="黑体" w:hAnsi="黑体"/>
                <w:bCs/>
                <w:sz w:val="28"/>
                <w:szCs w:val="30"/>
                <w:lang w:val="zh-CN"/>
              </w:rPr>
              <w:t>0001000</w:t>
            </w:r>
          </w:p>
        </w:tc>
      </w:tr>
      <w:tr w:rsidR="0093057F" w:rsidTr="0093057F">
        <w:trPr>
          <w:trHeight w:val="658"/>
        </w:trPr>
        <w:tc>
          <w:tcPr>
            <w:tcW w:w="2346" w:type="dxa"/>
            <w:vAlign w:val="center"/>
          </w:tcPr>
          <w:p w:rsidR="0093057F" w:rsidRPr="0093057F" w:rsidRDefault="0093057F" w:rsidP="0093057F">
            <w:pPr>
              <w:spacing w:line="276" w:lineRule="auto"/>
              <w:jc w:val="center"/>
              <w:rPr>
                <w:rFonts w:ascii="黑体" w:eastAsia="黑体" w:hAnsi="黑体"/>
                <w:bCs/>
                <w:sz w:val="28"/>
                <w:szCs w:val="30"/>
                <w:lang w:val="zh-CN"/>
              </w:rPr>
            </w:pPr>
            <w:r w:rsidRPr="0093057F">
              <w:rPr>
                <w:rFonts w:ascii="黑体" w:eastAsia="黑体" w:hAnsi="黑体" w:hint="eastAsia"/>
                <w:bCs/>
                <w:sz w:val="28"/>
                <w:szCs w:val="30"/>
                <w:lang w:val="zh-CN"/>
              </w:rPr>
              <w:t>0</w:t>
            </w:r>
            <w:r w:rsidRPr="0093057F">
              <w:rPr>
                <w:rFonts w:ascii="黑体" w:eastAsia="黑体" w:hAnsi="黑体"/>
                <w:bCs/>
                <w:sz w:val="28"/>
                <w:szCs w:val="30"/>
                <w:lang w:val="zh-CN"/>
              </w:rPr>
              <w:t>0000001</w:t>
            </w:r>
          </w:p>
        </w:tc>
        <w:tc>
          <w:tcPr>
            <w:tcW w:w="2346" w:type="dxa"/>
            <w:vAlign w:val="center"/>
          </w:tcPr>
          <w:p w:rsidR="0093057F" w:rsidRPr="0093057F" w:rsidRDefault="0093057F" w:rsidP="0093057F">
            <w:pPr>
              <w:spacing w:line="276" w:lineRule="auto"/>
              <w:jc w:val="center"/>
              <w:rPr>
                <w:rFonts w:ascii="黑体" w:eastAsia="黑体" w:hAnsi="黑体"/>
                <w:bCs/>
                <w:sz w:val="28"/>
                <w:szCs w:val="30"/>
                <w:lang w:val="zh-CN"/>
              </w:rPr>
            </w:pPr>
            <w:r w:rsidRPr="0093057F">
              <w:rPr>
                <w:rFonts w:ascii="黑体" w:eastAsia="黑体" w:hAnsi="黑体" w:hint="eastAsia"/>
                <w:bCs/>
                <w:sz w:val="28"/>
                <w:szCs w:val="30"/>
                <w:lang w:val="zh-CN"/>
              </w:rPr>
              <w:t>0</w:t>
            </w:r>
            <w:r w:rsidRPr="0093057F">
              <w:rPr>
                <w:rFonts w:ascii="黑体" w:eastAsia="黑体" w:hAnsi="黑体"/>
                <w:bCs/>
                <w:sz w:val="28"/>
                <w:szCs w:val="30"/>
                <w:lang w:val="zh-CN"/>
              </w:rPr>
              <w:t>00110011</w:t>
            </w:r>
          </w:p>
        </w:tc>
        <w:tc>
          <w:tcPr>
            <w:tcW w:w="2347" w:type="dxa"/>
            <w:vAlign w:val="center"/>
          </w:tcPr>
          <w:p w:rsidR="0093057F" w:rsidRPr="0093057F" w:rsidRDefault="0093057F" w:rsidP="0093057F">
            <w:pPr>
              <w:spacing w:line="276" w:lineRule="auto"/>
              <w:jc w:val="center"/>
              <w:rPr>
                <w:rFonts w:ascii="黑体" w:eastAsia="黑体" w:hAnsi="黑体"/>
                <w:bCs/>
                <w:sz w:val="28"/>
                <w:szCs w:val="30"/>
                <w:lang w:val="zh-CN"/>
              </w:rPr>
            </w:pPr>
            <w:r w:rsidRPr="0093057F">
              <w:rPr>
                <w:rFonts w:ascii="黑体" w:eastAsia="黑体" w:hAnsi="黑体" w:hint="eastAsia"/>
                <w:bCs/>
                <w:sz w:val="28"/>
                <w:szCs w:val="30"/>
                <w:lang w:val="zh-CN"/>
              </w:rPr>
              <w:t>0</w:t>
            </w:r>
            <w:r w:rsidRPr="0093057F">
              <w:rPr>
                <w:rFonts w:ascii="黑体" w:eastAsia="黑体" w:hAnsi="黑体"/>
                <w:bCs/>
                <w:sz w:val="28"/>
                <w:szCs w:val="30"/>
                <w:lang w:val="zh-CN"/>
              </w:rPr>
              <w:t>0000101</w:t>
            </w:r>
          </w:p>
        </w:tc>
        <w:tc>
          <w:tcPr>
            <w:tcW w:w="2347" w:type="dxa"/>
            <w:vAlign w:val="center"/>
          </w:tcPr>
          <w:p w:rsidR="0093057F" w:rsidRPr="0093057F" w:rsidRDefault="0093057F" w:rsidP="0093057F">
            <w:pPr>
              <w:spacing w:line="276" w:lineRule="auto"/>
              <w:jc w:val="center"/>
              <w:rPr>
                <w:rFonts w:ascii="黑体" w:eastAsia="黑体" w:hAnsi="黑体"/>
                <w:bCs/>
                <w:sz w:val="28"/>
                <w:szCs w:val="30"/>
                <w:lang w:val="zh-CN"/>
              </w:rPr>
            </w:pPr>
            <w:r w:rsidRPr="0093057F">
              <w:rPr>
                <w:rFonts w:ascii="黑体" w:eastAsia="黑体" w:hAnsi="黑体" w:hint="eastAsia"/>
                <w:bCs/>
                <w:sz w:val="28"/>
                <w:szCs w:val="30"/>
                <w:lang w:val="zh-CN"/>
              </w:rPr>
              <w:t>1</w:t>
            </w:r>
            <w:r w:rsidRPr="0093057F">
              <w:rPr>
                <w:rFonts w:ascii="黑体" w:eastAsia="黑体" w:hAnsi="黑体"/>
                <w:bCs/>
                <w:sz w:val="28"/>
                <w:szCs w:val="30"/>
                <w:lang w:val="zh-CN"/>
              </w:rPr>
              <w:t>1110000</w:t>
            </w:r>
          </w:p>
        </w:tc>
      </w:tr>
      <w:tr w:rsidR="0093057F" w:rsidTr="0093057F">
        <w:trPr>
          <w:trHeight w:val="639"/>
        </w:trPr>
        <w:tc>
          <w:tcPr>
            <w:tcW w:w="2346" w:type="dxa"/>
            <w:vAlign w:val="center"/>
          </w:tcPr>
          <w:p w:rsidR="0093057F" w:rsidRPr="0093057F" w:rsidRDefault="0093057F" w:rsidP="0093057F">
            <w:pPr>
              <w:spacing w:line="276" w:lineRule="auto"/>
              <w:jc w:val="center"/>
              <w:rPr>
                <w:rFonts w:ascii="黑体" w:eastAsia="黑体" w:hAnsi="黑体"/>
                <w:bCs/>
                <w:sz w:val="28"/>
                <w:szCs w:val="30"/>
                <w:lang w:val="zh-CN"/>
              </w:rPr>
            </w:pPr>
            <w:r w:rsidRPr="0093057F">
              <w:rPr>
                <w:rFonts w:ascii="黑体" w:eastAsia="黑体" w:hAnsi="黑体" w:hint="eastAsia"/>
                <w:bCs/>
                <w:sz w:val="28"/>
                <w:szCs w:val="30"/>
                <w:lang w:val="zh-CN"/>
              </w:rPr>
              <w:t>0</w:t>
            </w:r>
            <w:r w:rsidRPr="0093057F">
              <w:rPr>
                <w:rFonts w:ascii="黑体" w:eastAsia="黑体" w:hAnsi="黑体"/>
                <w:bCs/>
                <w:sz w:val="28"/>
                <w:szCs w:val="30"/>
                <w:lang w:val="zh-CN"/>
              </w:rPr>
              <w:t>0000010</w:t>
            </w:r>
          </w:p>
        </w:tc>
        <w:tc>
          <w:tcPr>
            <w:tcW w:w="2346" w:type="dxa"/>
            <w:vAlign w:val="center"/>
          </w:tcPr>
          <w:p w:rsidR="0093057F" w:rsidRPr="0093057F" w:rsidRDefault="0093057F" w:rsidP="0093057F">
            <w:pPr>
              <w:spacing w:line="276" w:lineRule="auto"/>
              <w:jc w:val="center"/>
              <w:rPr>
                <w:rFonts w:ascii="黑体" w:eastAsia="黑体" w:hAnsi="黑体"/>
                <w:bCs/>
                <w:sz w:val="28"/>
                <w:szCs w:val="30"/>
                <w:lang w:val="zh-CN"/>
              </w:rPr>
            </w:pPr>
            <w:r w:rsidRPr="0093057F">
              <w:rPr>
                <w:rFonts w:ascii="黑体" w:eastAsia="黑体" w:hAnsi="黑体" w:hint="eastAsia"/>
                <w:bCs/>
                <w:sz w:val="28"/>
                <w:szCs w:val="30"/>
                <w:lang w:val="zh-CN"/>
              </w:rPr>
              <w:t>0</w:t>
            </w:r>
            <w:r w:rsidRPr="0093057F">
              <w:rPr>
                <w:rFonts w:ascii="黑体" w:eastAsia="黑体" w:hAnsi="黑体"/>
                <w:bCs/>
                <w:sz w:val="28"/>
                <w:szCs w:val="30"/>
                <w:lang w:val="zh-CN"/>
              </w:rPr>
              <w:t>1000100</w:t>
            </w:r>
          </w:p>
        </w:tc>
        <w:tc>
          <w:tcPr>
            <w:tcW w:w="2347" w:type="dxa"/>
            <w:vAlign w:val="center"/>
          </w:tcPr>
          <w:p w:rsidR="0093057F" w:rsidRPr="0093057F" w:rsidRDefault="0093057F" w:rsidP="0093057F">
            <w:pPr>
              <w:spacing w:line="276" w:lineRule="auto"/>
              <w:jc w:val="center"/>
              <w:rPr>
                <w:rFonts w:ascii="黑体" w:eastAsia="黑体" w:hAnsi="黑体"/>
                <w:bCs/>
                <w:sz w:val="28"/>
                <w:szCs w:val="30"/>
                <w:lang w:val="zh-CN"/>
              </w:rPr>
            </w:pPr>
            <w:r w:rsidRPr="0093057F">
              <w:rPr>
                <w:rFonts w:ascii="黑体" w:eastAsia="黑体" w:hAnsi="黑体" w:hint="eastAsia"/>
                <w:bCs/>
                <w:sz w:val="28"/>
                <w:szCs w:val="30"/>
                <w:lang w:val="zh-CN"/>
              </w:rPr>
              <w:t>0</w:t>
            </w:r>
            <w:r w:rsidRPr="0093057F">
              <w:rPr>
                <w:rFonts w:ascii="黑体" w:eastAsia="黑体" w:hAnsi="黑体"/>
                <w:bCs/>
                <w:sz w:val="28"/>
                <w:szCs w:val="30"/>
                <w:lang w:val="zh-CN"/>
              </w:rPr>
              <w:t>0001000</w:t>
            </w:r>
          </w:p>
        </w:tc>
        <w:tc>
          <w:tcPr>
            <w:tcW w:w="2347" w:type="dxa"/>
            <w:vAlign w:val="center"/>
          </w:tcPr>
          <w:p w:rsidR="0093057F" w:rsidRPr="0093057F" w:rsidRDefault="0093057F" w:rsidP="0093057F">
            <w:pPr>
              <w:spacing w:line="276" w:lineRule="auto"/>
              <w:jc w:val="center"/>
              <w:rPr>
                <w:rFonts w:ascii="黑体" w:eastAsia="黑体" w:hAnsi="黑体"/>
                <w:bCs/>
                <w:sz w:val="28"/>
                <w:szCs w:val="30"/>
                <w:lang w:val="zh-CN"/>
              </w:rPr>
            </w:pPr>
            <w:r w:rsidRPr="0093057F">
              <w:rPr>
                <w:rFonts w:ascii="黑体" w:eastAsia="黑体" w:hAnsi="黑体" w:hint="eastAsia"/>
                <w:bCs/>
                <w:sz w:val="28"/>
                <w:szCs w:val="30"/>
                <w:lang w:val="zh-CN"/>
              </w:rPr>
              <w:t>1</w:t>
            </w:r>
            <w:r w:rsidRPr="0093057F">
              <w:rPr>
                <w:rFonts w:ascii="黑体" w:eastAsia="黑体" w:hAnsi="黑体"/>
                <w:bCs/>
                <w:sz w:val="28"/>
                <w:szCs w:val="30"/>
                <w:lang w:val="zh-CN"/>
              </w:rPr>
              <w:t>1111111</w:t>
            </w:r>
          </w:p>
        </w:tc>
      </w:tr>
      <w:tr w:rsidR="0093057F" w:rsidTr="0093057F">
        <w:trPr>
          <w:trHeight w:val="639"/>
        </w:trPr>
        <w:tc>
          <w:tcPr>
            <w:tcW w:w="2346" w:type="dxa"/>
            <w:vAlign w:val="center"/>
          </w:tcPr>
          <w:p w:rsidR="0093057F" w:rsidRPr="0093057F" w:rsidRDefault="0093057F" w:rsidP="0093057F">
            <w:pPr>
              <w:spacing w:line="276" w:lineRule="auto"/>
              <w:jc w:val="center"/>
              <w:rPr>
                <w:rFonts w:ascii="黑体" w:eastAsia="黑体" w:hAnsi="黑体"/>
                <w:bCs/>
                <w:sz w:val="28"/>
                <w:szCs w:val="30"/>
                <w:lang w:val="zh-CN"/>
              </w:rPr>
            </w:pPr>
            <w:r w:rsidRPr="0093057F">
              <w:rPr>
                <w:rFonts w:ascii="黑体" w:eastAsia="黑体" w:hAnsi="黑体" w:hint="eastAsia"/>
                <w:bCs/>
                <w:sz w:val="28"/>
                <w:szCs w:val="30"/>
                <w:lang w:val="zh-CN"/>
              </w:rPr>
              <w:t>0</w:t>
            </w:r>
            <w:r w:rsidRPr="0093057F">
              <w:rPr>
                <w:rFonts w:ascii="黑体" w:eastAsia="黑体" w:hAnsi="黑体"/>
                <w:bCs/>
                <w:sz w:val="28"/>
                <w:szCs w:val="30"/>
                <w:lang w:val="zh-CN"/>
              </w:rPr>
              <w:t>0000011</w:t>
            </w:r>
          </w:p>
        </w:tc>
        <w:tc>
          <w:tcPr>
            <w:tcW w:w="2346" w:type="dxa"/>
            <w:vAlign w:val="center"/>
          </w:tcPr>
          <w:p w:rsidR="0093057F" w:rsidRPr="0093057F" w:rsidRDefault="0093057F" w:rsidP="0093057F">
            <w:pPr>
              <w:spacing w:line="276" w:lineRule="auto"/>
              <w:jc w:val="center"/>
              <w:rPr>
                <w:rFonts w:ascii="黑体" w:eastAsia="黑体" w:hAnsi="黑体"/>
                <w:bCs/>
                <w:sz w:val="28"/>
                <w:szCs w:val="30"/>
                <w:lang w:val="zh-CN"/>
              </w:rPr>
            </w:pPr>
            <w:r w:rsidRPr="0093057F">
              <w:rPr>
                <w:rFonts w:ascii="黑体" w:eastAsia="黑体" w:hAnsi="黑体" w:hint="eastAsia"/>
                <w:bCs/>
                <w:sz w:val="28"/>
                <w:szCs w:val="30"/>
                <w:lang w:val="zh-CN"/>
              </w:rPr>
              <w:t>0</w:t>
            </w:r>
            <w:r w:rsidRPr="0093057F">
              <w:rPr>
                <w:rFonts w:ascii="黑体" w:eastAsia="黑体" w:hAnsi="黑体"/>
                <w:bCs/>
                <w:sz w:val="28"/>
                <w:szCs w:val="30"/>
                <w:lang w:val="zh-CN"/>
              </w:rPr>
              <w:t>1100110</w:t>
            </w:r>
          </w:p>
        </w:tc>
        <w:tc>
          <w:tcPr>
            <w:tcW w:w="2347" w:type="dxa"/>
            <w:vAlign w:val="center"/>
          </w:tcPr>
          <w:p w:rsidR="0093057F" w:rsidRPr="0093057F" w:rsidRDefault="0093057F" w:rsidP="0093057F">
            <w:pPr>
              <w:spacing w:line="276" w:lineRule="auto"/>
              <w:jc w:val="center"/>
              <w:rPr>
                <w:rFonts w:ascii="黑体" w:eastAsia="黑体" w:hAnsi="黑体"/>
                <w:bCs/>
                <w:sz w:val="28"/>
                <w:szCs w:val="30"/>
                <w:lang w:val="zh-CN"/>
              </w:rPr>
            </w:pPr>
            <w:r w:rsidRPr="0093057F">
              <w:rPr>
                <w:rFonts w:ascii="黑体" w:eastAsia="黑体" w:hAnsi="黑体" w:hint="eastAsia"/>
                <w:bCs/>
                <w:sz w:val="28"/>
                <w:szCs w:val="30"/>
                <w:lang w:val="zh-CN"/>
              </w:rPr>
              <w:t>0</w:t>
            </w:r>
            <w:r w:rsidRPr="0093057F">
              <w:rPr>
                <w:rFonts w:ascii="黑体" w:eastAsia="黑体" w:hAnsi="黑体"/>
                <w:bCs/>
                <w:sz w:val="28"/>
                <w:szCs w:val="30"/>
                <w:lang w:val="zh-CN"/>
              </w:rPr>
              <w:t>0000100</w:t>
            </w:r>
          </w:p>
        </w:tc>
        <w:tc>
          <w:tcPr>
            <w:tcW w:w="2347" w:type="dxa"/>
            <w:vAlign w:val="center"/>
          </w:tcPr>
          <w:p w:rsidR="0093057F" w:rsidRPr="0093057F" w:rsidRDefault="0093057F" w:rsidP="0093057F">
            <w:pPr>
              <w:spacing w:line="276" w:lineRule="auto"/>
              <w:jc w:val="center"/>
              <w:rPr>
                <w:rFonts w:ascii="黑体" w:eastAsia="黑体" w:hAnsi="黑体"/>
                <w:bCs/>
                <w:sz w:val="28"/>
                <w:szCs w:val="30"/>
                <w:lang w:val="zh-CN"/>
              </w:rPr>
            </w:pPr>
            <w:r w:rsidRPr="0093057F">
              <w:rPr>
                <w:rFonts w:ascii="黑体" w:eastAsia="黑体" w:hAnsi="黑体" w:hint="eastAsia"/>
                <w:bCs/>
                <w:sz w:val="28"/>
                <w:szCs w:val="30"/>
                <w:lang w:val="zh-CN"/>
              </w:rPr>
              <w:t>0</w:t>
            </w:r>
            <w:r w:rsidRPr="0093057F">
              <w:rPr>
                <w:rFonts w:ascii="黑体" w:eastAsia="黑体" w:hAnsi="黑体"/>
                <w:bCs/>
                <w:sz w:val="28"/>
                <w:szCs w:val="30"/>
                <w:lang w:val="zh-CN"/>
              </w:rPr>
              <w:t>0001000</w:t>
            </w:r>
          </w:p>
        </w:tc>
      </w:tr>
    </w:tbl>
    <w:p w:rsidR="005A6CBD" w:rsidRDefault="005A6CBD" w:rsidP="005A6CBD">
      <w:pPr>
        <w:spacing w:line="276" w:lineRule="auto"/>
        <w:jc w:val="left"/>
        <w:rPr>
          <w:rFonts w:ascii="黑体" w:eastAsia="黑体" w:hAnsi="黑体" w:hint="eastAsia"/>
          <w:b/>
          <w:sz w:val="28"/>
          <w:szCs w:val="30"/>
          <w:lang w:val="zh-CN"/>
        </w:rPr>
      </w:pPr>
    </w:p>
    <w:p w:rsidR="005A6CBD" w:rsidRPr="00FA5DEE" w:rsidRDefault="005A6CBD" w:rsidP="005A6CBD">
      <w:pPr>
        <w:pStyle w:val="paragraph"/>
        <w:spacing w:before="0" w:beforeAutospacing="0" w:after="0" w:afterAutospacing="0" w:line="400" w:lineRule="atLeast"/>
        <w:jc w:val="both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color w:val="000000"/>
          <w:sz w:val="28"/>
          <w:szCs w:val="28"/>
        </w:rPr>
        <w:t>四</w:t>
      </w:r>
      <w:r w:rsidRPr="00FA5DEE">
        <w:rPr>
          <w:rFonts w:ascii="黑体" w:eastAsia="黑体" w:hAnsi="黑体" w:hint="eastAsia"/>
          <w:b/>
          <w:bCs/>
          <w:color w:val="000000"/>
          <w:sz w:val="28"/>
          <w:szCs w:val="28"/>
        </w:rPr>
        <w:t>、思考题</w:t>
      </w:r>
    </w:p>
    <w:p w:rsidR="005A6CBD" w:rsidRPr="000A6483" w:rsidRDefault="005A6CBD" w:rsidP="005A6CBD">
      <w:pPr>
        <w:pStyle w:val="paragraph"/>
        <w:spacing w:before="0" w:beforeAutospacing="0" w:after="0" w:afterAutospacing="0" w:line="400" w:lineRule="atLeast"/>
        <w:ind w:right="19"/>
        <w:jc w:val="both"/>
      </w:pPr>
      <w:r w:rsidRPr="000A6483">
        <w:rPr>
          <w:rFonts w:cs="Times New Roman"/>
          <w:color w:val="000000"/>
        </w:rPr>
        <w:t>1</w:t>
      </w:r>
      <w:r w:rsidRPr="000A6483">
        <w:rPr>
          <w:rFonts w:hint="eastAsia"/>
          <w:color w:val="000000"/>
        </w:rPr>
        <w:t>、存储器的地址是放在哪个芯片中的，为什么在输入地址时，控制开关</w:t>
      </w:r>
      <w:r w:rsidRPr="000A6483">
        <w:rPr>
          <w:rFonts w:cs="Times New Roman"/>
          <w:color w:val="000000"/>
        </w:rPr>
        <w:t>CE=1</w:t>
      </w:r>
      <w:r w:rsidRPr="000A6483">
        <w:rPr>
          <w:rFonts w:hint="eastAsia"/>
          <w:color w:val="000000"/>
        </w:rPr>
        <w:t>、</w:t>
      </w:r>
      <w:r w:rsidRPr="000A6483">
        <w:rPr>
          <w:rFonts w:cs="Times New Roman"/>
          <w:color w:val="000000"/>
        </w:rPr>
        <w:t xml:space="preserve">       LDAR=1</w:t>
      </w:r>
      <w:r w:rsidRPr="000A6483">
        <w:rPr>
          <w:rFonts w:hint="eastAsia"/>
          <w:color w:val="000000"/>
        </w:rPr>
        <w:t>？</w:t>
      </w:r>
    </w:p>
    <w:p w:rsidR="005A6CBD" w:rsidRPr="000A6483" w:rsidRDefault="005A6CBD" w:rsidP="005A6CBD">
      <w:pPr>
        <w:pStyle w:val="paragraph"/>
        <w:spacing w:before="0" w:beforeAutospacing="0" w:after="0" w:afterAutospacing="0" w:line="400" w:lineRule="atLeast"/>
        <w:ind w:right="19"/>
        <w:jc w:val="both"/>
      </w:pPr>
      <w:r w:rsidRPr="000A6483">
        <w:rPr>
          <w:rFonts w:hint="eastAsia"/>
          <w:color w:val="000000"/>
        </w:rPr>
        <w:t>答：动态存储器芯片。</w:t>
      </w:r>
    </w:p>
    <w:p w:rsidR="005A6CBD" w:rsidRPr="000A6483" w:rsidRDefault="005A6CBD" w:rsidP="005A6CBD">
      <w:pPr>
        <w:pStyle w:val="paragraph"/>
        <w:spacing w:before="0" w:beforeAutospacing="0" w:after="0" w:afterAutospacing="0" w:line="400" w:lineRule="atLeast"/>
        <w:ind w:right="19" w:firstLineChars="100" w:firstLine="240"/>
        <w:jc w:val="both"/>
      </w:pPr>
      <w:r w:rsidRPr="000A6483">
        <w:rPr>
          <w:rFonts w:hint="eastAsia"/>
          <w:color w:val="000000"/>
        </w:rPr>
        <w:t>关掉存储器的片选（即</w:t>
      </w:r>
      <w:r w:rsidRPr="000A6483">
        <w:rPr>
          <w:rFonts w:cs="Times New Roman"/>
          <w:color w:val="000000"/>
        </w:rPr>
        <w:t>CE=1</w:t>
      </w:r>
      <w:r w:rsidRPr="000A6483">
        <w:rPr>
          <w:rFonts w:hint="eastAsia"/>
          <w:color w:val="000000"/>
        </w:rPr>
        <w:t>），打开地址锁存门控信号（即</w:t>
      </w:r>
      <w:r w:rsidRPr="000A6483">
        <w:rPr>
          <w:rFonts w:cs="Times New Roman"/>
          <w:color w:val="000000"/>
        </w:rPr>
        <w:t>LDAR=1</w:t>
      </w:r>
      <w:r w:rsidRPr="000A6483">
        <w:rPr>
          <w:rFonts w:hint="eastAsia"/>
          <w:color w:val="000000"/>
        </w:rPr>
        <w:t>），由开关给出要写入的存储单元地址，</w:t>
      </w:r>
      <w:r w:rsidRPr="000A6483">
        <w:rPr>
          <w:rFonts w:cs="Times New Roman"/>
          <w:color w:val="000000"/>
        </w:rPr>
        <w:t>T3</w:t>
      </w:r>
      <w:r w:rsidRPr="000A6483">
        <w:rPr>
          <w:rFonts w:hint="eastAsia"/>
          <w:color w:val="000000"/>
        </w:rPr>
        <w:t>产生一正向脉冲将地址打入到地址锁存器。</w:t>
      </w:r>
    </w:p>
    <w:p w:rsidR="005A6CBD" w:rsidRPr="000A6483" w:rsidRDefault="005A6CBD" w:rsidP="005A6CBD">
      <w:pPr>
        <w:pStyle w:val="paragraph"/>
        <w:spacing w:before="0" w:beforeAutospacing="0" w:after="0" w:afterAutospacing="0" w:line="400" w:lineRule="atLeast"/>
        <w:ind w:right="19"/>
        <w:jc w:val="both"/>
      </w:pPr>
      <w:r w:rsidRPr="000A6483">
        <w:rPr>
          <w:rFonts w:hint="eastAsia"/>
          <w:color w:val="000000"/>
        </w:rPr>
        <w:t>当</w:t>
      </w:r>
      <w:r w:rsidRPr="000A6483">
        <w:rPr>
          <w:rFonts w:cs="Times New Roman"/>
          <w:color w:val="000000"/>
        </w:rPr>
        <w:t>CE=1</w:t>
      </w:r>
      <w:r w:rsidRPr="000A6483">
        <w:rPr>
          <w:rFonts w:hint="eastAsia"/>
          <w:color w:val="000000"/>
        </w:rPr>
        <w:t>时，芯片被选中，可进行读</w:t>
      </w:r>
      <w:r w:rsidRPr="000A6483">
        <w:rPr>
          <w:rFonts w:cs="Times New Roman"/>
          <w:color w:val="000000"/>
        </w:rPr>
        <w:t>/</w:t>
      </w:r>
      <w:r w:rsidRPr="000A6483">
        <w:rPr>
          <w:rFonts w:hint="eastAsia"/>
          <w:color w:val="000000"/>
        </w:rPr>
        <w:t>写操作，否则芯片没被选中，不能进行读</w:t>
      </w:r>
      <w:r w:rsidRPr="000A6483">
        <w:rPr>
          <w:rFonts w:cs="Times New Roman"/>
          <w:color w:val="000000"/>
        </w:rPr>
        <w:t>/</w:t>
      </w:r>
      <w:r w:rsidRPr="000A6483">
        <w:rPr>
          <w:rFonts w:hint="eastAsia"/>
          <w:color w:val="000000"/>
        </w:rPr>
        <w:t>写操作。</w:t>
      </w:r>
    </w:p>
    <w:p w:rsidR="005A6CBD" w:rsidRDefault="005A6CBD" w:rsidP="005A6CBD">
      <w:pPr>
        <w:pStyle w:val="paragraph"/>
        <w:spacing w:before="0" w:beforeAutospacing="0" w:after="0" w:afterAutospacing="0" w:line="400" w:lineRule="atLeast"/>
        <w:ind w:right="19" w:firstLineChars="100" w:firstLine="240"/>
        <w:jc w:val="both"/>
        <w:rPr>
          <w:color w:val="000000"/>
        </w:rPr>
      </w:pPr>
      <w:r w:rsidRPr="000A6483">
        <w:rPr>
          <w:rFonts w:hint="eastAsia"/>
          <w:color w:val="000000"/>
        </w:rPr>
        <w:t>当</w:t>
      </w:r>
      <w:r w:rsidRPr="000A6483">
        <w:rPr>
          <w:rFonts w:cs="Times New Roman"/>
          <w:color w:val="000000"/>
        </w:rPr>
        <w:t>LDAR=1</w:t>
      </w:r>
      <w:r w:rsidRPr="000A6483">
        <w:rPr>
          <w:rFonts w:hint="eastAsia"/>
          <w:color w:val="000000"/>
        </w:rPr>
        <w:t>时，将单元的地址送到地址寄存器中。</w:t>
      </w:r>
    </w:p>
    <w:p w:rsidR="005A6CBD" w:rsidRPr="000A6483" w:rsidRDefault="005A6CBD" w:rsidP="005A6CBD">
      <w:pPr>
        <w:pStyle w:val="paragraph"/>
        <w:spacing w:before="0" w:beforeAutospacing="0" w:after="0" w:afterAutospacing="0" w:line="400" w:lineRule="atLeast"/>
        <w:ind w:right="19" w:firstLineChars="100" w:firstLine="240"/>
        <w:jc w:val="both"/>
        <w:rPr>
          <w:rFonts w:hint="eastAsia"/>
        </w:rPr>
      </w:pPr>
    </w:p>
    <w:p w:rsidR="005A6CBD" w:rsidRPr="000A6483" w:rsidRDefault="005A6CBD" w:rsidP="005A6CBD">
      <w:pPr>
        <w:pStyle w:val="paragraph"/>
        <w:spacing w:before="0" w:beforeAutospacing="0" w:after="0" w:afterAutospacing="0" w:line="400" w:lineRule="atLeast"/>
        <w:ind w:right="19"/>
        <w:jc w:val="both"/>
      </w:pPr>
      <w:r w:rsidRPr="000A6483">
        <w:rPr>
          <w:rFonts w:cs="Times New Roman"/>
          <w:color w:val="000000"/>
        </w:rPr>
        <w:t>2</w:t>
      </w:r>
      <w:r w:rsidRPr="000A6483">
        <w:rPr>
          <w:rFonts w:hint="eastAsia"/>
          <w:color w:val="000000"/>
        </w:rPr>
        <w:t>、在读存储器内容时控制信号</w:t>
      </w:r>
      <w:r w:rsidRPr="000A6483">
        <w:rPr>
          <w:rFonts w:cs="Times New Roman"/>
          <w:color w:val="000000"/>
        </w:rPr>
        <w:t>SWB=1</w:t>
      </w:r>
      <w:r w:rsidRPr="000A6483">
        <w:rPr>
          <w:rFonts w:hint="eastAsia"/>
          <w:color w:val="000000"/>
        </w:rPr>
        <w:t>、</w:t>
      </w:r>
      <w:r w:rsidRPr="000A6483">
        <w:rPr>
          <w:rFonts w:cs="Times New Roman"/>
          <w:color w:val="000000"/>
        </w:rPr>
        <w:t>CE=0</w:t>
      </w:r>
      <w:r w:rsidRPr="000A6483">
        <w:rPr>
          <w:rFonts w:hint="eastAsia"/>
          <w:color w:val="000000"/>
        </w:rPr>
        <w:t>、</w:t>
      </w:r>
      <w:r w:rsidRPr="000A6483">
        <w:rPr>
          <w:rFonts w:cs="Times New Roman"/>
          <w:color w:val="000000"/>
        </w:rPr>
        <w:t>WE=0</w:t>
      </w:r>
      <w:r w:rsidRPr="000A6483">
        <w:rPr>
          <w:rFonts w:hint="eastAsia"/>
          <w:color w:val="000000"/>
        </w:rPr>
        <w:t>、</w:t>
      </w:r>
      <w:r w:rsidRPr="000A6483">
        <w:rPr>
          <w:rFonts w:cs="Times New Roman"/>
          <w:color w:val="000000"/>
        </w:rPr>
        <w:t>LDAR=0</w:t>
      </w:r>
      <w:r w:rsidRPr="000A6483">
        <w:rPr>
          <w:rFonts w:hint="eastAsia"/>
          <w:color w:val="000000"/>
        </w:rPr>
        <w:t>的含义是什么？</w:t>
      </w:r>
    </w:p>
    <w:p w:rsidR="005A6CBD" w:rsidRPr="000A6483" w:rsidRDefault="005A6CBD" w:rsidP="005A6CBD">
      <w:pPr>
        <w:pStyle w:val="paragraph"/>
        <w:spacing w:before="0" w:beforeAutospacing="0" w:after="0" w:afterAutospacing="0" w:line="400" w:lineRule="atLeast"/>
        <w:jc w:val="both"/>
      </w:pPr>
      <w:r w:rsidRPr="000A6483">
        <w:rPr>
          <w:rFonts w:hint="eastAsia"/>
          <w:color w:val="000000"/>
        </w:rPr>
        <w:t>答：关掉地址锁存器门控信号（</w:t>
      </w:r>
      <w:r w:rsidRPr="000A6483">
        <w:rPr>
          <w:rFonts w:cs="Times New Roman"/>
          <w:color w:val="000000"/>
        </w:rPr>
        <w:t>LDAR=0</w:t>
      </w:r>
      <w:r w:rsidRPr="000A6483">
        <w:rPr>
          <w:rFonts w:hint="eastAsia"/>
          <w:color w:val="000000"/>
        </w:rPr>
        <w:t>），关掉数据开关三态门（</w:t>
      </w:r>
      <w:r w:rsidRPr="000A6483">
        <w:rPr>
          <w:rFonts w:cs="Times New Roman"/>
          <w:color w:val="000000"/>
        </w:rPr>
        <w:t>SWB=1</w:t>
      </w:r>
      <w:r w:rsidRPr="000A6483">
        <w:rPr>
          <w:rFonts w:hint="eastAsia"/>
          <w:color w:val="000000"/>
        </w:rPr>
        <w:t>），关掉存储器的片（</w:t>
      </w:r>
      <w:r w:rsidRPr="000A6483">
        <w:rPr>
          <w:rFonts w:cs="Times New Roman"/>
          <w:color w:val="000000"/>
        </w:rPr>
        <w:t>CE=0</w:t>
      </w:r>
      <w:r w:rsidRPr="000A6483">
        <w:rPr>
          <w:rFonts w:hint="eastAsia"/>
          <w:color w:val="000000"/>
        </w:rPr>
        <w:t>），使之处于读状态（</w:t>
      </w:r>
      <w:r w:rsidRPr="000A6483">
        <w:rPr>
          <w:rFonts w:cs="Times New Roman"/>
          <w:color w:val="000000"/>
        </w:rPr>
        <w:t>WE=0</w:t>
      </w:r>
      <w:r w:rsidRPr="000A6483">
        <w:rPr>
          <w:rFonts w:hint="eastAsia"/>
          <w:color w:val="000000"/>
        </w:rPr>
        <w:t>），此时数据总线上显示的数据即为存储器当前地址中独处的数据内容。</w:t>
      </w:r>
    </w:p>
    <w:p w:rsidR="005A6CBD" w:rsidRPr="000A6483" w:rsidRDefault="005A6CBD" w:rsidP="005A6CBD">
      <w:pPr>
        <w:pStyle w:val="paragraph"/>
        <w:spacing w:before="0" w:beforeAutospacing="0" w:after="0" w:afterAutospacing="0" w:line="400" w:lineRule="atLeast"/>
        <w:ind w:firstLineChars="200" w:firstLine="480"/>
        <w:jc w:val="both"/>
      </w:pPr>
      <w:r w:rsidRPr="000A6483">
        <w:rPr>
          <w:rFonts w:cs="Times New Roman"/>
          <w:color w:val="000000"/>
        </w:rPr>
        <w:lastRenderedPageBreak/>
        <w:t>SWB</w:t>
      </w:r>
      <w:r w:rsidRPr="000A6483">
        <w:rPr>
          <w:rFonts w:hint="eastAsia"/>
          <w:color w:val="000000"/>
        </w:rPr>
        <w:t>：数据输入开关可用来设置地址或数据。控制信号为逻辑“</w:t>
      </w:r>
      <w:r w:rsidRPr="000A6483">
        <w:rPr>
          <w:rFonts w:cs="Times New Roman"/>
          <w:color w:val="000000"/>
        </w:rPr>
        <w:t>1</w:t>
      </w:r>
      <w:r w:rsidRPr="000A6483">
        <w:rPr>
          <w:rFonts w:hint="eastAsia"/>
          <w:color w:val="000000"/>
        </w:rPr>
        <w:t>”时有效（开关拨向上方），否则无效；</w:t>
      </w:r>
    </w:p>
    <w:p w:rsidR="005A6CBD" w:rsidRPr="000A6483" w:rsidRDefault="005A6CBD" w:rsidP="005A6CBD">
      <w:pPr>
        <w:pStyle w:val="paragraph"/>
        <w:spacing w:before="0" w:beforeAutospacing="0" w:after="0" w:afterAutospacing="0" w:line="400" w:lineRule="atLeast"/>
        <w:ind w:firstLineChars="200" w:firstLine="480"/>
        <w:jc w:val="both"/>
      </w:pPr>
      <w:r w:rsidRPr="000A6483">
        <w:rPr>
          <w:rFonts w:cs="Times New Roman"/>
          <w:color w:val="000000"/>
        </w:rPr>
        <w:t>CE</w:t>
      </w:r>
      <w:r w:rsidRPr="000A6483">
        <w:rPr>
          <w:rFonts w:hint="eastAsia"/>
          <w:color w:val="000000"/>
        </w:rPr>
        <w:t>：当</w:t>
      </w:r>
      <w:r w:rsidRPr="000A6483">
        <w:rPr>
          <w:rFonts w:cs="Times New Roman"/>
          <w:color w:val="000000"/>
        </w:rPr>
        <w:t>CE=0</w:t>
      </w:r>
      <w:r w:rsidRPr="000A6483">
        <w:rPr>
          <w:rFonts w:hint="eastAsia"/>
          <w:color w:val="000000"/>
        </w:rPr>
        <w:t>时，芯片未被选中；</w:t>
      </w:r>
    </w:p>
    <w:p w:rsidR="005A6CBD" w:rsidRPr="000A6483" w:rsidRDefault="005A6CBD" w:rsidP="005A6CBD">
      <w:pPr>
        <w:pStyle w:val="paragraph"/>
        <w:spacing w:before="0" w:beforeAutospacing="0" w:after="0" w:afterAutospacing="0" w:line="400" w:lineRule="atLeast"/>
        <w:ind w:firstLineChars="200" w:firstLine="480"/>
        <w:jc w:val="both"/>
      </w:pPr>
      <w:r w:rsidRPr="000A6483">
        <w:rPr>
          <w:rFonts w:cs="Times New Roman"/>
          <w:color w:val="000000"/>
        </w:rPr>
        <w:t>WE</w:t>
      </w:r>
      <w:r w:rsidRPr="000A6483">
        <w:rPr>
          <w:rFonts w:hint="eastAsia"/>
          <w:color w:val="000000"/>
        </w:rPr>
        <w:t>：当</w:t>
      </w:r>
      <w:r w:rsidRPr="000A6483">
        <w:rPr>
          <w:rFonts w:cs="Times New Roman"/>
          <w:color w:val="000000"/>
        </w:rPr>
        <w:t>WE=0</w:t>
      </w:r>
      <w:r w:rsidRPr="000A6483">
        <w:rPr>
          <w:rFonts w:hint="eastAsia"/>
          <w:color w:val="000000"/>
        </w:rPr>
        <w:t>时，进行读操作；</w:t>
      </w:r>
    </w:p>
    <w:p w:rsidR="005A6CBD" w:rsidRDefault="005A6CBD" w:rsidP="005A6CBD">
      <w:pPr>
        <w:pStyle w:val="paragraph"/>
        <w:spacing w:before="0" w:beforeAutospacing="0" w:after="0" w:afterAutospacing="0" w:line="400" w:lineRule="atLeast"/>
        <w:ind w:firstLineChars="200" w:firstLine="480"/>
        <w:jc w:val="both"/>
        <w:rPr>
          <w:color w:val="000000"/>
        </w:rPr>
      </w:pPr>
      <w:r w:rsidRPr="000A6483">
        <w:rPr>
          <w:rFonts w:cs="Times New Roman"/>
          <w:color w:val="000000"/>
        </w:rPr>
        <w:t>LDAR</w:t>
      </w:r>
      <w:r w:rsidRPr="000A6483">
        <w:rPr>
          <w:rFonts w:hint="eastAsia"/>
          <w:color w:val="000000"/>
        </w:rPr>
        <w:t>：当</w:t>
      </w:r>
      <w:r w:rsidRPr="000A6483">
        <w:rPr>
          <w:rFonts w:cs="Times New Roman"/>
          <w:color w:val="000000"/>
        </w:rPr>
        <w:t>LDAR=0</w:t>
      </w:r>
      <w:r w:rsidRPr="000A6483">
        <w:rPr>
          <w:rFonts w:hint="eastAsia"/>
          <w:color w:val="000000"/>
        </w:rPr>
        <w:t>时，将单元的数据读出到数据总线。</w:t>
      </w:r>
    </w:p>
    <w:p w:rsidR="005A6CBD" w:rsidRPr="000A6483" w:rsidRDefault="005A6CBD" w:rsidP="005A6CBD">
      <w:pPr>
        <w:pStyle w:val="paragraph"/>
        <w:spacing w:before="0" w:beforeAutospacing="0" w:after="0" w:afterAutospacing="0" w:line="400" w:lineRule="atLeast"/>
        <w:ind w:firstLineChars="200" w:firstLine="480"/>
        <w:jc w:val="both"/>
        <w:rPr>
          <w:rFonts w:hint="eastAsia"/>
        </w:rPr>
      </w:pPr>
    </w:p>
    <w:p w:rsidR="00BA1E43" w:rsidRDefault="00BA1E43"/>
    <w:p w:rsidR="005A6CBD" w:rsidRDefault="005A6CBD"/>
    <w:p w:rsidR="005A6CBD" w:rsidRDefault="005A6CBD"/>
    <w:p w:rsidR="005A6CBD" w:rsidRDefault="005A6CBD"/>
    <w:p w:rsidR="005A6CBD" w:rsidRDefault="005A6CBD"/>
    <w:p w:rsidR="005A6CBD" w:rsidRDefault="005A6CBD"/>
    <w:p w:rsidR="005A6CBD" w:rsidRDefault="005A6CBD"/>
    <w:p w:rsidR="005A6CBD" w:rsidRDefault="005A6CBD"/>
    <w:p w:rsidR="005A6CBD" w:rsidRDefault="005A6CBD"/>
    <w:p w:rsidR="005A6CBD" w:rsidRDefault="005A6CBD"/>
    <w:p w:rsidR="005A6CBD" w:rsidRDefault="005A6CBD"/>
    <w:p w:rsidR="005A6CBD" w:rsidRDefault="005A6CBD"/>
    <w:p w:rsidR="005A6CBD" w:rsidRDefault="005A6CBD"/>
    <w:p w:rsidR="005A6CBD" w:rsidRDefault="005A6CBD"/>
    <w:p w:rsidR="005A6CBD" w:rsidRDefault="005A6CBD"/>
    <w:p w:rsidR="005A6CBD" w:rsidRDefault="005A6CBD"/>
    <w:p w:rsidR="005A6CBD" w:rsidRDefault="005A6CBD"/>
    <w:p w:rsidR="005A6CBD" w:rsidRDefault="005A6CBD"/>
    <w:p w:rsidR="005A6CBD" w:rsidRDefault="005A6CBD"/>
    <w:p w:rsidR="005A6CBD" w:rsidRDefault="005A6CBD"/>
    <w:tbl>
      <w:tblPr>
        <w:tblpPr w:leftFromText="180" w:rightFromText="180" w:vertAnchor="page" w:horzAnchor="page" w:tblpXSpec="center" w:tblpY="1585"/>
        <w:tblW w:w="95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8689"/>
      </w:tblGrid>
      <w:tr w:rsidR="005A6CBD" w:rsidTr="00AA11E1">
        <w:trPr>
          <w:trHeight w:val="340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CBD" w:rsidRDefault="005A6CBD" w:rsidP="00AA11E1">
            <w:pPr>
              <w:adjustRightInd w:val="0"/>
              <w:snapToGrid w:val="0"/>
              <w:spacing w:line="560" w:lineRule="atLeast"/>
              <w:rPr>
                <w:rFonts w:ascii="仿宋_GB2312" w:eastAsia="仿宋_GB2312"/>
                <w:color w:val="000000"/>
                <w:sz w:val="28"/>
              </w:rPr>
            </w:pPr>
            <w:r>
              <w:rPr>
                <w:rFonts w:ascii="仿宋_GB2312" w:eastAsia="仿宋_GB2312" w:hint="eastAsia"/>
                <w:b/>
                <w:color w:val="000000"/>
                <w:sz w:val="28"/>
              </w:rPr>
              <w:lastRenderedPageBreak/>
              <w:t>学生实验 心得</w:t>
            </w:r>
          </w:p>
        </w:tc>
        <w:tc>
          <w:tcPr>
            <w:tcW w:w="8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CBD" w:rsidRDefault="005A6CBD" w:rsidP="00AA11E1">
            <w:pPr>
              <w:adjustRightInd w:val="0"/>
              <w:snapToGrid w:val="0"/>
              <w:spacing w:line="560" w:lineRule="atLeast"/>
              <w:ind w:right="560"/>
              <w:rPr>
                <w:rFonts w:eastAsia="仿宋_GB2312" w:hint="eastAsia"/>
                <w:color w:val="000000"/>
                <w:sz w:val="28"/>
              </w:rPr>
            </w:pPr>
            <w:r>
              <w:rPr>
                <w:rFonts w:eastAsia="仿宋_GB2312" w:hint="eastAsia"/>
                <w:color w:val="000000"/>
                <w:sz w:val="28"/>
              </w:rPr>
              <w:t xml:space="preserve"> </w:t>
            </w:r>
          </w:p>
          <w:p w:rsidR="005A6CBD" w:rsidRDefault="005A6CBD" w:rsidP="00AA11E1">
            <w:pPr>
              <w:adjustRightInd w:val="0"/>
              <w:snapToGrid w:val="0"/>
              <w:spacing w:line="560" w:lineRule="atLeast"/>
              <w:ind w:right="560"/>
              <w:rPr>
                <w:rFonts w:eastAsia="仿宋_GB2312" w:hint="eastAsia"/>
                <w:color w:val="000000"/>
                <w:sz w:val="28"/>
              </w:rPr>
            </w:pPr>
            <w:r>
              <w:rPr>
                <w:rFonts w:eastAsia="仿宋_GB2312"/>
                <w:color w:val="000000"/>
                <w:sz w:val="28"/>
              </w:rPr>
              <w:t xml:space="preserve">       </w:t>
            </w:r>
            <w:r w:rsidRPr="005A6CBD">
              <w:rPr>
                <w:rFonts w:eastAsia="仿宋_GB2312" w:hint="eastAsia"/>
                <w:color w:val="000000"/>
                <w:sz w:val="28"/>
              </w:rPr>
              <w:t>通过这学期对于《计算机组成与结构》这门课程的学习，我收获了很多。我觉得这门课对我来说还是很有难度的。所以老师在理论课上讲的好多知识理论方面，想要真正理解必须依靠自己亲手做实验，通过实验，我明白了学习不能马虎，做实验更是，要细心的看实验要求，按步骤来，思考实验原理。从这学期计组的实验课我养成了在实验中遇到问题要及时去询问，要虚心的向同学请教，向老师请教，在大学剩余时间里对其他课程的学习我也会努力思考，勤学好问的。</w:t>
            </w:r>
            <w:r>
              <w:rPr>
                <w:rFonts w:eastAsia="仿宋_GB2312" w:hint="eastAsia"/>
                <w:color w:val="000000"/>
                <w:sz w:val="28"/>
              </w:rPr>
              <w:t>最后感谢荣莹老师对我的细心指导。</w:t>
            </w:r>
          </w:p>
          <w:p w:rsidR="005A6CBD" w:rsidRDefault="005A6CBD" w:rsidP="00AA11E1">
            <w:pPr>
              <w:adjustRightInd w:val="0"/>
              <w:snapToGrid w:val="0"/>
              <w:spacing w:line="560" w:lineRule="atLeast"/>
              <w:ind w:right="560"/>
              <w:rPr>
                <w:rFonts w:eastAsia="仿宋_GB2312" w:hint="eastAsia"/>
                <w:color w:val="000000"/>
                <w:sz w:val="28"/>
              </w:rPr>
            </w:pPr>
          </w:p>
          <w:p w:rsidR="005A6CBD" w:rsidRDefault="005A6CBD" w:rsidP="00AA11E1">
            <w:pPr>
              <w:adjustRightInd w:val="0"/>
              <w:snapToGrid w:val="0"/>
              <w:spacing w:line="560" w:lineRule="atLeast"/>
              <w:ind w:firstLineChars="1350" w:firstLine="3780"/>
              <w:rPr>
                <w:rFonts w:ascii="楷体ＣＳ" w:eastAsia="楷体ＣＳ"/>
                <w:color w:val="000000"/>
                <w:sz w:val="28"/>
              </w:rPr>
            </w:pPr>
            <w:r>
              <w:rPr>
                <w:rFonts w:ascii="楷体ＣＳ" w:eastAsia="楷体ＣＳ" w:hint="eastAsia"/>
                <w:color w:val="000000"/>
                <w:sz w:val="28"/>
              </w:rPr>
              <w:t xml:space="preserve">学生（签名）： </w:t>
            </w:r>
            <w:r>
              <w:rPr>
                <w:rFonts w:ascii="楷体ＣＳ" w:eastAsia="楷体ＣＳ" w:hint="eastAsia"/>
                <w:color w:val="000000"/>
                <w:sz w:val="28"/>
                <w:lang w:eastAsia="zh-Hans"/>
              </w:rPr>
              <w:t>徐睿航</w:t>
            </w:r>
          </w:p>
          <w:p w:rsidR="005A6CBD" w:rsidRDefault="005A6CBD" w:rsidP="00AA11E1">
            <w:pPr>
              <w:adjustRightInd w:val="0"/>
              <w:snapToGrid w:val="0"/>
              <w:spacing w:line="560" w:lineRule="atLeast"/>
              <w:ind w:firstLine="560"/>
              <w:rPr>
                <w:rFonts w:eastAsia="仿宋_GB2312"/>
                <w:color w:val="000000"/>
                <w:sz w:val="28"/>
              </w:rPr>
            </w:pPr>
            <w:r>
              <w:rPr>
                <w:rFonts w:ascii="楷体ＣＳ" w:eastAsia="楷体ＣＳ" w:hint="eastAsia"/>
                <w:color w:val="000000"/>
                <w:sz w:val="28"/>
              </w:rPr>
              <w:t xml:space="preserve">                                 </w:t>
            </w:r>
            <w:r>
              <w:rPr>
                <w:rFonts w:ascii="楷体ＣＳ" w:eastAsia="楷体ＣＳ"/>
                <w:color w:val="000000"/>
                <w:sz w:val="28"/>
              </w:rPr>
              <w:t>2021</w:t>
            </w:r>
            <w:r>
              <w:rPr>
                <w:rFonts w:ascii="楷体ＣＳ" w:eastAsia="楷体ＣＳ" w:hint="eastAsia"/>
                <w:color w:val="000000"/>
                <w:sz w:val="28"/>
              </w:rPr>
              <w:t xml:space="preserve"> 年 </w:t>
            </w:r>
            <w:r>
              <w:rPr>
                <w:rFonts w:ascii="楷体ＣＳ" w:eastAsia="楷体ＣＳ"/>
                <w:color w:val="000000"/>
                <w:sz w:val="28"/>
              </w:rPr>
              <w:t>11</w:t>
            </w:r>
            <w:r>
              <w:rPr>
                <w:rFonts w:ascii="楷体ＣＳ" w:eastAsia="楷体ＣＳ" w:hint="eastAsia"/>
                <w:color w:val="000000"/>
                <w:sz w:val="28"/>
              </w:rPr>
              <w:t xml:space="preserve"> 月 </w:t>
            </w:r>
            <w:r>
              <w:rPr>
                <w:rFonts w:ascii="楷体ＣＳ" w:eastAsia="楷体ＣＳ"/>
                <w:color w:val="000000"/>
                <w:sz w:val="28"/>
              </w:rPr>
              <w:t>25</w:t>
            </w:r>
            <w:r>
              <w:rPr>
                <w:rFonts w:ascii="楷体ＣＳ" w:eastAsia="楷体ＣＳ" w:hint="eastAsia"/>
                <w:color w:val="000000"/>
                <w:sz w:val="28"/>
              </w:rPr>
              <w:t xml:space="preserve"> 日</w:t>
            </w:r>
          </w:p>
        </w:tc>
      </w:tr>
      <w:tr w:rsidR="005A6CBD" w:rsidTr="00AA11E1">
        <w:trPr>
          <w:trHeight w:val="6236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CBD" w:rsidRDefault="005A6CBD" w:rsidP="00AA11E1">
            <w:pPr>
              <w:adjustRightInd w:val="0"/>
              <w:snapToGrid w:val="0"/>
              <w:spacing w:line="560" w:lineRule="atLeast"/>
              <w:rPr>
                <w:rFonts w:ascii="仿宋_GB2312" w:eastAsia="仿宋_GB2312"/>
                <w:b/>
                <w:color w:val="000000"/>
                <w:sz w:val="28"/>
              </w:rPr>
            </w:pPr>
            <w:r>
              <w:rPr>
                <w:rFonts w:ascii="仿宋_GB2312" w:eastAsia="仿宋_GB2312" w:hint="eastAsia"/>
                <w:b/>
                <w:color w:val="000000"/>
                <w:sz w:val="28"/>
              </w:rPr>
              <w:t>指导</w:t>
            </w:r>
          </w:p>
          <w:p w:rsidR="005A6CBD" w:rsidRDefault="005A6CBD" w:rsidP="00AA11E1">
            <w:pPr>
              <w:adjustRightInd w:val="0"/>
              <w:snapToGrid w:val="0"/>
              <w:spacing w:line="560" w:lineRule="atLeast"/>
              <w:rPr>
                <w:rFonts w:ascii="仿宋_GB2312" w:eastAsia="仿宋_GB2312"/>
                <w:b/>
                <w:color w:val="000000"/>
                <w:sz w:val="28"/>
              </w:rPr>
            </w:pPr>
            <w:r>
              <w:rPr>
                <w:rFonts w:ascii="仿宋_GB2312" w:eastAsia="仿宋_GB2312" w:hint="eastAsia"/>
                <w:b/>
                <w:color w:val="000000"/>
                <w:sz w:val="28"/>
              </w:rPr>
              <w:t>教师</w:t>
            </w:r>
          </w:p>
          <w:p w:rsidR="005A6CBD" w:rsidRDefault="005A6CBD" w:rsidP="00AA11E1">
            <w:pPr>
              <w:adjustRightInd w:val="0"/>
              <w:snapToGrid w:val="0"/>
              <w:spacing w:line="560" w:lineRule="atLeast"/>
              <w:rPr>
                <w:rFonts w:eastAsia="仿宋_GB2312"/>
                <w:b/>
                <w:color w:val="000000"/>
                <w:sz w:val="28"/>
              </w:rPr>
            </w:pPr>
            <w:r>
              <w:rPr>
                <w:rFonts w:ascii="仿宋_GB2312" w:eastAsia="仿宋_GB2312" w:hint="eastAsia"/>
                <w:b/>
                <w:color w:val="000000"/>
                <w:sz w:val="28"/>
              </w:rPr>
              <w:t>评语</w:t>
            </w:r>
          </w:p>
        </w:tc>
        <w:tc>
          <w:tcPr>
            <w:tcW w:w="8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CBD" w:rsidRDefault="005A6CBD" w:rsidP="00AA11E1">
            <w:pPr>
              <w:adjustRightInd w:val="0"/>
              <w:snapToGrid w:val="0"/>
              <w:spacing w:line="560" w:lineRule="atLeast"/>
              <w:ind w:firstLine="560"/>
              <w:rPr>
                <w:rFonts w:eastAsia="仿宋_GB2312"/>
                <w:color w:val="000000"/>
                <w:sz w:val="28"/>
              </w:rPr>
            </w:pPr>
          </w:p>
          <w:p w:rsidR="005A6CBD" w:rsidRDefault="005A6CBD" w:rsidP="00AA11E1">
            <w:pPr>
              <w:adjustRightInd w:val="0"/>
              <w:snapToGrid w:val="0"/>
              <w:spacing w:line="560" w:lineRule="atLeast"/>
              <w:ind w:firstLine="560"/>
              <w:rPr>
                <w:rFonts w:eastAsia="仿宋_GB2312"/>
                <w:color w:val="000000"/>
                <w:sz w:val="28"/>
              </w:rPr>
            </w:pPr>
          </w:p>
          <w:p w:rsidR="005A6CBD" w:rsidRDefault="005A6CBD" w:rsidP="00AA11E1">
            <w:pPr>
              <w:adjustRightInd w:val="0"/>
              <w:snapToGrid w:val="0"/>
              <w:spacing w:line="560" w:lineRule="atLeast"/>
              <w:ind w:firstLine="560"/>
              <w:rPr>
                <w:rFonts w:eastAsia="仿宋_GB2312"/>
                <w:color w:val="000000"/>
                <w:sz w:val="28"/>
              </w:rPr>
            </w:pPr>
          </w:p>
          <w:p w:rsidR="005A6CBD" w:rsidRDefault="005A6CBD" w:rsidP="00AA11E1">
            <w:pPr>
              <w:adjustRightInd w:val="0"/>
              <w:snapToGrid w:val="0"/>
              <w:spacing w:line="560" w:lineRule="atLeast"/>
              <w:ind w:firstLine="560"/>
              <w:rPr>
                <w:rFonts w:eastAsia="仿宋_GB2312"/>
                <w:color w:val="000000"/>
                <w:sz w:val="28"/>
              </w:rPr>
            </w:pPr>
          </w:p>
          <w:p w:rsidR="005A6CBD" w:rsidRDefault="005A6CBD" w:rsidP="00AA11E1">
            <w:pPr>
              <w:adjustRightInd w:val="0"/>
              <w:snapToGrid w:val="0"/>
              <w:spacing w:line="560" w:lineRule="atLeast"/>
              <w:ind w:firstLine="560"/>
              <w:rPr>
                <w:rFonts w:eastAsia="仿宋_GB2312"/>
                <w:color w:val="000000"/>
                <w:sz w:val="28"/>
              </w:rPr>
            </w:pPr>
          </w:p>
          <w:p w:rsidR="005A6CBD" w:rsidRDefault="005A6CBD" w:rsidP="00AA11E1">
            <w:pPr>
              <w:adjustRightInd w:val="0"/>
              <w:snapToGrid w:val="0"/>
              <w:spacing w:line="560" w:lineRule="atLeast"/>
              <w:ind w:firstLine="560"/>
              <w:rPr>
                <w:rFonts w:eastAsia="仿宋_GB2312"/>
                <w:color w:val="000000"/>
                <w:sz w:val="28"/>
              </w:rPr>
            </w:pPr>
          </w:p>
          <w:p w:rsidR="005A6CBD" w:rsidRDefault="005A6CBD" w:rsidP="00AA11E1">
            <w:pPr>
              <w:adjustRightInd w:val="0"/>
              <w:snapToGrid w:val="0"/>
              <w:spacing w:line="560" w:lineRule="atLeast"/>
              <w:ind w:firstLine="560"/>
              <w:rPr>
                <w:rFonts w:eastAsia="仿宋_GB2312"/>
                <w:color w:val="000000"/>
                <w:sz w:val="28"/>
              </w:rPr>
            </w:pPr>
          </w:p>
          <w:p w:rsidR="005A6CBD" w:rsidRDefault="005A6CBD" w:rsidP="00AA11E1">
            <w:pPr>
              <w:adjustRightInd w:val="0"/>
              <w:snapToGrid w:val="0"/>
              <w:spacing w:line="560" w:lineRule="atLeast"/>
              <w:ind w:right="560" w:firstLineChars="1700" w:firstLine="4760"/>
              <w:rPr>
                <w:rFonts w:ascii="楷体ＣＳ" w:eastAsia="楷体ＣＳ"/>
                <w:color w:val="000000"/>
                <w:sz w:val="28"/>
              </w:rPr>
            </w:pPr>
            <w:r>
              <w:rPr>
                <w:rFonts w:ascii="楷体ＣＳ" w:eastAsia="楷体ＣＳ" w:hint="eastAsia"/>
                <w:color w:val="000000"/>
                <w:sz w:val="28"/>
              </w:rPr>
              <w:t>成绩评定：</w:t>
            </w:r>
          </w:p>
          <w:p w:rsidR="005A6CBD" w:rsidRDefault="005A6CBD" w:rsidP="00AA11E1">
            <w:pPr>
              <w:adjustRightInd w:val="0"/>
              <w:snapToGrid w:val="0"/>
              <w:spacing w:line="560" w:lineRule="atLeast"/>
              <w:ind w:firstLineChars="1350" w:firstLine="3780"/>
              <w:rPr>
                <w:rFonts w:ascii="楷体ＣＳ" w:eastAsia="楷体ＣＳ"/>
                <w:color w:val="000000"/>
                <w:sz w:val="28"/>
              </w:rPr>
            </w:pPr>
            <w:r>
              <w:rPr>
                <w:rFonts w:ascii="楷体ＣＳ" w:eastAsia="楷体ＣＳ" w:hint="eastAsia"/>
                <w:color w:val="000000"/>
                <w:sz w:val="28"/>
              </w:rPr>
              <w:t>指导教师（签名）：</w:t>
            </w:r>
          </w:p>
          <w:p w:rsidR="005A6CBD" w:rsidRDefault="005A6CBD" w:rsidP="00AA11E1">
            <w:pPr>
              <w:adjustRightInd w:val="0"/>
              <w:snapToGrid w:val="0"/>
              <w:spacing w:line="560" w:lineRule="atLeast"/>
              <w:ind w:firstLine="560"/>
              <w:rPr>
                <w:rFonts w:eastAsia="仿宋_GB2312"/>
                <w:color w:val="000000"/>
                <w:sz w:val="28"/>
              </w:rPr>
            </w:pPr>
            <w:r>
              <w:rPr>
                <w:rFonts w:ascii="楷体ＣＳ" w:eastAsia="楷体ＣＳ" w:hint="eastAsia"/>
                <w:color w:val="000000"/>
                <w:sz w:val="28"/>
              </w:rPr>
              <w:t xml:space="preserve">                                     年   月   日</w:t>
            </w:r>
          </w:p>
        </w:tc>
      </w:tr>
    </w:tbl>
    <w:p w:rsidR="005A6CBD" w:rsidRPr="005A6CBD" w:rsidRDefault="005A6CBD">
      <w:pPr>
        <w:rPr>
          <w:rFonts w:hint="eastAsia"/>
        </w:rPr>
      </w:pPr>
    </w:p>
    <w:sectPr w:rsidR="005A6CBD" w:rsidRPr="005A6CBD" w:rsidSect="00624FF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panose1 w:val="020B0604020202020204"/>
    <w:charset w:val="00"/>
    <w:family w:val="modern"/>
    <w:pitch w:val="default"/>
    <w:sig w:usb0="00002A87" w:usb1="080E0000" w:usb2="00000010" w:usb3="00000000" w:csb0="000401FF" w:csb1="00000000"/>
  </w:font>
  <w:font w:name="楷体ＣＳ">
    <w:altName w:val="微软雅黑"/>
    <w:panose1 w:val="020B0604020202020204"/>
    <w:charset w:val="00"/>
    <w:family w:val="modern"/>
    <w:pitch w:val="default"/>
    <w:sig w:usb0="00002A87" w:usb1="080E0000" w:usb2="00000010" w:usb3="00000000" w:csb0="0004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CBD"/>
    <w:rsid w:val="001A0658"/>
    <w:rsid w:val="001F4787"/>
    <w:rsid w:val="002159AB"/>
    <w:rsid w:val="002A1E7F"/>
    <w:rsid w:val="005A6CBD"/>
    <w:rsid w:val="00624FF4"/>
    <w:rsid w:val="00664F82"/>
    <w:rsid w:val="007648CC"/>
    <w:rsid w:val="00891E77"/>
    <w:rsid w:val="0093057F"/>
    <w:rsid w:val="009A1B5B"/>
    <w:rsid w:val="00AC02EF"/>
    <w:rsid w:val="00BA1E43"/>
    <w:rsid w:val="00D135FD"/>
    <w:rsid w:val="00FA6AE6"/>
    <w:rsid w:val="00FF2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E4E68"/>
  <w15:chartTrackingRefBased/>
  <w15:docId w15:val="{55E9B6F0-A36B-AE4A-8C59-F34BF207C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6CBD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5A6CB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3">
    <w:name w:val="Table Grid"/>
    <w:basedOn w:val="a1"/>
    <w:uiPriority w:val="39"/>
    <w:rsid w:val="005A6C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Ruihang Xu</dc:creator>
  <cp:keywords/>
  <dc:description/>
  <cp:lastModifiedBy>Ruihang Xu</cp:lastModifiedBy>
  <cp:revision>2</cp:revision>
  <dcterms:created xsi:type="dcterms:W3CDTF">2021-11-24T12:10:00Z</dcterms:created>
  <dcterms:modified xsi:type="dcterms:W3CDTF">2021-11-24T12:10:00Z</dcterms:modified>
</cp:coreProperties>
</file>