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firstLine="0" w:firstLineChars="0"/>
        <w:jc w:val="center"/>
        <w:rPr>
          <w:rFonts w:ascii="黑体" w:hAnsi="方正粗宋简体" w:eastAsia="黑体"/>
          <w:b/>
          <w:spacing w:val="80"/>
          <w:sz w:val="72"/>
          <w:szCs w:val="72"/>
        </w:rPr>
      </w:pPr>
      <w:r>
        <w:rPr>
          <w:rFonts w:ascii="黑体" w:hAnsi="方正粗宋简体" w:eastAsia="黑体"/>
          <w:b/>
          <w:spacing w:val="80"/>
          <w:sz w:val="72"/>
          <w:szCs w:val="72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45155" cy="799465"/>
            <wp:effectExtent l="19050" t="0" r="0" b="0"/>
            <wp:wrapNone/>
            <wp:docPr id="1026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7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5391" cy="7995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0" w:lineRule="auto"/>
        <w:ind w:firstLine="0" w:firstLineChars="0"/>
        <w:jc w:val="center"/>
        <w:rPr>
          <w:rFonts w:ascii="黑体" w:hAnsi="方正粗宋简体" w:eastAsia="黑体"/>
          <w:b/>
          <w:spacing w:val="80"/>
          <w:sz w:val="72"/>
          <w:szCs w:val="72"/>
        </w:rPr>
      </w:pPr>
    </w:p>
    <w:p>
      <w:pPr>
        <w:spacing w:line="480" w:lineRule="auto"/>
        <w:ind w:firstLine="0" w:firstLineChars="0"/>
        <w:jc w:val="center"/>
        <w:rPr>
          <w:rFonts w:ascii="黑体" w:hAnsi="方正粗宋简体" w:eastAsia="黑体"/>
          <w:b/>
          <w:spacing w:val="80"/>
          <w:sz w:val="72"/>
          <w:szCs w:val="72"/>
        </w:rPr>
      </w:pPr>
      <w:r>
        <w:rPr>
          <w:rFonts w:hint="eastAsia" w:ascii="黑体" w:hAnsi="方正粗宋简体" w:eastAsia="黑体"/>
          <w:b/>
          <w:spacing w:val="80"/>
          <w:sz w:val="72"/>
          <w:szCs w:val="72"/>
        </w:rPr>
        <w:t>本科生实验报告</w:t>
      </w:r>
    </w:p>
    <w:p>
      <w:pPr>
        <w:spacing w:line="560" w:lineRule="atLeast"/>
        <w:ind w:firstLine="1044"/>
        <w:rPr>
          <w:b/>
          <w:bCs/>
          <w:sz w:val="52"/>
          <w:szCs w:val="44"/>
        </w:rPr>
      </w:pPr>
    </w:p>
    <w:p>
      <w:pPr>
        <w:spacing w:line="940" w:lineRule="atLeast"/>
        <w:ind w:firstLine="222" w:firstLineChars="65"/>
        <w:rPr>
          <w:rFonts w:ascii="黑体" w:hAnsi="方正大标宋简体" w:eastAsia="黑体"/>
          <w:b/>
          <w:bCs/>
          <w:spacing w:val="20"/>
          <w:sz w:val="30"/>
          <w:szCs w:val="30"/>
          <w:u w:val="single"/>
        </w:rPr>
      </w:pPr>
      <w:r>
        <w:rPr>
          <w:rFonts w:hint="eastAsia" w:ascii="黑体" w:hAnsi="方正大标宋简体" w:eastAsia="黑体"/>
          <w:b/>
          <w:bCs/>
          <w:spacing w:val="20"/>
          <w:sz w:val="30"/>
          <w:szCs w:val="30"/>
        </w:rPr>
        <w:t>实验课程</w:t>
      </w:r>
      <w:r>
        <w:rPr>
          <w:rFonts w:hint="eastAsia" w:ascii="黑体" w:hAnsi="方正大标宋简体" w:eastAsia="黑体"/>
          <w:b/>
          <w:bCs/>
          <w:spacing w:val="20"/>
          <w:sz w:val="30"/>
          <w:szCs w:val="30"/>
          <w:u w:val="single"/>
        </w:rPr>
        <w:t xml:space="preserve">          计算机组成原理                 </w:t>
      </w:r>
    </w:p>
    <w:p>
      <w:pPr>
        <w:spacing w:line="940" w:lineRule="atLeast"/>
        <w:ind w:firstLine="222" w:firstLineChars="65"/>
        <w:rPr>
          <w:rFonts w:ascii="黑体" w:eastAsia="黑体"/>
          <w:b/>
          <w:bCs/>
          <w:spacing w:val="20"/>
          <w:sz w:val="30"/>
          <w:szCs w:val="30"/>
          <w:u w:val="single"/>
        </w:rPr>
      </w:pPr>
      <w:r>
        <w:rPr>
          <w:rFonts w:hint="eastAsia" w:ascii="黑体" w:hAnsi="方正大标宋简体" w:eastAsia="黑体"/>
          <w:b/>
          <w:bCs/>
          <w:spacing w:val="20"/>
          <w:sz w:val="30"/>
          <w:szCs w:val="30"/>
        </w:rPr>
        <w:t>学院名称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  <w:lang w:eastAsia="zh-CN"/>
        </w:rPr>
        <w:t>计算机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>与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  <w:lang w:eastAsia="zh-CN"/>
        </w:rPr>
        <w:t>网络安全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学院               </w:t>
      </w:r>
    </w:p>
    <w:p>
      <w:pPr>
        <w:spacing w:line="940" w:lineRule="atLeast"/>
        <w:ind w:firstLine="222" w:firstLineChars="65"/>
        <w:rPr>
          <w:rFonts w:ascii="黑体" w:eastAsia="黑体"/>
          <w:b/>
          <w:bCs/>
          <w:spacing w:val="20"/>
          <w:sz w:val="30"/>
          <w:szCs w:val="30"/>
          <w:u w:val="single"/>
        </w:rPr>
      </w:pPr>
      <w:r>
        <w:rPr>
          <w:rFonts w:hint="eastAsia" w:ascii="黑体" w:hAnsi="方正大标宋简体" w:eastAsia="黑体"/>
          <w:b/>
          <w:bCs/>
          <w:spacing w:val="20"/>
          <w:sz w:val="30"/>
          <w:szCs w:val="30"/>
        </w:rPr>
        <w:t>专业名称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    计算机类                    </w:t>
      </w:r>
    </w:p>
    <w:p>
      <w:pPr>
        <w:spacing w:line="940" w:lineRule="atLeast"/>
        <w:ind w:firstLine="222" w:firstLineChars="65"/>
        <w:rPr>
          <w:rFonts w:ascii="黑体" w:eastAsia="黑体"/>
          <w:b/>
          <w:bCs/>
          <w:spacing w:val="20"/>
          <w:sz w:val="30"/>
          <w:szCs w:val="30"/>
        </w:rPr>
      </w:pPr>
      <w:r>
        <w:rPr>
          <w:rFonts w:hint="eastAsia" w:ascii="黑体" w:hAnsi="方正大标宋简体" w:eastAsia="黑体"/>
          <w:b/>
          <w:bCs/>
          <w:spacing w:val="20"/>
          <w:sz w:val="30"/>
          <w:szCs w:val="30"/>
        </w:rPr>
        <w:t>学生姓名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</w:t>
      </w:r>
      <w:r>
        <w:rPr>
          <w:rFonts w:hint="default" w:ascii="黑体" w:eastAsia="黑体"/>
          <w:b/>
          <w:bCs/>
          <w:spacing w:val="20"/>
          <w:sz w:val="30"/>
          <w:szCs w:val="30"/>
          <w:u w:val="single"/>
          <w:lang w:val="en-US"/>
        </w:rPr>
        <w:t xml:space="preserve">    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  <w:lang w:val="en-US" w:eastAsia="zh-CN"/>
        </w:rPr>
        <w:t xml:space="preserve">          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         </w:t>
      </w:r>
      <w:r>
        <w:rPr>
          <w:rFonts w:hint="eastAsia" w:ascii="黑体" w:eastAsia="黑体"/>
          <w:b/>
          <w:bCs/>
          <w:spacing w:val="20"/>
          <w:sz w:val="30"/>
          <w:szCs w:val="30"/>
        </w:rPr>
        <w:t xml:space="preserve"> </w:t>
      </w:r>
    </w:p>
    <w:p>
      <w:pPr>
        <w:spacing w:line="940" w:lineRule="atLeast"/>
        <w:ind w:firstLine="222" w:firstLineChars="65"/>
        <w:rPr>
          <w:rFonts w:ascii="黑体" w:eastAsia="黑体"/>
          <w:b/>
          <w:bCs/>
          <w:spacing w:val="20"/>
          <w:sz w:val="30"/>
          <w:szCs w:val="30"/>
          <w:u w:val="single"/>
        </w:rPr>
      </w:pPr>
      <w:r>
        <w:rPr>
          <w:rFonts w:hint="eastAsia" w:ascii="黑体" w:hAnsi="方正大标宋简体" w:eastAsia="黑体"/>
          <w:b/>
          <w:bCs/>
          <w:spacing w:val="20"/>
          <w:sz w:val="30"/>
          <w:szCs w:val="30"/>
        </w:rPr>
        <w:t>学生学号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 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  <w:lang w:val="en-US" w:eastAsia="zh-CN"/>
        </w:rPr>
        <w:t xml:space="preserve">          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       </w:t>
      </w:r>
    </w:p>
    <w:p>
      <w:pPr>
        <w:spacing w:line="940" w:lineRule="atLeast"/>
        <w:ind w:firstLine="222" w:firstLineChars="65"/>
        <w:rPr>
          <w:rFonts w:ascii="黑体" w:eastAsia="黑体"/>
          <w:b/>
          <w:bCs/>
          <w:spacing w:val="20"/>
          <w:sz w:val="30"/>
          <w:szCs w:val="30"/>
        </w:rPr>
      </w:pPr>
      <w:r>
        <w:rPr>
          <w:rFonts w:hint="eastAsia" w:ascii="黑体" w:hAnsi="方正大标宋简体" w:eastAsia="黑体"/>
          <w:b/>
          <w:bCs/>
          <w:spacing w:val="20"/>
          <w:sz w:val="30"/>
          <w:szCs w:val="30"/>
        </w:rPr>
        <w:t>指导教师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    </w:t>
      </w:r>
      <w:r>
        <w:rPr>
          <w:rFonts w:hint="default" w:ascii="黑体" w:eastAsia="黑体"/>
          <w:b/>
          <w:bCs/>
          <w:spacing w:val="20"/>
          <w:sz w:val="30"/>
          <w:szCs w:val="30"/>
          <w:u w:val="single"/>
          <w:lang w:val="en-US"/>
        </w:rPr>
        <w:t xml:space="preserve">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</w:t>
      </w:r>
      <w:r>
        <w:rPr>
          <w:rFonts w:hint="default" w:ascii="黑体" w:eastAsia="黑体"/>
          <w:b/>
          <w:bCs/>
          <w:spacing w:val="20"/>
          <w:sz w:val="30"/>
          <w:szCs w:val="30"/>
          <w:u w:val="single"/>
          <w:lang w:val="en-US"/>
        </w:rPr>
        <w:t xml:space="preserve">荣莹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         </w:t>
      </w:r>
    </w:p>
    <w:p>
      <w:pPr>
        <w:spacing w:line="940" w:lineRule="atLeast"/>
        <w:ind w:firstLine="222" w:firstLineChars="65"/>
        <w:rPr>
          <w:rFonts w:ascii="黑体" w:eastAsia="黑体"/>
          <w:b/>
          <w:bCs/>
          <w:spacing w:val="20"/>
          <w:sz w:val="30"/>
          <w:szCs w:val="30"/>
        </w:rPr>
      </w:pPr>
      <w:r>
        <w:rPr>
          <w:rFonts w:hint="eastAsia" w:ascii="黑体" w:hAnsi="方正大标宋简体" w:eastAsia="黑体"/>
          <w:b/>
          <w:bCs/>
          <w:spacing w:val="20"/>
          <w:sz w:val="30"/>
          <w:szCs w:val="30"/>
        </w:rPr>
        <w:t>实验地点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   </w:t>
      </w:r>
      <w:r>
        <w:rPr>
          <w:rFonts w:hint="default" w:ascii="黑体" w:eastAsia="黑体"/>
          <w:b/>
          <w:bCs/>
          <w:spacing w:val="20"/>
          <w:sz w:val="30"/>
          <w:szCs w:val="30"/>
          <w:u w:val="single"/>
          <w:lang w:val="en-US"/>
        </w:rPr>
        <w:t xml:space="preserve"> 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6C100</w:t>
      </w:r>
      <w:r>
        <w:rPr>
          <w:rFonts w:hint="default" w:ascii="黑体" w:eastAsia="黑体"/>
          <w:b/>
          <w:bCs/>
          <w:spacing w:val="20"/>
          <w:sz w:val="30"/>
          <w:szCs w:val="30"/>
          <w:u w:val="single"/>
          <w:lang w:val="en-US"/>
        </w:rPr>
        <w:t>1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             </w:t>
      </w:r>
    </w:p>
    <w:p>
      <w:pPr>
        <w:spacing w:line="940" w:lineRule="atLeast"/>
        <w:ind w:firstLine="222" w:firstLineChars="65"/>
        <w:rPr>
          <w:b/>
          <w:bCs/>
          <w:spacing w:val="20"/>
          <w:sz w:val="28"/>
          <w:szCs w:val="28"/>
          <w:u w:val="single"/>
        </w:rPr>
      </w:pPr>
      <w:r>
        <w:rPr>
          <w:rFonts w:hint="eastAsia" w:ascii="黑体" w:hAnsi="方正大标宋简体" w:eastAsia="黑体"/>
          <w:b/>
          <w:bCs/>
          <w:spacing w:val="20"/>
          <w:sz w:val="30"/>
          <w:szCs w:val="30"/>
        </w:rPr>
        <w:t>实验成绩</w:t>
      </w:r>
      <w:r>
        <w:rPr>
          <w:rFonts w:hint="eastAsia" w:ascii="黑体" w:eastAsia="黑体"/>
          <w:b/>
          <w:bCs/>
          <w:spacing w:val="20"/>
          <w:sz w:val="30"/>
          <w:szCs w:val="30"/>
          <w:u w:val="single"/>
        </w:rPr>
        <w:t xml:space="preserve">  </w:t>
      </w:r>
      <w:r>
        <w:rPr>
          <w:rFonts w:hint="eastAsia"/>
          <w:b/>
          <w:bCs/>
          <w:spacing w:val="20"/>
          <w:sz w:val="28"/>
          <w:szCs w:val="28"/>
          <w:u w:val="single"/>
        </w:rPr>
        <w:t xml:space="preserve">                                       </w:t>
      </w:r>
    </w:p>
    <w:p>
      <w:pPr>
        <w:spacing w:line="560" w:lineRule="atLeast"/>
        <w:ind w:firstLine="482"/>
        <w:rPr>
          <w:b/>
          <w:bCs/>
        </w:rPr>
      </w:pPr>
    </w:p>
    <w:p>
      <w:pPr>
        <w:ind w:firstLine="482"/>
        <w:rPr>
          <w:rFonts w:ascii="黑体" w:eastAsia="黑体"/>
          <w:b/>
          <w:bCs/>
        </w:rPr>
      </w:pPr>
    </w:p>
    <w:p>
      <w:pPr>
        <w:ind w:firstLine="0" w:firstLineChars="0"/>
        <w:jc w:val="center"/>
        <w:rPr>
          <w:rFonts w:ascii="黑体" w:eastAsia="黑体"/>
          <w:b/>
          <w:bCs/>
        </w:rPr>
      </w:pPr>
      <w:r>
        <w:rPr>
          <w:rFonts w:hint="eastAsia" w:ascii="黑体" w:eastAsia="黑体"/>
          <w:b/>
          <w:bCs/>
        </w:rPr>
        <w:t>二〇</w:t>
      </w:r>
      <w:r>
        <w:rPr>
          <w:rFonts w:hint="eastAsia" w:ascii="黑体" w:eastAsia="黑体"/>
          <w:b/>
          <w:bCs/>
          <w:lang w:eastAsia="zh-CN"/>
        </w:rPr>
        <w:t>二一</w:t>
      </w:r>
      <w:r>
        <w:rPr>
          <w:rFonts w:hint="eastAsia" w:ascii="黑体" w:eastAsia="黑体"/>
          <w:b/>
          <w:bCs/>
        </w:rPr>
        <w:t>年1</w:t>
      </w:r>
      <w:r>
        <w:rPr>
          <w:rFonts w:hint="eastAsia" w:ascii="黑体" w:eastAsia="黑体"/>
          <w:b/>
          <w:bCs/>
          <w:lang w:val="en-US" w:eastAsia="zh-CN"/>
        </w:rPr>
        <w:t>0</w:t>
      </w:r>
      <w:r>
        <w:rPr>
          <w:rFonts w:hint="eastAsia" w:ascii="黑体" w:eastAsia="黑体"/>
          <w:b/>
          <w:bCs/>
        </w:rPr>
        <w:t>月</w:t>
      </w:r>
    </w:p>
    <w:p>
      <w:pPr>
        <w:ind w:firstLine="0" w:firstLineChars="0"/>
        <w:jc w:val="center"/>
        <w:rPr>
          <w:rFonts w:ascii="黑体" w:eastAsia="黑体"/>
          <w:b/>
          <w:bCs/>
        </w:rPr>
      </w:pPr>
    </w:p>
    <w:p>
      <w:pPr>
        <w:ind w:firstLine="0" w:firstLineChars="0"/>
        <w:jc w:val="center"/>
        <w:rPr>
          <w:rFonts w:ascii="黑体" w:eastAsia="黑体"/>
          <w:b/>
          <w:bCs/>
        </w:rPr>
        <w:sectPr>
          <w:headerReference r:id="rId7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480"/>
      </w:pPr>
    </w:p>
    <w:p>
      <w:pPr>
        <w:ind w:firstLine="0" w:firstLineChars="0"/>
        <w:jc w:val="center"/>
        <w:rPr>
          <w:rFonts w:ascii="黑体" w:eastAsia="黑体"/>
          <w:b/>
          <w:bCs/>
        </w:rPr>
        <w:sectPr>
          <w:headerReference r:id="rId10" w:type="default"/>
          <w:footerReference r:id="rId11" w:type="default"/>
          <w:type w:val="continuous"/>
          <w:pgSz w:w="11906" w:h="16838"/>
          <w:pgMar w:top="1440" w:right="1800" w:bottom="1440" w:left="1800" w:header="851" w:footer="992" w:gutter="0"/>
          <w:pgNumType w:start="0"/>
          <w:cols w:space="425" w:num="1"/>
          <w:docGrid w:type="lines" w:linePitch="312" w:charSpace="0"/>
        </w:sectPr>
      </w:pPr>
    </w:p>
    <w:p>
      <w:pPr>
        <w:ind w:firstLine="0" w:firstLineChars="0"/>
        <w:rPr>
          <w:rFonts w:ascii="黑体" w:eastAsia="黑体"/>
          <w:b/>
          <w:bCs/>
        </w:rPr>
      </w:pPr>
    </w:p>
    <w:p>
      <w:pPr>
        <w:pStyle w:val="2"/>
      </w:pPr>
      <w:bookmarkStart w:id="0" w:name="_Toc531866018"/>
      <w:r>
        <w:t>实验一</w:t>
      </w:r>
      <w:r>
        <w:rPr>
          <w:rFonts w:hint="eastAsia"/>
        </w:rPr>
        <w:t>：8位算术逻辑运算实验</w:t>
      </w:r>
      <w:bookmarkEnd w:id="0"/>
    </w:p>
    <w:p>
      <w:pPr>
        <w:pStyle w:val="3"/>
        <w:rPr>
          <w:szCs w:val="28"/>
        </w:rPr>
      </w:pPr>
      <w:bookmarkStart w:id="1" w:name="_Toc531866019"/>
      <w:r>
        <w:rPr>
          <w:rFonts w:hint="eastAsia"/>
          <w:szCs w:val="28"/>
        </w:rPr>
        <w:t>一、实验目的</w:t>
      </w:r>
      <w:bookmarkEnd w:id="1"/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掌握算术逻辑运算器单元ALU（74LS181）的工作原理。</w:t>
      </w:r>
    </w:p>
    <w:p>
      <w:pPr>
        <w:pStyle w:val="19"/>
        <w:numPr>
          <w:ilvl w:val="0"/>
          <w:numId w:val="1"/>
        </w:numPr>
        <w:ind w:firstLineChars="0"/>
      </w:pPr>
      <w:r>
        <w:t>掌握简单运算器的数据传送通路组成原理</w:t>
      </w:r>
      <w:r>
        <w:rPr>
          <w:rFonts w:hint="eastAsia"/>
        </w:rPr>
        <w:t>。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验证算术逻辑运算功能发生器74LS181的组合功能。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按给定数据，完成实验指导书的算术/逻辑运算。</w:t>
      </w:r>
    </w:p>
    <w:p>
      <w:pPr>
        <w:pStyle w:val="3"/>
        <w:rPr>
          <w:szCs w:val="28"/>
        </w:rPr>
      </w:pPr>
      <w:bookmarkStart w:id="2" w:name="_Toc531866020"/>
      <w:r>
        <w:rPr>
          <w:szCs w:val="28"/>
        </w:rPr>
        <w:t>二</w:t>
      </w:r>
      <w:r>
        <w:rPr>
          <w:rFonts w:hint="eastAsia"/>
          <w:szCs w:val="28"/>
        </w:rPr>
        <w:t>、</w:t>
      </w:r>
      <w:r>
        <w:rPr>
          <w:szCs w:val="28"/>
        </w:rPr>
        <w:t>实验步骤</w:t>
      </w:r>
      <w:bookmarkEnd w:id="2"/>
    </w:p>
    <w:p>
      <w:pPr>
        <w:ind w:firstLine="480"/>
      </w:pPr>
      <w:r>
        <w:rPr>
          <w:rFonts w:hint="eastAsia"/>
        </w:rPr>
        <w:t>（1）连接线路，仔细查线无误后，接通电源。</w:t>
      </w:r>
    </w:p>
    <w:p>
      <w:pPr>
        <w:ind w:firstLine="480"/>
      </w:pPr>
      <w:r>
        <w:rPr>
          <w:rFonts w:hint="eastAsia"/>
        </w:rPr>
        <w:t>（2）用二进制数码开关KD0——KD7向DR1和DR2寄存器置数。</w:t>
      </w:r>
    </w:p>
    <w:p>
      <w:pPr>
        <w:ind w:firstLine="480"/>
      </w:pPr>
      <w:r>
        <w:rPr>
          <w:rFonts w:hint="eastAsia"/>
        </w:rPr>
        <w:t>（3）检验DR1和DR2中存入的数据是否正确，利用算术逻辑运算功能发生器74LS181的逻辑功能进行验算，即M=1。具体操作如下：关闭数据输入三态门SWB’=1，打开ALU输出三态门ALUB</w:t>
      </w:r>
      <w:r>
        <w:t>’</w:t>
      </w:r>
      <w:r>
        <w:rPr>
          <w:rFonts w:hint="eastAsia"/>
        </w:rPr>
        <w:t>=0，当置S3、S2、S1、S0、M为11111时，总线指示灯显示DR1中的数，而置成10101时总线指示灯显示DR2中的数。</w:t>
      </w:r>
    </w:p>
    <w:p>
      <w:pPr>
        <w:ind w:firstLine="480"/>
      </w:pPr>
      <w:r>
        <w:rPr>
          <w:rFonts w:hint="eastAsia"/>
        </w:rPr>
        <w:t>（4）验证74LS181的算术运算和逻辑功能（采用正逻辑）</w:t>
      </w:r>
    </w:p>
    <w:p>
      <w:pPr>
        <w:ind w:firstLine="480"/>
      </w:pPr>
      <w:r>
        <w:rPr>
          <w:rFonts w:hint="eastAsia"/>
        </w:rPr>
        <w:t>在给定DR1=35、DR2=48的情况下，改变算术逻辑运算功能发生器的功能设置，观察运算器的输出，填入实验报告表中，并和理论分析进行比较、验证。</w:t>
      </w:r>
    </w:p>
    <w:p>
      <w:pPr>
        <w:pStyle w:val="3"/>
        <w:rPr>
          <w:szCs w:val="28"/>
        </w:rPr>
      </w:pPr>
      <w:bookmarkStart w:id="3" w:name="_Toc531866021"/>
      <w:r>
        <w:rPr>
          <w:szCs w:val="28"/>
        </w:rPr>
        <w:t>三</w:t>
      </w:r>
      <w:r>
        <w:rPr>
          <w:rFonts w:hint="eastAsia"/>
          <w:szCs w:val="28"/>
        </w:rPr>
        <w:t>、</w:t>
      </w:r>
      <w:r>
        <w:rPr>
          <w:szCs w:val="28"/>
        </w:rPr>
        <w:t>结果记录</w:t>
      </w:r>
      <w:bookmarkEnd w:id="3"/>
    </w:p>
    <w:tbl>
      <w:tblPr>
        <w:tblStyle w:val="12"/>
        <w:tblW w:w="9072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1559"/>
        <w:gridCol w:w="1843"/>
        <w:gridCol w:w="1843"/>
        <w:gridCol w:w="21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51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t>加数</w:t>
            </w:r>
            <w:r>
              <w:rPr>
                <w:rFonts w:hint="eastAsia"/>
              </w:rPr>
              <w:t>1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DR1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t>加数</w:t>
            </w:r>
            <w:r>
              <w:rPr>
                <w:rFonts w:hint="eastAsia"/>
              </w:rPr>
              <w:t>2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DR2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S3 S2 S1 S0</w:t>
            </w:r>
          </w:p>
        </w:tc>
        <w:tc>
          <w:tcPr>
            <w:tcW w:w="3686" w:type="dxa"/>
            <w:gridSpan w:val="2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M=0（算术运算）</w:t>
            </w:r>
          </w:p>
        </w:tc>
        <w:tc>
          <w:tcPr>
            <w:tcW w:w="2126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M=1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（逻辑运算）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851" w:type="dxa"/>
            <w:vMerge w:val="continue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1843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Cn=1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无进位</w:t>
            </w:r>
          </w:p>
        </w:tc>
        <w:tc>
          <w:tcPr>
            <w:tcW w:w="1843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Cn=0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有进位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ind w:firstLine="0" w:firstLineChars="0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0 0 0 0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0 0 0 1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0 0 1 0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0 0 1 1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0 1 0 0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0 1 0 1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0 1 1 0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0 1 1 1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1 0 0 0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1 0 0 1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1 0 1 0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1 0 1 1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1 1 0 0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1 1 0 1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1 1 1 0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1 1 1 1</w:t>
            </w:r>
          </w:p>
        </w:tc>
        <w:tc>
          <w:tcPr>
            <w:tcW w:w="1843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F=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843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F=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F=</w:t>
            </w:r>
          </w:p>
        </w:tc>
        <w:tc>
          <w:tcPr>
            <w:tcW w:w="2126" w:type="dxa"/>
            <w:vAlign w:val="center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F=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F=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F=</w:t>
            </w:r>
          </w:p>
        </w:tc>
      </w:tr>
    </w:tbl>
    <w:p>
      <w:pPr>
        <w:pStyle w:val="3"/>
        <w:rPr>
          <w:rFonts w:hint="eastAsia" w:eastAsia="黑体"/>
          <w:szCs w:val="28"/>
          <w:lang w:eastAsia="zh-CN"/>
        </w:rPr>
      </w:pPr>
      <w:bookmarkStart w:id="4" w:name="_Toc531866022"/>
      <w:r>
        <w:rPr>
          <w:rFonts w:hint="eastAsia"/>
          <w:szCs w:val="28"/>
        </w:rPr>
        <w:t>四、</w:t>
      </w:r>
      <w:bookmarkEnd w:id="4"/>
      <w:r>
        <w:rPr>
          <w:rFonts w:hint="eastAsia"/>
          <w:szCs w:val="28"/>
          <w:lang w:eastAsia="zh-CN"/>
        </w:rPr>
        <w:t>思考题</w:t>
      </w:r>
    </w:p>
    <w:p>
      <w:pPr>
        <w:ind w:firstLine="480"/>
      </w:pPr>
      <w:r>
        <w:rPr>
          <w:rFonts w:hint="eastAsia"/>
        </w:rPr>
        <w:t>（1）在</w:t>
      </w:r>
      <w:r>
        <w:rPr>
          <w:rFonts w:hint="eastAsia"/>
          <w:lang w:eastAsia="zh-CN"/>
        </w:rPr>
        <w:t>向</w:t>
      </w:r>
      <w:r>
        <w:rPr>
          <w:rFonts w:hint="eastAsia"/>
          <w:lang w:val="en-US" w:eastAsia="zh-CN"/>
        </w:rPr>
        <w:t>DR1和DR2寄存器置数时，S3,S2，S1，S0，M,CN如何设置？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DR1置数完成后，如果仍然保持LDDR1=1，会怎么样？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（3）为什么在读取ALU输出结果是，要设置ALUB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=0?</w:t>
      </w: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tbl>
      <w:tblPr>
        <w:tblStyle w:val="11"/>
        <w:tblpPr w:leftFromText="180" w:rightFromText="180" w:vertAnchor="page" w:horzAnchor="margin" w:tblpXSpec="center" w:tblpY="1465"/>
        <w:tblW w:w="95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2" w:hRule="atLeast"/>
          <w:jc w:val="center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560" w:lineRule="atLeast"/>
              <w:ind w:left="0" w:leftChars="0" w:firstLine="0" w:firstLineChars="0"/>
              <w:jc w:val="both"/>
              <w:rPr>
                <w:rFonts w:ascii="仿宋_GB2312" w:eastAsia="仿宋_GB2312"/>
                <w:color w:val="000000"/>
                <w:sz w:val="28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8"/>
              </w:rPr>
              <w:t>学生实验 心得</w:t>
            </w:r>
          </w:p>
        </w:tc>
        <w:tc>
          <w:tcPr>
            <w:tcW w:w="8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line="560" w:lineRule="atLeast"/>
              <w:ind w:left="0" w:leftChars="0" w:right="560" w:firstLine="0" w:firstLineChars="0"/>
              <w:rPr>
                <w:rFonts w:hint="eastAsia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eastAsia="仿宋_GB2312"/>
                <w:color w:val="000000"/>
                <w:sz w:val="28"/>
                <w:lang w:val="en-US" w:eastAsia="zh-CN"/>
              </w:rPr>
              <w:t xml:space="preserve"> </w:t>
            </w:r>
          </w:p>
          <w:p>
            <w:pPr>
              <w:adjustRightInd w:val="0"/>
              <w:snapToGrid w:val="0"/>
              <w:spacing w:line="560" w:lineRule="atLeast"/>
              <w:ind w:left="0" w:leftChars="0" w:right="560" w:firstLine="0" w:firstLineChars="0"/>
              <w:rPr>
                <w:rFonts w:hint="eastAsia" w:eastAsia="仿宋_GB2312"/>
                <w:color w:val="000000"/>
                <w:sz w:val="28"/>
                <w:lang w:val="en-US" w:eastAsia="zh-CN"/>
              </w:rPr>
            </w:pPr>
          </w:p>
          <w:p>
            <w:pPr>
              <w:adjustRightInd w:val="0"/>
              <w:snapToGrid w:val="0"/>
              <w:spacing w:line="560" w:lineRule="atLeast"/>
              <w:ind w:left="0" w:leftChars="0" w:right="560" w:firstLine="0" w:firstLineChars="0"/>
              <w:rPr>
                <w:rFonts w:hint="eastAsia" w:eastAsia="仿宋_GB2312"/>
                <w:color w:val="000000"/>
                <w:sz w:val="28"/>
                <w:lang w:val="en-US" w:eastAsia="zh-CN"/>
              </w:rPr>
            </w:pPr>
          </w:p>
          <w:p>
            <w:pPr>
              <w:adjustRightInd w:val="0"/>
              <w:snapToGrid w:val="0"/>
              <w:spacing w:line="560" w:lineRule="atLeast"/>
              <w:ind w:left="0" w:leftChars="0" w:right="560" w:firstLine="0" w:firstLineChars="0"/>
              <w:rPr>
                <w:rFonts w:hint="eastAsia" w:eastAsia="仿宋_GB2312"/>
                <w:color w:val="000000"/>
                <w:sz w:val="28"/>
                <w:lang w:val="en-US" w:eastAsia="zh-CN"/>
              </w:rPr>
            </w:pPr>
          </w:p>
          <w:p>
            <w:pPr>
              <w:adjustRightInd w:val="0"/>
              <w:snapToGrid w:val="0"/>
              <w:spacing w:line="560" w:lineRule="atLeast"/>
              <w:ind w:left="0" w:leftChars="0" w:right="560" w:firstLine="0" w:firstLineChars="0"/>
              <w:rPr>
                <w:rFonts w:hint="eastAsia" w:eastAsia="仿宋_GB2312"/>
                <w:color w:val="000000"/>
                <w:sz w:val="28"/>
                <w:lang w:val="en-US" w:eastAsia="zh-CN"/>
              </w:rPr>
            </w:pPr>
          </w:p>
          <w:p>
            <w:pPr>
              <w:adjustRightInd w:val="0"/>
              <w:snapToGrid w:val="0"/>
              <w:spacing w:line="560" w:lineRule="atLeast"/>
              <w:ind w:left="0" w:leftChars="0" w:right="560" w:firstLine="0" w:firstLineChars="0"/>
              <w:rPr>
                <w:rFonts w:hint="eastAsia" w:eastAsia="仿宋_GB2312"/>
                <w:color w:val="000000"/>
                <w:sz w:val="28"/>
                <w:lang w:val="en-US" w:eastAsia="zh-CN"/>
              </w:rPr>
            </w:pPr>
          </w:p>
          <w:p>
            <w:pPr>
              <w:adjustRightInd w:val="0"/>
              <w:snapToGrid w:val="0"/>
              <w:spacing w:line="560" w:lineRule="atLeast"/>
              <w:ind w:left="0" w:leftChars="0" w:right="560" w:firstLine="0" w:firstLineChars="0"/>
              <w:rPr>
                <w:rFonts w:hint="eastAsia" w:eastAsia="仿宋_GB2312"/>
                <w:color w:val="000000"/>
                <w:sz w:val="28"/>
                <w:lang w:val="en-US" w:eastAsia="zh-CN"/>
              </w:rPr>
            </w:pPr>
          </w:p>
          <w:p>
            <w:pPr>
              <w:adjustRightInd w:val="0"/>
              <w:snapToGrid w:val="0"/>
              <w:spacing w:line="560" w:lineRule="atLeast"/>
              <w:ind w:left="0" w:leftChars="0" w:right="560" w:firstLine="0" w:firstLineChars="0"/>
              <w:rPr>
                <w:rFonts w:eastAsia="仿宋_GB2312"/>
                <w:color w:val="000000"/>
                <w:sz w:val="28"/>
              </w:rPr>
            </w:pPr>
            <w:r>
              <w:rPr>
                <w:rFonts w:hint="eastAsia" w:eastAsia="仿宋_GB2312"/>
                <w:color w:val="000000"/>
                <w:sz w:val="28"/>
              </w:rPr>
              <w:t xml:space="preserve"> </w:t>
            </w:r>
          </w:p>
          <w:p>
            <w:pPr>
              <w:adjustRightInd w:val="0"/>
              <w:snapToGrid w:val="0"/>
              <w:spacing w:line="560" w:lineRule="atLeast"/>
              <w:ind w:firstLine="3780" w:firstLineChars="1350"/>
              <w:rPr>
                <w:rFonts w:hint="eastAsia" w:ascii="楷体ＣＳ" w:eastAsia="楷体ＣＳ"/>
                <w:color w:val="000000"/>
                <w:sz w:val="28"/>
                <w:lang w:val="en-US" w:eastAsia="zh-CN"/>
              </w:rPr>
            </w:pPr>
            <w:r>
              <w:rPr>
                <w:rFonts w:hint="eastAsia" w:ascii="楷体ＣＳ" w:eastAsia="楷体ＣＳ"/>
                <w:color w:val="000000"/>
                <w:sz w:val="28"/>
              </w:rPr>
              <w:t>学生（签名）：</w:t>
            </w:r>
            <w:r>
              <w:rPr>
                <w:rFonts w:hint="eastAsia" w:ascii="楷体ＣＳ" w:eastAsia="楷体ＣＳ"/>
                <w:color w:val="000000"/>
                <w:sz w:val="28"/>
                <w:lang w:val="en-US" w:eastAsia="zh-CN"/>
              </w:rPr>
              <w:t xml:space="preserve"> </w:t>
            </w:r>
          </w:p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  <w:r>
              <w:rPr>
                <w:rFonts w:hint="eastAsia" w:ascii="楷体ＣＳ" w:eastAsia="楷体ＣＳ"/>
                <w:color w:val="000000"/>
                <w:sz w:val="28"/>
              </w:rPr>
              <w:t xml:space="preserve">       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6" w:hRule="atLeast"/>
          <w:jc w:val="center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560" w:lineRule="atLeast"/>
              <w:ind w:left="0" w:leftChars="0" w:firstLine="0" w:firstLineChars="0"/>
              <w:jc w:val="both"/>
              <w:rPr>
                <w:rFonts w:ascii="仿宋_GB2312" w:eastAsia="仿宋_GB2312"/>
                <w:b/>
                <w:color w:val="000000"/>
                <w:sz w:val="28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8"/>
              </w:rPr>
              <w:t>指导</w:t>
            </w:r>
          </w:p>
          <w:p>
            <w:pPr>
              <w:adjustRightInd w:val="0"/>
              <w:snapToGrid w:val="0"/>
              <w:spacing w:line="560" w:lineRule="atLeast"/>
              <w:ind w:left="0" w:leftChars="0" w:firstLine="0" w:firstLineChars="0"/>
              <w:jc w:val="both"/>
              <w:rPr>
                <w:rFonts w:ascii="仿宋_GB2312" w:eastAsia="仿宋_GB2312"/>
                <w:b/>
                <w:color w:val="000000"/>
                <w:sz w:val="28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8"/>
              </w:rPr>
              <w:t>教师</w:t>
            </w:r>
          </w:p>
          <w:p>
            <w:pPr>
              <w:adjustRightInd w:val="0"/>
              <w:snapToGrid w:val="0"/>
              <w:spacing w:line="560" w:lineRule="atLeast"/>
              <w:ind w:left="0" w:leftChars="0" w:firstLine="0" w:firstLineChars="0"/>
              <w:jc w:val="both"/>
              <w:rPr>
                <w:rFonts w:eastAsia="仿宋_GB2312"/>
                <w:b/>
                <w:color w:val="000000"/>
                <w:sz w:val="28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8"/>
              </w:rPr>
              <w:t>评语</w:t>
            </w:r>
          </w:p>
        </w:tc>
        <w:tc>
          <w:tcPr>
            <w:tcW w:w="8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</w:p>
          <w:p>
            <w:pPr>
              <w:adjustRightInd w:val="0"/>
              <w:snapToGrid w:val="0"/>
              <w:spacing w:line="560" w:lineRule="atLeast"/>
              <w:ind w:right="560" w:firstLine="4760" w:firstLineChars="1700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hint="eastAsia" w:ascii="楷体ＣＳ" w:eastAsia="楷体ＣＳ"/>
                <w:color w:val="000000"/>
                <w:sz w:val="28"/>
              </w:rPr>
              <w:t>成绩评定：</w:t>
            </w:r>
          </w:p>
          <w:p>
            <w:pPr>
              <w:adjustRightInd w:val="0"/>
              <w:snapToGrid w:val="0"/>
              <w:spacing w:line="560" w:lineRule="atLeast"/>
              <w:ind w:firstLine="3780" w:firstLineChars="1350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hint="eastAsia" w:ascii="楷体ＣＳ" w:eastAsia="楷体ＣＳ"/>
                <w:color w:val="000000"/>
                <w:sz w:val="28"/>
              </w:rPr>
              <w:t>指导教师（签名）：</w:t>
            </w:r>
          </w:p>
          <w:p>
            <w:pPr>
              <w:adjustRightInd w:val="0"/>
              <w:snapToGrid w:val="0"/>
              <w:spacing w:line="560" w:lineRule="atLeast"/>
              <w:rPr>
                <w:rFonts w:eastAsia="仿宋_GB2312"/>
                <w:color w:val="000000"/>
                <w:sz w:val="28"/>
              </w:rPr>
            </w:pPr>
            <w:r>
              <w:rPr>
                <w:rFonts w:hint="eastAsia" w:ascii="楷体ＣＳ" w:eastAsia="楷体ＣＳ"/>
                <w:color w:val="000000"/>
                <w:sz w:val="28"/>
              </w:rPr>
              <w:t xml:space="preserve">                                     年   月   日</w:t>
            </w:r>
          </w:p>
        </w:tc>
      </w:tr>
    </w:tbl>
    <w:p>
      <w:pPr>
        <w:ind w:firstLine="480"/>
        <w:rPr>
          <w:rFonts w:hint="eastAsia"/>
          <w:lang w:val="en-US" w:eastAsia="zh-CN"/>
        </w:rPr>
      </w:pPr>
      <w:bookmarkStart w:id="5" w:name="_GoBack"/>
      <w:bookmarkEnd w:id="5"/>
    </w:p>
    <w:sectPr>
      <w:footerReference r:id="rId12" w:type="default"/>
      <w:type w:val="continuous"/>
      <w:pgSz w:w="11906" w:h="16838"/>
      <w:pgMar w:top="1440" w:right="1440" w:bottom="1440" w:left="144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粗宋简体">
    <w:altName w:val="宋体"/>
    <w:panose1 w:val="00000000000000000000"/>
    <w:charset w:val="86"/>
    <w:family w:val="script"/>
    <w:pitch w:val="default"/>
    <w:sig w:usb0="00000000" w:usb1="00000000" w:usb2="00000010" w:usb3="00000000" w:csb0="00040001" w:csb1="00000000"/>
  </w:font>
  <w:font w:name="方正大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Ｃ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  <w:jc w:val="center"/>
    </w:pPr>
  </w:p>
  <w:p>
    <w:pPr>
      <w:pStyle w:val="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7"/>
      <w:ind w:firstLine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multilevel"/>
    <w:tmpl w:val="00000002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406984"/>
    <w:rsid w:val="32AD7B0E"/>
    <w:rsid w:val="6B5C58C9"/>
    <w:rsid w:val="7275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宋体" w:hAnsi="宋体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8"/>
    <w:qFormat/>
    <w:uiPriority w:val="9"/>
    <w:pPr>
      <w:keepNext/>
      <w:keepLines/>
      <w:ind w:firstLine="0" w:firstLineChars="0"/>
      <w:jc w:val="center"/>
      <w:outlineLvl w:val="0"/>
    </w:pPr>
    <w:rPr>
      <w:rFonts w:ascii="黑体" w:hAnsi="黑体"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ind w:firstLine="0" w:firstLineChars="0"/>
      <w:jc w:val="left"/>
      <w:outlineLvl w:val="1"/>
    </w:pPr>
    <w:rPr>
      <w:rFonts w:ascii="Cambria" w:hAnsi="Cambria" w:eastAsia="黑体" w:cs="宋体"/>
      <w:bCs/>
      <w:sz w:val="28"/>
      <w:szCs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before="260" w:after="260" w:line="416" w:lineRule="auto"/>
      <w:ind w:firstLine="0" w:firstLineChars="0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13">
    <w:name w:val="Default Paragraph Font"/>
    <w:qFormat/>
    <w:uiPriority w:val="1"/>
  </w:style>
  <w:style w:type="table" w:default="1" w:styleId="11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7"/>
    <w:qFormat/>
    <w:uiPriority w:val="99"/>
    <w:pPr>
      <w:ind w:left="100" w:leftChars="2500"/>
    </w:pPr>
  </w:style>
  <w:style w:type="paragraph" w:styleId="6">
    <w:name w:val="Balloon Text"/>
    <w:basedOn w:val="1"/>
    <w:link w:val="22"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yperlink"/>
    <w:basedOn w:val="13"/>
    <w:qFormat/>
    <w:uiPriority w:val="99"/>
    <w:rPr>
      <w:color w:val="0000FF"/>
      <w:u w:val="single"/>
    </w:rPr>
  </w:style>
  <w:style w:type="character" w:customStyle="1" w:styleId="15">
    <w:name w:val="页眉 Char"/>
    <w:basedOn w:val="13"/>
    <w:link w:val="8"/>
    <w:qFormat/>
    <w:uiPriority w:val="99"/>
    <w:rPr>
      <w:rFonts w:ascii="宋体" w:hAnsi="宋体" w:eastAsia="宋体" w:cs="Times New Roman"/>
      <w:sz w:val="18"/>
      <w:szCs w:val="18"/>
    </w:rPr>
  </w:style>
  <w:style w:type="character" w:customStyle="1" w:styleId="16">
    <w:name w:val="页脚 Char"/>
    <w:basedOn w:val="13"/>
    <w:link w:val="7"/>
    <w:qFormat/>
    <w:uiPriority w:val="99"/>
    <w:rPr>
      <w:sz w:val="18"/>
      <w:szCs w:val="18"/>
    </w:rPr>
  </w:style>
  <w:style w:type="character" w:customStyle="1" w:styleId="17">
    <w:name w:val="日期 Char"/>
    <w:basedOn w:val="13"/>
    <w:link w:val="5"/>
    <w:qFormat/>
    <w:uiPriority w:val="99"/>
    <w:rPr>
      <w:rFonts w:ascii="宋体" w:hAnsi="宋体" w:eastAsia="宋体" w:cs="Times New Roman"/>
      <w:sz w:val="24"/>
      <w:szCs w:val="24"/>
    </w:rPr>
  </w:style>
  <w:style w:type="character" w:customStyle="1" w:styleId="18">
    <w:name w:val="标题 1 Char"/>
    <w:basedOn w:val="13"/>
    <w:link w:val="2"/>
    <w:qFormat/>
    <w:uiPriority w:val="9"/>
    <w:rPr>
      <w:rFonts w:ascii="黑体" w:hAnsi="黑体" w:eastAsia="黑体" w:cs="Times New Roman"/>
      <w:bCs/>
      <w:kern w:val="44"/>
      <w:sz w:val="30"/>
      <w:szCs w:val="44"/>
    </w:rPr>
  </w:style>
  <w:style w:type="paragraph" w:styleId="19">
    <w:name w:val="List Paragraph"/>
    <w:basedOn w:val="1"/>
    <w:qFormat/>
    <w:uiPriority w:val="99"/>
    <w:pPr>
      <w:ind w:firstLine="420"/>
    </w:pPr>
  </w:style>
  <w:style w:type="character" w:customStyle="1" w:styleId="20">
    <w:name w:val="标题 2 Char"/>
    <w:basedOn w:val="13"/>
    <w:link w:val="3"/>
    <w:qFormat/>
    <w:uiPriority w:val="9"/>
    <w:rPr>
      <w:rFonts w:ascii="Cambria" w:hAnsi="Cambria" w:eastAsia="黑体" w:cs="宋体"/>
      <w:bCs/>
      <w:sz w:val="28"/>
      <w:szCs w:val="32"/>
    </w:rPr>
  </w:style>
  <w:style w:type="paragraph" w:customStyle="1" w:styleId="21">
    <w:name w:val="TOC Heading"/>
    <w:basedOn w:val="2"/>
    <w:next w:val="1"/>
    <w:qFormat/>
    <w:uiPriority w:val="39"/>
    <w:pPr>
      <w:widowControl/>
      <w:spacing w:before="480" w:line="276" w:lineRule="auto"/>
      <w:jc w:val="left"/>
      <w:outlineLvl w:val="9"/>
    </w:pPr>
    <w:rPr>
      <w:rFonts w:ascii="Cambria" w:hAnsi="Cambria" w:eastAsia="宋体" w:cs="宋体"/>
      <w:b/>
      <w:color w:val="365F91"/>
      <w:kern w:val="0"/>
      <w:szCs w:val="28"/>
    </w:rPr>
  </w:style>
  <w:style w:type="character" w:customStyle="1" w:styleId="22">
    <w:name w:val="批注框文本 Char"/>
    <w:basedOn w:val="13"/>
    <w:link w:val="6"/>
    <w:qFormat/>
    <w:uiPriority w:val="99"/>
    <w:rPr>
      <w:rFonts w:ascii="宋体" w:hAnsi="宋体" w:eastAsia="宋体" w:cs="Times New Roman"/>
      <w:sz w:val="18"/>
      <w:szCs w:val="18"/>
    </w:rPr>
  </w:style>
  <w:style w:type="character" w:customStyle="1" w:styleId="23">
    <w:name w:val="标题 3 Char"/>
    <w:basedOn w:val="13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.jpe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footer" Target="footer3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9AD187-07C2-4FDA-80EE-34F28C0291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3842</Words>
  <Characters>5212</Characters>
  <Paragraphs>635</Paragraphs>
  <TotalTime>0</TotalTime>
  <ScaleCrop>false</ScaleCrop>
  <LinksUpToDate>false</LinksUpToDate>
  <CharactersWithSpaces>5899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2018-11-08T10:55:00Z</dcterms:created>
  <dc:creator>Windows 用户</dc:creator>
  <cp:lastModifiedBy>Rongying</cp:lastModifiedBy>
  <dcterms:modified xsi:type="dcterms:W3CDTF">2021-10-14T12:41:49Z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D02A07FF1DC94399871A5044AB401696</vt:lpwstr>
  </property>
</Properties>
</file>