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223A2" w14:textId="4B6689FC" w:rsidR="00F973E3" w:rsidRPr="00E4067D" w:rsidRDefault="00CC1B83" w:rsidP="0019308A">
      <w:pPr>
        <w:jc w:val="center"/>
        <w:rPr>
          <w:rFonts w:asciiTheme="minorHAnsi" w:hAnsiTheme="minorHAnsi" w:cstheme="minorHAnsi"/>
          <w:b/>
        </w:rPr>
      </w:pPr>
      <w:r w:rsidRPr="00E4067D">
        <w:rPr>
          <w:rFonts w:asciiTheme="minorHAnsi" w:hAnsiTheme="minorHAnsi" w:cstheme="minorHAnsi"/>
          <w:b/>
        </w:rPr>
        <w:t>Dawson Fairbanks</w:t>
      </w:r>
      <w:r w:rsidR="00E91EC1">
        <w:rPr>
          <w:rFonts w:asciiTheme="minorHAnsi" w:hAnsiTheme="minorHAnsi" w:cstheme="minorHAnsi"/>
          <w:b/>
        </w:rPr>
        <w:t>, PhD</w:t>
      </w:r>
    </w:p>
    <w:p w14:paraId="3DE3991E" w14:textId="3116132F" w:rsidR="00CC1B83" w:rsidRPr="00E4067D" w:rsidRDefault="00CC1B83" w:rsidP="0019308A">
      <w:pPr>
        <w:jc w:val="center"/>
        <w:rPr>
          <w:rFonts w:asciiTheme="minorHAnsi" w:hAnsiTheme="minorHAnsi" w:cstheme="minorHAnsi"/>
          <w:sz w:val="22"/>
          <w:szCs w:val="22"/>
        </w:rPr>
      </w:pPr>
      <w:r w:rsidRPr="00E4067D">
        <w:rPr>
          <w:rFonts w:asciiTheme="minorHAnsi" w:hAnsiTheme="minorHAnsi" w:cstheme="minorHAnsi"/>
          <w:sz w:val="22"/>
          <w:szCs w:val="22"/>
        </w:rPr>
        <w:t>University of Arizona, Environmental Natural Resources Building 2 2D-1</w:t>
      </w:r>
    </w:p>
    <w:p w14:paraId="2FF29DC6" w14:textId="3FE0BFF0" w:rsidR="006B616A" w:rsidRDefault="002F3AD8" w:rsidP="006B616A">
      <w:pPr>
        <w:jc w:val="center"/>
        <w:rPr>
          <w:rFonts w:asciiTheme="minorHAnsi" w:hAnsiTheme="minorHAnsi" w:cstheme="minorHAnsi"/>
          <w:sz w:val="22"/>
          <w:szCs w:val="22"/>
        </w:rPr>
      </w:pPr>
      <w:hyperlink r:id="rId8" w:history="1">
        <w:r w:rsidR="00E4067D" w:rsidRPr="00524B33">
          <w:rPr>
            <w:rStyle w:val="Hyperlink"/>
            <w:rFonts w:asciiTheme="minorHAnsi" w:hAnsiTheme="minorHAnsi" w:cstheme="minorHAnsi"/>
            <w:sz w:val="22"/>
            <w:szCs w:val="22"/>
          </w:rPr>
          <w:t>Personal Website</w:t>
        </w:r>
      </w:hyperlink>
      <w:r w:rsidR="00072E5A" w:rsidRPr="00E4067D">
        <w:rPr>
          <w:rFonts w:asciiTheme="minorHAnsi" w:hAnsiTheme="minorHAnsi" w:cstheme="minorHAnsi"/>
          <w:sz w:val="22"/>
          <w:szCs w:val="22"/>
        </w:rPr>
        <w:t xml:space="preserve">; Twitter: </w:t>
      </w:r>
      <w:hyperlink r:id="rId9" w:history="1">
        <w:r w:rsidR="00072E5A" w:rsidRPr="00E4067D">
          <w:rPr>
            <w:rStyle w:val="Hyperlink"/>
            <w:rFonts w:asciiTheme="minorHAnsi" w:hAnsiTheme="minorHAnsi" w:cstheme="minorHAnsi"/>
            <w:sz w:val="22"/>
            <w:szCs w:val="22"/>
          </w:rPr>
          <w:t>@dawsonfairbanks</w:t>
        </w:r>
      </w:hyperlink>
      <w:r w:rsidR="006B616A">
        <w:rPr>
          <w:rStyle w:val="Hyperlink"/>
          <w:rFonts w:asciiTheme="minorHAnsi" w:hAnsiTheme="minorHAnsi" w:cstheme="minorHAnsi"/>
          <w:sz w:val="22"/>
          <w:szCs w:val="22"/>
        </w:rPr>
        <w:t>;</w:t>
      </w:r>
      <w:r w:rsidR="006B616A">
        <w:rPr>
          <w:rFonts w:asciiTheme="minorHAnsi" w:hAnsiTheme="minorHAnsi" w:cstheme="minorHAnsi"/>
          <w:sz w:val="22"/>
          <w:szCs w:val="22"/>
        </w:rPr>
        <w:t xml:space="preserve"> </w:t>
      </w:r>
      <w:hyperlink r:id="rId10" w:history="1">
        <w:r w:rsidR="006B616A" w:rsidRPr="006B616A">
          <w:rPr>
            <w:rStyle w:val="Hyperlink"/>
            <w:rFonts w:asciiTheme="minorHAnsi" w:hAnsiTheme="minorHAnsi" w:cstheme="minorHAnsi"/>
            <w:sz w:val="22"/>
            <w:szCs w:val="22"/>
          </w:rPr>
          <w:t>Google Scholar</w:t>
        </w:r>
      </w:hyperlink>
    </w:p>
    <w:p w14:paraId="03223B7E" w14:textId="32204F63" w:rsidR="00CC1B83" w:rsidRPr="00E4067D" w:rsidRDefault="00CC1B83" w:rsidP="006B616A">
      <w:pPr>
        <w:jc w:val="center"/>
        <w:rPr>
          <w:rFonts w:asciiTheme="minorHAnsi" w:hAnsiTheme="minorHAnsi" w:cstheme="minorHAnsi"/>
          <w:sz w:val="22"/>
          <w:szCs w:val="22"/>
        </w:rPr>
      </w:pPr>
      <w:r w:rsidRPr="00E4067D">
        <w:rPr>
          <w:rFonts w:asciiTheme="minorHAnsi" w:hAnsiTheme="minorHAnsi" w:cstheme="minorHAnsi"/>
          <w:sz w:val="22"/>
          <w:szCs w:val="22"/>
        </w:rPr>
        <w:t xml:space="preserve">Phone: (907) 305-0446; Email: </w:t>
      </w:r>
      <w:r w:rsidR="00A250D4">
        <w:rPr>
          <w:rFonts w:asciiTheme="minorHAnsi" w:hAnsiTheme="minorHAnsi" w:cstheme="minorHAnsi"/>
          <w:sz w:val="22"/>
          <w:szCs w:val="22"/>
        </w:rPr>
        <w:t>dawson.fairbanks@gmail.com</w:t>
      </w:r>
    </w:p>
    <w:p w14:paraId="4DCDC953" w14:textId="12EA3C86" w:rsidR="00CC1B83" w:rsidRPr="00E4067D" w:rsidRDefault="00CC1B83" w:rsidP="00CC1B83">
      <w:pPr>
        <w:jc w:val="center"/>
        <w:rPr>
          <w:rFonts w:asciiTheme="minorHAnsi" w:hAnsiTheme="minorHAnsi" w:cstheme="minorHAnsi"/>
          <w:sz w:val="22"/>
          <w:szCs w:val="22"/>
        </w:rPr>
      </w:pPr>
    </w:p>
    <w:p w14:paraId="3F983709" w14:textId="33DC173A" w:rsidR="00CC1B83" w:rsidRPr="00E4067D" w:rsidRDefault="00CC1B83" w:rsidP="00CC1B83">
      <w:pPr>
        <w:rPr>
          <w:rFonts w:asciiTheme="minorHAnsi" w:hAnsiTheme="minorHAnsi" w:cstheme="minorHAnsi"/>
          <w:b/>
          <w:sz w:val="22"/>
          <w:szCs w:val="22"/>
        </w:rPr>
      </w:pPr>
      <w:r w:rsidRPr="00E4067D">
        <w:rPr>
          <w:rFonts w:asciiTheme="minorHAnsi" w:hAnsiTheme="minorHAnsi" w:cstheme="minorHAnsi"/>
          <w:b/>
          <w:sz w:val="22"/>
          <w:szCs w:val="22"/>
          <w:u w:val="single"/>
        </w:rPr>
        <w:t>Education</w:t>
      </w: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6"/>
        <w:gridCol w:w="63"/>
        <w:gridCol w:w="3511"/>
        <w:gridCol w:w="311"/>
        <w:gridCol w:w="1199"/>
        <w:gridCol w:w="59"/>
        <w:gridCol w:w="1304"/>
        <w:gridCol w:w="791"/>
      </w:tblGrid>
      <w:tr w:rsidR="00421C2E" w:rsidRPr="00E4067D" w14:paraId="33125FDC" w14:textId="77777777" w:rsidTr="00421C2E">
        <w:trPr>
          <w:gridAfter w:val="1"/>
          <w:wAfter w:w="791" w:type="dxa"/>
        </w:trPr>
        <w:tc>
          <w:tcPr>
            <w:tcW w:w="2539" w:type="dxa"/>
            <w:gridSpan w:val="2"/>
          </w:tcPr>
          <w:p w14:paraId="4D8431DB" w14:textId="745F2F6F" w:rsidR="00CC1B83" w:rsidRPr="00E4067D" w:rsidRDefault="00421C2E" w:rsidP="00F973E3">
            <w:pPr>
              <w:rPr>
                <w:rFonts w:asciiTheme="minorHAnsi" w:hAnsiTheme="minorHAnsi" w:cstheme="minorHAnsi"/>
              </w:rPr>
            </w:pPr>
            <w:r>
              <w:rPr>
                <w:rFonts w:asciiTheme="minorHAnsi" w:hAnsiTheme="minorHAnsi" w:cstheme="minorHAnsi"/>
              </w:rPr>
              <w:t>University of Arizona (UA)</w:t>
            </w:r>
          </w:p>
          <w:p w14:paraId="63797360" w14:textId="77777777" w:rsidR="00CC1B83" w:rsidRPr="00E4067D" w:rsidRDefault="00CC1B83" w:rsidP="00F973E3">
            <w:pPr>
              <w:rPr>
                <w:rFonts w:asciiTheme="minorHAnsi" w:hAnsiTheme="minorHAnsi" w:cstheme="minorHAnsi"/>
              </w:rPr>
            </w:pPr>
          </w:p>
        </w:tc>
        <w:tc>
          <w:tcPr>
            <w:tcW w:w="3511" w:type="dxa"/>
          </w:tcPr>
          <w:p w14:paraId="454C1B64" w14:textId="429C3A5E" w:rsidR="00CC1B83" w:rsidRDefault="00421C2E" w:rsidP="00421C2E">
            <w:pPr>
              <w:ind w:left="-77" w:right="-193" w:firstLine="6"/>
              <w:rPr>
                <w:rFonts w:asciiTheme="minorHAnsi" w:hAnsiTheme="minorHAnsi" w:cstheme="minorHAnsi"/>
              </w:rPr>
            </w:pPr>
            <w:r>
              <w:rPr>
                <w:rFonts w:asciiTheme="minorHAnsi" w:hAnsiTheme="minorHAnsi" w:cstheme="minorHAnsi"/>
              </w:rPr>
              <w:t xml:space="preserve">Soil, </w:t>
            </w:r>
            <w:r w:rsidR="00B7229C">
              <w:rPr>
                <w:rFonts w:asciiTheme="minorHAnsi" w:hAnsiTheme="minorHAnsi" w:cstheme="minorHAnsi"/>
              </w:rPr>
              <w:t>W</w:t>
            </w:r>
            <w:r>
              <w:rPr>
                <w:rFonts w:asciiTheme="minorHAnsi" w:hAnsiTheme="minorHAnsi" w:cstheme="minorHAnsi"/>
              </w:rPr>
              <w:t>ater and Environmental Science</w:t>
            </w:r>
          </w:p>
          <w:p w14:paraId="5DF1756C" w14:textId="40055A3A" w:rsidR="00421C2E" w:rsidRDefault="00421C2E" w:rsidP="00F973E3">
            <w:pPr>
              <w:ind w:left="-77" w:firstLine="6"/>
              <w:rPr>
                <w:rFonts w:asciiTheme="minorHAnsi" w:hAnsiTheme="minorHAnsi" w:cstheme="minorHAnsi"/>
              </w:rPr>
            </w:pPr>
            <w:r>
              <w:rPr>
                <w:rFonts w:asciiTheme="minorHAnsi" w:hAnsiTheme="minorHAnsi" w:cstheme="minorHAnsi"/>
              </w:rPr>
              <w:t>Minor in Natural Resources</w:t>
            </w:r>
          </w:p>
          <w:p w14:paraId="286346CD" w14:textId="7E2F930F" w:rsidR="00421C2E" w:rsidRPr="00421C2E" w:rsidRDefault="00421C2E" w:rsidP="00F973E3">
            <w:pPr>
              <w:ind w:left="-77" w:firstLine="6"/>
              <w:rPr>
                <w:rFonts w:asciiTheme="minorHAnsi" w:hAnsiTheme="minorHAnsi" w:cstheme="minorHAnsi"/>
                <w:sz w:val="16"/>
                <w:szCs w:val="16"/>
              </w:rPr>
            </w:pPr>
            <w:r w:rsidRPr="00421C2E">
              <w:rPr>
                <w:rFonts w:asciiTheme="minorHAnsi" w:hAnsiTheme="minorHAnsi" w:cstheme="minorHAnsi"/>
                <w:sz w:val="16"/>
                <w:szCs w:val="16"/>
              </w:rPr>
              <w:t>Co-advised: Rachel Gallery and Virginia Rich</w:t>
            </w:r>
          </w:p>
          <w:p w14:paraId="5590FD67" w14:textId="32474CEF" w:rsidR="00421C2E" w:rsidRPr="00421C2E" w:rsidRDefault="00421C2E" w:rsidP="00F973E3">
            <w:pPr>
              <w:ind w:left="-77" w:firstLine="6"/>
              <w:rPr>
                <w:rFonts w:asciiTheme="minorHAnsi" w:hAnsiTheme="minorHAnsi" w:cstheme="minorHAnsi"/>
                <w:sz w:val="16"/>
                <w:szCs w:val="16"/>
              </w:rPr>
            </w:pPr>
            <w:r w:rsidRPr="00421C2E">
              <w:rPr>
                <w:rFonts w:asciiTheme="minorHAnsi" w:hAnsiTheme="minorHAnsi" w:cstheme="minorHAnsi"/>
                <w:sz w:val="16"/>
                <w:szCs w:val="16"/>
              </w:rPr>
              <w:t>Committee: Craig Rasmussen and Jon Chorover</w:t>
            </w:r>
          </w:p>
          <w:p w14:paraId="54B54802" w14:textId="77777777" w:rsidR="00CC1B83" w:rsidRPr="00E4067D" w:rsidRDefault="00CC1B83" w:rsidP="00F973E3">
            <w:pPr>
              <w:rPr>
                <w:rFonts w:asciiTheme="minorHAnsi" w:hAnsiTheme="minorHAnsi" w:cstheme="minorHAnsi"/>
                <w:sz w:val="6"/>
              </w:rPr>
            </w:pPr>
          </w:p>
        </w:tc>
        <w:tc>
          <w:tcPr>
            <w:tcW w:w="1510" w:type="dxa"/>
            <w:gridSpan w:val="2"/>
          </w:tcPr>
          <w:p w14:paraId="49984640" w14:textId="6A67F716" w:rsidR="00CC1B83" w:rsidRPr="00E4067D" w:rsidRDefault="00CC1B83" w:rsidP="00F973E3">
            <w:pPr>
              <w:ind w:left="-13" w:right="-428"/>
              <w:rPr>
                <w:rFonts w:asciiTheme="minorHAnsi" w:hAnsiTheme="minorHAnsi" w:cstheme="minorHAnsi"/>
              </w:rPr>
            </w:pPr>
            <w:r w:rsidRPr="00E4067D">
              <w:rPr>
                <w:rFonts w:asciiTheme="minorHAnsi" w:hAnsiTheme="minorHAnsi" w:cstheme="minorHAnsi"/>
              </w:rPr>
              <w:t xml:space="preserve">      </w:t>
            </w:r>
            <w:r w:rsidR="00421C2E">
              <w:rPr>
                <w:rFonts w:asciiTheme="minorHAnsi" w:hAnsiTheme="minorHAnsi" w:cstheme="minorHAnsi"/>
              </w:rPr>
              <w:t>PhD</w:t>
            </w:r>
          </w:p>
        </w:tc>
        <w:tc>
          <w:tcPr>
            <w:tcW w:w="1363" w:type="dxa"/>
            <w:gridSpan w:val="2"/>
          </w:tcPr>
          <w:p w14:paraId="71CBD0B3" w14:textId="2A0C35F9" w:rsidR="00CC1B83" w:rsidRPr="00E4067D" w:rsidRDefault="00C80868" w:rsidP="00421C2E">
            <w:pPr>
              <w:ind w:left="116"/>
              <w:rPr>
                <w:rFonts w:asciiTheme="minorHAnsi" w:hAnsiTheme="minorHAnsi" w:cstheme="minorHAnsi"/>
              </w:rPr>
            </w:pPr>
            <w:r>
              <w:rPr>
                <w:rFonts w:asciiTheme="minorHAnsi" w:hAnsiTheme="minorHAnsi" w:cstheme="minorHAnsi"/>
              </w:rPr>
              <w:t>December 2021</w:t>
            </w:r>
          </w:p>
        </w:tc>
      </w:tr>
      <w:tr w:rsidR="00421C2E" w:rsidRPr="00E4067D" w14:paraId="59F2B844" w14:textId="77777777" w:rsidTr="00421C2E">
        <w:trPr>
          <w:trHeight w:val="630"/>
        </w:trPr>
        <w:tc>
          <w:tcPr>
            <w:tcW w:w="2476" w:type="dxa"/>
          </w:tcPr>
          <w:p w14:paraId="5D2311D5" w14:textId="206B027A" w:rsidR="00421C2E" w:rsidRPr="00E4067D" w:rsidRDefault="00421C2E" w:rsidP="00421C2E">
            <w:pPr>
              <w:rPr>
                <w:rFonts w:asciiTheme="minorHAnsi" w:hAnsiTheme="minorHAnsi" w:cstheme="minorHAnsi"/>
              </w:rPr>
            </w:pPr>
            <w:r>
              <w:rPr>
                <w:rFonts w:asciiTheme="minorHAnsi" w:hAnsiTheme="minorHAnsi" w:cstheme="minorHAnsi"/>
              </w:rPr>
              <w:t>Northern Arizona University</w:t>
            </w:r>
            <w:r w:rsidR="00403639">
              <w:rPr>
                <w:rFonts w:asciiTheme="minorHAnsi" w:hAnsiTheme="minorHAnsi" w:cstheme="minorHAnsi"/>
              </w:rPr>
              <w:t xml:space="preserve"> (</w:t>
            </w:r>
            <w:r w:rsidR="00756A4A">
              <w:rPr>
                <w:rFonts w:asciiTheme="minorHAnsi" w:hAnsiTheme="minorHAnsi" w:cstheme="minorHAnsi"/>
              </w:rPr>
              <w:t>NAU)</w:t>
            </w:r>
          </w:p>
          <w:p w14:paraId="256FF272" w14:textId="77777777" w:rsidR="00421C2E" w:rsidRPr="00E4067D" w:rsidRDefault="00421C2E" w:rsidP="00421C2E">
            <w:pPr>
              <w:tabs>
                <w:tab w:val="left" w:pos="1020"/>
              </w:tabs>
              <w:rPr>
                <w:rFonts w:asciiTheme="minorHAnsi" w:hAnsiTheme="minorHAnsi" w:cstheme="minorHAnsi"/>
                <w:sz w:val="6"/>
              </w:rPr>
            </w:pPr>
          </w:p>
          <w:p w14:paraId="2176D3AB" w14:textId="52B4BFA0" w:rsidR="00421C2E" w:rsidRPr="00E4067D" w:rsidRDefault="00421C2E" w:rsidP="00421C2E">
            <w:pPr>
              <w:tabs>
                <w:tab w:val="left" w:pos="1020"/>
              </w:tabs>
              <w:rPr>
                <w:rFonts w:asciiTheme="minorHAnsi" w:hAnsiTheme="minorHAnsi" w:cstheme="minorHAnsi"/>
              </w:rPr>
            </w:pPr>
            <w:r w:rsidRPr="00E4067D">
              <w:rPr>
                <w:rFonts w:asciiTheme="minorHAnsi" w:hAnsiTheme="minorHAnsi" w:cstheme="minorHAnsi"/>
              </w:rPr>
              <w:t xml:space="preserve">  </w:t>
            </w:r>
          </w:p>
        </w:tc>
        <w:tc>
          <w:tcPr>
            <w:tcW w:w="3885" w:type="dxa"/>
            <w:gridSpan w:val="3"/>
          </w:tcPr>
          <w:p w14:paraId="464B063B" w14:textId="77777777" w:rsidR="00421C2E" w:rsidRDefault="00421C2E" w:rsidP="00421C2E">
            <w:pPr>
              <w:rPr>
                <w:rFonts w:asciiTheme="minorHAnsi" w:hAnsiTheme="minorHAnsi" w:cstheme="minorHAnsi"/>
              </w:rPr>
            </w:pPr>
            <w:r>
              <w:rPr>
                <w:rFonts w:asciiTheme="minorHAnsi" w:hAnsiTheme="minorHAnsi" w:cstheme="minorHAnsi"/>
              </w:rPr>
              <w:t>Biological Sciences</w:t>
            </w:r>
          </w:p>
          <w:p w14:paraId="02A2E97A" w14:textId="6EC4D0B2" w:rsidR="00421C2E" w:rsidRPr="00E4067D" w:rsidRDefault="00421C2E" w:rsidP="00421C2E">
            <w:pPr>
              <w:rPr>
                <w:rFonts w:asciiTheme="minorHAnsi" w:hAnsiTheme="minorHAnsi" w:cstheme="minorHAnsi"/>
              </w:rPr>
            </w:pPr>
            <w:r>
              <w:rPr>
                <w:rFonts w:asciiTheme="minorHAnsi" w:hAnsiTheme="minorHAnsi" w:cstheme="minorHAnsi"/>
              </w:rPr>
              <w:t>Minor in Chemistry</w:t>
            </w:r>
          </w:p>
        </w:tc>
        <w:tc>
          <w:tcPr>
            <w:tcW w:w="1258" w:type="dxa"/>
            <w:gridSpan w:val="2"/>
          </w:tcPr>
          <w:p w14:paraId="1790960F" w14:textId="732726B8" w:rsidR="00421C2E" w:rsidRPr="00E4067D" w:rsidRDefault="00421C2E" w:rsidP="00421C2E">
            <w:pPr>
              <w:tabs>
                <w:tab w:val="left" w:pos="110"/>
              </w:tabs>
              <w:rPr>
                <w:rFonts w:asciiTheme="minorHAnsi" w:hAnsiTheme="minorHAnsi" w:cstheme="minorHAnsi"/>
              </w:rPr>
            </w:pPr>
            <w:r>
              <w:rPr>
                <w:rFonts w:asciiTheme="minorHAnsi" w:hAnsiTheme="minorHAnsi" w:cstheme="minorHAnsi"/>
              </w:rPr>
              <w:t>BS</w:t>
            </w:r>
          </w:p>
          <w:p w14:paraId="20D98CCD" w14:textId="77777777" w:rsidR="00421C2E" w:rsidRPr="00E4067D" w:rsidRDefault="00421C2E" w:rsidP="00421C2E">
            <w:pPr>
              <w:rPr>
                <w:rFonts w:asciiTheme="minorHAnsi" w:hAnsiTheme="minorHAnsi" w:cstheme="minorHAnsi"/>
                <w:sz w:val="4"/>
              </w:rPr>
            </w:pPr>
          </w:p>
          <w:p w14:paraId="54FB55A9" w14:textId="77777777" w:rsidR="00421C2E" w:rsidRPr="00E4067D" w:rsidRDefault="00421C2E" w:rsidP="00421C2E">
            <w:pPr>
              <w:rPr>
                <w:rFonts w:asciiTheme="minorHAnsi" w:hAnsiTheme="minorHAnsi" w:cstheme="minorHAnsi"/>
                <w:sz w:val="2"/>
              </w:rPr>
            </w:pPr>
          </w:p>
          <w:p w14:paraId="352E92A6" w14:textId="12F03C89" w:rsidR="00421C2E" w:rsidRPr="00E4067D" w:rsidRDefault="00421C2E" w:rsidP="00421C2E">
            <w:pPr>
              <w:ind w:left="-70"/>
              <w:rPr>
                <w:rFonts w:asciiTheme="minorHAnsi" w:hAnsiTheme="minorHAnsi" w:cstheme="minorHAnsi"/>
              </w:rPr>
            </w:pPr>
          </w:p>
        </w:tc>
        <w:tc>
          <w:tcPr>
            <w:tcW w:w="2095" w:type="dxa"/>
            <w:gridSpan w:val="2"/>
          </w:tcPr>
          <w:p w14:paraId="49120F48" w14:textId="0AD29942" w:rsidR="00421C2E" w:rsidRPr="00E4067D" w:rsidRDefault="00421C2E" w:rsidP="00421C2E">
            <w:pPr>
              <w:rPr>
                <w:rFonts w:asciiTheme="minorHAnsi" w:hAnsiTheme="minorHAnsi" w:cstheme="minorHAnsi"/>
              </w:rPr>
            </w:pPr>
            <w:r>
              <w:rPr>
                <w:rFonts w:asciiTheme="minorHAnsi" w:hAnsiTheme="minorHAnsi" w:cstheme="minorHAnsi"/>
              </w:rPr>
              <w:t>2012</w:t>
            </w:r>
          </w:p>
          <w:p w14:paraId="54E123A8" w14:textId="77777777" w:rsidR="00421C2E" w:rsidRPr="00E4067D" w:rsidRDefault="00421C2E" w:rsidP="00421C2E">
            <w:pPr>
              <w:rPr>
                <w:rFonts w:asciiTheme="minorHAnsi" w:hAnsiTheme="minorHAnsi" w:cstheme="minorHAnsi"/>
                <w:sz w:val="6"/>
              </w:rPr>
            </w:pPr>
          </w:p>
          <w:p w14:paraId="4644D6D6" w14:textId="3B09CC88" w:rsidR="00421C2E" w:rsidRPr="00E4067D" w:rsidRDefault="00421C2E" w:rsidP="00421C2E">
            <w:pPr>
              <w:tabs>
                <w:tab w:val="left" w:pos="830"/>
              </w:tabs>
              <w:ind w:right="-193"/>
              <w:rPr>
                <w:rFonts w:asciiTheme="minorHAnsi" w:hAnsiTheme="minorHAnsi" w:cstheme="minorHAnsi"/>
              </w:rPr>
            </w:pPr>
          </w:p>
        </w:tc>
      </w:tr>
    </w:tbl>
    <w:p w14:paraId="7BABB09A" w14:textId="1AA5D95E" w:rsidR="00C80868" w:rsidRDefault="00C80868" w:rsidP="00C80868">
      <w:pPr>
        <w:rPr>
          <w:rFonts w:asciiTheme="minorHAnsi" w:hAnsiTheme="minorHAnsi" w:cstheme="minorHAnsi"/>
          <w:b/>
          <w:sz w:val="22"/>
          <w:szCs w:val="22"/>
          <w:u w:val="single"/>
        </w:rPr>
      </w:pPr>
      <w:r>
        <w:rPr>
          <w:rFonts w:asciiTheme="minorHAnsi" w:hAnsiTheme="minorHAnsi" w:cstheme="minorHAnsi"/>
          <w:b/>
          <w:sz w:val="22"/>
          <w:szCs w:val="22"/>
          <w:u w:val="single"/>
        </w:rPr>
        <w:t>Appointments</w:t>
      </w:r>
    </w:p>
    <w:p w14:paraId="6790BE3E" w14:textId="02E95405" w:rsidR="00C80868" w:rsidRDefault="00C80868" w:rsidP="00C80868">
      <w:pPr>
        <w:rPr>
          <w:rFonts w:asciiTheme="minorHAnsi" w:hAnsiTheme="minorHAnsi" w:cstheme="minorHAnsi"/>
          <w:bCs/>
          <w:sz w:val="22"/>
          <w:szCs w:val="22"/>
        </w:rPr>
      </w:pPr>
      <w:r>
        <w:rPr>
          <w:rFonts w:asciiTheme="minorHAnsi" w:hAnsiTheme="minorHAnsi" w:cstheme="minorHAnsi"/>
          <w:bCs/>
          <w:sz w:val="22"/>
          <w:szCs w:val="22"/>
        </w:rPr>
        <w:t>2021-</w:t>
      </w:r>
      <w:r>
        <w:rPr>
          <w:rFonts w:asciiTheme="minorHAnsi" w:hAnsiTheme="minorHAnsi" w:cstheme="minorHAnsi"/>
          <w:bCs/>
          <w:sz w:val="22"/>
          <w:szCs w:val="22"/>
        </w:rPr>
        <w:tab/>
        <w:t>Postdoctoral Researcher                                                                      University of Arizona, Tucson, AZ</w:t>
      </w:r>
    </w:p>
    <w:p w14:paraId="2BEF941B" w14:textId="1B2587DB" w:rsidR="00C80868" w:rsidRDefault="00C80868" w:rsidP="00C80868">
      <w:pPr>
        <w:rPr>
          <w:rFonts w:asciiTheme="minorHAnsi" w:hAnsiTheme="minorHAnsi" w:cstheme="minorHAnsi"/>
          <w:bCs/>
          <w:sz w:val="22"/>
          <w:szCs w:val="22"/>
        </w:rPr>
      </w:pPr>
      <w:r>
        <w:rPr>
          <w:rFonts w:asciiTheme="minorHAnsi" w:hAnsiTheme="minorHAnsi" w:cstheme="minorHAnsi"/>
          <w:bCs/>
          <w:sz w:val="22"/>
          <w:szCs w:val="22"/>
        </w:rPr>
        <w:tab/>
        <w:t>PI: Rachel Gallery</w:t>
      </w:r>
    </w:p>
    <w:p w14:paraId="4D3765FD" w14:textId="4744EA5A" w:rsidR="00C80868" w:rsidRPr="00C80868" w:rsidRDefault="00C80868" w:rsidP="00C80868">
      <w:pPr>
        <w:ind w:left="720"/>
        <w:rPr>
          <w:rFonts w:asciiTheme="minorHAnsi" w:hAnsiTheme="minorHAnsi" w:cstheme="minorHAnsi"/>
          <w:bCs/>
          <w:sz w:val="22"/>
          <w:szCs w:val="22"/>
        </w:rPr>
      </w:pPr>
      <w:r w:rsidRPr="00C80868">
        <w:rPr>
          <w:rFonts w:asciiTheme="minorHAnsi" w:hAnsiTheme="minorHAnsi" w:cstheme="minorHAnsi"/>
          <w:bCs/>
          <w:sz w:val="22"/>
          <w:szCs w:val="22"/>
          <w:u w:val="single"/>
        </w:rPr>
        <w:t xml:space="preserve">Lead PI </w:t>
      </w:r>
      <w:r>
        <w:rPr>
          <w:rFonts w:asciiTheme="minorHAnsi" w:hAnsiTheme="minorHAnsi" w:cstheme="minorHAnsi"/>
          <w:bCs/>
          <w:sz w:val="22"/>
          <w:szCs w:val="22"/>
          <w:u w:val="single"/>
        </w:rPr>
        <w:t>DOE</w:t>
      </w:r>
      <w:r w:rsidRPr="00C80868">
        <w:rPr>
          <w:rFonts w:asciiTheme="minorHAnsi" w:hAnsiTheme="minorHAnsi" w:cstheme="minorHAnsi"/>
          <w:bCs/>
          <w:sz w:val="22"/>
          <w:szCs w:val="22"/>
          <w:u w:val="single"/>
        </w:rPr>
        <w:t xml:space="preserve"> CSP New Investigator </w:t>
      </w:r>
      <w:r w:rsidR="00301F0D">
        <w:rPr>
          <w:rFonts w:ascii="Calibri" w:hAnsi="Calibri" w:cs="Calibri"/>
          <w:sz w:val="22"/>
          <w:szCs w:val="22"/>
          <w:u w:val="single"/>
        </w:rPr>
        <w:t>Award</w:t>
      </w:r>
      <w:r w:rsidRPr="00C80868">
        <w:rPr>
          <w:rFonts w:ascii="Calibri" w:hAnsi="Calibri" w:cs="Calibri"/>
          <w:sz w:val="22"/>
          <w:szCs w:val="22"/>
          <w:u w:val="single"/>
        </w:rPr>
        <w:t>:</w:t>
      </w:r>
      <w:r>
        <w:rPr>
          <w:rFonts w:ascii="Calibri" w:hAnsi="Calibri" w:cs="Calibri"/>
          <w:sz w:val="22"/>
          <w:szCs w:val="22"/>
        </w:rPr>
        <w:t xml:space="preserve"> </w:t>
      </w:r>
      <w:r w:rsidRPr="00C80868">
        <w:rPr>
          <w:rFonts w:ascii="Calibri" w:hAnsi="Calibri" w:cs="Calibri"/>
          <w:sz w:val="22"/>
          <w:szCs w:val="22"/>
        </w:rPr>
        <w:t>Determining seasonal trait based microbial responses to moisture pulse events in the Jemez River Basin Critical Zone</w:t>
      </w:r>
    </w:p>
    <w:p w14:paraId="3015E47D" w14:textId="77777777" w:rsidR="00C80868" w:rsidRDefault="00C80868" w:rsidP="00F77B89">
      <w:pPr>
        <w:rPr>
          <w:rFonts w:asciiTheme="minorHAnsi" w:hAnsiTheme="minorHAnsi" w:cstheme="minorHAnsi"/>
          <w:b/>
          <w:sz w:val="22"/>
          <w:szCs w:val="22"/>
          <w:u w:val="single"/>
        </w:rPr>
      </w:pPr>
    </w:p>
    <w:p w14:paraId="324B2B3C" w14:textId="28C7F8F0" w:rsidR="00AE76D4" w:rsidRPr="004741FA" w:rsidRDefault="00CC1B83" w:rsidP="00F77B89">
      <w:pPr>
        <w:rPr>
          <w:rFonts w:asciiTheme="minorHAnsi" w:hAnsiTheme="minorHAnsi" w:cstheme="minorHAnsi"/>
          <w:b/>
          <w:sz w:val="22"/>
          <w:szCs w:val="22"/>
          <w:u w:val="single"/>
        </w:rPr>
      </w:pPr>
      <w:r w:rsidRPr="00457947">
        <w:rPr>
          <w:rFonts w:asciiTheme="minorHAnsi" w:hAnsiTheme="minorHAnsi" w:cstheme="minorHAnsi"/>
          <w:b/>
          <w:sz w:val="22"/>
          <w:szCs w:val="22"/>
          <w:u w:val="single"/>
        </w:rPr>
        <w:t>Publications</w:t>
      </w:r>
    </w:p>
    <w:p w14:paraId="4BCA77D8" w14:textId="01C06187" w:rsidR="00AA27BD" w:rsidRPr="00AA27BD" w:rsidRDefault="00AA27BD" w:rsidP="00AA27BD">
      <w:pPr>
        <w:ind w:left="720" w:hanging="720"/>
        <w:rPr>
          <w:rFonts w:asciiTheme="minorHAnsi" w:hAnsiTheme="minorHAnsi" w:cstheme="minorHAnsi"/>
          <w:sz w:val="22"/>
          <w:szCs w:val="22"/>
        </w:rPr>
      </w:pPr>
      <w:r w:rsidRPr="00AA27BD">
        <w:rPr>
          <w:rFonts w:asciiTheme="minorHAnsi" w:hAnsiTheme="minorHAnsi" w:cstheme="minorHAnsi"/>
          <w:sz w:val="22"/>
          <w:szCs w:val="22"/>
        </w:rPr>
        <w:t xml:space="preserve">Nagy, R. C., Balch, J. K., Bissell, E. K., Cattau, M. E., Glenn, N. F., Halpern, B. S., ... &amp; Zhu, K. (2021). Harnessing the NEON data revolution to advance open environmental science with a diverse and data‐capable community. </w:t>
      </w:r>
      <w:r w:rsidRPr="00AA27BD">
        <w:rPr>
          <w:rFonts w:asciiTheme="minorHAnsi" w:hAnsiTheme="minorHAnsi" w:cstheme="minorHAnsi"/>
          <w:b/>
          <w:bCs/>
          <w:sz w:val="22"/>
          <w:szCs w:val="22"/>
        </w:rPr>
        <w:t>Ecosphere</w:t>
      </w:r>
      <w:r w:rsidRPr="00AA27BD">
        <w:rPr>
          <w:rFonts w:asciiTheme="minorHAnsi" w:hAnsiTheme="minorHAnsi" w:cstheme="minorHAnsi"/>
          <w:sz w:val="22"/>
          <w:szCs w:val="22"/>
        </w:rPr>
        <w:t xml:space="preserve">, </w:t>
      </w:r>
      <w:r w:rsidRPr="00AA27BD">
        <w:rPr>
          <w:rFonts w:asciiTheme="minorHAnsi" w:hAnsiTheme="minorHAnsi" w:cstheme="minorHAnsi"/>
          <w:i/>
          <w:iCs/>
          <w:sz w:val="22"/>
          <w:szCs w:val="22"/>
        </w:rPr>
        <w:t>12</w:t>
      </w:r>
      <w:r w:rsidRPr="00AA27BD">
        <w:rPr>
          <w:rFonts w:asciiTheme="minorHAnsi" w:hAnsiTheme="minorHAnsi" w:cstheme="minorHAnsi"/>
          <w:sz w:val="22"/>
          <w:szCs w:val="22"/>
        </w:rPr>
        <w:t xml:space="preserve">(12) </w:t>
      </w:r>
      <w:hyperlink r:id="rId11" w:history="1">
        <w:r w:rsidRPr="00AA27BD">
          <w:rPr>
            <w:rStyle w:val="Hyperlink"/>
            <w:rFonts w:asciiTheme="minorHAnsi" w:hAnsiTheme="minorHAnsi" w:cstheme="minorHAnsi"/>
            <w:sz w:val="22"/>
            <w:szCs w:val="22"/>
          </w:rPr>
          <w:t>https://doi.org/10.1002/ecs2.3833</w:t>
        </w:r>
      </w:hyperlink>
    </w:p>
    <w:p w14:paraId="7A27FBBF" w14:textId="77777777" w:rsidR="00AA27BD" w:rsidRPr="00AE76D4" w:rsidRDefault="00AA27BD" w:rsidP="00AA27BD">
      <w:pPr>
        <w:ind w:left="720" w:hanging="720"/>
        <w:rPr>
          <w:rFonts w:asciiTheme="minorHAnsi" w:hAnsiTheme="minorHAnsi" w:cstheme="minorHAnsi"/>
          <w:bCs/>
          <w:sz w:val="22"/>
          <w:szCs w:val="22"/>
        </w:rPr>
      </w:pPr>
    </w:p>
    <w:p w14:paraId="11E81840" w14:textId="171102C1" w:rsidR="00F77B89" w:rsidRDefault="00457947" w:rsidP="00AA27BD">
      <w:pPr>
        <w:ind w:left="720" w:hanging="720"/>
        <w:rPr>
          <w:rFonts w:asciiTheme="minorHAnsi" w:hAnsiTheme="minorHAnsi" w:cstheme="minorHAnsi"/>
          <w:sz w:val="22"/>
          <w:szCs w:val="22"/>
        </w:rPr>
      </w:pPr>
      <w:r w:rsidRPr="00AA27BD">
        <w:rPr>
          <w:rFonts w:asciiTheme="minorHAnsi" w:hAnsiTheme="minorHAnsi" w:cstheme="minorHAnsi"/>
          <w:sz w:val="22"/>
          <w:szCs w:val="22"/>
        </w:rPr>
        <w:t xml:space="preserve">Qin, Clara, Ryan Bartelme, Anny Chung, </w:t>
      </w:r>
      <w:r w:rsidRPr="00AA27BD">
        <w:rPr>
          <w:rFonts w:asciiTheme="minorHAnsi" w:hAnsiTheme="minorHAnsi" w:cstheme="minorHAnsi"/>
          <w:b/>
          <w:bCs/>
          <w:sz w:val="22"/>
          <w:szCs w:val="22"/>
        </w:rPr>
        <w:t>Dawson Fairbanks</w:t>
      </w:r>
      <w:r w:rsidRPr="00AA27BD">
        <w:rPr>
          <w:rFonts w:asciiTheme="minorHAnsi" w:hAnsiTheme="minorHAnsi" w:cstheme="minorHAnsi"/>
          <w:sz w:val="22"/>
          <w:szCs w:val="22"/>
        </w:rPr>
        <w:t>, Yang Lin, Daniel Liptzin, Chance Muscarella, Kusum Naithani, Kabir Peay, Peter Pellitier, Ayanna St. Rose, Lee Stanish, Zoey Werbin, Kai Zhu.</w:t>
      </w:r>
      <w:r w:rsidR="00AA27BD" w:rsidRPr="00AA27BD">
        <w:rPr>
          <w:rFonts w:asciiTheme="minorHAnsi" w:hAnsiTheme="minorHAnsi" w:cstheme="minorHAnsi"/>
          <w:sz w:val="22"/>
          <w:szCs w:val="22"/>
        </w:rPr>
        <w:t xml:space="preserve"> (2021).</w:t>
      </w:r>
      <w:r w:rsidRPr="00AA27BD">
        <w:rPr>
          <w:rFonts w:asciiTheme="minorHAnsi" w:hAnsiTheme="minorHAnsi" w:cstheme="minorHAnsi"/>
          <w:sz w:val="22"/>
          <w:szCs w:val="22"/>
        </w:rPr>
        <w:t xml:space="preserve"> </w:t>
      </w:r>
      <w:r w:rsidR="00CE0D16" w:rsidRPr="00AA27BD">
        <w:rPr>
          <w:rFonts w:asciiTheme="minorHAnsi" w:hAnsiTheme="minorHAnsi" w:cstheme="minorHAnsi"/>
          <w:sz w:val="22"/>
          <w:szCs w:val="22"/>
        </w:rPr>
        <w:t xml:space="preserve">From </w:t>
      </w:r>
      <w:r w:rsidRPr="00AA27BD">
        <w:rPr>
          <w:rFonts w:asciiTheme="minorHAnsi" w:hAnsiTheme="minorHAnsi" w:cstheme="minorHAnsi"/>
          <w:sz w:val="22"/>
          <w:szCs w:val="22"/>
        </w:rPr>
        <w:t>DNA sequences to microbial ecology: Wrangling NEON soil microbe data with the neonMicrobe R package</w:t>
      </w:r>
      <w:r w:rsidR="00AA27BD" w:rsidRPr="00AA27BD">
        <w:rPr>
          <w:rFonts w:asciiTheme="minorHAnsi" w:hAnsiTheme="minorHAnsi" w:cstheme="minorHAnsi"/>
          <w:sz w:val="22"/>
          <w:szCs w:val="22"/>
        </w:rPr>
        <w:t>.</w:t>
      </w:r>
      <w:r w:rsidR="00F77B89" w:rsidRPr="00AA27BD">
        <w:rPr>
          <w:rFonts w:asciiTheme="minorHAnsi" w:hAnsiTheme="minorHAnsi" w:cstheme="minorHAnsi"/>
          <w:sz w:val="22"/>
          <w:szCs w:val="22"/>
        </w:rPr>
        <w:t xml:space="preserve"> </w:t>
      </w:r>
      <w:r w:rsidR="00F77B89" w:rsidRPr="00AA27BD">
        <w:rPr>
          <w:rFonts w:asciiTheme="minorHAnsi" w:hAnsiTheme="minorHAnsi" w:cstheme="minorHAnsi"/>
          <w:b/>
          <w:bCs/>
          <w:sz w:val="22"/>
          <w:szCs w:val="22"/>
        </w:rPr>
        <w:t>Eco</w:t>
      </w:r>
      <w:r w:rsidRPr="00AA27BD">
        <w:rPr>
          <w:rFonts w:asciiTheme="minorHAnsi" w:hAnsiTheme="minorHAnsi" w:cstheme="minorHAnsi"/>
          <w:b/>
          <w:bCs/>
          <w:sz w:val="22"/>
          <w:szCs w:val="22"/>
        </w:rPr>
        <w:t>s</w:t>
      </w:r>
      <w:r w:rsidR="00F77B89" w:rsidRPr="00AA27BD">
        <w:rPr>
          <w:rFonts w:asciiTheme="minorHAnsi" w:hAnsiTheme="minorHAnsi" w:cstheme="minorHAnsi"/>
          <w:b/>
          <w:bCs/>
          <w:sz w:val="22"/>
          <w:szCs w:val="22"/>
        </w:rPr>
        <w:t>phere</w:t>
      </w:r>
      <w:r w:rsidR="00AA27BD" w:rsidRPr="00AA27BD">
        <w:rPr>
          <w:rFonts w:asciiTheme="minorHAnsi" w:hAnsiTheme="minorHAnsi" w:cstheme="minorHAnsi"/>
          <w:b/>
          <w:bCs/>
          <w:sz w:val="22"/>
          <w:szCs w:val="22"/>
        </w:rPr>
        <w:t xml:space="preserve">, </w:t>
      </w:r>
      <w:r w:rsidR="00AA27BD" w:rsidRPr="00AA27BD">
        <w:rPr>
          <w:rFonts w:asciiTheme="minorHAnsi" w:hAnsiTheme="minorHAnsi" w:cstheme="minorHAnsi"/>
          <w:i/>
          <w:iCs/>
          <w:sz w:val="22"/>
          <w:szCs w:val="22"/>
        </w:rPr>
        <w:t>12</w:t>
      </w:r>
      <w:r w:rsidR="00AA27BD" w:rsidRPr="00AA27BD">
        <w:rPr>
          <w:rFonts w:asciiTheme="minorHAnsi" w:hAnsiTheme="minorHAnsi" w:cstheme="minorHAnsi"/>
          <w:sz w:val="22"/>
          <w:szCs w:val="22"/>
        </w:rPr>
        <w:t xml:space="preserve">(11) </w:t>
      </w:r>
      <w:hyperlink r:id="rId12" w:history="1">
        <w:r w:rsidR="00AA27BD" w:rsidRPr="00AA27BD">
          <w:rPr>
            <w:rFonts w:asciiTheme="minorHAnsi" w:hAnsiTheme="minorHAnsi" w:cstheme="minorHAnsi"/>
            <w:color w:val="0000FF"/>
            <w:sz w:val="22"/>
            <w:szCs w:val="22"/>
            <w:u w:val="single"/>
          </w:rPr>
          <w:t>https://doi.org/10.1002/ecs2.3842</w:t>
        </w:r>
      </w:hyperlink>
    </w:p>
    <w:p w14:paraId="63862DDF" w14:textId="77777777" w:rsidR="00F77B89" w:rsidRPr="00F77B89" w:rsidRDefault="00F77B89" w:rsidP="00F77B89">
      <w:pPr>
        <w:ind w:left="720" w:hanging="720"/>
        <w:rPr>
          <w:rFonts w:asciiTheme="minorHAnsi" w:hAnsiTheme="minorHAnsi" w:cstheme="minorHAnsi"/>
          <w:b/>
          <w:sz w:val="22"/>
          <w:szCs w:val="22"/>
          <w:u w:val="single"/>
        </w:rPr>
      </w:pPr>
    </w:p>
    <w:p w14:paraId="12CE62EC" w14:textId="2735460C" w:rsidR="00B74008" w:rsidRPr="00241591" w:rsidRDefault="00B74008" w:rsidP="00B74008">
      <w:pPr>
        <w:ind w:left="720" w:hanging="720"/>
        <w:rPr>
          <w:rFonts w:asciiTheme="minorHAnsi" w:hAnsiTheme="minorHAnsi" w:cstheme="minorHAnsi"/>
          <w:sz w:val="22"/>
          <w:szCs w:val="22"/>
        </w:rPr>
      </w:pPr>
      <w:r w:rsidRPr="00E4067D">
        <w:rPr>
          <w:rFonts w:asciiTheme="minorHAnsi" w:hAnsiTheme="minorHAnsi" w:cstheme="minorHAnsi"/>
          <w:b/>
          <w:sz w:val="22"/>
          <w:szCs w:val="22"/>
        </w:rPr>
        <w:t>Fairbanks, Dawson</w:t>
      </w:r>
      <w:r w:rsidRPr="00E4067D">
        <w:rPr>
          <w:rFonts w:asciiTheme="minorHAnsi" w:hAnsiTheme="minorHAnsi" w:cstheme="minorHAnsi"/>
          <w:sz w:val="22"/>
          <w:szCs w:val="22"/>
        </w:rPr>
        <w:t xml:space="preserve">, Christopher Shepard, Margretta Murphy, Jon Chorover, Virginia Rich and Rachel </w:t>
      </w:r>
      <w:r w:rsidRPr="00241591">
        <w:rPr>
          <w:rFonts w:asciiTheme="minorHAnsi" w:hAnsiTheme="minorHAnsi" w:cstheme="minorHAnsi"/>
          <w:sz w:val="22"/>
          <w:szCs w:val="22"/>
        </w:rPr>
        <w:t>Gallery (2020).</w:t>
      </w:r>
      <w:r w:rsidRPr="00E4067D">
        <w:rPr>
          <w:rFonts w:asciiTheme="minorHAnsi" w:hAnsiTheme="minorHAnsi" w:cstheme="minorHAnsi"/>
          <w:sz w:val="22"/>
          <w:szCs w:val="22"/>
        </w:rPr>
        <w:t xml:space="preserve"> Depth and topographic controls on extracellular enzyme activity post-wildfire at the Jemez River Basin Critical Zone Observatory. </w:t>
      </w:r>
      <w:r w:rsidRPr="00E4067D">
        <w:rPr>
          <w:rFonts w:asciiTheme="minorHAnsi" w:hAnsiTheme="minorHAnsi" w:cstheme="minorHAnsi"/>
          <w:b/>
          <w:bCs/>
          <w:sz w:val="22"/>
          <w:szCs w:val="22"/>
        </w:rPr>
        <w:t>Soil Biology and Biochemistry</w:t>
      </w:r>
      <w:r w:rsidR="00265A77">
        <w:rPr>
          <w:rFonts w:asciiTheme="minorHAnsi" w:hAnsiTheme="minorHAnsi" w:cstheme="minorHAnsi"/>
          <w:sz w:val="22"/>
          <w:szCs w:val="22"/>
        </w:rPr>
        <w:t xml:space="preserve"> 148:107844 </w:t>
      </w:r>
      <w:hyperlink r:id="rId13" w:tgtFrame="_blank" w:history="1">
        <w:r w:rsidRPr="00241591">
          <w:rPr>
            <w:rStyle w:val="Hyperlink"/>
            <w:rFonts w:ascii="Calibri" w:hAnsi="Calibri" w:cs="Calibri"/>
            <w:sz w:val="22"/>
            <w:szCs w:val="22"/>
          </w:rPr>
          <w:t>doi.org/10.1016/j.soilbio.2020.107844</w:t>
        </w:r>
      </w:hyperlink>
    </w:p>
    <w:p w14:paraId="4EDFD01F" w14:textId="77777777" w:rsidR="00B74008" w:rsidRDefault="00B74008" w:rsidP="00B74008">
      <w:pPr>
        <w:ind w:left="720" w:hanging="720"/>
        <w:rPr>
          <w:rFonts w:asciiTheme="minorHAnsi" w:hAnsiTheme="minorHAnsi" w:cstheme="minorHAnsi"/>
          <w:b/>
          <w:sz w:val="22"/>
          <w:szCs w:val="22"/>
          <w:u w:val="single"/>
        </w:rPr>
      </w:pPr>
    </w:p>
    <w:p w14:paraId="1BD2B283" w14:textId="329B4992" w:rsidR="000B7525" w:rsidRDefault="00241591" w:rsidP="00B74008">
      <w:pPr>
        <w:ind w:left="720" w:hanging="720"/>
        <w:rPr>
          <w:rStyle w:val="Hyperlink"/>
          <w:rFonts w:asciiTheme="minorHAnsi" w:hAnsiTheme="minorHAnsi" w:cstheme="minorHAnsi"/>
          <w:sz w:val="22"/>
          <w:szCs w:val="22"/>
        </w:rPr>
      </w:pPr>
      <w:r w:rsidRPr="00E4067D">
        <w:rPr>
          <w:rFonts w:asciiTheme="minorHAnsi" w:hAnsiTheme="minorHAnsi" w:cstheme="minorHAnsi"/>
          <w:sz w:val="22"/>
          <w:szCs w:val="22"/>
        </w:rPr>
        <w:t>Dove, Nicholas</w:t>
      </w:r>
      <w:r w:rsidR="00457947">
        <w:rPr>
          <w:rFonts w:asciiTheme="minorHAnsi" w:hAnsiTheme="minorHAnsi" w:cstheme="minorHAnsi"/>
          <w:sz w:val="22"/>
          <w:szCs w:val="22"/>
        </w:rPr>
        <w:t>,</w:t>
      </w:r>
      <w:r w:rsidRPr="00E4067D">
        <w:rPr>
          <w:rFonts w:asciiTheme="minorHAnsi" w:hAnsiTheme="minorHAnsi" w:cstheme="minorHAnsi"/>
          <w:sz w:val="22"/>
          <w:szCs w:val="22"/>
        </w:rPr>
        <w:t xml:space="preserve"> Keshav Arogyaswamy, Sharon Billings, Jon K. Bothoff, Chelsea J. Carey, Caitlin Cisco, Jared L. DeForest, </w:t>
      </w:r>
      <w:r w:rsidRPr="00E4067D">
        <w:rPr>
          <w:rFonts w:asciiTheme="minorHAnsi" w:hAnsiTheme="minorHAnsi" w:cstheme="minorHAnsi"/>
          <w:b/>
          <w:bCs/>
          <w:sz w:val="22"/>
          <w:szCs w:val="22"/>
        </w:rPr>
        <w:t>Dawson Fairbanks</w:t>
      </w:r>
      <w:r w:rsidRPr="00E4067D">
        <w:rPr>
          <w:rFonts w:asciiTheme="minorHAnsi" w:hAnsiTheme="minorHAnsi" w:cstheme="minorHAnsi"/>
          <w:sz w:val="22"/>
          <w:szCs w:val="22"/>
        </w:rPr>
        <w:t xml:space="preserve">, Noah Fierer, Rachel Gallery, Jason P. Kaye, Kathleen A. Lohse, Mia R. Maltz, Emilio Mayora, Jennifer Pett-Ridge, Wendy H. </w:t>
      </w:r>
      <w:proofErr w:type="gramStart"/>
      <w:r w:rsidRPr="00E4067D">
        <w:rPr>
          <w:rFonts w:asciiTheme="minorHAnsi" w:hAnsiTheme="minorHAnsi" w:cstheme="minorHAnsi"/>
          <w:sz w:val="22"/>
          <w:szCs w:val="22"/>
        </w:rPr>
        <w:t>Yang,  Stephen</w:t>
      </w:r>
      <w:proofErr w:type="gramEnd"/>
      <w:r w:rsidRPr="00E4067D">
        <w:rPr>
          <w:rFonts w:asciiTheme="minorHAnsi" w:hAnsiTheme="minorHAnsi" w:cstheme="minorHAnsi"/>
          <w:sz w:val="22"/>
          <w:szCs w:val="22"/>
        </w:rPr>
        <w:t xml:space="preserve"> C. Hart, Emma L. Aronson</w:t>
      </w:r>
      <w:r>
        <w:rPr>
          <w:rFonts w:asciiTheme="minorHAnsi" w:hAnsiTheme="minorHAnsi" w:cstheme="minorHAnsi"/>
          <w:sz w:val="22"/>
          <w:szCs w:val="22"/>
        </w:rPr>
        <w:t xml:space="preserve"> (2020)</w:t>
      </w:r>
      <w:r w:rsidRPr="00E4067D">
        <w:rPr>
          <w:rFonts w:asciiTheme="minorHAnsi" w:hAnsiTheme="minorHAnsi" w:cstheme="minorHAnsi"/>
          <w:sz w:val="22"/>
          <w:szCs w:val="22"/>
        </w:rPr>
        <w:t xml:space="preserve">. Continental-scale patterns of extracellular enzyme activity in the subsoil: an overlooked reservoir of microbial activity. </w:t>
      </w:r>
      <w:r>
        <w:rPr>
          <w:rFonts w:asciiTheme="minorHAnsi" w:hAnsiTheme="minorHAnsi" w:cstheme="minorHAnsi"/>
          <w:b/>
          <w:bCs/>
          <w:sz w:val="22"/>
          <w:szCs w:val="22"/>
        </w:rPr>
        <w:t>Environmental Research Letters</w:t>
      </w:r>
      <w:r w:rsidR="00265A77">
        <w:rPr>
          <w:rFonts w:asciiTheme="minorHAnsi" w:hAnsiTheme="minorHAnsi" w:cstheme="minorHAnsi"/>
          <w:b/>
          <w:bCs/>
          <w:sz w:val="22"/>
          <w:szCs w:val="22"/>
        </w:rPr>
        <w:t xml:space="preserve"> </w:t>
      </w:r>
      <w:r w:rsidR="00265A77">
        <w:rPr>
          <w:rFonts w:asciiTheme="minorHAnsi" w:hAnsiTheme="minorHAnsi" w:cstheme="minorHAnsi"/>
          <w:sz w:val="22"/>
          <w:szCs w:val="22"/>
        </w:rPr>
        <w:t xml:space="preserve">15:1040a1 </w:t>
      </w:r>
      <w:hyperlink r:id="rId14" w:tgtFrame="_blank" w:history="1">
        <w:r w:rsidRPr="00241591">
          <w:rPr>
            <w:rStyle w:val="Hyperlink"/>
            <w:rFonts w:asciiTheme="minorHAnsi" w:hAnsiTheme="minorHAnsi" w:cstheme="minorHAnsi"/>
            <w:sz w:val="22"/>
            <w:szCs w:val="22"/>
          </w:rPr>
          <w:t>doi.org/10.1088/1748-9326/abb0b3 </w:t>
        </w:r>
      </w:hyperlink>
    </w:p>
    <w:p w14:paraId="6835ED43" w14:textId="77777777" w:rsidR="00B74008" w:rsidRPr="00B74008" w:rsidRDefault="00B74008" w:rsidP="00B74008">
      <w:pPr>
        <w:ind w:left="720" w:hanging="720"/>
        <w:rPr>
          <w:rFonts w:asciiTheme="minorHAnsi" w:hAnsiTheme="minorHAnsi" w:cstheme="minorHAnsi"/>
          <w:b/>
          <w:bCs/>
          <w:sz w:val="22"/>
          <w:szCs w:val="22"/>
        </w:rPr>
      </w:pPr>
    </w:p>
    <w:p w14:paraId="4E2EA922" w14:textId="7EA928FB" w:rsidR="00C3397F" w:rsidRDefault="00C3397F" w:rsidP="00C3397F">
      <w:pPr>
        <w:ind w:left="720" w:hanging="720"/>
        <w:rPr>
          <w:rFonts w:asciiTheme="minorHAnsi" w:hAnsiTheme="minorHAnsi" w:cstheme="minorHAnsi"/>
          <w:sz w:val="22"/>
          <w:szCs w:val="22"/>
        </w:rPr>
      </w:pPr>
      <w:r w:rsidRPr="00E4067D">
        <w:rPr>
          <w:rFonts w:asciiTheme="minorHAnsi" w:hAnsiTheme="minorHAnsi" w:cstheme="minorHAnsi"/>
          <w:sz w:val="22"/>
          <w:szCs w:val="22"/>
        </w:rPr>
        <w:t xml:space="preserve">Brewer, Tess, Emma L. Aronson, Keshav Arogyaswamy, Sharon A. Billings, Jon K. Botthoff, Ashley N. Campbell, Nicholas C. Dove, </w:t>
      </w:r>
      <w:r w:rsidRPr="00E4067D">
        <w:rPr>
          <w:rFonts w:asciiTheme="minorHAnsi" w:hAnsiTheme="minorHAnsi" w:cstheme="minorHAnsi"/>
          <w:b/>
          <w:sz w:val="22"/>
          <w:szCs w:val="22"/>
        </w:rPr>
        <w:t>Dawson Fairbanks</w:t>
      </w:r>
      <w:r w:rsidRPr="00E4067D">
        <w:rPr>
          <w:rFonts w:asciiTheme="minorHAnsi" w:hAnsiTheme="minorHAnsi" w:cstheme="minorHAnsi"/>
          <w:sz w:val="22"/>
          <w:szCs w:val="22"/>
        </w:rPr>
        <w:t>, Rachel E. Gallery, Stephen C. Hart, Jason Kaye, Gary King, Geoffrey Logan, Kathleen A. Lohse, Mia R. Maltz, Emilio Mayorga, Caitlin O’Neill, Sarah M. Owens, Aaron Packman, Jennifer Pett-Ridge, Alain F. Plante, Daniel D. Richter, Whendee L. Silver, Wendy H. Yang, Noah Fierer (2019). Ecological and genomic attributes of novel bacterial taxa that thrive in subsurface soil horizons.</w:t>
      </w:r>
      <w:r w:rsidR="005964DA">
        <w:rPr>
          <w:rFonts w:asciiTheme="minorHAnsi" w:hAnsiTheme="minorHAnsi" w:cstheme="minorHAnsi"/>
          <w:sz w:val="22"/>
          <w:szCs w:val="22"/>
        </w:rPr>
        <w:t xml:space="preserve"> </w:t>
      </w:r>
      <w:r w:rsidR="006F2684" w:rsidRPr="00E4067D">
        <w:rPr>
          <w:rFonts w:asciiTheme="minorHAnsi" w:hAnsiTheme="minorHAnsi" w:cstheme="minorHAnsi"/>
          <w:b/>
          <w:bCs/>
          <w:sz w:val="22"/>
          <w:szCs w:val="22"/>
        </w:rPr>
        <w:t>mBio</w:t>
      </w:r>
      <w:r w:rsidR="00E4067D" w:rsidRPr="00E4067D">
        <w:rPr>
          <w:rFonts w:asciiTheme="minorHAnsi" w:hAnsiTheme="minorHAnsi" w:cstheme="minorHAnsi"/>
          <w:sz w:val="22"/>
          <w:szCs w:val="22"/>
        </w:rPr>
        <w:t xml:space="preserve"> 10(5): 1-14</w:t>
      </w:r>
      <w:r w:rsidR="00524B33">
        <w:rPr>
          <w:rFonts w:asciiTheme="minorHAnsi" w:hAnsiTheme="minorHAnsi" w:cstheme="minorHAnsi"/>
          <w:sz w:val="22"/>
          <w:szCs w:val="22"/>
        </w:rPr>
        <w:t xml:space="preserve"> </w:t>
      </w:r>
      <w:hyperlink r:id="rId15" w:history="1">
        <w:r w:rsidR="00524B33" w:rsidRPr="00524B33">
          <w:rPr>
            <w:rStyle w:val="Hyperlink"/>
            <w:rFonts w:asciiTheme="minorHAnsi" w:hAnsiTheme="minorHAnsi" w:cstheme="minorHAnsi"/>
            <w:sz w:val="22"/>
            <w:szCs w:val="22"/>
          </w:rPr>
          <w:t>doi: 10.1128/mBio.01318-19</w:t>
        </w:r>
      </w:hyperlink>
    </w:p>
    <w:p w14:paraId="1A15B788" w14:textId="77777777" w:rsidR="00C3397F" w:rsidRPr="00E4067D" w:rsidRDefault="00C3397F" w:rsidP="00CC1B83">
      <w:pPr>
        <w:rPr>
          <w:rFonts w:asciiTheme="minorHAnsi" w:hAnsiTheme="minorHAnsi" w:cstheme="minorHAnsi"/>
          <w:b/>
          <w:sz w:val="22"/>
          <w:szCs w:val="22"/>
          <w:u w:val="single"/>
        </w:rPr>
      </w:pPr>
    </w:p>
    <w:p w14:paraId="26875353" w14:textId="30ED387D" w:rsidR="00133C50" w:rsidRDefault="00CC1B83" w:rsidP="00133C50">
      <w:pPr>
        <w:ind w:left="720" w:hanging="720"/>
        <w:rPr>
          <w:rStyle w:val="Hyperlink"/>
          <w:rFonts w:asciiTheme="minorHAnsi" w:hAnsiTheme="minorHAnsi" w:cstheme="minorHAnsi"/>
          <w:sz w:val="22"/>
          <w:szCs w:val="22"/>
        </w:rPr>
      </w:pPr>
      <w:r w:rsidRPr="00E4067D">
        <w:rPr>
          <w:rFonts w:asciiTheme="minorHAnsi" w:hAnsiTheme="minorHAnsi" w:cstheme="minorHAnsi"/>
          <w:sz w:val="22"/>
          <w:szCs w:val="22"/>
        </w:rPr>
        <w:t>Dijkstra, P</w:t>
      </w:r>
      <w:r w:rsidR="00133C50" w:rsidRPr="00E4067D">
        <w:rPr>
          <w:rFonts w:asciiTheme="minorHAnsi" w:hAnsiTheme="minorHAnsi" w:cstheme="minorHAnsi"/>
          <w:sz w:val="22"/>
          <w:szCs w:val="22"/>
        </w:rPr>
        <w:t>aul</w:t>
      </w:r>
      <w:r w:rsidRPr="00E4067D">
        <w:rPr>
          <w:rFonts w:asciiTheme="minorHAnsi" w:hAnsiTheme="minorHAnsi" w:cstheme="minorHAnsi"/>
          <w:sz w:val="22"/>
          <w:szCs w:val="22"/>
        </w:rPr>
        <w:t xml:space="preserve">, Elena Salpas, </w:t>
      </w:r>
      <w:r w:rsidRPr="00E4067D">
        <w:rPr>
          <w:rFonts w:asciiTheme="minorHAnsi" w:hAnsiTheme="minorHAnsi" w:cstheme="minorHAnsi"/>
          <w:b/>
          <w:sz w:val="22"/>
          <w:szCs w:val="22"/>
        </w:rPr>
        <w:t xml:space="preserve">Dawson Fairbanks, </w:t>
      </w:r>
      <w:r w:rsidRPr="00E4067D">
        <w:rPr>
          <w:rFonts w:asciiTheme="minorHAnsi" w:hAnsiTheme="minorHAnsi" w:cstheme="minorHAnsi"/>
          <w:sz w:val="22"/>
          <w:szCs w:val="22"/>
        </w:rPr>
        <w:t xml:space="preserve">Erin Miller, Shannon B. Hagerty, Kees Jan van Groenigen, Bruce A. Hungate, Jane C. Marks, George Koch and Egbert Schwartz (2015). High carbon use efficiency in soil microbial communities is related to balanced growth, not storage compound synthesis. </w:t>
      </w:r>
      <w:r w:rsidRPr="00E4067D">
        <w:rPr>
          <w:rFonts w:asciiTheme="minorHAnsi" w:hAnsiTheme="minorHAnsi" w:cstheme="minorHAnsi"/>
          <w:b/>
          <w:bCs/>
          <w:sz w:val="22"/>
          <w:szCs w:val="22"/>
        </w:rPr>
        <w:t>Soil Biology and Biochemistry</w:t>
      </w:r>
      <w:r w:rsidRPr="00E4067D">
        <w:rPr>
          <w:rFonts w:asciiTheme="minorHAnsi" w:hAnsiTheme="minorHAnsi" w:cstheme="minorHAnsi"/>
          <w:sz w:val="22"/>
          <w:szCs w:val="22"/>
        </w:rPr>
        <w:t xml:space="preserve"> 89:35-43</w:t>
      </w:r>
      <w:r w:rsidR="00524B33">
        <w:rPr>
          <w:rFonts w:asciiTheme="minorHAnsi" w:hAnsiTheme="minorHAnsi" w:cstheme="minorHAnsi"/>
          <w:sz w:val="22"/>
          <w:szCs w:val="22"/>
        </w:rPr>
        <w:t xml:space="preserve"> </w:t>
      </w:r>
      <w:hyperlink r:id="rId16" w:history="1">
        <w:proofErr w:type="gramStart"/>
        <w:r w:rsidR="009B778F">
          <w:rPr>
            <w:rStyle w:val="Hyperlink"/>
            <w:rFonts w:asciiTheme="minorHAnsi" w:hAnsiTheme="minorHAnsi" w:cstheme="minorHAnsi"/>
            <w:sz w:val="22"/>
            <w:szCs w:val="22"/>
          </w:rPr>
          <w:t>doi:</w:t>
        </w:r>
        <w:r w:rsidR="00524B33" w:rsidRPr="00524B33">
          <w:rPr>
            <w:rStyle w:val="Hyperlink"/>
            <w:rFonts w:asciiTheme="minorHAnsi" w:hAnsiTheme="minorHAnsi" w:cstheme="minorHAnsi"/>
            <w:sz w:val="22"/>
            <w:szCs w:val="22"/>
          </w:rPr>
          <w:t>10.1016/j.soilbio</w:t>
        </w:r>
        <w:proofErr w:type="gramEnd"/>
        <w:r w:rsidR="00524B33" w:rsidRPr="00524B33">
          <w:rPr>
            <w:rStyle w:val="Hyperlink"/>
            <w:rFonts w:asciiTheme="minorHAnsi" w:hAnsiTheme="minorHAnsi" w:cstheme="minorHAnsi"/>
            <w:sz w:val="22"/>
            <w:szCs w:val="22"/>
          </w:rPr>
          <w:t>.2015.06.021</w:t>
        </w:r>
      </w:hyperlink>
    </w:p>
    <w:p w14:paraId="1CCBF14C" w14:textId="49BF2FF2" w:rsidR="00257E80" w:rsidRPr="00E4067D" w:rsidRDefault="00257E80" w:rsidP="006D263E">
      <w:pPr>
        <w:rPr>
          <w:rFonts w:asciiTheme="minorHAnsi" w:hAnsiTheme="minorHAnsi" w:cstheme="minorHAnsi"/>
          <w:b/>
          <w:sz w:val="22"/>
          <w:szCs w:val="22"/>
          <w:u w:val="single"/>
        </w:rPr>
      </w:pPr>
    </w:p>
    <w:p w14:paraId="469F2AC2" w14:textId="408BACEC" w:rsidR="006F2684" w:rsidRPr="00E4067D" w:rsidRDefault="006F2684" w:rsidP="006D263E">
      <w:pPr>
        <w:rPr>
          <w:rFonts w:asciiTheme="minorHAnsi" w:hAnsiTheme="minorHAnsi" w:cstheme="minorHAnsi"/>
          <w:b/>
          <w:sz w:val="22"/>
          <w:szCs w:val="22"/>
          <w:u w:val="single"/>
        </w:rPr>
      </w:pPr>
      <w:r w:rsidRPr="00E4067D">
        <w:rPr>
          <w:rFonts w:asciiTheme="minorHAnsi" w:hAnsiTheme="minorHAnsi" w:cstheme="minorHAnsi"/>
          <w:b/>
          <w:sz w:val="22"/>
          <w:szCs w:val="22"/>
          <w:u w:val="single"/>
        </w:rPr>
        <w:t>Manuscripts in Preparation</w:t>
      </w:r>
    </w:p>
    <w:p w14:paraId="1D42767A" w14:textId="41A3738F" w:rsidR="00257E80" w:rsidRPr="003205A5" w:rsidRDefault="00FB5E62" w:rsidP="00525B3B">
      <w:pPr>
        <w:ind w:left="720" w:hanging="720"/>
        <w:rPr>
          <w:rFonts w:asciiTheme="minorHAnsi" w:hAnsiTheme="minorHAnsi" w:cstheme="minorHAnsi"/>
          <w:sz w:val="22"/>
          <w:szCs w:val="22"/>
        </w:rPr>
      </w:pPr>
      <w:r w:rsidRPr="003205A5">
        <w:rPr>
          <w:rFonts w:asciiTheme="minorHAnsi" w:hAnsiTheme="minorHAnsi" w:cstheme="minorHAnsi"/>
          <w:b/>
          <w:sz w:val="22"/>
          <w:szCs w:val="22"/>
        </w:rPr>
        <w:t>Fairbanks, Dawson</w:t>
      </w:r>
      <w:r w:rsidRPr="003205A5">
        <w:rPr>
          <w:rFonts w:asciiTheme="minorHAnsi" w:hAnsiTheme="minorHAnsi" w:cstheme="minorHAnsi"/>
          <w:sz w:val="22"/>
          <w:szCs w:val="22"/>
        </w:rPr>
        <w:t>, Chance Muscarella,</w:t>
      </w:r>
      <w:r w:rsidR="00257E80" w:rsidRPr="003205A5">
        <w:rPr>
          <w:rFonts w:asciiTheme="minorHAnsi" w:hAnsiTheme="minorHAnsi" w:cstheme="minorHAnsi"/>
          <w:sz w:val="22"/>
          <w:szCs w:val="22"/>
        </w:rPr>
        <w:t xml:space="preserve"> Craig Rasmussen,</w:t>
      </w:r>
      <w:r w:rsidRPr="003205A5">
        <w:rPr>
          <w:rFonts w:asciiTheme="minorHAnsi" w:hAnsiTheme="minorHAnsi" w:cstheme="minorHAnsi"/>
          <w:sz w:val="22"/>
          <w:szCs w:val="22"/>
        </w:rPr>
        <w:t xml:space="preserve"> Jon Chorover, Virginia Rich and Rachel Gallery</w:t>
      </w:r>
      <w:r w:rsidR="006F2684" w:rsidRPr="003205A5">
        <w:rPr>
          <w:rFonts w:asciiTheme="minorHAnsi" w:hAnsiTheme="minorHAnsi" w:cstheme="minorHAnsi"/>
          <w:sz w:val="22"/>
          <w:szCs w:val="22"/>
        </w:rPr>
        <w:t xml:space="preserve">. </w:t>
      </w:r>
      <w:r w:rsidR="00525B3B">
        <w:rPr>
          <w:rFonts w:asciiTheme="minorHAnsi" w:hAnsiTheme="minorHAnsi" w:cstheme="minorHAnsi"/>
          <w:sz w:val="22"/>
          <w:szCs w:val="22"/>
        </w:rPr>
        <w:t>Trade-offs</w:t>
      </w:r>
      <w:r w:rsidR="00A92F85">
        <w:rPr>
          <w:rFonts w:asciiTheme="minorHAnsi" w:hAnsiTheme="minorHAnsi" w:cstheme="minorHAnsi"/>
          <w:sz w:val="22"/>
          <w:szCs w:val="22"/>
        </w:rPr>
        <w:t xml:space="preserve"> in</w:t>
      </w:r>
      <w:r w:rsidR="00525B3B">
        <w:rPr>
          <w:rFonts w:asciiTheme="minorHAnsi" w:hAnsiTheme="minorHAnsi" w:cstheme="minorHAnsi"/>
          <w:sz w:val="22"/>
          <w:szCs w:val="22"/>
        </w:rPr>
        <w:t xml:space="preserve"> microbial functional traits drive nitrogen flux during snowmelt </w:t>
      </w:r>
      <w:r w:rsidR="003205A5" w:rsidRPr="003205A5">
        <w:rPr>
          <w:rFonts w:asciiTheme="minorHAnsi" w:hAnsiTheme="minorHAnsi" w:cstheme="minorHAnsi"/>
          <w:sz w:val="22"/>
          <w:szCs w:val="22"/>
        </w:rPr>
        <w:t>in a high-elevation mixed conifer forest</w:t>
      </w:r>
      <w:r w:rsidR="00257E80" w:rsidRPr="003205A5">
        <w:rPr>
          <w:rFonts w:asciiTheme="minorHAnsi" w:hAnsiTheme="minorHAnsi" w:cstheme="minorHAnsi"/>
          <w:sz w:val="22"/>
          <w:szCs w:val="22"/>
        </w:rPr>
        <w:t xml:space="preserve"> </w:t>
      </w:r>
      <w:r w:rsidR="00525B3B">
        <w:rPr>
          <w:rFonts w:asciiTheme="minorHAnsi" w:hAnsiTheme="minorHAnsi" w:cstheme="minorHAnsi"/>
          <w:sz w:val="22"/>
          <w:szCs w:val="22"/>
        </w:rPr>
        <w:t>catchment.</w:t>
      </w:r>
      <w:r w:rsidR="004741FA">
        <w:rPr>
          <w:rFonts w:asciiTheme="minorHAnsi" w:hAnsiTheme="minorHAnsi" w:cstheme="minorHAnsi"/>
          <w:sz w:val="22"/>
          <w:szCs w:val="22"/>
        </w:rPr>
        <w:t xml:space="preserve"> Target Journal Soil Biology &amp; Biochemistry. Anticipated submission November 2022.</w:t>
      </w:r>
    </w:p>
    <w:p w14:paraId="3F8662E2" w14:textId="5B734BDE" w:rsidR="003205A5" w:rsidRDefault="006F2684" w:rsidP="003205A5">
      <w:pPr>
        <w:pStyle w:val="Heading2"/>
        <w:ind w:left="720" w:hanging="720"/>
        <w:rPr>
          <w:rFonts w:asciiTheme="minorHAnsi" w:hAnsiTheme="minorHAnsi" w:cstheme="minorHAnsi"/>
          <w:b w:val="0"/>
          <w:sz w:val="22"/>
          <w:szCs w:val="22"/>
        </w:rPr>
      </w:pPr>
      <w:r w:rsidRPr="00E4067D">
        <w:rPr>
          <w:rFonts w:asciiTheme="minorHAnsi" w:hAnsiTheme="minorHAnsi" w:cstheme="minorHAnsi"/>
          <w:bCs w:val="0"/>
          <w:sz w:val="22"/>
          <w:szCs w:val="22"/>
        </w:rPr>
        <w:t>Fairbanks, Dawson</w:t>
      </w:r>
      <w:r w:rsidRPr="00E4067D">
        <w:rPr>
          <w:rFonts w:asciiTheme="minorHAnsi" w:hAnsiTheme="minorHAnsi" w:cstheme="minorHAnsi"/>
          <w:b w:val="0"/>
          <w:sz w:val="22"/>
          <w:szCs w:val="22"/>
        </w:rPr>
        <w:t>,</w:t>
      </w:r>
      <w:r w:rsidRPr="00E4067D">
        <w:rPr>
          <w:rFonts w:asciiTheme="minorHAnsi" w:hAnsiTheme="minorHAnsi" w:cstheme="minorHAnsi"/>
          <w:bCs w:val="0"/>
          <w:sz w:val="22"/>
          <w:szCs w:val="22"/>
        </w:rPr>
        <w:t xml:space="preserve"> </w:t>
      </w:r>
      <w:r w:rsidRPr="00E4067D">
        <w:rPr>
          <w:rFonts w:asciiTheme="minorHAnsi" w:hAnsiTheme="minorHAnsi" w:cstheme="minorHAnsi"/>
          <w:b w:val="0"/>
          <w:sz w:val="22"/>
          <w:szCs w:val="22"/>
        </w:rPr>
        <w:t xml:space="preserve">Margretta Murphy, Craig Rasmussen, Jon Chorover, Virginia Rich and Rachel Gallery. </w:t>
      </w:r>
      <w:r w:rsidR="00756A4A">
        <w:rPr>
          <w:rFonts w:asciiTheme="minorHAnsi" w:hAnsiTheme="minorHAnsi" w:cstheme="minorHAnsi"/>
          <w:b w:val="0"/>
          <w:sz w:val="22"/>
          <w:szCs w:val="22"/>
        </w:rPr>
        <w:t>Nitrogen cycling dynamics after fire disturbance</w:t>
      </w:r>
      <w:r w:rsidRPr="00E4067D">
        <w:rPr>
          <w:rFonts w:asciiTheme="minorHAnsi" w:hAnsiTheme="minorHAnsi" w:cstheme="minorHAnsi"/>
          <w:b w:val="0"/>
          <w:sz w:val="22"/>
          <w:szCs w:val="22"/>
        </w:rPr>
        <w:t xml:space="preserve">. </w:t>
      </w:r>
      <w:r w:rsidR="004741FA">
        <w:rPr>
          <w:rFonts w:asciiTheme="minorHAnsi" w:hAnsiTheme="minorHAnsi" w:cstheme="minorHAnsi"/>
          <w:b w:val="0"/>
          <w:sz w:val="22"/>
          <w:szCs w:val="22"/>
        </w:rPr>
        <w:t xml:space="preserve">Target journal TBD. Anticipated submission </w:t>
      </w:r>
      <w:r w:rsidR="00301F0D">
        <w:rPr>
          <w:rFonts w:asciiTheme="minorHAnsi" w:hAnsiTheme="minorHAnsi" w:cstheme="minorHAnsi"/>
          <w:b w:val="0"/>
          <w:sz w:val="22"/>
          <w:szCs w:val="22"/>
        </w:rPr>
        <w:t>December</w:t>
      </w:r>
      <w:r w:rsidR="004741FA">
        <w:rPr>
          <w:rFonts w:asciiTheme="minorHAnsi" w:hAnsiTheme="minorHAnsi" w:cstheme="minorHAnsi"/>
          <w:b w:val="0"/>
          <w:sz w:val="22"/>
          <w:szCs w:val="22"/>
        </w:rPr>
        <w:t xml:space="preserve"> 2022.</w:t>
      </w:r>
    </w:p>
    <w:p w14:paraId="59894B9C" w14:textId="5D34D06D" w:rsidR="004741FA" w:rsidRPr="004741FA" w:rsidRDefault="004741FA" w:rsidP="003205A5">
      <w:pPr>
        <w:pStyle w:val="Heading2"/>
        <w:ind w:left="720" w:hanging="720"/>
        <w:rPr>
          <w:rFonts w:asciiTheme="minorHAnsi" w:hAnsiTheme="minorHAnsi" w:cstheme="minorHAnsi"/>
          <w:b w:val="0"/>
          <w:sz w:val="22"/>
          <w:szCs w:val="22"/>
        </w:rPr>
      </w:pPr>
      <w:r>
        <w:rPr>
          <w:rFonts w:asciiTheme="minorHAnsi" w:hAnsiTheme="minorHAnsi" w:cstheme="minorHAnsi"/>
          <w:bCs w:val="0"/>
          <w:sz w:val="22"/>
          <w:szCs w:val="22"/>
        </w:rPr>
        <w:t>Fairbanks, Dawson,</w:t>
      </w:r>
      <w:r>
        <w:rPr>
          <w:rFonts w:asciiTheme="minorHAnsi" w:hAnsiTheme="minorHAnsi" w:cstheme="minorHAnsi"/>
          <w:b w:val="0"/>
          <w:sz w:val="22"/>
          <w:szCs w:val="22"/>
        </w:rPr>
        <w:t xml:space="preserve"> Chance Muscarella, Jon Chorover, Virginia Rich and Rachel Gallery. Metagenomic insights into soil nutrient cycling in a high elevation forested ecosystem. Target journal TBD. Anticipated submission March 2023.</w:t>
      </w:r>
    </w:p>
    <w:p w14:paraId="26B672DE" w14:textId="77777777" w:rsidR="00C35449" w:rsidRPr="00524B33" w:rsidRDefault="00C35449" w:rsidP="00C35449">
      <w:pPr>
        <w:rPr>
          <w:rFonts w:asciiTheme="minorHAnsi" w:hAnsiTheme="minorHAnsi" w:cstheme="minorHAnsi"/>
          <w:b/>
          <w:sz w:val="22"/>
          <w:szCs w:val="22"/>
          <w:u w:val="single"/>
        </w:rPr>
      </w:pPr>
      <w:r w:rsidRPr="00E4067D">
        <w:rPr>
          <w:rFonts w:asciiTheme="minorHAnsi" w:hAnsiTheme="minorHAnsi" w:cstheme="minorHAnsi"/>
          <w:b/>
          <w:sz w:val="22"/>
          <w:szCs w:val="22"/>
          <w:u w:val="single"/>
        </w:rPr>
        <w:t>Awarded Grants:</w:t>
      </w:r>
    </w:p>
    <w:tbl>
      <w:tblPr>
        <w:tblW w:w="9765" w:type="dxa"/>
        <w:tblCellMar>
          <w:left w:w="0" w:type="dxa"/>
          <w:right w:w="0" w:type="dxa"/>
        </w:tblCellMar>
        <w:tblLook w:val="0600" w:firstRow="0" w:lastRow="0" w:firstColumn="0" w:lastColumn="0" w:noHBand="1" w:noVBand="1"/>
      </w:tblPr>
      <w:tblGrid>
        <w:gridCol w:w="904"/>
        <w:gridCol w:w="5216"/>
        <w:gridCol w:w="1800"/>
        <w:gridCol w:w="905"/>
        <w:gridCol w:w="870"/>
        <w:gridCol w:w="70"/>
      </w:tblGrid>
      <w:tr w:rsidR="00C35449" w:rsidRPr="00E4067D" w14:paraId="012BD379" w14:textId="77777777" w:rsidTr="004319A6">
        <w:trPr>
          <w:trHeight w:val="278"/>
        </w:trPr>
        <w:tc>
          <w:tcPr>
            <w:tcW w:w="904" w:type="dxa"/>
            <w:tcBorders>
              <w:top w:val="single" w:sz="4" w:space="0" w:color="auto"/>
              <w:bottom w:val="single" w:sz="4" w:space="0" w:color="auto"/>
            </w:tcBorders>
            <w:shd w:val="clear" w:color="auto" w:fill="auto"/>
            <w:tcMar>
              <w:top w:w="0" w:type="dxa"/>
              <w:left w:w="0" w:type="dxa"/>
              <w:bottom w:w="0" w:type="dxa"/>
              <w:right w:w="0" w:type="dxa"/>
            </w:tcMar>
            <w:hideMark/>
          </w:tcPr>
          <w:p w14:paraId="4061662C" w14:textId="77777777" w:rsidR="00C35449" w:rsidRPr="00E4067D" w:rsidRDefault="00C35449" w:rsidP="004319A6">
            <w:pPr>
              <w:rPr>
                <w:rFonts w:asciiTheme="minorHAnsi" w:hAnsiTheme="minorHAnsi" w:cstheme="minorHAnsi"/>
                <w:sz w:val="20"/>
                <w:szCs w:val="20"/>
              </w:rPr>
            </w:pPr>
            <w:r w:rsidRPr="00E4067D">
              <w:rPr>
                <w:rFonts w:asciiTheme="minorHAnsi" w:hAnsiTheme="minorHAnsi" w:cstheme="minorHAnsi"/>
                <w:b/>
                <w:bCs/>
                <w:sz w:val="20"/>
                <w:szCs w:val="20"/>
              </w:rPr>
              <w:t>Years</w:t>
            </w:r>
          </w:p>
        </w:tc>
        <w:tc>
          <w:tcPr>
            <w:tcW w:w="5216" w:type="dxa"/>
            <w:tcBorders>
              <w:top w:val="single" w:sz="4" w:space="0" w:color="auto"/>
              <w:bottom w:val="single" w:sz="4" w:space="0" w:color="auto"/>
            </w:tcBorders>
            <w:shd w:val="clear" w:color="auto" w:fill="auto"/>
            <w:tcMar>
              <w:top w:w="0" w:type="dxa"/>
              <w:left w:w="0" w:type="dxa"/>
              <w:bottom w:w="0" w:type="dxa"/>
              <w:right w:w="0" w:type="dxa"/>
            </w:tcMar>
            <w:hideMark/>
          </w:tcPr>
          <w:p w14:paraId="7399704F" w14:textId="77777777" w:rsidR="00C35449" w:rsidRPr="00E4067D" w:rsidRDefault="00C35449" w:rsidP="004319A6">
            <w:pPr>
              <w:rPr>
                <w:rFonts w:asciiTheme="minorHAnsi" w:hAnsiTheme="minorHAnsi" w:cstheme="minorHAnsi"/>
                <w:sz w:val="20"/>
                <w:szCs w:val="20"/>
              </w:rPr>
            </w:pPr>
            <w:r w:rsidRPr="00E4067D">
              <w:rPr>
                <w:rFonts w:asciiTheme="minorHAnsi" w:hAnsiTheme="minorHAnsi" w:cstheme="minorHAnsi"/>
                <w:b/>
                <w:bCs/>
                <w:sz w:val="20"/>
                <w:szCs w:val="20"/>
              </w:rPr>
              <w:t>Project</w:t>
            </w:r>
          </w:p>
        </w:tc>
        <w:tc>
          <w:tcPr>
            <w:tcW w:w="1800" w:type="dxa"/>
            <w:tcBorders>
              <w:top w:val="single" w:sz="4" w:space="0" w:color="auto"/>
              <w:bottom w:val="single" w:sz="4" w:space="0" w:color="auto"/>
            </w:tcBorders>
            <w:shd w:val="clear" w:color="auto" w:fill="auto"/>
            <w:tcMar>
              <w:top w:w="0" w:type="dxa"/>
              <w:left w:w="0" w:type="dxa"/>
              <w:bottom w:w="0" w:type="dxa"/>
              <w:right w:w="0" w:type="dxa"/>
            </w:tcMar>
            <w:hideMark/>
          </w:tcPr>
          <w:p w14:paraId="60768E18" w14:textId="77777777" w:rsidR="00C35449" w:rsidRPr="00E4067D" w:rsidRDefault="00C35449" w:rsidP="004319A6">
            <w:pPr>
              <w:rPr>
                <w:rFonts w:asciiTheme="minorHAnsi" w:hAnsiTheme="minorHAnsi" w:cstheme="minorHAnsi"/>
                <w:sz w:val="20"/>
                <w:szCs w:val="20"/>
              </w:rPr>
            </w:pPr>
            <w:r w:rsidRPr="00E4067D">
              <w:rPr>
                <w:rFonts w:asciiTheme="minorHAnsi" w:hAnsiTheme="minorHAnsi" w:cstheme="minorHAnsi"/>
                <w:b/>
                <w:bCs/>
                <w:sz w:val="20"/>
                <w:szCs w:val="20"/>
              </w:rPr>
              <w:t>Sponsor</w:t>
            </w:r>
          </w:p>
        </w:tc>
        <w:tc>
          <w:tcPr>
            <w:tcW w:w="905" w:type="dxa"/>
            <w:tcBorders>
              <w:top w:val="single" w:sz="4" w:space="0" w:color="auto"/>
              <w:bottom w:val="single" w:sz="4" w:space="0" w:color="auto"/>
            </w:tcBorders>
            <w:shd w:val="clear" w:color="auto" w:fill="auto"/>
            <w:tcMar>
              <w:top w:w="0" w:type="dxa"/>
              <w:left w:w="0" w:type="dxa"/>
              <w:bottom w:w="0" w:type="dxa"/>
              <w:right w:w="0" w:type="dxa"/>
            </w:tcMar>
            <w:hideMark/>
          </w:tcPr>
          <w:p w14:paraId="3F361140" w14:textId="77777777" w:rsidR="00C35449" w:rsidRPr="00E4067D" w:rsidRDefault="00C35449" w:rsidP="004319A6">
            <w:pPr>
              <w:rPr>
                <w:rFonts w:asciiTheme="minorHAnsi" w:hAnsiTheme="minorHAnsi" w:cstheme="minorHAnsi"/>
                <w:sz w:val="20"/>
                <w:szCs w:val="20"/>
              </w:rPr>
            </w:pPr>
            <w:r w:rsidRPr="00E4067D">
              <w:rPr>
                <w:rFonts w:asciiTheme="minorHAnsi" w:hAnsiTheme="minorHAnsi" w:cstheme="minorHAnsi"/>
                <w:b/>
                <w:bCs/>
                <w:sz w:val="20"/>
                <w:szCs w:val="20"/>
                <w:lang w:val="pl-PL"/>
              </w:rPr>
              <w:t>Award ($)</w:t>
            </w:r>
          </w:p>
        </w:tc>
        <w:tc>
          <w:tcPr>
            <w:tcW w:w="940" w:type="dxa"/>
            <w:gridSpan w:val="2"/>
            <w:tcBorders>
              <w:top w:val="single" w:sz="4" w:space="0" w:color="auto"/>
              <w:bottom w:val="single" w:sz="4" w:space="0" w:color="auto"/>
            </w:tcBorders>
            <w:shd w:val="clear" w:color="auto" w:fill="auto"/>
            <w:tcMar>
              <w:top w:w="0" w:type="dxa"/>
              <w:left w:w="0" w:type="dxa"/>
              <w:bottom w:w="0" w:type="dxa"/>
              <w:right w:w="0" w:type="dxa"/>
            </w:tcMar>
            <w:hideMark/>
          </w:tcPr>
          <w:p w14:paraId="1840989F" w14:textId="77777777" w:rsidR="00C35449" w:rsidRPr="00E4067D" w:rsidRDefault="00C35449" w:rsidP="004319A6">
            <w:pPr>
              <w:jc w:val="center"/>
              <w:rPr>
                <w:rFonts w:asciiTheme="minorHAnsi" w:hAnsiTheme="minorHAnsi" w:cstheme="minorHAnsi"/>
                <w:sz w:val="20"/>
                <w:szCs w:val="20"/>
              </w:rPr>
            </w:pPr>
            <w:r w:rsidRPr="00E4067D">
              <w:rPr>
                <w:rFonts w:asciiTheme="minorHAnsi" w:hAnsiTheme="minorHAnsi" w:cstheme="minorHAnsi"/>
                <w:b/>
                <w:bCs/>
                <w:sz w:val="20"/>
                <w:szCs w:val="20"/>
              </w:rPr>
              <w:t>Title</w:t>
            </w:r>
          </w:p>
        </w:tc>
      </w:tr>
      <w:tr w:rsidR="00C35449" w:rsidRPr="00E4067D" w14:paraId="3B246B40" w14:textId="77777777" w:rsidTr="004319A6">
        <w:trPr>
          <w:gridAfter w:val="1"/>
          <w:wAfter w:w="70" w:type="dxa"/>
          <w:trHeight w:val="278"/>
        </w:trPr>
        <w:tc>
          <w:tcPr>
            <w:tcW w:w="9695" w:type="dxa"/>
            <w:gridSpan w:val="5"/>
            <w:tcBorders>
              <w:top w:val="single" w:sz="4" w:space="0" w:color="auto"/>
            </w:tcBorders>
            <w:shd w:val="clear" w:color="auto" w:fill="auto"/>
            <w:tcMar>
              <w:top w:w="0" w:type="dxa"/>
              <w:left w:w="0" w:type="dxa"/>
              <w:bottom w:w="0" w:type="dxa"/>
              <w:right w:w="0" w:type="dxa"/>
            </w:tcMar>
          </w:tcPr>
          <w:p w14:paraId="095C75EB" w14:textId="77777777" w:rsidR="00C35449" w:rsidRPr="00524B33" w:rsidRDefault="00C35449" w:rsidP="004319A6">
            <w:pPr>
              <w:rPr>
                <w:rFonts w:asciiTheme="minorHAnsi" w:hAnsiTheme="minorHAnsi" w:cstheme="minorHAnsi"/>
                <w:i/>
                <w:iCs/>
                <w:sz w:val="18"/>
                <w:szCs w:val="18"/>
              </w:rPr>
            </w:pPr>
            <w:r w:rsidRPr="00524B33">
              <w:rPr>
                <w:rFonts w:asciiTheme="minorHAnsi" w:hAnsiTheme="minorHAnsi" w:cstheme="minorHAnsi"/>
                <w:i/>
                <w:iCs/>
                <w:sz w:val="18"/>
                <w:szCs w:val="18"/>
              </w:rPr>
              <w:t>Competitive Funding Awards (involving written proposals):</w:t>
            </w:r>
          </w:p>
        </w:tc>
      </w:tr>
      <w:tr w:rsidR="00F77B89" w:rsidRPr="00E4067D" w14:paraId="244946AA" w14:textId="77777777" w:rsidTr="004319A6">
        <w:trPr>
          <w:trHeight w:val="278"/>
        </w:trPr>
        <w:tc>
          <w:tcPr>
            <w:tcW w:w="904" w:type="dxa"/>
            <w:shd w:val="clear" w:color="auto" w:fill="auto"/>
            <w:tcMar>
              <w:top w:w="0" w:type="dxa"/>
              <w:left w:w="0" w:type="dxa"/>
              <w:bottom w:w="0" w:type="dxa"/>
              <w:right w:w="0" w:type="dxa"/>
            </w:tcMar>
          </w:tcPr>
          <w:p w14:paraId="28911D0C" w14:textId="4CBBE599" w:rsidR="00F77B89" w:rsidRPr="00C561E7" w:rsidRDefault="00F77B89" w:rsidP="004319A6">
            <w:pPr>
              <w:rPr>
                <w:rFonts w:asciiTheme="minorHAnsi" w:hAnsiTheme="minorHAnsi" w:cstheme="minorHAnsi"/>
                <w:sz w:val="18"/>
                <w:szCs w:val="18"/>
              </w:rPr>
            </w:pPr>
            <w:r>
              <w:rPr>
                <w:rFonts w:asciiTheme="minorHAnsi" w:hAnsiTheme="minorHAnsi" w:cstheme="minorHAnsi"/>
                <w:sz w:val="18"/>
                <w:szCs w:val="18"/>
              </w:rPr>
              <w:t>2021</w:t>
            </w:r>
          </w:p>
        </w:tc>
        <w:tc>
          <w:tcPr>
            <w:tcW w:w="5216" w:type="dxa"/>
            <w:shd w:val="clear" w:color="auto" w:fill="auto"/>
            <w:tcMar>
              <w:top w:w="0" w:type="dxa"/>
              <w:left w:w="0" w:type="dxa"/>
              <w:bottom w:w="0" w:type="dxa"/>
              <w:right w:w="0" w:type="dxa"/>
            </w:tcMar>
          </w:tcPr>
          <w:p w14:paraId="62141545" w14:textId="434016AE" w:rsidR="00F77B89" w:rsidRPr="00C561E7" w:rsidRDefault="00F77B89" w:rsidP="004319A6">
            <w:pPr>
              <w:autoSpaceDE w:val="0"/>
              <w:autoSpaceDN w:val="0"/>
              <w:adjustRightInd w:val="0"/>
              <w:rPr>
                <w:rFonts w:asciiTheme="minorHAnsi" w:hAnsiTheme="minorHAnsi" w:cstheme="minorHAnsi"/>
                <w:sz w:val="18"/>
                <w:szCs w:val="18"/>
              </w:rPr>
            </w:pPr>
            <w:r>
              <w:rPr>
                <w:rFonts w:asciiTheme="minorHAnsi" w:hAnsiTheme="minorHAnsi" w:cstheme="minorHAnsi"/>
                <w:sz w:val="18"/>
                <w:szCs w:val="18"/>
              </w:rPr>
              <w:t>“</w:t>
            </w:r>
            <w:r w:rsidRPr="00F77B89">
              <w:rPr>
                <w:rFonts w:asciiTheme="minorHAnsi" w:hAnsiTheme="minorHAnsi" w:cstheme="minorHAnsi"/>
                <w:sz w:val="18"/>
                <w:szCs w:val="18"/>
              </w:rPr>
              <w:t>Determining seasonal trait based microbial responses to moisture pulse events in the</w:t>
            </w:r>
            <w:r>
              <w:rPr>
                <w:rFonts w:asciiTheme="minorHAnsi" w:hAnsiTheme="minorHAnsi" w:cstheme="minorHAnsi"/>
                <w:sz w:val="18"/>
                <w:szCs w:val="18"/>
              </w:rPr>
              <w:t xml:space="preserve"> </w:t>
            </w:r>
            <w:r w:rsidRPr="00F77B89">
              <w:rPr>
                <w:rFonts w:asciiTheme="minorHAnsi" w:hAnsiTheme="minorHAnsi" w:cstheme="minorHAnsi"/>
                <w:sz w:val="18"/>
                <w:szCs w:val="18"/>
              </w:rPr>
              <w:t>Jemez River Basin Critical Zone</w:t>
            </w:r>
            <w:r>
              <w:rPr>
                <w:rFonts w:asciiTheme="minorHAnsi" w:hAnsiTheme="minorHAnsi" w:cstheme="minorHAnsi"/>
                <w:sz w:val="18"/>
                <w:szCs w:val="18"/>
              </w:rPr>
              <w:t>”</w:t>
            </w:r>
          </w:p>
        </w:tc>
        <w:tc>
          <w:tcPr>
            <w:tcW w:w="1800" w:type="dxa"/>
            <w:shd w:val="clear" w:color="auto" w:fill="auto"/>
            <w:tcMar>
              <w:top w:w="0" w:type="dxa"/>
              <w:left w:w="0" w:type="dxa"/>
              <w:bottom w:w="0" w:type="dxa"/>
              <w:right w:w="0" w:type="dxa"/>
            </w:tcMar>
          </w:tcPr>
          <w:p w14:paraId="3780F5F2" w14:textId="6AABBF98" w:rsidR="00F77B89" w:rsidRPr="00C561E7" w:rsidRDefault="00F77B89" w:rsidP="004319A6">
            <w:pPr>
              <w:rPr>
                <w:rFonts w:asciiTheme="minorHAnsi" w:hAnsiTheme="minorHAnsi" w:cstheme="minorHAnsi"/>
                <w:sz w:val="18"/>
                <w:szCs w:val="18"/>
              </w:rPr>
            </w:pPr>
            <w:r>
              <w:rPr>
                <w:rFonts w:asciiTheme="minorHAnsi" w:hAnsiTheme="minorHAnsi" w:cstheme="minorHAnsi"/>
                <w:sz w:val="18"/>
                <w:szCs w:val="18"/>
              </w:rPr>
              <w:t>DOE CSP New Investigator Award</w:t>
            </w:r>
          </w:p>
        </w:tc>
        <w:tc>
          <w:tcPr>
            <w:tcW w:w="905" w:type="dxa"/>
            <w:shd w:val="clear" w:color="auto" w:fill="auto"/>
            <w:tcMar>
              <w:top w:w="0" w:type="dxa"/>
              <w:left w:w="0" w:type="dxa"/>
              <w:bottom w:w="0" w:type="dxa"/>
              <w:right w:w="0" w:type="dxa"/>
            </w:tcMar>
          </w:tcPr>
          <w:p w14:paraId="696824BF" w14:textId="45A52E5A" w:rsidR="00F77B89" w:rsidRPr="00C561E7" w:rsidRDefault="00F77B89" w:rsidP="004319A6">
            <w:pPr>
              <w:rPr>
                <w:rFonts w:asciiTheme="minorHAnsi" w:hAnsiTheme="minorHAnsi" w:cstheme="minorHAnsi"/>
                <w:sz w:val="18"/>
                <w:szCs w:val="18"/>
              </w:rPr>
            </w:pPr>
            <w:r>
              <w:rPr>
                <w:rFonts w:asciiTheme="minorHAnsi" w:hAnsiTheme="minorHAnsi" w:cstheme="minorHAnsi"/>
                <w:sz w:val="18"/>
                <w:szCs w:val="18"/>
              </w:rPr>
              <w:t>MetaG sequencing costs</w:t>
            </w:r>
          </w:p>
        </w:tc>
        <w:tc>
          <w:tcPr>
            <w:tcW w:w="940" w:type="dxa"/>
            <w:gridSpan w:val="2"/>
            <w:shd w:val="clear" w:color="auto" w:fill="auto"/>
            <w:tcMar>
              <w:top w:w="0" w:type="dxa"/>
              <w:left w:w="0" w:type="dxa"/>
              <w:bottom w:w="0" w:type="dxa"/>
              <w:right w:w="0" w:type="dxa"/>
            </w:tcMar>
          </w:tcPr>
          <w:p w14:paraId="5B569970" w14:textId="520C1F32" w:rsidR="00F77B89" w:rsidRPr="00C561E7" w:rsidRDefault="00F77B89" w:rsidP="004319A6">
            <w:pPr>
              <w:rPr>
                <w:rFonts w:asciiTheme="minorHAnsi" w:hAnsiTheme="minorHAnsi" w:cstheme="minorHAnsi"/>
                <w:sz w:val="18"/>
                <w:szCs w:val="18"/>
              </w:rPr>
            </w:pPr>
            <w:r>
              <w:rPr>
                <w:rFonts w:asciiTheme="minorHAnsi" w:hAnsiTheme="minorHAnsi" w:cstheme="minorHAnsi"/>
                <w:sz w:val="18"/>
                <w:szCs w:val="18"/>
              </w:rPr>
              <w:t>PI</w:t>
            </w:r>
          </w:p>
        </w:tc>
      </w:tr>
      <w:tr w:rsidR="00C35449" w:rsidRPr="00E4067D" w14:paraId="795FFB8B" w14:textId="77777777" w:rsidTr="004319A6">
        <w:trPr>
          <w:trHeight w:val="278"/>
        </w:trPr>
        <w:tc>
          <w:tcPr>
            <w:tcW w:w="904" w:type="dxa"/>
            <w:shd w:val="clear" w:color="auto" w:fill="auto"/>
            <w:tcMar>
              <w:top w:w="0" w:type="dxa"/>
              <w:left w:w="0" w:type="dxa"/>
              <w:bottom w:w="0" w:type="dxa"/>
              <w:right w:w="0" w:type="dxa"/>
            </w:tcMar>
          </w:tcPr>
          <w:p w14:paraId="7F334209" w14:textId="77777777" w:rsidR="00C35449" w:rsidRPr="00C561E7" w:rsidRDefault="00C35449" w:rsidP="004319A6">
            <w:pPr>
              <w:rPr>
                <w:rFonts w:asciiTheme="minorHAnsi" w:hAnsiTheme="minorHAnsi" w:cstheme="minorHAnsi"/>
                <w:sz w:val="18"/>
                <w:szCs w:val="18"/>
              </w:rPr>
            </w:pPr>
            <w:r w:rsidRPr="00C561E7">
              <w:rPr>
                <w:rFonts w:asciiTheme="minorHAnsi" w:hAnsiTheme="minorHAnsi" w:cstheme="minorHAnsi"/>
                <w:sz w:val="18"/>
                <w:szCs w:val="18"/>
              </w:rPr>
              <w:t>2020-22</w:t>
            </w:r>
          </w:p>
        </w:tc>
        <w:tc>
          <w:tcPr>
            <w:tcW w:w="5216" w:type="dxa"/>
            <w:shd w:val="clear" w:color="auto" w:fill="auto"/>
            <w:tcMar>
              <w:top w:w="0" w:type="dxa"/>
              <w:left w:w="0" w:type="dxa"/>
              <w:bottom w:w="0" w:type="dxa"/>
              <w:right w:w="0" w:type="dxa"/>
            </w:tcMar>
          </w:tcPr>
          <w:p w14:paraId="6C795C3C" w14:textId="77777777" w:rsidR="00C35449" w:rsidRPr="00C561E7" w:rsidRDefault="00C35449" w:rsidP="004319A6">
            <w:pPr>
              <w:autoSpaceDE w:val="0"/>
              <w:autoSpaceDN w:val="0"/>
              <w:adjustRightInd w:val="0"/>
              <w:rPr>
                <w:rFonts w:asciiTheme="minorHAnsi" w:hAnsiTheme="minorHAnsi" w:cstheme="minorHAnsi"/>
                <w:sz w:val="18"/>
                <w:szCs w:val="18"/>
              </w:rPr>
            </w:pPr>
            <w:r w:rsidRPr="00C561E7">
              <w:rPr>
                <w:rFonts w:asciiTheme="minorHAnsi" w:hAnsiTheme="minorHAnsi" w:cstheme="minorHAnsi"/>
                <w:sz w:val="18"/>
                <w:szCs w:val="18"/>
              </w:rPr>
              <w:t xml:space="preserve">“Ecological Metagenome-derived Reference Genomes and Traits (EMERGENT).” </w:t>
            </w:r>
          </w:p>
        </w:tc>
        <w:tc>
          <w:tcPr>
            <w:tcW w:w="1800" w:type="dxa"/>
            <w:shd w:val="clear" w:color="auto" w:fill="auto"/>
            <w:tcMar>
              <w:top w:w="0" w:type="dxa"/>
              <w:left w:w="0" w:type="dxa"/>
              <w:bottom w:w="0" w:type="dxa"/>
              <w:right w:w="0" w:type="dxa"/>
            </w:tcMar>
          </w:tcPr>
          <w:p w14:paraId="06D46B80" w14:textId="77777777" w:rsidR="00C35449" w:rsidRPr="00C561E7" w:rsidRDefault="00C35449" w:rsidP="004319A6">
            <w:pPr>
              <w:rPr>
                <w:rFonts w:asciiTheme="minorHAnsi" w:hAnsiTheme="minorHAnsi" w:cstheme="minorHAnsi"/>
                <w:sz w:val="18"/>
                <w:szCs w:val="18"/>
              </w:rPr>
            </w:pPr>
            <w:r w:rsidRPr="00C561E7">
              <w:rPr>
                <w:rFonts w:asciiTheme="minorHAnsi" w:hAnsiTheme="minorHAnsi" w:cstheme="minorHAnsi"/>
                <w:sz w:val="18"/>
                <w:szCs w:val="18"/>
              </w:rPr>
              <w:t>NSF LTER Synthesis Network</w:t>
            </w:r>
          </w:p>
        </w:tc>
        <w:tc>
          <w:tcPr>
            <w:tcW w:w="905" w:type="dxa"/>
            <w:shd w:val="clear" w:color="auto" w:fill="auto"/>
            <w:tcMar>
              <w:top w:w="0" w:type="dxa"/>
              <w:left w:w="0" w:type="dxa"/>
              <w:bottom w:w="0" w:type="dxa"/>
              <w:right w:w="0" w:type="dxa"/>
            </w:tcMar>
          </w:tcPr>
          <w:p w14:paraId="1E2CD12A" w14:textId="77777777" w:rsidR="00C35449" w:rsidRPr="00C561E7" w:rsidRDefault="00C35449" w:rsidP="004319A6">
            <w:pPr>
              <w:rPr>
                <w:rFonts w:asciiTheme="minorHAnsi" w:hAnsiTheme="minorHAnsi" w:cstheme="minorHAnsi"/>
                <w:sz w:val="18"/>
                <w:szCs w:val="18"/>
              </w:rPr>
            </w:pPr>
            <w:r w:rsidRPr="00C561E7">
              <w:rPr>
                <w:rFonts w:asciiTheme="minorHAnsi" w:hAnsiTheme="minorHAnsi" w:cstheme="minorHAnsi"/>
                <w:sz w:val="18"/>
                <w:szCs w:val="18"/>
              </w:rPr>
              <w:t>$ 109,990</w:t>
            </w:r>
          </w:p>
        </w:tc>
        <w:tc>
          <w:tcPr>
            <w:tcW w:w="940" w:type="dxa"/>
            <w:gridSpan w:val="2"/>
            <w:shd w:val="clear" w:color="auto" w:fill="auto"/>
            <w:tcMar>
              <w:top w:w="0" w:type="dxa"/>
              <w:left w:w="0" w:type="dxa"/>
              <w:bottom w:w="0" w:type="dxa"/>
              <w:right w:w="0" w:type="dxa"/>
            </w:tcMar>
          </w:tcPr>
          <w:p w14:paraId="3860EC8F" w14:textId="77777777" w:rsidR="00C35449" w:rsidRPr="00C561E7" w:rsidRDefault="00C35449" w:rsidP="004319A6">
            <w:pPr>
              <w:rPr>
                <w:rFonts w:asciiTheme="minorHAnsi" w:hAnsiTheme="minorHAnsi" w:cstheme="minorHAnsi"/>
                <w:sz w:val="18"/>
                <w:szCs w:val="18"/>
              </w:rPr>
            </w:pPr>
            <w:r w:rsidRPr="00C561E7">
              <w:rPr>
                <w:rFonts w:asciiTheme="minorHAnsi" w:hAnsiTheme="minorHAnsi" w:cstheme="minorHAnsi"/>
                <w:sz w:val="18"/>
                <w:szCs w:val="18"/>
              </w:rPr>
              <w:t>Participant</w:t>
            </w:r>
          </w:p>
        </w:tc>
      </w:tr>
      <w:tr w:rsidR="00C35449" w:rsidRPr="00E4067D" w14:paraId="199B4630" w14:textId="77777777" w:rsidTr="004319A6">
        <w:trPr>
          <w:trHeight w:val="278"/>
        </w:trPr>
        <w:tc>
          <w:tcPr>
            <w:tcW w:w="904" w:type="dxa"/>
            <w:shd w:val="clear" w:color="auto" w:fill="auto"/>
            <w:tcMar>
              <w:top w:w="0" w:type="dxa"/>
              <w:left w:w="0" w:type="dxa"/>
              <w:bottom w:w="0" w:type="dxa"/>
              <w:right w:w="0" w:type="dxa"/>
            </w:tcMar>
          </w:tcPr>
          <w:p w14:paraId="7241FC47"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2019-21</w:t>
            </w:r>
          </w:p>
        </w:tc>
        <w:tc>
          <w:tcPr>
            <w:tcW w:w="5216" w:type="dxa"/>
            <w:shd w:val="clear" w:color="auto" w:fill="auto"/>
            <w:tcMar>
              <w:top w:w="0" w:type="dxa"/>
              <w:left w:w="0" w:type="dxa"/>
              <w:bottom w:w="0" w:type="dxa"/>
              <w:right w:w="0" w:type="dxa"/>
            </w:tcMar>
          </w:tcPr>
          <w:p w14:paraId="68782880" w14:textId="77777777" w:rsidR="00C35449" w:rsidRPr="00B31E0A" w:rsidRDefault="00C35449" w:rsidP="004319A6">
            <w:pPr>
              <w:autoSpaceDE w:val="0"/>
              <w:autoSpaceDN w:val="0"/>
              <w:adjustRightInd w:val="0"/>
              <w:rPr>
                <w:rFonts w:asciiTheme="minorHAnsi" w:hAnsiTheme="minorHAnsi" w:cstheme="minorHAnsi"/>
                <w:sz w:val="18"/>
                <w:szCs w:val="18"/>
              </w:rPr>
            </w:pPr>
            <w:r>
              <w:rPr>
                <w:rFonts w:asciiTheme="minorHAnsi" w:hAnsiTheme="minorHAnsi" w:cstheme="minorHAnsi"/>
                <w:sz w:val="18"/>
                <w:szCs w:val="18"/>
              </w:rPr>
              <w:t>“From Science to Conservation: Career Paths in Environmental Sustainability.”</w:t>
            </w:r>
          </w:p>
        </w:tc>
        <w:tc>
          <w:tcPr>
            <w:tcW w:w="1800" w:type="dxa"/>
            <w:shd w:val="clear" w:color="auto" w:fill="auto"/>
            <w:tcMar>
              <w:top w:w="0" w:type="dxa"/>
              <w:left w:w="0" w:type="dxa"/>
              <w:bottom w:w="0" w:type="dxa"/>
              <w:right w:w="0" w:type="dxa"/>
            </w:tcMar>
          </w:tcPr>
          <w:p w14:paraId="64B6A850"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UA/NASA Space Grant</w:t>
            </w:r>
          </w:p>
        </w:tc>
        <w:tc>
          <w:tcPr>
            <w:tcW w:w="905" w:type="dxa"/>
            <w:shd w:val="clear" w:color="auto" w:fill="auto"/>
            <w:tcMar>
              <w:top w:w="0" w:type="dxa"/>
              <w:left w:w="0" w:type="dxa"/>
              <w:bottom w:w="0" w:type="dxa"/>
              <w:right w:w="0" w:type="dxa"/>
            </w:tcMar>
          </w:tcPr>
          <w:p w14:paraId="4E6401E4"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$ 32,000</w:t>
            </w:r>
          </w:p>
        </w:tc>
        <w:tc>
          <w:tcPr>
            <w:tcW w:w="940" w:type="dxa"/>
            <w:gridSpan w:val="2"/>
            <w:shd w:val="clear" w:color="auto" w:fill="auto"/>
            <w:tcMar>
              <w:top w:w="0" w:type="dxa"/>
              <w:left w:w="0" w:type="dxa"/>
              <w:bottom w:w="0" w:type="dxa"/>
              <w:right w:w="0" w:type="dxa"/>
            </w:tcMar>
          </w:tcPr>
          <w:p w14:paraId="6DA97931"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PI</w:t>
            </w:r>
          </w:p>
        </w:tc>
      </w:tr>
      <w:tr w:rsidR="00C35449" w:rsidRPr="00E4067D" w14:paraId="6E4BC6B2" w14:textId="77777777" w:rsidTr="004319A6">
        <w:trPr>
          <w:trHeight w:val="278"/>
        </w:trPr>
        <w:tc>
          <w:tcPr>
            <w:tcW w:w="904" w:type="dxa"/>
            <w:shd w:val="clear" w:color="auto" w:fill="auto"/>
            <w:tcMar>
              <w:top w:w="0" w:type="dxa"/>
              <w:left w:w="0" w:type="dxa"/>
              <w:bottom w:w="0" w:type="dxa"/>
              <w:right w:w="0" w:type="dxa"/>
            </w:tcMar>
          </w:tcPr>
          <w:p w14:paraId="74E05CCD"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2016</w:t>
            </w:r>
          </w:p>
        </w:tc>
        <w:tc>
          <w:tcPr>
            <w:tcW w:w="5216" w:type="dxa"/>
            <w:shd w:val="clear" w:color="auto" w:fill="auto"/>
            <w:tcMar>
              <w:top w:w="0" w:type="dxa"/>
              <w:left w:w="0" w:type="dxa"/>
              <w:bottom w:w="0" w:type="dxa"/>
              <w:right w:w="0" w:type="dxa"/>
            </w:tcMar>
          </w:tcPr>
          <w:p w14:paraId="5E551B9B" w14:textId="77777777" w:rsidR="00C35449" w:rsidRPr="00044D70" w:rsidRDefault="00C35449" w:rsidP="004319A6">
            <w:pPr>
              <w:autoSpaceDE w:val="0"/>
              <w:autoSpaceDN w:val="0"/>
              <w:adjustRightInd w:val="0"/>
              <w:rPr>
                <w:rFonts w:asciiTheme="minorHAnsi" w:hAnsiTheme="minorHAnsi" w:cstheme="minorHAnsi"/>
                <w:sz w:val="16"/>
                <w:szCs w:val="16"/>
              </w:rPr>
            </w:pPr>
            <w:r>
              <w:rPr>
                <w:rFonts w:asciiTheme="minorHAnsi" w:eastAsiaTheme="minorHAnsi" w:hAnsiTheme="minorHAnsi" w:cstheme="minorHAnsi"/>
                <w:sz w:val="18"/>
                <w:szCs w:val="18"/>
              </w:rPr>
              <w:t>“</w:t>
            </w:r>
            <w:r w:rsidRPr="00B31E0A">
              <w:rPr>
                <w:rFonts w:asciiTheme="minorHAnsi" w:eastAsiaTheme="minorHAnsi" w:hAnsiTheme="minorHAnsi" w:cstheme="minorHAnsi"/>
                <w:sz w:val="18"/>
                <w:szCs w:val="18"/>
              </w:rPr>
              <w:t>Linking genomes to biogeochemistry in the deep subsurface Critical Zone.</w:t>
            </w:r>
            <w:r>
              <w:rPr>
                <w:rFonts w:asciiTheme="minorHAnsi" w:eastAsiaTheme="minorHAnsi" w:hAnsiTheme="minorHAnsi" w:cstheme="minorHAnsi"/>
                <w:sz w:val="18"/>
                <w:szCs w:val="18"/>
              </w:rPr>
              <w:t>”</w:t>
            </w:r>
          </w:p>
        </w:tc>
        <w:tc>
          <w:tcPr>
            <w:tcW w:w="1800" w:type="dxa"/>
            <w:shd w:val="clear" w:color="auto" w:fill="auto"/>
            <w:tcMar>
              <w:top w:w="0" w:type="dxa"/>
              <w:left w:w="0" w:type="dxa"/>
              <w:bottom w:w="0" w:type="dxa"/>
              <w:right w:w="0" w:type="dxa"/>
            </w:tcMar>
          </w:tcPr>
          <w:p w14:paraId="02110252"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NSF Students Across Virtual Institutes (SAVI) Travel Award</w:t>
            </w:r>
          </w:p>
        </w:tc>
        <w:tc>
          <w:tcPr>
            <w:tcW w:w="905" w:type="dxa"/>
            <w:shd w:val="clear" w:color="auto" w:fill="auto"/>
            <w:tcMar>
              <w:top w:w="0" w:type="dxa"/>
              <w:left w:w="0" w:type="dxa"/>
              <w:bottom w:w="0" w:type="dxa"/>
              <w:right w:w="0" w:type="dxa"/>
            </w:tcMar>
          </w:tcPr>
          <w:p w14:paraId="6192C4AD"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$ 5,535</w:t>
            </w:r>
          </w:p>
        </w:tc>
        <w:tc>
          <w:tcPr>
            <w:tcW w:w="940" w:type="dxa"/>
            <w:gridSpan w:val="2"/>
            <w:shd w:val="clear" w:color="auto" w:fill="auto"/>
            <w:tcMar>
              <w:top w:w="0" w:type="dxa"/>
              <w:left w:w="0" w:type="dxa"/>
              <w:bottom w:w="0" w:type="dxa"/>
              <w:right w:w="0" w:type="dxa"/>
            </w:tcMar>
          </w:tcPr>
          <w:p w14:paraId="5690063A"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PI</w:t>
            </w:r>
          </w:p>
        </w:tc>
      </w:tr>
      <w:tr w:rsidR="00C35449" w:rsidRPr="00E4067D" w14:paraId="3BFA825C" w14:textId="77777777" w:rsidTr="004319A6">
        <w:trPr>
          <w:trHeight w:val="278"/>
        </w:trPr>
        <w:tc>
          <w:tcPr>
            <w:tcW w:w="904" w:type="dxa"/>
            <w:shd w:val="clear" w:color="auto" w:fill="auto"/>
            <w:tcMar>
              <w:top w:w="0" w:type="dxa"/>
              <w:left w:w="0" w:type="dxa"/>
              <w:bottom w:w="0" w:type="dxa"/>
              <w:right w:w="0" w:type="dxa"/>
            </w:tcMar>
          </w:tcPr>
          <w:p w14:paraId="6C127C85"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2014-2016</w:t>
            </w:r>
          </w:p>
        </w:tc>
        <w:tc>
          <w:tcPr>
            <w:tcW w:w="5216" w:type="dxa"/>
            <w:shd w:val="clear" w:color="auto" w:fill="auto"/>
            <w:tcMar>
              <w:top w:w="0" w:type="dxa"/>
              <w:left w:w="0" w:type="dxa"/>
              <w:bottom w:w="0" w:type="dxa"/>
              <w:right w:w="0" w:type="dxa"/>
            </w:tcMar>
          </w:tcPr>
          <w:p w14:paraId="1C3FDCDA" w14:textId="77777777" w:rsidR="00C35449" w:rsidRDefault="00C35449" w:rsidP="004319A6">
            <w:pPr>
              <w:autoSpaceDE w:val="0"/>
              <w:autoSpaceDN w:val="0"/>
              <w:adjustRightInd w:val="0"/>
              <w:rPr>
                <w:rFonts w:asciiTheme="minorHAnsi" w:hAnsiTheme="minorHAnsi" w:cstheme="minorHAnsi"/>
                <w:sz w:val="18"/>
                <w:szCs w:val="18"/>
              </w:rPr>
            </w:pPr>
            <w:r>
              <w:rPr>
                <w:rFonts w:asciiTheme="minorHAnsi" w:hAnsiTheme="minorHAnsi" w:cstheme="minorHAnsi"/>
                <w:sz w:val="18"/>
                <w:szCs w:val="18"/>
              </w:rPr>
              <w:t xml:space="preserve">“The fate of black carbon in forest soils: Linking microbial community structure to turnover rates.” </w:t>
            </w:r>
          </w:p>
        </w:tc>
        <w:tc>
          <w:tcPr>
            <w:tcW w:w="1800" w:type="dxa"/>
            <w:shd w:val="clear" w:color="auto" w:fill="auto"/>
            <w:tcMar>
              <w:top w:w="0" w:type="dxa"/>
              <w:left w:w="0" w:type="dxa"/>
              <w:bottom w:w="0" w:type="dxa"/>
              <w:right w:w="0" w:type="dxa"/>
            </w:tcMar>
          </w:tcPr>
          <w:p w14:paraId="59084546"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NSF Graduate Research Fellowship Program</w:t>
            </w:r>
          </w:p>
        </w:tc>
        <w:tc>
          <w:tcPr>
            <w:tcW w:w="905" w:type="dxa"/>
            <w:shd w:val="clear" w:color="auto" w:fill="auto"/>
            <w:tcMar>
              <w:top w:w="0" w:type="dxa"/>
              <w:left w:w="0" w:type="dxa"/>
              <w:bottom w:w="0" w:type="dxa"/>
              <w:right w:w="0" w:type="dxa"/>
            </w:tcMar>
          </w:tcPr>
          <w:p w14:paraId="2D568378"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$ 34,000/yr</w:t>
            </w:r>
          </w:p>
        </w:tc>
        <w:tc>
          <w:tcPr>
            <w:tcW w:w="940" w:type="dxa"/>
            <w:gridSpan w:val="2"/>
            <w:shd w:val="clear" w:color="auto" w:fill="auto"/>
            <w:tcMar>
              <w:top w:w="0" w:type="dxa"/>
              <w:left w:w="0" w:type="dxa"/>
              <w:bottom w:w="0" w:type="dxa"/>
              <w:right w:w="0" w:type="dxa"/>
            </w:tcMar>
          </w:tcPr>
          <w:p w14:paraId="6AFE61CA"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PI</w:t>
            </w:r>
          </w:p>
        </w:tc>
      </w:tr>
      <w:tr w:rsidR="00C35449" w:rsidRPr="00E4067D" w14:paraId="6E59D252" w14:textId="77777777" w:rsidTr="004319A6">
        <w:trPr>
          <w:trHeight w:val="278"/>
        </w:trPr>
        <w:tc>
          <w:tcPr>
            <w:tcW w:w="904" w:type="dxa"/>
            <w:shd w:val="clear" w:color="auto" w:fill="auto"/>
            <w:tcMar>
              <w:top w:w="0" w:type="dxa"/>
              <w:left w:w="0" w:type="dxa"/>
              <w:bottom w:w="0" w:type="dxa"/>
              <w:right w:w="0" w:type="dxa"/>
            </w:tcMar>
          </w:tcPr>
          <w:p w14:paraId="1467E68E" w14:textId="77777777" w:rsidR="00C35449" w:rsidRPr="00C561E7" w:rsidRDefault="00C35449" w:rsidP="004319A6">
            <w:pPr>
              <w:rPr>
                <w:rFonts w:asciiTheme="minorHAnsi" w:hAnsiTheme="minorHAnsi" w:cstheme="minorHAnsi"/>
                <w:sz w:val="18"/>
                <w:szCs w:val="18"/>
              </w:rPr>
            </w:pPr>
            <w:r w:rsidRPr="00C561E7">
              <w:rPr>
                <w:rFonts w:asciiTheme="minorHAnsi" w:hAnsiTheme="minorHAnsi" w:cstheme="minorHAnsi"/>
                <w:sz w:val="18"/>
                <w:szCs w:val="18"/>
              </w:rPr>
              <w:t>2012</w:t>
            </w:r>
          </w:p>
        </w:tc>
        <w:tc>
          <w:tcPr>
            <w:tcW w:w="5216" w:type="dxa"/>
            <w:shd w:val="clear" w:color="auto" w:fill="auto"/>
            <w:tcMar>
              <w:top w:w="0" w:type="dxa"/>
              <w:left w:w="0" w:type="dxa"/>
              <w:bottom w:w="0" w:type="dxa"/>
              <w:right w:w="0" w:type="dxa"/>
            </w:tcMar>
          </w:tcPr>
          <w:p w14:paraId="710494F9" w14:textId="77777777" w:rsidR="00C35449" w:rsidRPr="00B1009E" w:rsidRDefault="00C35449" w:rsidP="004319A6">
            <w:pPr>
              <w:rPr>
                <w:rFonts w:asciiTheme="minorHAnsi" w:hAnsiTheme="minorHAnsi" w:cstheme="minorHAnsi"/>
                <w:sz w:val="18"/>
                <w:szCs w:val="18"/>
              </w:rPr>
            </w:pPr>
            <w:r>
              <w:rPr>
                <w:rFonts w:asciiTheme="minorHAnsi" w:hAnsiTheme="minorHAnsi" w:cstheme="minorHAnsi"/>
                <w:sz w:val="18"/>
                <w:szCs w:val="18"/>
              </w:rPr>
              <w:t>“</w:t>
            </w:r>
            <w:r w:rsidRPr="00C561E7">
              <w:rPr>
                <w:rFonts w:asciiTheme="minorHAnsi" w:hAnsiTheme="minorHAnsi" w:cstheme="minorHAnsi"/>
                <w:sz w:val="18"/>
                <w:szCs w:val="18"/>
              </w:rPr>
              <w:t>Tamarisk soil legacy effects on native plant mycorrhizal colonization: a potential mechanism of exotic plant invasion</w:t>
            </w:r>
            <w:r>
              <w:rPr>
                <w:rFonts w:asciiTheme="minorHAnsi" w:hAnsiTheme="minorHAnsi" w:cstheme="minorHAnsi"/>
                <w:sz w:val="18"/>
                <w:szCs w:val="18"/>
              </w:rPr>
              <w:t>.”</w:t>
            </w:r>
          </w:p>
        </w:tc>
        <w:tc>
          <w:tcPr>
            <w:tcW w:w="1800" w:type="dxa"/>
            <w:shd w:val="clear" w:color="auto" w:fill="auto"/>
            <w:tcMar>
              <w:top w:w="0" w:type="dxa"/>
              <w:left w:w="0" w:type="dxa"/>
              <w:bottom w:w="0" w:type="dxa"/>
              <w:right w:w="0" w:type="dxa"/>
            </w:tcMar>
          </w:tcPr>
          <w:p w14:paraId="57D407EC" w14:textId="77777777" w:rsidR="00C35449" w:rsidRPr="00C561E7" w:rsidRDefault="00C35449" w:rsidP="004319A6">
            <w:pPr>
              <w:rPr>
                <w:rFonts w:asciiTheme="minorHAnsi" w:hAnsiTheme="minorHAnsi" w:cstheme="minorHAnsi"/>
                <w:sz w:val="18"/>
                <w:szCs w:val="18"/>
              </w:rPr>
            </w:pPr>
            <w:r w:rsidRPr="00C561E7">
              <w:rPr>
                <w:rFonts w:asciiTheme="minorHAnsi" w:hAnsiTheme="minorHAnsi" w:cstheme="minorHAnsi"/>
                <w:sz w:val="18"/>
                <w:szCs w:val="18"/>
              </w:rPr>
              <w:t>Hooper Undergraduate Research Awards, NAU</w:t>
            </w:r>
          </w:p>
        </w:tc>
        <w:tc>
          <w:tcPr>
            <w:tcW w:w="905" w:type="dxa"/>
            <w:shd w:val="clear" w:color="auto" w:fill="auto"/>
            <w:tcMar>
              <w:top w:w="0" w:type="dxa"/>
              <w:left w:w="0" w:type="dxa"/>
              <w:bottom w:w="0" w:type="dxa"/>
              <w:right w:w="0" w:type="dxa"/>
            </w:tcMar>
          </w:tcPr>
          <w:p w14:paraId="7C40BF20" w14:textId="77777777" w:rsidR="00C35449" w:rsidRPr="00C561E7" w:rsidRDefault="00C35449" w:rsidP="004319A6">
            <w:pPr>
              <w:rPr>
                <w:rFonts w:asciiTheme="minorHAnsi" w:hAnsiTheme="minorHAnsi" w:cstheme="minorHAnsi"/>
                <w:sz w:val="18"/>
                <w:szCs w:val="18"/>
              </w:rPr>
            </w:pPr>
            <w:r w:rsidRPr="00C561E7">
              <w:rPr>
                <w:rFonts w:asciiTheme="minorHAnsi" w:hAnsiTheme="minorHAnsi" w:cstheme="minorHAnsi"/>
                <w:sz w:val="18"/>
                <w:szCs w:val="18"/>
              </w:rPr>
              <w:t>$ 3</w:t>
            </w:r>
            <w:r>
              <w:rPr>
                <w:rFonts w:asciiTheme="minorHAnsi" w:hAnsiTheme="minorHAnsi" w:cstheme="minorHAnsi"/>
                <w:sz w:val="18"/>
                <w:szCs w:val="18"/>
              </w:rPr>
              <w:t>,</w:t>
            </w:r>
            <w:r w:rsidRPr="00C561E7">
              <w:rPr>
                <w:rFonts w:asciiTheme="minorHAnsi" w:hAnsiTheme="minorHAnsi" w:cstheme="minorHAnsi"/>
                <w:sz w:val="18"/>
                <w:szCs w:val="18"/>
              </w:rPr>
              <w:t>500</w:t>
            </w:r>
          </w:p>
        </w:tc>
        <w:tc>
          <w:tcPr>
            <w:tcW w:w="940" w:type="dxa"/>
            <w:gridSpan w:val="2"/>
            <w:shd w:val="clear" w:color="auto" w:fill="auto"/>
            <w:tcMar>
              <w:top w:w="0" w:type="dxa"/>
              <w:left w:w="0" w:type="dxa"/>
              <w:bottom w:w="0" w:type="dxa"/>
              <w:right w:w="0" w:type="dxa"/>
            </w:tcMar>
          </w:tcPr>
          <w:p w14:paraId="5AF11906" w14:textId="77777777" w:rsidR="00C35449" w:rsidRPr="00C561E7" w:rsidRDefault="00C35449" w:rsidP="004319A6">
            <w:pPr>
              <w:rPr>
                <w:rFonts w:asciiTheme="minorHAnsi" w:hAnsiTheme="minorHAnsi" w:cstheme="minorHAnsi"/>
                <w:sz w:val="18"/>
                <w:szCs w:val="18"/>
              </w:rPr>
            </w:pPr>
            <w:r w:rsidRPr="00C561E7">
              <w:rPr>
                <w:rFonts w:asciiTheme="minorHAnsi" w:hAnsiTheme="minorHAnsi" w:cstheme="minorHAnsi"/>
                <w:sz w:val="18"/>
                <w:szCs w:val="18"/>
              </w:rPr>
              <w:t>PI</w:t>
            </w:r>
          </w:p>
        </w:tc>
      </w:tr>
      <w:tr w:rsidR="00C35449" w:rsidRPr="00C561E7" w14:paraId="65930E68" w14:textId="77777777" w:rsidTr="004319A6">
        <w:trPr>
          <w:trHeight w:val="278"/>
        </w:trPr>
        <w:tc>
          <w:tcPr>
            <w:tcW w:w="6120" w:type="dxa"/>
            <w:gridSpan w:val="2"/>
            <w:shd w:val="clear" w:color="auto" w:fill="auto"/>
            <w:tcMar>
              <w:top w:w="0" w:type="dxa"/>
              <w:left w:w="0" w:type="dxa"/>
              <w:bottom w:w="0" w:type="dxa"/>
              <w:right w:w="0" w:type="dxa"/>
            </w:tcMar>
          </w:tcPr>
          <w:p w14:paraId="06E67726" w14:textId="77777777" w:rsidR="00C35449" w:rsidRDefault="00C35449" w:rsidP="004319A6">
            <w:pPr>
              <w:rPr>
                <w:rFonts w:asciiTheme="minorHAnsi" w:hAnsiTheme="minorHAnsi" w:cstheme="minorHAnsi"/>
                <w:sz w:val="18"/>
                <w:szCs w:val="18"/>
              </w:rPr>
            </w:pPr>
            <w:r>
              <w:rPr>
                <w:rFonts w:asciiTheme="minorHAnsi" w:hAnsiTheme="minorHAnsi" w:cstheme="minorHAnsi"/>
                <w:i/>
                <w:iCs/>
                <w:sz w:val="18"/>
                <w:szCs w:val="18"/>
              </w:rPr>
              <w:t>Scholarships and Awards</w:t>
            </w:r>
          </w:p>
        </w:tc>
        <w:tc>
          <w:tcPr>
            <w:tcW w:w="1800" w:type="dxa"/>
            <w:shd w:val="clear" w:color="auto" w:fill="auto"/>
            <w:tcMar>
              <w:top w:w="0" w:type="dxa"/>
              <w:left w:w="0" w:type="dxa"/>
              <w:bottom w:w="0" w:type="dxa"/>
              <w:right w:w="0" w:type="dxa"/>
            </w:tcMar>
          </w:tcPr>
          <w:p w14:paraId="52759AE3" w14:textId="77777777" w:rsidR="00C35449" w:rsidRPr="00C561E7" w:rsidRDefault="00C35449" w:rsidP="004319A6">
            <w:pPr>
              <w:rPr>
                <w:rFonts w:asciiTheme="minorHAnsi" w:hAnsiTheme="minorHAnsi" w:cstheme="minorHAnsi"/>
                <w:sz w:val="18"/>
                <w:szCs w:val="18"/>
              </w:rPr>
            </w:pPr>
          </w:p>
        </w:tc>
        <w:tc>
          <w:tcPr>
            <w:tcW w:w="905" w:type="dxa"/>
            <w:shd w:val="clear" w:color="auto" w:fill="auto"/>
            <w:tcMar>
              <w:top w:w="0" w:type="dxa"/>
              <w:left w:w="0" w:type="dxa"/>
              <w:bottom w:w="0" w:type="dxa"/>
              <w:right w:w="0" w:type="dxa"/>
            </w:tcMar>
          </w:tcPr>
          <w:p w14:paraId="04C3C525" w14:textId="77777777" w:rsidR="00C35449" w:rsidRPr="00C561E7" w:rsidRDefault="00C35449" w:rsidP="004319A6">
            <w:pPr>
              <w:rPr>
                <w:rFonts w:asciiTheme="minorHAnsi" w:hAnsiTheme="minorHAnsi" w:cstheme="minorHAnsi"/>
                <w:sz w:val="18"/>
                <w:szCs w:val="18"/>
              </w:rPr>
            </w:pPr>
          </w:p>
        </w:tc>
        <w:tc>
          <w:tcPr>
            <w:tcW w:w="940" w:type="dxa"/>
            <w:gridSpan w:val="2"/>
            <w:shd w:val="clear" w:color="auto" w:fill="auto"/>
            <w:tcMar>
              <w:top w:w="0" w:type="dxa"/>
              <w:left w:w="0" w:type="dxa"/>
              <w:bottom w:w="0" w:type="dxa"/>
              <w:right w:w="0" w:type="dxa"/>
            </w:tcMar>
          </w:tcPr>
          <w:p w14:paraId="656EC546" w14:textId="77777777" w:rsidR="00C35449" w:rsidRPr="00C561E7" w:rsidRDefault="00C35449" w:rsidP="004319A6">
            <w:pPr>
              <w:rPr>
                <w:rFonts w:asciiTheme="minorHAnsi" w:hAnsiTheme="minorHAnsi" w:cstheme="minorHAnsi"/>
                <w:sz w:val="18"/>
                <w:szCs w:val="18"/>
              </w:rPr>
            </w:pPr>
          </w:p>
        </w:tc>
      </w:tr>
      <w:tr w:rsidR="00C35449" w:rsidRPr="00C561E7" w14:paraId="42453F7E" w14:textId="77777777" w:rsidTr="004319A6">
        <w:trPr>
          <w:trHeight w:val="278"/>
        </w:trPr>
        <w:tc>
          <w:tcPr>
            <w:tcW w:w="904" w:type="dxa"/>
            <w:shd w:val="clear" w:color="auto" w:fill="auto"/>
            <w:tcMar>
              <w:top w:w="0" w:type="dxa"/>
              <w:left w:w="0" w:type="dxa"/>
              <w:bottom w:w="0" w:type="dxa"/>
              <w:right w:w="0" w:type="dxa"/>
            </w:tcMar>
          </w:tcPr>
          <w:p w14:paraId="559C8EE9"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2019</w:t>
            </w:r>
          </w:p>
        </w:tc>
        <w:tc>
          <w:tcPr>
            <w:tcW w:w="5216" w:type="dxa"/>
            <w:shd w:val="clear" w:color="auto" w:fill="auto"/>
            <w:tcMar>
              <w:top w:w="0" w:type="dxa"/>
              <w:left w:w="0" w:type="dxa"/>
              <w:bottom w:w="0" w:type="dxa"/>
              <w:right w:w="0" w:type="dxa"/>
            </w:tcMar>
          </w:tcPr>
          <w:p w14:paraId="72236665"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1</w:t>
            </w:r>
            <w:r w:rsidRPr="002B2A64">
              <w:rPr>
                <w:rFonts w:asciiTheme="minorHAnsi" w:hAnsiTheme="minorHAnsi" w:cstheme="minorHAnsi"/>
                <w:sz w:val="18"/>
                <w:szCs w:val="18"/>
                <w:vertAlign w:val="superscript"/>
              </w:rPr>
              <w:t>st</w:t>
            </w:r>
            <w:r>
              <w:rPr>
                <w:rFonts w:asciiTheme="minorHAnsi" w:hAnsiTheme="minorHAnsi" w:cstheme="minorHAnsi"/>
                <w:sz w:val="18"/>
                <w:szCs w:val="18"/>
              </w:rPr>
              <w:t xml:space="preserve"> Place UA Earth Week Poster Award</w:t>
            </w:r>
          </w:p>
        </w:tc>
        <w:tc>
          <w:tcPr>
            <w:tcW w:w="1800" w:type="dxa"/>
            <w:shd w:val="clear" w:color="auto" w:fill="auto"/>
            <w:tcMar>
              <w:top w:w="0" w:type="dxa"/>
              <w:left w:w="0" w:type="dxa"/>
              <w:bottom w:w="0" w:type="dxa"/>
              <w:right w:w="0" w:type="dxa"/>
            </w:tcMar>
          </w:tcPr>
          <w:p w14:paraId="531C2428"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UA EarthWeek</w:t>
            </w:r>
          </w:p>
        </w:tc>
        <w:tc>
          <w:tcPr>
            <w:tcW w:w="905" w:type="dxa"/>
            <w:shd w:val="clear" w:color="auto" w:fill="auto"/>
            <w:tcMar>
              <w:top w:w="0" w:type="dxa"/>
              <w:left w:w="0" w:type="dxa"/>
              <w:bottom w:w="0" w:type="dxa"/>
              <w:right w:w="0" w:type="dxa"/>
            </w:tcMar>
          </w:tcPr>
          <w:p w14:paraId="79A3E8EC"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$ 100</w:t>
            </w:r>
          </w:p>
        </w:tc>
        <w:tc>
          <w:tcPr>
            <w:tcW w:w="940" w:type="dxa"/>
            <w:gridSpan w:val="2"/>
            <w:shd w:val="clear" w:color="auto" w:fill="auto"/>
            <w:tcMar>
              <w:top w:w="0" w:type="dxa"/>
              <w:left w:w="0" w:type="dxa"/>
              <w:bottom w:w="0" w:type="dxa"/>
              <w:right w:w="0" w:type="dxa"/>
            </w:tcMar>
          </w:tcPr>
          <w:p w14:paraId="202B9023" w14:textId="77777777" w:rsidR="00C35449" w:rsidRPr="00C561E7" w:rsidRDefault="00C35449" w:rsidP="004319A6">
            <w:pPr>
              <w:rPr>
                <w:rFonts w:asciiTheme="minorHAnsi" w:hAnsiTheme="minorHAnsi" w:cstheme="minorHAnsi"/>
                <w:sz w:val="18"/>
                <w:szCs w:val="18"/>
              </w:rPr>
            </w:pPr>
          </w:p>
        </w:tc>
      </w:tr>
      <w:tr w:rsidR="00C35449" w:rsidRPr="00C561E7" w14:paraId="0E3499AD" w14:textId="77777777" w:rsidTr="004319A6">
        <w:trPr>
          <w:trHeight w:val="278"/>
        </w:trPr>
        <w:tc>
          <w:tcPr>
            <w:tcW w:w="904" w:type="dxa"/>
            <w:shd w:val="clear" w:color="auto" w:fill="auto"/>
            <w:tcMar>
              <w:top w:w="0" w:type="dxa"/>
              <w:left w:w="0" w:type="dxa"/>
              <w:bottom w:w="0" w:type="dxa"/>
              <w:right w:w="0" w:type="dxa"/>
            </w:tcMar>
          </w:tcPr>
          <w:p w14:paraId="75A1A820"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2017</w:t>
            </w:r>
          </w:p>
        </w:tc>
        <w:tc>
          <w:tcPr>
            <w:tcW w:w="5216" w:type="dxa"/>
            <w:shd w:val="clear" w:color="auto" w:fill="auto"/>
            <w:tcMar>
              <w:top w:w="0" w:type="dxa"/>
              <w:left w:w="0" w:type="dxa"/>
              <w:bottom w:w="0" w:type="dxa"/>
              <w:right w:w="0" w:type="dxa"/>
            </w:tcMar>
          </w:tcPr>
          <w:p w14:paraId="55BBCE48" w14:textId="54A9EA70" w:rsidR="00C35449" w:rsidRDefault="00C35449" w:rsidP="004319A6">
            <w:pPr>
              <w:rPr>
                <w:rFonts w:asciiTheme="minorHAnsi" w:hAnsiTheme="minorHAnsi" w:cstheme="minorHAnsi"/>
                <w:sz w:val="18"/>
                <w:szCs w:val="18"/>
              </w:rPr>
            </w:pPr>
            <w:r>
              <w:rPr>
                <w:rFonts w:asciiTheme="minorHAnsi" w:hAnsiTheme="minorHAnsi" w:cstheme="minorHAnsi"/>
                <w:sz w:val="18"/>
                <w:szCs w:val="18"/>
              </w:rPr>
              <w:t xml:space="preserve">Geobiology </w:t>
            </w:r>
            <w:r w:rsidR="00C030D4">
              <w:rPr>
                <w:rFonts w:asciiTheme="minorHAnsi" w:hAnsiTheme="minorHAnsi" w:cstheme="minorHAnsi"/>
                <w:sz w:val="18"/>
                <w:szCs w:val="18"/>
              </w:rPr>
              <w:t>Institution</w:t>
            </w:r>
            <w:r>
              <w:rPr>
                <w:rFonts w:asciiTheme="minorHAnsi" w:hAnsiTheme="minorHAnsi" w:cstheme="minorHAnsi"/>
                <w:sz w:val="18"/>
                <w:szCs w:val="18"/>
              </w:rPr>
              <w:t xml:space="preserve"> Travel Award</w:t>
            </w:r>
          </w:p>
        </w:tc>
        <w:tc>
          <w:tcPr>
            <w:tcW w:w="1800" w:type="dxa"/>
            <w:shd w:val="clear" w:color="auto" w:fill="auto"/>
            <w:tcMar>
              <w:top w:w="0" w:type="dxa"/>
              <w:left w:w="0" w:type="dxa"/>
              <w:bottom w:w="0" w:type="dxa"/>
              <w:right w:w="0" w:type="dxa"/>
            </w:tcMar>
          </w:tcPr>
          <w:p w14:paraId="20E58756"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Agouron Institute</w:t>
            </w:r>
          </w:p>
        </w:tc>
        <w:tc>
          <w:tcPr>
            <w:tcW w:w="905" w:type="dxa"/>
            <w:shd w:val="clear" w:color="auto" w:fill="auto"/>
            <w:tcMar>
              <w:top w:w="0" w:type="dxa"/>
              <w:left w:w="0" w:type="dxa"/>
              <w:bottom w:w="0" w:type="dxa"/>
              <w:right w:w="0" w:type="dxa"/>
            </w:tcMar>
          </w:tcPr>
          <w:p w14:paraId="2085A64A"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$ 2,000</w:t>
            </w:r>
          </w:p>
        </w:tc>
        <w:tc>
          <w:tcPr>
            <w:tcW w:w="940" w:type="dxa"/>
            <w:gridSpan w:val="2"/>
            <w:shd w:val="clear" w:color="auto" w:fill="auto"/>
            <w:tcMar>
              <w:top w:w="0" w:type="dxa"/>
              <w:left w:w="0" w:type="dxa"/>
              <w:bottom w:w="0" w:type="dxa"/>
              <w:right w:w="0" w:type="dxa"/>
            </w:tcMar>
          </w:tcPr>
          <w:p w14:paraId="424939A0" w14:textId="77777777" w:rsidR="00C35449" w:rsidRPr="00C561E7" w:rsidRDefault="00C35449" w:rsidP="004319A6">
            <w:pPr>
              <w:rPr>
                <w:rFonts w:asciiTheme="minorHAnsi" w:hAnsiTheme="minorHAnsi" w:cstheme="minorHAnsi"/>
                <w:sz w:val="18"/>
                <w:szCs w:val="18"/>
              </w:rPr>
            </w:pPr>
          </w:p>
        </w:tc>
      </w:tr>
      <w:tr w:rsidR="00C35449" w:rsidRPr="00C561E7" w14:paraId="71A93A8D" w14:textId="77777777" w:rsidTr="004319A6">
        <w:trPr>
          <w:trHeight w:val="278"/>
        </w:trPr>
        <w:tc>
          <w:tcPr>
            <w:tcW w:w="904" w:type="dxa"/>
            <w:shd w:val="clear" w:color="auto" w:fill="auto"/>
            <w:tcMar>
              <w:top w:w="0" w:type="dxa"/>
              <w:left w:w="0" w:type="dxa"/>
              <w:bottom w:w="0" w:type="dxa"/>
              <w:right w:w="0" w:type="dxa"/>
            </w:tcMar>
          </w:tcPr>
          <w:p w14:paraId="12F84091"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2016</w:t>
            </w:r>
          </w:p>
        </w:tc>
        <w:tc>
          <w:tcPr>
            <w:tcW w:w="5216" w:type="dxa"/>
            <w:shd w:val="clear" w:color="auto" w:fill="auto"/>
            <w:tcMar>
              <w:top w:w="0" w:type="dxa"/>
              <w:left w:w="0" w:type="dxa"/>
              <w:bottom w:w="0" w:type="dxa"/>
              <w:right w:w="0" w:type="dxa"/>
            </w:tcMar>
          </w:tcPr>
          <w:p w14:paraId="58D1AF6D"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Department Travel Award</w:t>
            </w:r>
          </w:p>
        </w:tc>
        <w:tc>
          <w:tcPr>
            <w:tcW w:w="1800" w:type="dxa"/>
            <w:shd w:val="clear" w:color="auto" w:fill="auto"/>
            <w:tcMar>
              <w:top w:w="0" w:type="dxa"/>
              <w:left w:w="0" w:type="dxa"/>
              <w:bottom w:w="0" w:type="dxa"/>
              <w:right w:w="0" w:type="dxa"/>
            </w:tcMar>
          </w:tcPr>
          <w:p w14:paraId="7F43BDA3"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UA Dept. of Environmental Sci.</w:t>
            </w:r>
          </w:p>
        </w:tc>
        <w:tc>
          <w:tcPr>
            <w:tcW w:w="905" w:type="dxa"/>
            <w:shd w:val="clear" w:color="auto" w:fill="auto"/>
            <w:tcMar>
              <w:top w:w="0" w:type="dxa"/>
              <w:left w:w="0" w:type="dxa"/>
              <w:bottom w:w="0" w:type="dxa"/>
              <w:right w:w="0" w:type="dxa"/>
            </w:tcMar>
          </w:tcPr>
          <w:p w14:paraId="64CF1CA2"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$ 300</w:t>
            </w:r>
          </w:p>
        </w:tc>
        <w:tc>
          <w:tcPr>
            <w:tcW w:w="940" w:type="dxa"/>
            <w:gridSpan w:val="2"/>
            <w:shd w:val="clear" w:color="auto" w:fill="auto"/>
            <w:tcMar>
              <w:top w:w="0" w:type="dxa"/>
              <w:left w:w="0" w:type="dxa"/>
              <w:bottom w:w="0" w:type="dxa"/>
              <w:right w:w="0" w:type="dxa"/>
            </w:tcMar>
          </w:tcPr>
          <w:p w14:paraId="788A6DF5" w14:textId="77777777" w:rsidR="00C35449" w:rsidRPr="00C561E7" w:rsidRDefault="00C35449" w:rsidP="004319A6">
            <w:pPr>
              <w:rPr>
                <w:rFonts w:asciiTheme="minorHAnsi" w:hAnsiTheme="minorHAnsi" w:cstheme="minorHAnsi"/>
                <w:sz w:val="18"/>
                <w:szCs w:val="18"/>
              </w:rPr>
            </w:pPr>
          </w:p>
        </w:tc>
      </w:tr>
      <w:tr w:rsidR="00C35449" w:rsidRPr="00C561E7" w14:paraId="3F9D31BF" w14:textId="77777777" w:rsidTr="004319A6">
        <w:trPr>
          <w:trHeight w:val="278"/>
        </w:trPr>
        <w:tc>
          <w:tcPr>
            <w:tcW w:w="904" w:type="dxa"/>
            <w:shd w:val="clear" w:color="auto" w:fill="auto"/>
            <w:tcMar>
              <w:top w:w="0" w:type="dxa"/>
              <w:left w:w="0" w:type="dxa"/>
              <w:bottom w:w="0" w:type="dxa"/>
              <w:right w:w="0" w:type="dxa"/>
            </w:tcMar>
          </w:tcPr>
          <w:p w14:paraId="04381874"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2016</w:t>
            </w:r>
          </w:p>
        </w:tc>
        <w:tc>
          <w:tcPr>
            <w:tcW w:w="5216" w:type="dxa"/>
            <w:shd w:val="clear" w:color="auto" w:fill="auto"/>
            <w:tcMar>
              <w:top w:w="0" w:type="dxa"/>
              <w:left w:w="0" w:type="dxa"/>
              <w:bottom w:w="0" w:type="dxa"/>
              <w:right w:w="0" w:type="dxa"/>
            </w:tcMar>
          </w:tcPr>
          <w:p w14:paraId="770EDCE6"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UA Carson Science Communication Scholarship</w:t>
            </w:r>
          </w:p>
        </w:tc>
        <w:tc>
          <w:tcPr>
            <w:tcW w:w="1800" w:type="dxa"/>
            <w:shd w:val="clear" w:color="auto" w:fill="auto"/>
            <w:tcMar>
              <w:top w:w="0" w:type="dxa"/>
              <w:left w:w="0" w:type="dxa"/>
              <w:bottom w:w="0" w:type="dxa"/>
              <w:right w:w="0" w:type="dxa"/>
            </w:tcMar>
          </w:tcPr>
          <w:p w14:paraId="103D5DB1"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Biosphere 2</w:t>
            </w:r>
          </w:p>
        </w:tc>
        <w:tc>
          <w:tcPr>
            <w:tcW w:w="905" w:type="dxa"/>
            <w:shd w:val="clear" w:color="auto" w:fill="auto"/>
            <w:tcMar>
              <w:top w:w="0" w:type="dxa"/>
              <w:left w:w="0" w:type="dxa"/>
              <w:bottom w:w="0" w:type="dxa"/>
              <w:right w:w="0" w:type="dxa"/>
            </w:tcMar>
          </w:tcPr>
          <w:p w14:paraId="1D4005C7"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$ 5,000</w:t>
            </w:r>
          </w:p>
        </w:tc>
        <w:tc>
          <w:tcPr>
            <w:tcW w:w="940" w:type="dxa"/>
            <w:gridSpan w:val="2"/>
            <w:shd w:val="clear" w:color="auto" w:fill="auto"/>
            <w:tcMar>
              <w:top w:w="0" w:type="dxa"/>
              <w:left w:w="0" w:type="dxa"/>
              <w:bottom w:w="0" w:type="dxa"/>
              <w:right w:w="0" w:type="dxa"/>
            </w:tcMar>
          </w:tcPr>
          <w:p w14:paraId="3C2A58CB" w14:textId="77777777" w:rsidR="00C35449" w:rsidRPr="00C561E7" w:rsidRDefault="00C35449" w:rsidP="004319A6">
            <w:pPr>
              <w:rPr>
                <w:rFonts w:asciiTheme="minorHAnsi" w:hAnsiTheme="minorHAnsi" w:cstheme="minorHAnsi"/>
                <w:sz w:val="18"/>
                <w:szCs w:val="18"/>
              </w:rPr>
            </w:pPr>
          </w:p>
        </w:tc>
      </w:tr>
      <w:tr w:rsidR="00C35449" w:rsidRPr="00C561E7" w14:paraId="3457537E" w14:textId="77777777" w:rsidTr="004319A6">
        <w:trPr>
          <w:trHeight w:val="278"/>
        </w:trPr>
        <w:tc>
          <w:tcPr>
            <w:tcW w:w="904" w:type="dxa"/>
            <w:shd w:val="clear" w:color="auto" w:fill="auto"/>
            <w:tcMar>
              <w:top w:w="0" w:type="dxa"/>
              <w:left w:w="0" w:type="dxa"/>
              <w:bottom w:w="0" w:type="dxa"/>
              <w:right w:w="0" w:type="dxa"/>
            </w:tcMar>
          </w:tcPr>
          <w:p w14:paraId="0C8A499A"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2014</w:t>
            </w:r>
          </w:p>
        </w:tc>
        <w:tc>
          <w:tcPr>
            <w:tcW w:w="5216" w:type="dxa"/>
            <w:shd w:val="clear" w:color="auto" w:fill="auto"/>
            <w:tcMar>
              <w:top w:w="0" w:type="dxa"/>
              <w:left w:w="0" w:type="dxa"/>
              <w:bottom w:w="0" w:type="dxa"/>
              <w:right w:w="0" w:type="dxa"/>
            </w:tcMar>
          </w:tcPr>
          <w:p w14:paraId="30364AEC"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Graduate Fellowship</w:t>
            </w:r>
          </w:p>
        </w:tc>
        <w:tc>
          <w:tcPr>
            <w:tcW w:w="1800" w:type="dxa"/>
            <w:shd w:val="clear" w:color="auto" w:fill="auto"/>
            <w:tcMar>
              <w:top w:w="0" w:type="dxa"/>
              <w:left w:w="0" w:type="dxa"/>
              <w:bottom w:w="0" w:type="dxa"/>
              <w:right w:w="0" w:type="dxa"/>
            </w:tcMar>
          </w:tcPr>
          <w:p w14:paraId="2DE51F7F"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UA Access</w:t>
            </w:r>
          </w:p>
        </w:tc>
        <w:tc>
          <w:tcPr>
            <w:tcW w:w="905" w:type="dxa"/>
            <w:shd w:val="clear" w:color="auto" w:fill="auto"/>
            <w:tcMar>
              <w:top w:w="0" w:type="dxa"/>
              <w:left w:w="0" w:type="dxa"/>
              <w:bottom w:w="0" w:type="dxa"/>
              <w:right w:w="0" w:type="dxa"/>
            </w:tcMar>
          </w:tcPr>
          <w:p w14:paraId="49F603DB" w14:textId="77777777" w:rsidR="00C35449" w:rsidRPr="00C561E7" w:rsidRDefault="00C35449" w:rsidP="004319A6">
            <w:pPr>
              <w:rPr>
                <w:rFonts w:asciiTheme="minorHAnsi" w:hAnsiTheme="minorHAnsi" w:cstheme="minorHAnsi"/>
                <w:sz w:val="18"/>
                <w:szCs w:val="18"/>
              </w:rPr>
            </w:pPr>
            <w:r>
              <w:rPr>
                <w:rFonts w:asciiTheme="minorHAnsi" w:hAnsiTheme="minorHAnsi" w:cstheme="minorHAnsi"/>
                <w:sz w:val="18"/>
                <w:szCs w:val="18"/>
              </w:rPr>
              <w:t>$ 10,000</w:t>
            </w:r>
          </w:p>
        </w:tc>
        <w:tc>
          <w:tcPr>
            <w:tcW w:w="940" w:type="dxa"/>
            <w:gridSpan w:val="2"/>
            <w:shd w:val="clear" w:color="auto" w:fill="auto"/>
            <w:tcMar>
              <w:top w:w="0" w:type="dxa"/>
              <w:left w:w="0" w:type="dxa"/>
              <w:bottom w:w="0" w:type="dxa"/>
              <w:right w:w="0" w:type="dxa"/>
            </w:tcMar>
          </w:tcPr>
          <w:p w14:paraId="7DFED5A7" w14:textId="77777777" w:rsidR="00C35449" w:rsidRPr="00C561E7" w:rsidRDefault="00C35449" w:rsidP="004319A6">
            <w:pPr>
              <w:rPr>
                <w:rFonts w:asciiTheme="minorHAnsi" w:hAnsiTheme="minorHAnsi" w:cstheme="minorHAnsi"/>
                <w:sz w:val="18"/>
                <w:szCs w:val="18"/>
              </w:rPr>
            </w:pPr>
          </w:p>
        </w:tc>
      </w:tr>
      <w:tr w:rsidR="00C35449" w:rsidRPr="00C561E7" w14:paraId="79F675EA" w14:textId="77777777" w:rsidTr="004319A6">
        <w:trPr>
          <w:trHeight w:val="278"/>
        </w:trPr>
        <w:tc>
          <w:tcPr>
            <w:tcW w:w="904" w:type="dxa"/>
            <w:shd w:val="clear" w:color="auto" w:fill="auto"/>
            <w:tcMar>
              <w:top w:w="0" w:type="dxa"/>
              <w:left w:w="0" w:type="dxa"/>
              <w:bottom w:w="0" w:type="dxa"/>
              <w:right w:w="0" w:type="dxa"/>
            </w:tcMar>
          </w:tcPr>
          <w:p w14:paraId="152ACAF0"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2014</w:t>
            </w:r>
          </w:p>
        </w:tc>
        <w:tc>
          <w:tcPr>
            <w:tcW w:w="5216" w:type="dxa"/>
            <w:shd w:val="clear" w:color="auto" w:fill="auto"/>
            <w:tcMar>
              <w:top w:w="0" w:type="dxa"/>
              <w:left w:w="0" w:type="dxa"/>
              <w:bottom w:w="0" w:type="dxa"/>
              <w:right w:w="0" w:type="dxa"/>
            </w:tcMar>
          </w:tcPr>
          <w:p w14:paraId="25B81B93"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Sloan Indigenous Graduate Partnership Fellowship</w:t>
            </w:r>
          </w:p>
        </w:tc>
        <w:tc>
          <w:tcPr>
            <w:tcW w:w="1800" w:type="dxa"/>
            <w:shd w:val="clear" w:color="auto" w:fill="auto"/>
            <w:tcMar>
              <w:top w:w="0" w:type="dxa"/>
              <w:left w:w="0" w:type="dxa"/>
              <w:bottom w:w="0" w:type="dxa"/>
              <w:right w:w="0" w:type="dxa"/>
            </w:tcMar>
          </w:tcPr>
          <w:p w14:paraId="2306ADB2"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Alfred P. Sloan Foundation</w:t>
            </w:r>
          </w:p>
        </w:tc>
        <w:tc>
          <w:tcPr>
            <w:tcW w:w="905" w:type="dxa"/>
            <w:shd w:val="clear" w:color="auto" w:fill="auto"/>
            <w:tcMar>
              <w:top w:w="0" w:type="dxa"/>
              <w:left w:w="0" w:type="dxa"/>
              <w:bottom w:w="0" w:type="dxa"/>
              <w:right w:w="0" w:type="dxa"/>
            </w:tcMar>
          </w:tcPr>
          <w:p w14:paraId="52425097"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$ 36,000</w:t>
            </w:r>
          </w:p>
        </w:tc>
        <w:tc>
          <w:tcPr>
            <w:tcW w:w="940" w:type="dxa"/>
            <w:gridSpan w:val="2"/>
            <w:shd w:val="clear" w:color="auto" w:fill="auto"/>
            <w:tcMar>
              <w:top w:w="0" w:type="dxa"/>
              <w:left w:w="0" w:type="dxa"/>
              <w:bottom w:w="0" w:type="dxa"/>
              <w:right w:w="0" w:type="dxa"/>
            </w:tcMar>
          </w:tcPr>
          <w:p w14:paraId="551AA345" w14:textId="77777777" w:rsidR="00C35449" w:rsidRPr="00C561E7" w:rsidRDefault="00C35449" w:rsidP="004319A6">
            <w:pPr>
              <w:rPr>
                <w:rFonts w:asciiTheme="minorHAnsi" w:hAnsiTheme="minorHAnsi" w:cstheme="minorHAnsi"/>
                <w:sz w:val="18"/>
                <w:szCs w:val="18"/>
              </w:rPr>
            </w:pPr>
          </w:p>
        </w:tc>
      </w:tr>
      <w:tr w:rsidR="00C35449" w:rsidRPr="00C561E7" w14:paraId="16ED325C" w14:textId="77777777" w:rsidTr="004319A6">
        <w:trPr>
          <w:trHeight w:val="278"/>
        </w:trPr>
        <w:tc>
          <w:tcPr>
            <w:tcW w:w="904" w:type="dxa"/>
            <w:tcBorders>
              <w:bottom w:val="single" w:sz="4" w:space="0" w:color="auto"/>
            </w:tcBorders>
            <w:shd w:val="clear" w:color="auto" w:fill="auto"/>
            <w:tcMar>
              <w:top w:w="0" w:type="dxa"/>
              <w:left w:w="0" w:type="dxa"/>
              <w:bottom w:w="0" w:type="dxa"/>
              <w:right w:w="0" w:type="dxa"/>
            </w:tcMar>
          </w:tcPr>
          <w:p w14:paraId="7F1688C4"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2014</w:t>
            </w:r>
          </w:p>
        </w:tc>
        <w:tc>
          <w:tcPr>
            <w:tcW w:w="5216" w:type="dxa"/>
            <w:tcBorders>
              <w:bottom w:val="single" w:sz="4" w:space="0" w:color="auto"/>
            </w:tcBorders>
            <w:shd w:val="clear" w:color="auto" w:fill="auto"/>
            <w:tcMar>
              <w:top w:w="0" w:type="dxa"/>
              <w:left w:w="0" w:type="dxa"/>
              <w:bottom w:w="0" w:type="dxa"/>
              <w:right w:w="0" w:type="dxa"/>
            </w:tcMar>
          </w:tcPr>
          <w:p w14:paraId="1E89C3A9"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Graduate Professional Student Council (GPSC) Travel Award</w:t>
            </w:r>
          </w:p>
        </w:tc>
        <w:tc>
          <w:tcPr>
            <w:tcW w:w="1800" w:type="dxa"/>
            <w:tcBorders>
              <w:bottom w:val="single" w:sz="4" w:space="0" w:color="auto"/>
            </w:tcBorders>
            <w:shd w:val="clear" w:color="auto" w:fill="auto"/>
            <w:tcMar>
              <w:top w:w="0" w:type="dxa"/>
              <w:left w:w="0" w:type="dxa"/>
              <w:bottom w:w="0" w:type="dxa"/>
              <w:right w:w="0" w:type="dxa"/>
            </w:tcMar>
          </w:tcPr>
          <w:p w14:paraId="2623F8FF"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GPSC</w:t>
            </w:r>
          </w:p>
        </w:tc>
        <w:tc>
          <w:tcPr>
            <w:tcW w:w="905" w:type="dxa"/>
            <w:tcBorders>
              <w:bottom w:val="single" w:sz="4" w:space="0" w:color="auto"/>
            </w:tcBorders>
            <w:shd w:val="clear" w:color="auto" w:fill="auto"/>
            <w:tcMar>
              <w:top w:w="0" w:type="dxa"/>
              <w:left w:w="0" w:type="dxa"/>
              <w:bottom w:w="0" w:type="dxa"/>
              <w:right w:w="0" w:type="dxa"/>
            </w:tcMar>
          </w:tcPr>
          <w:p w14:paraId="4D1416DE" w14:textId="77777777" w:rsidR="00C35449" w:rsidRDefault="00C35449" w:rsidP="004319A6">
            <w:pPr>
              <w:rPr>
                <w:rFonts w:asciiTheme="minorHAnsi" w:hAnsiTheme="minorHAnsi" w:cstheme="minorHAnsi"/>
                <w:sz w:val="18"/>
                <w:szCs w:val="18"/>
              </w:rPr>
            </w:pPr>
            <w:r>
              <w:rPr>
                <w:rFonts w:asciiTheme="minorHAnsi" w:hAnsiTheme="minorHAnsi" w:cstheme="minorHAnsi"/>
                <w:sz w:val="18"/>
                <w:szCs w:val="18"/>
              </w:rPr>
              <w:t>$ 300</w:t>
            </w:r>
          </w:p>
        </w:tc>
        <w:tc>
          <w:tcPr>
            <w:tcW w:w="940" w:type="dxa"/>
            <w:gridSpan w:val="2"/>
            <w:tcBorders>
              <w:bottom w:val="single" w:sz="4" w:space="0" w:color="auto"/>
            </w:tcBorders>
            <w:shd w:val="clear" w:color="auto" w:fill="auto"/>
            <w:tcMar>
              <w:top w:w="0" w:type="dxa"/>
              <w:left w:w="0" w:type="dxa"/>
              <w:bottom w:w="0" w:type="dxa"/>
              <w:right w:w="0" w:type="dxa"/>
            </w:tcMar>
          </w:tcPr>
          <w:p w14:paraId="16BE2063" w14:textId="77777777" w:rsidR="00C35449" w:rsidRPr="00C561E7" w:rsidRDefault="00C35449" w:rsidP="004319A6">
            <w:pPr>
              <w:rPr>
                <w:rFonts w:asciiTheme="minorHAnsi" w:hAnsiTheme="minorHAnsi" w:cstheme="minorHAnsi"/>
                <w:sz w:val="18"/>
                <w:szCs w:val="18"/>
              </w:rPr>
            </w:pPr>
          </w:p>
        </w:tc>
      </w:tr>
    </w:tbl>
    <w:p w14:paraId="50ACBC96" w14:textId="77777777" w:rsidR="00C35449" w:rsidRDefault="00C35449" w:rsidP="00C35449">
      <w:pPr>
        <w:rPr>
          <w:rFonts w:asciiTheme="minorHAnsi" w:hAnsiTheme="minorHAnsi" w:cstheme="minorHAnsi"/>
          <w:b/>
          <w:sz w:val="22"/>
          <w:szCs w:val="22"/>
          <w:u w:val="single"/>
        </w:rPr>
      </w:pPr>
    </w:p>
    <w:p w14:paraId="7BAB923B" w14:textId="24B1B656" w:rsidR="00CC1B83" w:rsidRPr="00E4067D" w:rsidRDefault="00CC1B83" w:rsidP="00C35449">
      <w:pPr>
        <w:rPr>
          <w:rFonts w:asciiTheme="minorHAnsi" w:hAnsiTheme="minorHAnsi" w:cstheme="minorHAnsi"/>
          <w:b/>
          <w:sz w:val="22"/>
          <w:szCs w:val="22"/>
          <w:u w:val="single"/>
        </w:rPr>
      </w:pPr>
      <w:r w:rsidRPr="00E4067D">
        <w:rPr>
          <w:rFonts w:asciiTheme="minorHAnsi" w:hAnsiTheme="minorHAnsi" w:cstheme="minorHAnsi"/>
          <w:b/>
          <w:sz w:val="22"/>
          <w:szCs w:val="22"/>
          <w:u w:val="single"/>
        </w:rPr>
        <w:t>Research and Professional</w:t>
      </w:r>
      <w:r w:rsidR="006F2684" w:rsidRPr="00E4067D">
        <w:rPr>
          <w:rFonts w:asciiTheme="minorHAnsi" w:hAnsiTheme="minorHAnsi" w:cstheme="minorHAnsi"/>
          <w:b/>
          <w:sz w:val="22"/>
          <w:szCs w:val="22"/>
          <w:u w:val="single"/>
        </w:rPr>
        <w:t xml:space="preserve"> Training</w:t>
      </w:r>
      <w:r w:rsidRPr="00E4067D">
        <w:rPr>
          <w:rFonts w:asciiTheme="minorHAnsi" w:hAnsiTheme="minorHAnsi" w:cstheme="minorHAnsi"/>
          <w:b/>
          <w:sz w:val="22"/>
          <w:szCs w:val="22"/>
          <w:u w:val="single"/>
        </w:rPr>
        <w:t xml:space="preserve"> Experience</w:t>
      </w:r>
    </w:p>
    <w:p w14:paraId="6B5CF28C" w14:textId="30929867" w:rsidR="00CC1B83" w:rsidRPr="005964DA" w:rsidRDefault="0073028D" w:rsidP="0073028D">
      <w:pPr>
        <w:ind w:left="2160" w:hanging="2160"/>
        <w:rPr>
          <w:rFonts w:asciiTheme="minorHAnsi" w:hAnsiTheme="minorHAnsi" w:cstheme="minorHAnsi"/>
          <w:sz w:val="22"/>
          <w:szCs w:val="22"/>
        </w:rPr>
      </w:pPr>
      <w:r w:rsidRPr="005964DA">
        <w:rPr>
          <w:rFonts w:asciiTheme="minorHAnsi" w:hAnsiTheme="minorHAnsi" w:cstheme="minorHAnsi"/>
          <w:sz w:val="22"/>
          <w:szCs w:val="22"/>
        </w:rPr>
        <w:lastRenderedPageBreak/>
        <w:t>Sept 2014</w:t>
      </w:r>
      <w:r w:rsidR="00322966" w:rsidRPr="005964DA">
        <w:rPr>
          <w:rFonts w:asciiTheme="minorHAnsi" w:hAnsiTheme="minorHAnsi" w:cstheme="minorHAnsi"/>
          <w:sz w:val="22"/>
          <w:szCs w:val="22"/>
        </w:rPr>
        <w:t xml:space="preserve"> </w:t>
      </w:r>
      <w:r w:rsidRPr="005964DA">
        <w:rPr>
          <w:rFonts w:asciiTheme="minorHAnsi" w:hAnsiTheme="minorHAnsi" w:cstheme="minorHAnsi"/>
          <w:sz w:val="22"/>
          <w:szCs w:val="22"/>
        </w:rPr>
        <w:t>-</w:t>
      </w:r>
      <w:r w:rsidR="00322966" w:rsidRPr="005964DA">
        <w:rPr>
          <w:rFonts w:asciiTheme="minorHAnsi" w:hAnsiTheme="minorHAnsi" w:cstheme="minorHAnsi"/>
          <w:sz w:val="22"/>
          <w:szCs w:val="22"/>
        </w:rPr>
        <w:t xml:space="preserve"> </w:t>
      </w:r>
      <w:r w:rsidRPr="005964DA">
        <w:rPr>
          <w:rFonts w:asciiTheme="minorHAnsi" w:hAnsiTheme="minorHAnsi" w:cstheme="minorHAnsi"/>
          <w:sz w:val="22"/>
          <w:szCs w:val="22"/>
        </w:rPr>
        <w:t>Present</w:t>
      </w:r>
      <w:r w:rsidRPr="005964DA">
        <w:rPr>
          <w:rFonts w:asciiTheme="minorHAnsi" w:hAnsiTheme="minorHAnsi" w:cstheme="minorHAnsi"/>
          <w:sz w:val="22"/>
          <w:szCs w:val="22"/>
        </w:rPr>
        <w:tab/>
      </w:r>
      <w:r w:rsidRPr="005964DA">
        <w:rPr>
          <w:rFonts w:asciiTheme="minorHAnsi" w:hAnsiTheme="minorHAnsi" w:cstheme="minorHAnsi"/>
          <w:b/>
          <w:bCs/>
          <w:sz w:val="22"/>
          <w:szCs w:val="22"/>
        </w:rPr>
        <w:t>C</w:t>
      </w:r>
      <w:r w:rsidR="005948DB" w:rsidRPr="005964DA">
        <w:rPr>
          <w:rFonts w:asciiTheme="minorHAnsi" w:hAnsiTheme="minorHAnsi" w:cstheme="minorHAnsi"/>
          <w:b/>
          <w:sz w:val="22"/>
          <w:szCs w:val="22"/>
        </w:rPr>
        <w:t>atalina-Jemez Critical Zone Observatory Network</w:t>
      </w:r>
      <w:r w:rsidRPr="005964DA">
        <w:rPr>
          <w:rFonts w:asciiTheme="minorHAnsi" w:hAnsiTheme="minorHAnsi" w:cstheme="minorHAnsi"/>
          <w:b/>
          <w:sz w:val="22"/>
          <w:szCs w:val="22"/>
        </w:rPr>
        <w:t>,</w:t>
      </w:r>
      <w:r w:rsidR="005948DB" w:rsidRPr="005964DA">
        <w:rPr>
          <w:rFonts w:asciiTheme="minorHAnsi" w:hAnsiTheme="minorHAnsi" w:cstheme="minorHAnsi"/>
          <w:b/>
          <w:sz w:val="22"/>
          <w:szCs w:val="22"/>
        </w:rPr>
        <w:t xml:space="preserve"> </w:t>
      </w:r>
      <w:r w:rsidRPr="005964DA">
        <w:rPr>
          <w:rFonts w:asciiTheme="minorHAnsi" w:hAnsiTheme="minorHAnsi" w:cstheme="minorHAnsi"/>
          <w:bCs/>
          <w:i/>
          <w:iCs/>
          <w:sz w:val="22"/>
          <w:szCs w:val="22"/>
        </w:rPr>
        <w:t>Graduate Research Assistant</w:t>
      </w:r>
      <w:r w:rsidRPr="005964DA">
        <w:rPr>
          <w:rFonts w:asciiTheme="minorHAnsi" w:hAnsiTheme="minorHAnsi" w:cstheme="minorHAnsi"/>
          <w:bCs/>
          <w:sz w:val="22"/>
          <w:szCs w:val="22"/>
        </w:rPr>
        <w:t xml:space="preserve">, </w:t>
      </w:r>
      <w:r w:rsidR="00CC1B83" w:rsidRPr="005964DA">
        <w:rPr>
          <w:rFonts w:asciiTheme="minorHAnsi" w:hAnsiTheme="minorHAnsi" w:cstheme="minorHAnsi"/>
          <w:sz w:val="22"/>
          <w:szCs w:val="22"/>
        </w:rPr>
        <w:t>The University of Arizona</w:t>
      </w:r>
      <w:r w:rsidR="005948DB" w:rsidRPr="005964DA">
        <w:rPr>
          <w:rFonts w:asciiTheme="minorHAnsi" w:hAnsiTheme="minorHAnsi" w:cstheme="minorHAnsi"/>
          <w:sz w:val="22"/>
          <w:szCs w:val="22"/>
        </w:rPr>
        <w:t xml:space="preserve">, </w:t>
      </w:r>
      <w:r w:rsidRPr="005964DA">
        <w:rPr>
          <w:rFonts w:asciiTheme="minorHAnsi" w:hAnsiTheme="minorHAnsi" w:cstheme="minorHAnsi"/>
          <w:sz w:val="22"/>
          <w:szCs w:val="22"/>
        </w:rPr>
        <w:t xml:space="preserve">Tucson, AZ, </w:t>
      </w:r>
      <w:r w:rsidR="005948DB" w:rsidRPr="005964DA">
        <w:rPr>
          <w:rFonts w:asciiTheme="minorHAnsi" w:hAnsiTheme="minorHAnsi" w:cstheme="minorHAnsi"/>
          <w:bCs/>
          <w:sz w:val="22"/>
          <w:szCs w:val="22"/>
        </w:rPr>
        <w:t xml:space="preserve">Co-advised: </w:t>
      </w:r>
      <w:r w:rsidR="00BD3DFE">
        <w:rPr>
          <w:rFonts w:asciiTheme="minorHAnsi" w:hAnsiTheme="minorHAnsi" w:cstheme="minorHAnsi"/>
          <w:bCs/>
          <w:sz w:val="22"/>
          <w:szCs w:val="22"/>
        </w:rPr>
        <w:t xml:space="preserve">Drs. </w:t>
      </w:r>
      <w:r w:rsidR="005948DB" w:rsidRPr="005964DA">
        <w:rPr>
          <w:rFonts w:asciiTheme="minorHAnsi" w:hAnsiTheme="minorHAnsi" w:cstheme="minorHAnsi"/>
          <w:bCs/>
          <w:sz w:val="22"/>
          <w:szCs w:val="22"/>
        </w:rPr>
        <w:t>Rachel Gallery and Virginia Rich</w:t>
      </w:r>
    </w:p>
    <w:p w14:paraId="3DF8809C" w14:textId="44BE022C" w:rsidR="0073028D" w:rsidRPr="00E4067D" w:rsidRDefault="0073028D" w:rsidP="0073028D">
      <w:pPr>
        <w:rPr>
          <w:rFonts w:asciiTheme="minorHAnsi" w:hAnsiTheme="minorHAnsi" w:cstheme="minorHAnsi"/>
          <w:sz w:val="22"/>
          <w:szCs w:val="22"/>
        </w:rPr>
      </w:pPr>
      <w:r w:rsidRPr="0073028D">
        <w:rPr>
          <w:rFonts w:asciiTheme="minorHAnsi" w:hAnsiTheme="minorHAnsi" w:cstheme="minorHAnsi"/>
          <w:sz w:val="22"/>
          <w:szCs w:val="22"/>
        </w:rPr>
        <w:t>July</w:t>
      </w:r>
      <w:r>
        <w:rPr>
          <w:rFonts w:asciiTheme="minorHAnsi" w:hAnsiTheme="minorHAnsi" w:cstheme="minorHAnsi"/>
          <w:sz w:val="22"/>
          <w:szCs w:val="22"/>
        </w:rPr>
        <w:t xml:space="preserve"> </w:t>
      </w:r>
      <w:r w:rsidRPr="0073028D">
        <w:rPr>
          <w:rFonts w:asciiTheme="minorHAnsi" w:hAnsiTheme="minorHAnsi" w:cstheme="minorHAnsi"/>
          <w:sz w:val="22"/>
          <w:szCs w:val="22"/>
        </w:rPr>
        <w:t>7</w:t>
      </w:r>
      <w:r w:rsidR="005964DA">
        <w:rPr>
          <w:rFonts w:asciiTheme="minorHAnsi" w:hAnsiTheme="minorHAnsi" w:cstheme="minorHAnsi"/>
          <w:sz w:val="22"/>
          <w:szCs w:val="22"/>
        </w:rPr>
        <w:t xml:space="preserve"> </w:t>
      </w:r>
      <w:r w:rsidRPr="0073028D">
        <w:rPr>
          <w:rFonts w:asciiTheme="minorHAnsi" w:hAnsiTheme="minorHAnsi" w:cstheme="minorHAnsi"/>
          <w:sz w:val="22"/>
          <w:szCs w:val="22"/>
        </w:rPr>
        <w:t>-</w:t>
      </w:r>
      <w:r w:rsidR="005964DA">
        <w:rPr>
          <w:rFonts w:asciiTheme="minorHAnsi" w:hAnsiTheme="minorHAnsi" w:cstheme="minorHAnsi"/>
          <w:sz w:val="22"/>
          <w:szCs w:val="22"/>
        </w:rPr>
        <w:t xml:space="preserve"> </w:t>
      </w:r>
      <w:r w:rsidRPr="0073028D">
        <w:rPr>
          <w:rFonts w:asciiTheme="minorHAnsi" w:hAnsiTheme="minorHAnsi" w:cstheme="minorHAnsi"/>
          <w:sz w:val="22"/>
          <w:szCs w:val="22"/>
        </w:rPr>
        <w:t>21, 2018</w:t>
      </w:r>
      <w:r>
        <w:rPr>
          <w:rFonts w:asciiTheme="minorHAnsi" w:hAnsiTheme="minorHAnsi" w:cstheme="minorHAnsi"/>
          <w:b/>
          <w:bCs/>
          <w:sz w:val="22"/>
          <w:szCs w:val="22"/>
        </w:rPr>
        <w:t xml:space="preserve"> </w:t>
      </w:r>
      <w:r>
        <w:rPr>
          <w:rFonts w:asciiTheme="minorHAnsi" w:hAnsiTheme="minorHAnsi" w:cstheme="minorHAnsi"/>
          <w:b/>
          <w:bCs/>
          <w:sz w:val="22"/>
          <w:szCs w:val="22"/>
        </w:rPr>
        <w:tab/>
      </w:r>
      <w:r w:rsidR="00283103" w:rsidRPr="00117881">
        <w:rPr>
          <w:rFonts w:asciiTheme="minorHAnsi" w:hAnsiTheme="minorHAnsi" w:cstheme="minorHAnsi"/>
          <w:b/>
          <w:bCs/>
          <w:sz w:val="22"/>
          <w:szCs w:val="22"/>
        </w:rPr>
        <w:t>International Critical Zone Summer Field</w:t>
      </w:r>
      <w:r w:rsidR="00283103" w:rsidRPr="00E4067D">
        <w:rPr>
          <w:rFonts w:asciiTheme="minorHAnsi" w:hAnsiTheme="minorHAnsi" w:cstheme="minorHAnsi"/>
          <w:b/>
          <w:bCs/>
          <w:sz w:val="22"/>
          <w:szCs w:val="22"/>
        </w:rPr>
        <w:t xml:space="preserve"> Course</w:t>
      </w:r>
      <w:r>
        <w:rPr>
          <w:rFonts w:asciiTheme="minorHAnsi" w:hAnsiTheme="minorHAnsi" w:cstheme="minorHAnsi"/>
          <w:b/>
          <w:bCs/>
          <w:sz w:val="22"/>
          <w:szCs w:val="22"/>
        </w:rPr>
        <w:t xml:space="preserve">, </w:t>
      </w:r>
      <w:r w:rsidRPr="00A9529C">
        <w:rPr>
          <w:rFonts w:asciiTheme="minorHAnsi" w:hAnsiTheme="minorHAnsi" w:cstheme="minorHAnsi"/>
          <w:i/>
          <w:iCs/>
          <w:sz w:val="22"/>
          <w:szCs w:val="22"/>
        </w:rPr>
        <w:t>Student Participant</w:t>
      </w:r>
    </w:p>
    <w:p w14:paraId="7177CD34" w14:textId="016AA755" w:rsidR="001E69F1" w:rsidRPr="00E4067D" w:rsidRDefault="00283103" w:rsidP="0073028D">
      <w:pPr>
        <w:ind w:left="1440" w:firstLine="720"/>
        <w:rPr>
          <w:rFonts w:asciiTheme="minorHAnsi" w:hAnsiTheme="minorHAnsi" w:cstheme="minorHAnsi"/>
          <w:sz w:val="22"/>
          <w:szCs w:val="22"/>
        </w:rPr>
      </w:pPr>
      <w:r w:rsidRPr="00E4067D">
        <w:rPr>
          <w:rFonts w:asciiTheme="minorHAnsi" w:hAnsiTheme="minorHAnsi" w:cstheme="minorHAnsi"/>
          <w:sz w:val="22"/>
          <w:szCs w:val="22"/>
        </w:rPr>
        <w:t>Gran Paradiso, Italy</w:t>
      </w:r>
    </w:p>
    <w:p w14:paraId="135FE5AC" w14:textId="56013B95" w:rsidR="001E69F1" w:rsidRDefault="0073028D" w:rsidP="0073028D">
      <w:pPr>
        <w:ind w:left="2160" w:hanging="2160"/>
        <w:rPr>
          <w:rFonts w:asciiTheme="minorHAnsi" w:hAnsiTheme="minorHAnsi" w:cstheme="minorHAnsi"/>
          <w:sz w:val="22"/>
          <w:szCs w:val="22"/>
        </w:rPr>
      </w:pPr>
      <w:r>
        <w:rPr>
          <w:rFonts w:asciiTheme="minorHAnsi" w:hAnsiTheme="minorHAnsi" w:cstheme="minorHAnsi"/>
          <w:sz w:val="22"/>
          <w:szCs w:val="22"/>
        </w:rPr>
        <w:t xml:space="preserve">June 8 </w:t>
      </w:r>
      <w:r w:rsidR="005964DA">
        <w:rPr>
          <w:rFonts w:asciiTheme="minorHAnsi" w:hAnsiTheme="minorHAnsi" w:cstheme="minorHAnsi"/>
          <w:sz w:val="22"/>
          <w:szCs w:val="22"/>
        </w:rPr>
        <w:t>-</w:t>
      </w:r>
      <w:r>
        <w:rPr>
          <w:rFonts w:asciiTheme="minorHAnsi" w:hAnsiTheme="minorHAnsi" w:cstheme="minorHAnsi"/>
          <w:sz w:val="22"/>
          <w:szCs w:val="22"/>
        </w:rPr>
        <w:t xml:space="preserve"> July 21, 2017</w:t>
      </w:r>
      <w:r>
        <w:rPr>
          <w:rFonts w:asciiTheme="minorHAnsi" w:hAnsiTheme="minorHAnsi" w:cstheme="minorHAnsi"/>
          <w:sz w:val="22"/>
          <w:szCs w:val="22"/>
        </w:rPr>
        <w:tab/>
      </w:r>
      <w:r w:rsidR="001E69F1" w:rsidRPr="00E4067D">
        <w:rPr>
          <w:rFonts w:asciiTheme="minorHAnsi" w:hAnsiTheme="minorHAnsi" w:cstheme="minorHAnsi"/>
          <w:b/>
          <w:bCs/>
          <w:sz w:val="22"/>
          <w:szCs w:val="22"/>
        </w:rPr>
        <w:t>International Geobiology Course</w:t>
      </w:r>
      <w:r>
        <w:rPr>
          <w:rFonts w:asciiTheme="minorHAnsi" w:hAnsiTheme="minorHAnsi" w:cstheme="minorHAnsi"/>
          <w:b/>
          <w:bCs/>
          <w:sz w:val="22"/>
          <w:szCs w:val="22"/>
        </w:rPr>
        <w:t xml:space="preserve">, </w:t>
      </w:r>
      <w:r w:rsidRPr="00A9529C">
        <w:rPr>
          <w:rFonts w:asciiTheme="minorHAnsi" w:hAnsiTheme="minorHAnsi" w:cstheme="minorHAnsi"/>
          <w:i/>
          <w:iCs/>
          <w:sz w:val="22"/>
          <w:szCs w:val="22"/>
        </w:rPr>
        <w:t>Student Participant</w:t>
      </w:r>
      <w:r>
        <w:rPr>
          <w:rFonts w:asciiTheme="minorHAnsi" w:hAnsiTheme="minorHAnsi" w:cstheme="minorHAnsi"/>
          <w:sz w:val="22"/>
          <w:szCs w:val="22"/>
        </w:rPr>
        <w:t xml:space="preserve">, </w:t>
      </w:r>
      <w:r w:rsidR="001E69F1" w:rsidRPr="00E4067D">
        <w:rPr>
          <w:rFonts w:asciiTheme="minorHAnsi" w:hAnsiTheme="minorHAnsi" w:cstheme="minorHAnsi"/>
          <w:sz w:val="22"/>
          <w:szCs w:val="22"/>
        </w:rPr>
        <w:t>Caltech and the USC Wrigley Institute</w:t>
      </w:r>
      <w:r w:rsidR="00870594">
        <w:rPr>
          <w:rFonts w:asciiTheme="minorHAnsi" w:hAnsiTheme="minorHAnsi" w:cstheme="minorHAnsi"/>
          <w:sz w:val="22"/>
          <w:szCs w:val="22"/>
        </w:rPr>
        <w:t>, Pasadena and Catalina Island, CA</w:t>
      </w:r>
    </w:p>
    <w:p w14:paraId="7D9FDA6D" w14:textId="4606811C" w:rsidR="00F317C7" w:rsidRPr="0073028D" w:rsidRDefault="0073028D" w:rsidP="0073028D">
      <w:pPr>
        <w:ind w:left="2160" w:hanging="2160"/>
        <w:rPr>
          <w:rFonts w:asciiTheme="minorHAnsi" w:hAnsiTheme="minorHAnsi" w:cstheme="minorHAnsi"/>
          <w:sz w:val="22"/>
          <w:szCs w:val="22"/>
        </w:rPr>
      </w:pPr>
      <w:r>
        <w:rPr>
          <w:rFonts w:asciiTheme="minorHAnsi" w:hAnsiTheme="minorHAnsi" w:cstheme="minorHAnsi"/>
          <w:sz w:val="22"/>
          <w:szCs w:val="22"/>
        </w:rPr>
        <w:t xml:space="preserve">June 8 </w:t>
      </w:r>
      <w:r w:rsidR="005964DA">
        <w:rPr>
          <w:rFonts w:asciiTheme="minorHAnsi" w:hAnsiTheme="minorHAnsi" w:cstheme="minorHAnsi"/>
          <w:sz w:val="22"/>
          <w:szCs w:val="22"/>
        </w:rPr>
        <w:t>-</w:t>
      </w:r>
      <w:r>
        <w:rPr>
          <w:rFonts w:asciiTheme="minorHAnsi" w:hAnsiTheme="minorHAnsi" w:cstheme="minorHAnsi"/>
          <w:sz w:val="22"/>
          <w:szCs w:val="22"/>
        </w:rPr>
        <w:t xml:space="preserve"> 12, 2014</w:t>
      </w:r>
      <w:r>
        <w:rPr>
          <w:rFonts w:asciiTheme="minorHAnsi" w:hAnsiTheme="minorHAnsi" w:cstheme="minorHAnsi"/>
          <w:sz w:val="22"/>
          <w:szCs w:val="22"/>
        </w:rPr>
        <w:tab/>
      </w:r>
      <w:r w:rsidR="00F317C7" w:rsidRPr="00E4067D">
        <w:rPr>
          <w:rFonts w:asciiTheme="minorHAnsi" w:hAnsiTheme="minorHAnsi" w:cstheme="minorHAnsi"/>
          <w:b/>
          <w:bCs/>
          <w:sz w:val="22"/>
          <w:szCs w:val="22"/>
        </w:rPr>
        <w:t>Summer Soil Institute</w:t>
      </w:r>
      <w:r w:rsidRPr="00A9529C">
        <w:rPr>
          <w:rFonts w:asciiTheme="minorHAnsi" w:hAnsiTheme="minorHAnsi" w:cstheme="minorHAnsi"/>
          <w:b/>
          <w:bCs/>
          <w:i/>
          <w:iCs/>
          <w:sz w:val="22"/>
          <w:szCs w:val="22"/>
        </w:rPr>
        <w:t xml:space="preserve">, </w:t>
      </w:r>
      <w:r w:rsidRPr="00A9529C">
        <w:rPr>
          <w:rFonts w:asciiTheme="minorHAnsi" w:hAnsiTheme="minorHAnsi" w:cstheme="minorHAnsi"/>
          <w:i/>
          <w:iCs/>
          <w:sz w:val="22"/>
          <w:szCs w:val="22"/>
        </w:rPr>
        <w:t>Student Participant</w:t>
      </w:r>
      <w:r>
        <w:rPr>
          <w:rFonts w:asciiTheme="minorHAnsi" w:hAnsiTheme="minorHAnsi" w:cstheme="minorHAnsi"/>
          <w:sz w:val="22"/>
          <w:szCs w:val="22"/>
        </w:rPr>
        <w:t>,</w:t>
      </w:r>
      <w:r w:rsidR="00F317C7" w:rsidRPr="00E4067D">
        <w:rPr>
          <w:rFonts w:asciiTheme="minorHAnsi" w:hAnsiTheme="minorHAnsi" w:cstheme="minorHAnsi"/>
          <w:sz w:val="22"/>
          <w:szCs w:val="22"/>
        </w:rPr>
        <w:t xml:space="preserve"> Colorado State University, Fort Collins, CO</w:t>
      </w:r>
    </w:p>
    <w:p w14:paraId="2E25148F" w14:textId="77777777" w:rsidR="00BD3DFE" w:rsidRDefault="0073028D" w:rsidP="0073028D">
      <w:pPr>
        <w:ind w:left="2160" w:hanging="2160"/>
        <w:rPr>
          <w:rFonts w:asciiTheme="minorHAnsi" w:hAnsiTheme="minorHAnsi" w:cstheme="minorHAnsi"/>
          <w:sz w:val="22"/>
          <w:szCs w:val="22"/>
        </w:rPr>
      </w:pPr>
      <w:r>
        <w:rPr>
          <w:rFonts w:asciiTheme="minorHAnsi" w:hAnsiTheme="minorHAnsi" w:cstheme="minorHAnsi"/>
          <w:sz w:val="22"/>
          <w:szCs w:val="22"/>
        </w:rPr>
        <w:t>Jan 2012</w:t>
      </w:r>
      <w:r w:rsidR="005964DA">
        <w:rPr>
          <w:rFonts w:asciiTheme="minorHAnsi" w:hAnsiTheme="minorHAnsi" w:cstheme="minorHAnsi"/>
          <w:sz w:val="22"/>
          <w:szCs w:val="22"/>
        </w:rPr>
        <w:t xml:space="preserve"> </w:t>
      </w:r>
      <w:r>
        <w:rPr>
          <w:rFonts w:asciiTheme="minorHAnsi" w:hAnsiTheme="minorHAnsi" w:cstheme="minorHAnsi"/>
          <w:sz w:val="22"/>
          <w:szCs w:val="22"/>
        </w:rPr>
        <w:t xml:space="preserve">- July </w:t>
      </w:r>
      <w:r w:rsidR="00BE0253">
        <w:rPr>
          <w:rFonts w:asciiTheme="minorHAnsi" w:hAnsiTheme="minorHAnsi" w:cstheme="minorHAnsi"/>
          <w:sz w:val="22"/>
          <w:szCs w:val="22"/>
        </w:rPr>
        <w:t>2</w:t>
      </w:r>
      <w:r>
        <w:rPr>
          <w:rFonts w:asciiTheme="minorHAnsi" w:hAnsiTheme="minorHAnsi" w:cstheme="minorHAnsi"/>
          <w:sz w:val="22"/>
          <w:szCs w:val="22"/>
        </w:rPr>
        <w:t>013</w:t>
      </w:r>
      <w:r>
        <w:rPr>
          <w:rFonts w:asciiTheme="minorHAnsi" w:hAnsiTheme="minorHAnsi" w:cstheme="minorHAnsi"/>
          <w:sz w:val="22"/>
          <w:szCs w:val="22"/>
        </w:rPr>
        <w:tab/>
      </w:r>
      <w:r w:rsidR="005948DB" w:rsidRPr="00E4067D">
        <w:rPr>
          <w:rFonts w:asciiTheme="minorHAnsi" w:hAnsiTheme="minorHAnsi" w:cstheme="minorHAnsi"/>
          <w:b/>
          <w:bCs/>
          <w:sz w:val="22"/>
          <w:szCs w:val="22"/>
        </w:rPr>
        <w:t>Center for Ecosystem Science and Society</w:t>
      </w:r>
      <w:r>
        <w:rPr>
          <w:rFonts w:asciiTheme="minorHAnsi" w:hAnsiTheme="minorHAnsi" w:cstheme="minorHAnsi"/>
          <w:b/>
          <w:bCs/>
          <w:sz w:val="22"/>
          <w:szCs w:val="22"/>
        </w:rPr>
        <w:t xml:space="preserve">, </w:t>
      </w:r>
      <w:r w:rsidRPr="00A9529C">
        <w:rPr>
          <w:rFonts w:asciiTheme="minorHAnsi" w:hAnsiTheme="minorHAnsi" w:cstheme="minorHAnsi"/>
          <w:bCs/>
          <w:i/>
          <w:iCs/>
          <w:sz w:val="22"/>
          <w:szCs w:val="22"/>
        </w:rPr>
        <w:t>Undergraduate Research Assistant</w:t>
      </w:r>
      <w:r>
        <w:rPr>
          <w:rFonts w:asciiTheme="minorHAnsi" w:hAnsiTheme="minorHAnsi" w:cstheme="minorHAnsi"/>
          <w:bCs/>
          <w:sz w:val="22"/>
          <w:szCs w:val="22"/>
        </w:rPr>
        <w:t xml:space="preserve">, </w:t>
      </w:r>
      <w:r w:rsidR="00A9529C">
        <w:rPr>
          <w:rFonts w:asciiTheme="minorHAnsi" w:hAnsiTheme="minorHAnsi" w:cstheme="minorHAnsi"/>
          <w:sz w:val="22"/>
          <w:szCs w:val="22"/>
        </w:rPr>
        <w:t>Northern Arizona University</w:t>
      </w:r>
      <w:r w:rsidR="00870594">
        <w:rPr>
          <w:rFonts w:asciiTheme="minorHAnsi" w:hAnsiTheme="minorHAnsi" w:cstheme="minorHAnsi"/>
          <w:sz w:val="22"/>
          <w:szCs w:val="22"/>
        </w:rPr>
        <w:t>, Flagstaff, AZ</w:t>
      </w:r>
    </w:p>
    <w:p w14:paraId="1EF01A41" w14:textId="22406F19" w:rsidR="0073028D" w:rsidRDefault="00BD3DFE" w:rsidP="00BD3DFE">
      <w:pPr>
        <w:ind w:left="2160"/>
        <w:rPr>
          <w:rFonts w:asciiTheme="minorHAnsi" w:hAnsiTheme="minorHAnsi" w:cstheme="minorHAnsi"/>
          <w:sz w:val="22"/>
          <w:szCs w:val="22"/>
        </w:rPr>
      </w:pPr>
      <w:r>
        <w:rPr>
          <w:rFonts w:asciiTheme="minorHAnsi" w:hAnsiTheme="minorHAnsi" w:cstheme="minorHAnsi"/>
          <w:sz w:val="22"/>
          <w:szCs w:val="22"/>
        </w:rPr>
        <w:t>Advised</w:t>
      </w:r>
      <w:r w:rsidR="005948DB" w:rsidRPr="00E4067D">
        <w:rPr>
          <w:rFonts w:asciiTheme="minorHAnsi" w:hAnsiTheme="minorHAnsi" w:cstheme="minorHAnsi"/>
          <w:sz w:val="22"/>
          <w:szCs w:val="22"/>
        </w:rPr>
        <w:t>: Dr. Paul Dijkstra</w:t>
      </w:r>
    </w:p>
    <w:p w14:paraId="10AE1CBA" w14:textId="77777777" w:rsidR="00BD3DFE" w:rsidRDefault="0073028D" w:rsidP="0073028D">
      <w:pPr>
        <w:ind w:left="2160" w:hanging="2160"/>
        <w:rPr>
          <w:rFonts w:asciiTheme="minorHAnsi" w:hAnsiTheme="minorHAnsi" w:cstheme="minorHAnsi"/>
          <w:sz w:val="22"/>
          <w:szCs w:val="22"/>
        </w:rPr>
      </w:pPr>
      <w:r>
        <w:rPr>
          <w:rFonts w:asciiTheme="minorHAnsi" w:hAnsiTheme="minorHAnsi" w:cstheme="minorHAnsi"/>
          <w:sz w:val="22"/>
          <w:szCs w:val="22"/>
        </w:rPr>
        <w:t>Aug 2011</w:t>
      </w:r>
      <w:r w:rsidR="005964DA">
        <w:rPr>
          <w:rFonts w:asciiTheme="minorHAnsi" w:hAnsiTheme="minorHAnsi" w:cstheme="minorHAnsi"/>
          <w:sz w:val="22"/>
          <w:szCs w:val="22"/>
        </w:rPr>
        <w:t xml:space="preserve"> </w:t>
      </w:r>
      <w:r>
        <w:rPr>
          <w:rFonts w:asciiTheme="minorHAnsi" w:hAnsiTheme="minorHAnsi" w:cstheme="minorHAnsi"/>
          <w:sz w:val="22"/>
          <w:szCs w:val="22"/>
        </w:rPr>
        <w:t>- Jul 2013</w:t>
      </w:r>
      <w:r>
        <w:rPr>
          <w:rFonts w:asciiTheme="minorHAnsi" w:hAnsiTheme="minorHAnsi" w:cstheme="minorHAnsi"/>
          <w:sz w:val="22"/>
          <w:szCs w:val="22"/>
        </w:rPr>
        <w:tab/>
      </w:r>
      <w:r w:rsidR="005948DB" w:rsidRPr="00E4067D">
        <w:rPr>
          <w:rFonts w:asciiTheme="minorHAnsi" w:hAnsiTheme="minorHAnsi" w:cstheme="minorHAnsi"/>
          <w:b/>
          <w:bCs/>
          <w:sz w:val="22"/>
          <w:szCs w:val="22"/>
        </w:rPr>
        <w:t>Department of Biological Sciences</w:t>
      </w:r>
      <w:r>
        <w:rPr>
          <w:rFonts w:asciiTheme="minorHAnsi" w:hAnsiTheme="minorHAnsi" w:cstheme="minorHAnsi"/>
          <w:sz w:val="22"/>
          <w:szCs w:val="22"/>
        </w:rPr>
        <w:t xml:space="preserve">, </w:t>
      </w:r>
      <w:r w:rsidRPr="00A9529C">
        <w:rPr>
          <w:rFonts w:asciiTheme="minorHAnsi" w:hAnsiTheme="minorHAnsi" w:cstheme="minorHAnsi"/>
          <w:i/>
          <w:iCs/>
          <w:sz w:val="22"/>
          <w:szCs w:val="22"/>
        </w:rPr>
        <w:t>Undergraduate Research Assistant</w:t>
      </w:r>
      <w:r>
        <w:rPr>
          <w:rFonts w:asciiTheme="minorHAnsi" w:hAnsiTheme="minorHAnsi" w:cstheme="minorHAnsi"/>
          <w:sz w:val="22"/>
          <w:szCs w:val="22"/>
        </w:rPr>
        <w:t xml:space="preserve">, </w:t>
      </w:r>
      <w:r w:rsidR="00A9529C">
        <w:rPr>
          <w:rFonts w:asciiTheme="minorHAnsi" w:hAnsiTheme="minorHAnsi" w:cstheme="minorHAnsi"/>
          <w:sz w:val="22"/>
          <w:szCs w:val="22"/>
        </w:rPr>
        <w:t>Northern Arizona University</w:t>
      </w:r>
      <w:r w:rsidR="00870594">
        <w:rPr>
          <w:rFonts w:asciiTheme="minorHAnsi" w:hAnsiTheme="minorHAnsi" w:cstheme="minorHAnsi"/>
          <w:sz w:val="22"/>
          <w:szCs w:val="22"/>
        </w:rPr>
        <w:t>, Flagstaff, AZ</w:t>
      </w:r>
      <w:r>
        <w:rPr>
          <w:rFonts w:asciiTheme="minorHAnsi" w:hAnsiTheme="minorHAnsi" w:cstheme="minorHAnsi"/>
          <w:sz w:val="22"/>
          <w:szCs w:val="22"/>
        </w:rPr>
        <w:t xml:space="preserve">, </w:t>
      </w:r>
    </w:p>
    <w:p w14:paraId="3D116B3A" w14:textId="26E9AA88" w:rsidR="0073028D" w:rsidRDefault="00BD3DFE" w:rsidP="00BD3DFE">
      <w:pPr>
        <w:ind w:left="2160"/>
        <w:rPr>
          <w:rFonts w:asciiTheme="minorHAnsi" w:hAnsiTheme="minorHAnsi" w:cstheme="minorHAnsi"/>
          <w:sz w:val="22"/>
          <w:szCs w:val="22"/>
        </w:rPr>
      </w:pPr>
      <w:r>
        <w:rPr>
          <w:rFonts w:asciiTheme="minorHAnsi" w:hAnsiTheme="minorHAnsi" w:cstheme="minorHAnsi"/>
          <w:sz w:val="22"/>
          <w:szCs w:val="22"/>
        </w:rPr>
        <w:t>Advised</w:t>
      </w:r>
      <w:r w:rsidR="005948DB" w:rsidRPr="00E4067D">
        <w:rPr>
          <w:rFonts w:asciiTheme="minorHAnsi" w:hAnsiTheme="minorHAnsi" w:cstheme="minorHAnsi"/>
          <w:sz w:val="22"/>
          <w:szCs w:val="22"/>
        </w:rPr>
        <w:t xml:space="preserve">: </w:t>
      </w:r>
      <w:r w:rsidR="001E69F1" w:rsidRPr="00E4067D">
        <w:rPr>
          <w:rFonts w:asciiTheme="minorHAnsi" w:hAnsiTheme="minorHAnsi" w:cstheme="minorHAnsi"/>
          <w:sz w:val="22"/>
          <w:szCs w:val="22"/>
        </w:rPr>
        <w:t>Dr. Catherine Gehring</w:t>
      </w:r>
    </w:p>
    <w:p w14:paraId="0771A913" w14:textId="77777777" w:rsidR="00673729" w:rsidRDefault="0073028D" w:rsidP="00673729">
      <w:pPr>
        <w:ind w:left="2160" w:hanging="2160"/>
        <w:rPr>
          <w:rFonts w:asciiTheme="minorHAnsi" w:hAnsiTheme="minorHAnsi" w:cstheme="minorHAnsi"/>
          <w:sz w:val="22"/>
          <w:szCs w:val="22"/>
        </w:rPr>
      </w:pPr>
      <w:r>
        <w:rPr>
          <w:rFonts w:asciiTheme="minorHAnsi" w:hAnsiTheme="minorHAnsi" w:cstheme="minorHAnsi"/>
          <w:sz w:val="22"/>
          <w:szCs w:val="22"/>
        </w:rPr>
        <w:t xml:space="preserve">May </w:t>
      </w:r>
      <w:r w:rsidR="005964DA">
        <w:rPr>
          <w:rFonts w:asciiTheme="minorHAnsi" w:hAnsiTheme="minorHAnsi" w:cstheme="minorHAnsi"/>
          <w:sz w:val="22"/>
          <w:szCs w:val="22"/>
        </w:rPr>
        <w:t>-</w:t>
      </w:r>
      <w:r>
        <w:rPr>
          <w:rFonts w:asciiTheme="minorHAnsi" w:hAnsiTheme="minorHAnsi" w:cstheme="minorHAnsi"/>
          <w:sz w:val="22"/>
          <w:szCs w:val="22"/>
        </w:rPr>
        <w:t xml:space="preserve"> Aug 2011</w:t>
      </w:r>
      <w:r>
        <w:rPr>
          <w:rFonts w:asciiTheme="minorHAnsi" w:hAnsiTheme="minorHAnsi" w:cstheme="minorHAnsi"/>
          <w:sz w:val="22"/>
          <w:szCs w:val="22"/>
        </w:rPr>
        <w:tab/>
      </w:r>
      <w:r w:rsidR="005948DB" w:rsidRPr="00E4067D">
        <w:rPr>
          <w:rFonts w:asciiTheme="minorHAnsi" w:hAnsiTheme="minorHAnsi" w:cstheme="minorHAnsi"/>
          <w:b/>
          <w:bCs/>
          <w:sz w:val="22"/>
          <w:szCs w:val="22"/>
        </w:rPr>
        <w:t>USDA Forest Service</w:t>
      </w:r>
      <w:r>
        <w:rPr>
          <w:rFonts w:asciiTheme="minorHAnsi" w:hAnsiTheme="minorHAnsi" w:cstheme="minorHAnsi"/>
          <w:b/>
          <w:bCs/>
          <w:sz w:val="22"/>
          <w:szCs w:val="22"/>
        </w:rPr>
        <w:t xml:space="preserve">, </w:t>
      </w:r>
      <w:r w:rsidRPr="00A9529C">
        <w:rPr>
          <w:rFonts w:asciiTheme="minorHAnsi" w:hAnsiTheme="minorHAnsi" w:cstheme="minorHAnsi"/>
          <w:i/>
          <w:iCs/>
          <w:sz w:val="22"/>
          <w:szCs w:val="22"/>
        </w:rPr>
        <w:t xml:space="preserve">Biological Science Technician, </w:t>
      </w:r>
      <w:r w:rsidR="005948DB" w:rsidRPr="00E4067D">
        <w:rPr>
          <w:rFonts w:asciiTheme="minorHAnsi" w:hAnsiTheme="minorHAnsi" w:cstheme="minorHAnsi"/>
          <w:sz w:val="22"/>
          <w:szCs w:val="22"/>
        </w:rPr>
        <w:t xml:space="preserve">Wrangell, </w:t>
      </w:r>
      <w:r>
        <w:rPr>
          <w:rFonts w:asciiTheme="minorHAnsi" w:hAnsiTheme="minorHAnsi" w:cstheme="minorHAnsi"/>
          <w:sz w:val="22"/>
          <w:szCs w:val="22"/>
        </w:rPr>
        <w:t>AK</w:t>
      </w:r>
    </w:p>
    <w:p w14:paraId="5EF3B333" w14:textId="77777777" w:rsidR="00457947" w:rsidRDefault="00457947" w:rsidP="00673729">
      <w:pPr>
        <w:ind w:left="2160" w:hanging="2160"/>
        <w:rPr>
          <w:rFonts w:asciiTheme="minorHAnsi" w:hAnsiTheme="minorHAnsi" w:cstheme="minorHAnsi"/>
          <w:b/>
          <w:sz w:val="22"/>
          <w:szCs w:val="22"/>
          <w:u w:val="single"/>
        </w:rPr>
      </w:pPr>
    </w:p>
    <w:p w14:paraId="0A7B6696" w14:textId="43B3ACA9" w:rsidR="00334BEE" w:rsidRPr="00673729" w:rsidRDefault="00334BEE" w:rsidP="00673729">
      <w:pPr>
        <w:ind w:left="2160" w:hanging="2160"/>
        <w:rPr>
          <w:rFonts w:asciiTheme="minorHAnsi" w:hAnsiTheme="minorHAnsi" w:cstheme="minorHAnsi"/>
          <w:sz w:val="22"/>
          <w:szCs w:val="22"/>
        </w:rPr>
      </w:pPr>
      <w:r w:rsidRPr="00E4067D">
        <w:rPr>
          <w:rFonts w:asciiTheme="minorHAnsi" w:hAnsiTheme="minorHAnsi" w:cstheme="minorHAnsi"/>
          <w:b/>
          <w:sz w:val="22"/>
          <w:szCs w:val="22"/>
          <w:u w:val="single"/>
        </w:rPr>
        <w:t>Teaching</w:t>
      </w:r>
    </w:p>
    <w:p w14:paraId="06D00619" w14:textId="77BC1A86" w:rsidR="005948DB" w:rsidRPr="00E4067D" w:rsidRDefault="005948DB" w:rsidP="005948DB">
      <w:pPr>
        <w:pStyle w:val="ListBullet"/>
        <w:numPr>
          <w:ilvl w:val="0"/>
          <w:numId w:val="0"/>
        </w:numPr>
        <w:ind w:left="360" w:hanging="360"/>
        <w:rPr>
          <w:rFonts w:asciiTheme="minorHAnsi" w:hAnsiTheme="minorHAnsi" w:cstheme="minorHAnsi"/>
          <w:i/>
          <w:iCs/>
          <w:sz w:val="22"/>
          <w:szCs w:val="22"/>
        </w:rPr>
      </w:pPr>
      <w:r w:rsidRPr="00E4067D">
        <w:rPr>
          <w:rFonts w:asciiTheme="minorHAnsi" w:hAnsiTheme="minorHAnsi" w:cstheme="minorHAnsi"/>
          <w:i/>
          <w:iCs/>
          <w:sz w:val="22"/>
          <w:szCs w:val="22"/>
        </w:rPr>
        <w:t>Lecture</w:t>
      </w:r>
      <w:r w:rsidR="00661D81">
        <w:rPr>
          <w:rFonts w:cstheme="minorHAnsi"/>
          <w:i/>
          <w:iCs/>
          <w:sz w:val="22"/>
          <w:szCs w:val="22"/>
        </w:rPr>
        <w:t xml:space="preserve"> </w:t>
      </w:r>
      <w:r w:rsidRPr="00E4067D">
        <w:rPr>
          <w:rFonts w:asciiTheme="minorHAnsi" w:hAnsiTheme="minorHAnsi" w:cstheme="minorHAnsi"/>
          <w:i/>
          <w:iCs/>
          <w:sz w:val="22"/>
          <w:szCs w:val="22"/>
        </w:rPr>
        <w:t>Experience</w:t>
      </w:r>
    </w:p>
    <w:p w14:paraId="4AF15A5F" w14:textId="6B814612" w:rsidR="00984801" w:rsidRPr="00E4067D" w:rsidRDefault="00A9529C" w:rsidP="00A9529C">
      <w:pPr>
        <w:ind w:left="2160" w:hanging="2160"/>
        <w:rPr>
          <w:rFonts w:asciiTheme="minorHAnsi" w:hAnsiTheme="minorHAnsi" w:cstheme="minorHAnsi"/>
          <w:bCs/>
          <w:sz w:val="22"/>
          <w:szCs w:val="22"/>
        </w:rPr>
      </w:pPr>
      <w:r>
        <w:rPr>
          <w:rFonts w:asciiTheme="minorHAnsi" w:hAnsiTheme="minorHAnsi" w:cstheme="minorHAnsi"/>
          <w:bCs/>
          <w:sz w:val="22"/>
          <w:szCs w:val="22"/>
        </w:rPr>
        <w:t xml:space="preserve">Aug </w:t>
      </w:r>
      <w:r w:rsidR="005964DA">
        <w:rPr>
          <w:rFonts w:asciiTheme="minorHAnsi" w:hAnsiTheme="minorHAnsi" w:cstheme="minorHAnsi"/>
          <w:bCs/>
          <w:sz w:val="22"/>
          <w:szCs w:val="22"/>
        </w:rPr>
        <w:t>-</w:t>
      </w:r>
      <w:r>
        <w:rPr>
          <w:rFonts w:asciiTheme="minorHAnsi" w:hAnsiTheme="minorHAnsi" w:cstheme="minorHAnsi"/>
          <w:bCs/>
          <w:sz w:val="22"/>
          <w:szCs w:val="22"/>
        </w:rPr>
        <w:t xml:space="preserve"> Dec 2019</w:t>
      </w:r>
      <w:r>
        <w:rPr>
          <w:rFonts w:asciiTheme="minorHAnsi" w:hAnsiTheme="minorHAnsi" w:cstheme="minorHAnsi"/>
          <w:bCs/>
          <w:sz w:val="22"/>
          <w:szCs w:val="22"/>
        </w:rPr>
        <w:tab/>
      </w:r>
      <w:r w:rsidR="00334BEE" w:rsidRPr="00E4067D">
        <w:rPr>
          <w:rFonts w:asciiTheme="minorHAnsi" w:hAnsiTheme="minorHAnsi" w:cstheme="minorHAnsi"/>
          <w:b/>
          <w:sz w:val="22"/>
          <w:szCs w:val="22"/>
        </w:rPr>
        <w:t>GEOG 304: Water, Environment and Society</w:t>
      </w:r>
      <w:r>
        <w:rPr>
          <w:rFonts w:asciiTheme="minorHAnsi" w:hAnsiTheme="minorHAnsi" w:cstheme="minorHAnsi"/>
          <w:b/>
          <w:sz w:val="22"/>
          <w:szCs w:val="22"/>
        </w:rPr>
        <w:t>,</w:t>
      </w:r>
      <w:r>
        <w:rPr>
          <w:rFonts w:asciiTheme="minorHAnsi" w:hAnsiTheme="minorHAnsi" w:cstheme="minorHAnsi"/>
          <w:bCs/>
          <w:sz w:val="22"/>
          <w:szCs w:val="22"/>
        </w:rPr>
        <w:t xml:space="preserve"> </w:t>
      </w:r>
      <w:r w:rsidR="00334BEE" w:rsidRPr="00E4067D">
        <w:rPr>
          <w:rFonts w:asciiTheme="minorHAnsi" w:hAnsiTheme="minorHAnsi" w:cstheme="minorHAnsi"/>
          <w:bCs/>
          <w:sz w:val="22"/>
          <w:szCs w:val="22"/>
        </w:rPr>
        <w:t>University of Arizona</w:t>
      </w:r>
    </w:p>
    <w:p w14:paraId="3B1B499B" w14:textId="11C19803" w:rsidR="00334BEE" w:rsidRPr="00A9529C" w:rsidRDefault="00984801" w:rsidP="00A9529C">
      <w:pPr>
        <w:ind w:left="1440" w:firstLine="720"/>
        <w:rPr>
          <w:rFonts w:asciiTheme="minorHAnsi" w:hAnsiTheme="minorHAnsi" w:cstheme="minorHAnsi"/>
          <w:bCs/>
          <w:i/>
          <w:iCs/>
          <w:sz w:val="22"/>
          <w:szCs w:val="22"/>
        </w:rPr>
      </w:pPr>
      <w:r w:rsidRPr="00A9529C">
        <w:rPr>
          <w:rFonts w:asciiTheme="minorHAnsi" w:hAnsiTheme="minorHAnsi" w:cstheme="minorHAnsi"/>
          <w:bCs/>
          <w:i/>
          <w:iCs/>
          <w:sz w:val="22"/>
          <w:szCs w:val="22"/>
        </w:rPr>
        <w:t>Primary Instructor</w:t>
      </w:r>
    </w:p>
    <w:p w14:paraId="28E2F844" w14:textId="2CAF4498" w:rsidR="005948DB" w:rsidRPr="00E4067D" w:rsidRDefault="00A9529C" w:rsidP="00A9529C">
      <w:pPr>
        <w:ind w:left="2160" w:hanging="2160"/>
        <w:rPr>
          <w:rFonts w:asciiTheme="minorHAnsi" w:hAnsiTheme="minorHAnsi" w:cstheme="minorHAnsi"/>
          <w:sz w:val="22"/>
          <w:szCs w:val="22"/>
        </w:rPr>
      </w:pPr>
      <w:r>
        <w:rPr>
          <w:rFonts w:asciiTheme="minorHAnsi" w:hAnsiTheme="minorHAnsi" w:cstheme="minorHAnsi"/>
          <w:bCs/>
          <w:sz w:val="22"/>
          <w:szCs w:val="22"/>
        </w:rPr>
        <w:t>Dec 2018</w:t>
      </w:r>
      <w:r>
        <w:rPr>
          <w:rFonts w:asciiTheme="minorHAnsi" w:hAnsiTheme="minorHAnsi" w:cstheme="minorHAnsi"/>
          <w:bCs/>
          <w:sz w:val="22"/>
          <w:szCs w:val="22"/>
        </w:rPr>
        <w:tab/>
      </w:r>
      <w:r w:rsidR="005948DB" w:rsidRPr="00E4067D">
        <w:rPr>
          <w:rFonts w:asciiTheme="minorHAnsi" w:hAnsiTheme="minorHAnsi" w:cstheme="minorHAnsi"/>
          <w:b/>
          <w:sz w:val="22"/>
          <w:szCs w:val="22"/>
        </w:rPr>
        <w:t>Rx-310: Introduction to Fire Effects Course</w:t>
      </w:r>
      <w:r>
        <w:rPr>
          <w:rFonts w:asciiTheme="minorHAnsi" w:hAnsiTheme="minorHAnsi" w:cstheme="minorHAnsi"/>
          <w:b/>
          <w:sz w:val="22"/>
          <w:szCs w:val="22"/>
        </w:rPr>
        <w:t>,</w:t>
      </w:r>
      <w:r w:rsidR="005948DB" w:rsidRPr="00E4067D">
        <w:rPr>
          <w:rFonts w:asciiTheme="minorHAnsi" w:hAnsiTheme="minorHAnsi" w:cstheme="minorHAnsi"/>
          <w:sz w:val="22"/>
          <w:szCs w:val="22"/>
        </w:rPr>
        <w:t xml:space="preserve"> University of Arizona</w:t>
      </w:r>
    </w:p>
    <w:p w14:paraId="265B23F8" w14:textId="3DD91CF3" w:rsidR="005948DB" w:rsidRPr="00E4067D" w:rsidRDefault="005948DB" w:rsidP="00A9529C">
      <w:pPr>
        <w:ind w:left="2160"/>
        <w:rPr>
          <w:rFonts w:asciiTheme="minorHAnsi" w:hAnsiTheme="minorHAnsi" w:cstheme="minorHAnsi"/>
          <w:bCs/>
          <w:sz w:val="22"/>
          <w:szCs w:val="22"/>
        </w:rPr>
      </w:pPr>
      <w:r w:rsidRPr="00A9529C">
        <w:rPr>
          <w:rFonts w:asciiTheme="minorHAnsi" w:hAnsiTheme="minorHAnsi" w:cstheme="minorHAnsi"/>
          <w:bCs/>
          <w:i/>
          <w:iCs/>
          <w:sz w:val="22"/>
          <w:szCs w:val="22"/>
        </w:rPr>
        <w:t>Co-Instructor</w:t>
      </w:r>
      <w:r w:rsidR="00870594" w:rsidRPr="00A9529C">
        <w:rPr>
          <w:rFonts w:asciiTheme="minorHAnsi" w:hAnsiTheme="minorHAnsi" w:cstheme="minorHAnsi"/>
          <w:bCs/>
          <w:i/>
          <w:iCs/>
          <w:sz w:val="22"/>
          <w:szCs w:val="22"/>
        </w:rPr>
        <w:t>,</w:t>
      </w:r>
      <w:r w:rsidR="00870594">
        <w:rPr>
          <w:rFonts w:asciiTheme="minorHAnsi" w:hAnsiTheme="minorHAnsi" w:cstheme="minorHAnsi"/>
          <w:bCs/>
          <w:sz w:val="22"/>
          <w:szCs w:val="22"/>
        </w:rPr>
        <w:t xml:space="preserve"> Other Instructors: Donald Falk, </w:t>
      </w:r>
      <w:r w:rsidR="005D45DF">
        <w:rPr>
          <w:rFonts w:asciiTheme="minorHAnsi" w:hAnsiTheme="minorHAnsi" w:cstheme="minorHAnsi"/>
          <w:bCs/>
          <w:sz w:val="22"/>
          <w:szCs w:val="22"/>
        </w:rPr>
        <w:t>Ann Lynch, Jay Gatlin, Carrie</w:t>
      </w:r>
      <w:r w:rsidR="00A9529C">
        <w:rPr>
          <w:rFonts w:asciiTheme="minorHAnsi" w:hAnsiTheme="minorHAnsi" w:cstheme="minorHAnsi"/>
          <w:bCs/>
          <w:sz w:val="22"/>
          <w:szCs w:val="22"/>
        </w:rPr>
        <w:t xml:space="preserve"> </w:t>
      </w:r>
      <w:r w:rsidR="005D45DF">
        <w:rPr>
          <w:rFonts w:asciiTheme="minorHAnsi" w:hAnsiTheme="minorHAnsi" w:cstheme="minorHAnsi"/>
          <w:bCs/>
          <w:sz w:val="22"/>
          <w:szCs w:val="22"/>
        </w:rPr>
        <w:t>Dennett, Perry Grisom</w:t>
      </w:r>
    </w:p>
    <w:p w14:paraId="042C742C" w14:textId="1260F54D" w:rsidR="005948DB" w:rsidRPr="00A9529C" w:rsidRDefault="00A9529C" w:rsidP="00A9529C">
      <w:pPr>
        <w:ind w:left="2160" w:hanging="2160"/>
        <w:rPr>
          <w:rFonts w:asciiTheme="minorHAnsi" w:hAnsiTheme="minorHAnsi" w:cstheme="minorHAnsi"/>
          <w:sz w:val="22"/>
          <w:szCs w:val="22"/>
        </w:rPr>
      </w:pPr>
      <w:r>
        <w:rPr>
          <w:rFonts w:asciiTheme="minorHAnsi" w:hAnsiTheme="minorHAnsi" w:cstheme="minorHAnsi"/>
          <w:bCs/>
          <w:sz w:val="22"/>
          <w:szCs w:val="22"/>
        </w:rPr>
        <w:t>Aug - Dec 2018</w:t>
      </w:r>
      <w:r>
        <w:rPr>
          <w:rFonts w:asciiTheme="minorHAnsi" w:hAnsiTheme="minorHAnsi" w:cstheme="minorHAnsi"/>
          <w:bCs/>
          <w:sz w:val="22"/>
          <w:szCs w:val="22"/>
        </w:rPr>
        <w:tab/>
      </w:r>
      <w:r w:rsidR="005948DB" w:rsidRPr="00E4067D">
        <w:rPr>
          <w:rFonts w:asciiTheme="minorHAnsi" w:hAnsiTheme="minorHAnsi" w:cstheme="minorHAnsi"/>
          <w:b/>
          <w:sz w:val="22"/>
          <w:szCs w:val="22"/>
        </w:rPr>
        <w:t>ENVS 170A: Introduction to Environmental Scienc</w:t>
      </w:r>
      <w:r w:rsidR="005948DB" w:rsidRPr="00A9529C">
        <w:rPr>
          <w:rFonts w:asciiTheme="minorHAnsi" w:hAnsiTheme="minorHAnsi" w:cstheme="minorHAnsi"/>
          <w:b/>
          <w:sz w:val="22"/>
          <w:szCs w:val="22"/>
        </w:rPr>
        <w:t>e</w:t>
      </w:r>
      <w:r w:rsidRPr="00A9529C">
        <w:rPr>
          <w:rFonts w:asciiTheme="minorHAnsi" w:hAnsiTheme="minorHAnsi" w:cstheme="minorHAnsi"/>
          <w:b/>
          <w:sz w:val="22"/>
          <w:szCs w:val="22"/>
        </w:rPr>
        <w:t>,</w:t>
      </w:r>
      <w:r>
        <w:rPr>
          <w:rFonts w:asciiTheme="minorHAnsi" w:hAnsiTheme="minorHAnsi" w:cstheme="minorHAnsi"/>
          <w:sz w:val="22"/>
          <w:szCs w:val="22"/>
        </w:rPr>
        <w:t xml:space="preserve"> </w:t>
      </w:r>
      <w:r w:rsidR="005948DB" w:rsidRPr="00E4067D">
        <w:rPr>
          <w:rFonts w:asciiTheme="minorHAnsi" w:hAnsiTheme="minorHAnsi" w:cstheme="minorHAnsi"/>
          <w:sz w:val="22"/>
          <w:szCs w:val="22"/>
        </w:rPr>
        <w:t>University of Arizona</w:t>
      </w:r>
      <w:r>
        <w:rPr>
          <w:rFonts w:asciiTheme="minorHAnsi" w:hAnsiTheme="minorHAnsi" w:cstheme="minorHAnsi"/>
          <w:sz w:val="22"/>
          <w:szCs w:val="22"/>
        </w:rPr>
        <w:t xml:space="preserve">, </w:t>
      </w:r>
      <w:r w:rsidR="005948DB" w:rsidRPr="00A9529C">
        <w:rPr>
          <w:rFonts w:asciiTheme="minorHAnsi" w:hAnsiTheme="minorHAnsi" w:cstheme="minorHAnsi"/>
          <w:bCs/>
          <w:i/>
          <w:iCs/>
          <w:sz w:val="22"/>
          <w:szCs w:val="22"/>
        </w:rPr>
        <w:t>Instructional Manager</w:t>
      </w:r>
      <w:r w:rsidR="007D6626" w:rsidRPr="00A9529C">
        <w:rPr>
          <w:rFonts w:asciiTheme="minorHAnsi" w:hAnsiTheme="minorHAnsi" w:cstheme="minorHAnsi"/>
          <w:bCs/>
          <w:i/>
          <w:iCs/>
          <w:sz w:val="22"/>
          <w:szCs w:val="22"/>
        </w:rPr>
        <w:t xml:space="preserve">, </w:t>
      </w:r>
      <w:r w:rsidR="004F701E" w:rsidRPr="00A9529C">
        <w:rPr>
          <w:rFonts w:asciiTheme="minorHAnsi" w:hAnsiTheme="minorHAnsi" w:cstheme="minorHAnsi"/>
          <w:bCs/>
          <w:sz w:val="22"/>
          <w:szCs w:val="22"/>
        </w:rPr>
        <w:t>Primary</w:t>
      </w:r>
      <w:r w:rsidR="007D6626">
        <w:rPr>
          <w:rFonts w:asciiTheme="minorHAnsi" w:hAnsiTheme="minorHAnsi" w:cstheme="minorHAnsi"/>
          <w:bCs/>
          <w:sz w:val="22"/>
          <w:szCs w:val="22"/>
        </w:rPr>
        <w:t xml:space="preserve"> Instructor: Jacqueline Maximillian</w:t>
      </w:r>
    </w:p>
    <w:p w14:paraId="058CA0D9" w14:textId="19239788" w:rsidR="005948DB" w:rsidRPr="00E4067D" w:rsidRDefault="005948DB" w:rsidP="005948DB">
      <w:pPr>
        <w:rPr>
          <w:rFonts w:asciiTheme="minorHAnsi" w:hAnsiTheme="minorHAnsi" w:cstheme="minorHAnsi"/>
          <w:sz w:val="22"/>
          <w:szCs w:val="22"/>
        </w:rPr>
      </w:pPr>
    </w:p>
    <w:p w14:paraId="05790B4F" w14:textId="065272CE" w:rsidR="005948DB" w:rsidRDefault="00F317C7" w:rsidP="005948DB">
      <w:pPr>
        <w:rPr>
          <w:rFonts w:asciiTheme="minorHAnsi" w:hAnsiTheme="minorHAnsi" w:cstheme="minorHAnsi"/>
          <w:i/>
          <w:iCs/>
          <w:sz w:val="22"/>
          <w:szCs w:val="22"/>
        </w:rPr>
      </w:pPr>
      <w:r w:rsidRPr="00E4067D">
        <w:rPr>
          <w:rFonts w:asciiTheme="minorHAnsi" w:hAnsiTheme="minorHAnsi" w:cstheme="minorHAnsi"/>
          <w:i/>
          <w:iCs/>
          <w:sz w:val="22"/>
          <w:szCs w:val="22"/>
        </w:rPr>
        <w:t>Computational Informatics</w:t>
      </w:r>
      <w:r w:rsidR="005948DB" w:rsidRPr="00E4067D">
        <w:rPr>
          <w:rFonts w:asciiTheme="minorHAnsi" w:hAnsiTheme="minorHAnsi" w:cstheme="minorHAnsi"/>
          <w:i/>
          <w:iCs/>
          <w:sz w:val="22"/>
          <w:szCs w:val="22"/>
        </w:rPr>
        <w:t xml:space="preserve"> Teaching Experience</w:t>
      </w:r>
    </w:p>
    <w:p w14:paraId="23401EF9" w14:textId="1B221569" w:rsidR="005D05B9" w:rsidRPr="005D05B9" w:rsidRDefault="00A9529C" w:rsidP="005948DB">
      <w:pPr>
        <w:rPr>
          <w:rFonts w:asciiTheme="minorHAnsi" w:hAnsiTheme="minorHAnsi" w:cstheme="minorHAnsi"/>
          <w:sz w:val="22"/>
          <w:szCs w:val="22"/>
        </w:rPr>
      </w:pPr>
      <w:r>
        <w:rPr>
          <w:rFonts w:asciiTheme="minorHAnsi" w:hAnsiTheme="minorHAnsi" w:cstheme="minorHAnsi"/>
          <w:sz w:val="22"/>
          <w:szCs w:val="22"/>
        </w:rPr>
        <w:t xml:space="preserve">Nov 7 </w:t>
      </w:r>
      <w:r w:rsidR="005964DA">
        <w:rPr>
          <w:rFonts w:asciiTheme="minorHAnsi" w:hAnsiTheme="minorHAnsi" w:cstheme="minorHAnsi"/>
          <w:sz w:val="22"/>
          <w:szCs w:val="22"/>
        </w:rPr>
        <w:t xml:space="preserve">- </w:t>
      </w:r>
      <w:r>
        <w:rPr>
          <w:rFonts w:asciiTheme="minorHAnsi" w:hAnsiTheme="minorHAnsi" w:cstheme="minorHAnsi"/>
          <w:sz w:val="22"/>
          <w:szCs w:val="22"/>
        </w:rPr>
        <w:t>8, 2020</w:t>
      </w:r>
      <w:r>
        <w:rPr>
          <w:rFonts w:asciiTheme="minorHAnsi" w:hAnsiTheme="minorHAnsi" w:cstheme="minorHAnsi"/>
          <w:sz w:val="22"/>
          <w:szCs w:val="22"/>
        </w:rPr>
        <w:tab/>
      </w:r>
      <w:r>
        <w:rPr>
          <w:rFonts w:asciiTheme="minorHAnsi" w:hAnsiTheme="minorHAnsi" w:cstheme="minorHAnsi"/>
          <w:sz w:val="22"/>
          <w:szCs w:val="22"/>
        </w:rPr>
        <w:tab/>
      </w:r>
      <w:r w:rsidR="005D05B9" w:rsidRPr="00E4067D">
        <w:rPr>
          <w:rFonts w:asciiTheme="minorHAnsi" w:hAnsiTheme="minorHAnsi" w:cstheme="minorHAnsi"/>
          <w:b/>
          <w:bCs/>
          <w:sz w:val="22"/>
          <w:szCs w:val="22"/>
        </w:rPr>
        <w:t>CyVerse Data Carpentry</w:t>
      </w:r>
      <w:r w:rsidR="009D2B6A">
        <w:rPr>
          <w:rFonts w:asciiTheme="minorHAnsi" w:hAnsiTheme="minorHAnsi" w:cstheme="minorHAnsi"/>
          <w:b/>
          <w:bCs/>
          <w:sz w:val="22"/>
          <w:szCs w:val="22"/>
        </w:rPr>
        <w:t xml:space="preserve"> Workshop in</w:t>
      </w:r>
      <w:r w:rsidR="005D05B9" w:rsidRPr="00E4067D">
        <w:rPr>
          <w:rFonts w:asciiTheme="minorHAnsi" w:hAnsiTheme="minorHAnsi" w:cstheme="minorHAnsi"/>
          <w:sz w:val="22"/>
          <w:szCs w:val="22"/>
        </w:rPr>
        <w:t xml:space="preserve"> </w:t>
      </w:r>
      <w:r w:rsidR="005D05B9">
        <w:rPr>
          <w:rFonts w:asciiTheme="minorHAnsi" w:hAnsiTheme="minorHAnsi" w:cstheme="minorHAnsi"/>
          <w:b/>
          <w:bCs/>
          <w:sz w:val="22"/>
          <w:szCs w:val="22"/>
        </w:rPr>
        <w:t>R</w:t>
      </w:r>
      <w:r w:rsidR="005D05B9" w:rsidRPr="00241591">
        <w:rPr>
          <w:rFonts w:asciiTheme="minorHAnsi" w:hAnsiTheme="minorHAnsi" w:cstheme="minorHAnsi"/>
          <w:b/>
          <w:bCs/>
          <w:sz w:val="22"/>
          <w:szCs w:val="22"/>
        </w:rPr>
        <w:t xml:space="preserve"> </w:t>
      </w:r>
      <w:r w:rsidR="009D2B6A">
        <w:rPr>
          <w:rFonts w:asciiTheme="minorHAnsi" w:hAnsiTheme="minorHAnsi" w:cstheme="minorHAnsi"/>
          <w:b/>
          <w:bCs/>
          <w:sz w:val="22"/>
          <w:szCs w:val="22"/>
        </w:rPr>
        <w:t>and Github</w:t>
      </w:r>
      <w:r>
        <w:rPr>
          <w:rFonts w:asciiTheme="minorHAnsi" w:hAnsiTheme="minorHAnsi" w:cstheme="minorHAnsi"/>
          <w:sz w:val="22"/>
          <w:szCs w:val="22"/>
        </w:rPr>
        <w:t>,</w:t>
      </w:r>
      <w:r w:rsidRPr="005964DA">
        <w:rPr>
          <w:rFonts w:asciiTheme="minorHAnsi" w:hAnsiTheme="minorHAnsi" w:cstheme="minorHAnsi"/>
          <w:i/>
          <w:iCs/>
          <w:sz w:val="22"/>
          <w:szCs w:val="22"/>
        </w:rPr>
        <w:t xml:space="preserve"> </w:t>
      </w:r>
      <w:r w:rsidR="00F25D5A" w:rsidRPr="005964DA">
        <w:rPr>
          <w:rFonts w:asciiTheme="minorHAnsi" w:hAnsiTheme="minorHAnsi" w:cstheme="minorHAnsi"/>
          <w:i/>
          <w:iCs/>
          <w:sz w:val="22"/>
          <w:szCs w:val="22"/>
        </w:rPr>
        <w:t>Instructor</w:t>
      </w:r>
    </w:p>
    <w:p w14:paraId="0871D1AE" w14:textId="09947F9D" w:rsidR="00920653" w:rsidRDefault="00A9529C" w:rsidP="00A9529C">
      <w:pPr>
        <w:rPr>
          <w:rFonts w:asciiTheme="minorHAnsi" w:hAnsiTheme="minorHAnsi" w:cstheme="minorHAnsi"/>
          <w:sz w:val="22"/>
          <w:szCs w:val="22"/>
        </w:rPr>
      </w:pPr>
      <w:r>
        <w:rPr>
          <w:rFonts w:asciiTheme="minorHAnsi" w:hAnsiTheme="minorHAnsi" w:cstheme="minorHAnsi"/>
          <w:sz w:val="22"/>
          <w:szCs w:val="22"/>
        </w:rPr>
        <w:t>May 30</w:t>
      </w:r>
      <w:r w:rsidR="005964DA">
        <w:rPr>
          <w:rFonts w:asciiTheme="minorHAnsi" w:hAnsiTheme="minorHAnsi" w:cstheme="minorHAnsi"/>
          <w:sz w:val="22"/>
          <w:szCs w:val="22"/>
        </w:rPr>
        <w:t xml:space="preserve"> -</w:t>
      </w:r>
      <w:r>
        <w:rPr>
          <w:rFonts w:asciiTheme="minorHAnsi" w:hAnsiTheme="minorHAnsi" w:cstheme="minorHAnsi"/>
          <w:sz w:val="22"/>
          <w:szCs w:val="22"/>
        </w:rPr>
        <w:t xml:space="preserve"> 31, 2019</w:t>
      </w:r>
      <w:r>
        <w:rPr>
          <w:rFonts w:asciiTheme="minorHAnsi" w:hAnsiTheme="minorHAnsi" w:cstheme="minorHAnsi"/>
          <w:sz w:val="22"/>
          <w:szCs w:val="22"/>
        </w:rPr>
        <w:tab/>
      </w:r>
      <w:r w:rsidR="00334BEE" w:rsidRPr="00E4067D">
        <w:rPr>
          <w:rFonts w:asciiTheme="minorHAnsi" w:hAnsiTheme="minorHAnsi" w:cstheme="minorHAnsi"/>
          <w:b/>
          <w:bCs/>
          <w:sz w:val="22"/>
          <w:szCs w:val="22"/>
        </w:rPr>
        <w:t>CyVerse Data Carpentry</w:t>
      </w:r>
      <w:r w:rsidR="00334BEE" w:rsidRPr="00E4067D">
        <w:rPr>
          <w:rFonts w:asciiTheme="minorHAnsi" w:hAnsiTheme="minorHAnsi" w:cstheme="minorHAnsi"/>
          <w:sz w:val="22"/>
          <w:szCs w:val="22"/>
        </w:rPr>
        <w:t xml:space="preserve"> </w:t>
      </w:r>
      <w:r w:rsidR="00964B24" w:rsidRPr="00E4067D">
        <w:rPr>
          <w:rFonts w:asciiTheme="minorHAnsi" w:hAnsiTheme="minorHAnsi" w:cstheme="minorHAnsi"/>
          <w:b/>
          <w:bCs/>
          <w:sz w:val="22"/>
          <w:szCs w:val="22"/>
        </w:rPr>
        <w:t>Genomics</w:t>
      </w:r>
      <w:r w:rsidR="00964B24" w:rsidRPr="00241591">
        <w:rPr>
          <w:rFonts w:asciiTheme="minorHAnsi" w:hAnsiTheme="minorHAnsi" w:cstheme="minorHAnsi"/>
          <w:b/>
          <w:bCs/>
          <w:sz w:val="22"/>
          <w:szCs w:val="22"/>
        </w:rPr>
        <w:t xml:space="preserve"> </w:t>
      </w:r>
      <w:r w:rsidR="00334BEE" w:rsidRPr="00241591">
        <w:rPr>
          <w:rFonts w:asciiTheme="minorHAnsi" w:hAnsiTheme="minorHAnsi" w:cstheme="minorHAnsi"/>
          <w:b/>
          <w:bCs/>
          <w:sz w:val="22"/>
          <w:szCs w:val="22"/>
        </w:rPr>
        <w:t>Workshop</w:t>
      </w:r>
      <w:r>
        <w:rPr>
          <w:rFonts w:asciiTheme="minorHAnsi" w:hAnsiTheme="minorHAnsi" w:cstheme="minorHAnsi"/>
          <w:sz w:val="22"/>
          <w:szCs w:val="22"/>
        </w:rPr>
        <w:t xml:space="preserve">, </w:t>
      </w:r>
      <w:r w:rsidR="00920653" w:rsidRPr="005964DA">
        <w:rPr>
          <w:rFonts w:asciiTheme="minorHAnsi" w:hAnsiTheme="minorHAnsi" w:cstheme="minorHAnsi"/>
          <w:i/>
          <w:iCs/>
          <w:sz w:val="22"/>
          <w:szCs w:val="22"/>
        </w:rPr>
        <w:t>Helper</w:t>
      </w:r>
    </w:p>
    <w:p w14:paraId="59D2B934" w14:textId="50F2F10A" w:rsidR="00920653" w:rsidRDefault="00A9529C" w:rsidP="00A9529C">
      <w:pPr>
        <w:ind w:left="2160" w:hanging="2160"/>
        <w:rPr>
          <w:rFonts w:asciiTheme="minorHAnsi" w:hAnsiTheme="minorHAnsi" w:cstheme="minorHAnsi"/>
          <w:sz w:val="22"/>
          <w:szCs w:val="22"/>
        </w:rPr>
      </w:pPr>
      <w:r w:rsidRPr="00A9529C">
        <w:rPr>
          <w:rFonts w:asciiTheme="minorHAnsi" w:hAnsiTheme="minorHAnsi" w:cstheme="minorHAnsi"/>
          <w:sz w:val="22"/>
          <w:szCs w:val="22"/>
        </w:rPr>
        <w:t>Feb 23</w:t>
      </w:r>
      <w:r w:rsidR="005964DA">
        <w:rPr>
          <w:rFonts w:asciiTheme="minorHAnsi" w:hAnsiTheme="minorHAnsi" w:cstheme="minorHAnsi"/>
          <w:sz w:val="22"/>
          <w:szCs w:val="22"/>
        </w:rPr>
        <w:t xml:space="preserve"> </w:t>
      </w:r>
      <w:r w:rsidRPr="00A9529C">
        <w:rPr>
          <w:rFonts w:asciiTheme="minorHAnsi" w:hAnsiTheme="minorHAnsi" w:cstheme="minorHAnsi"/>
          <w:sz w:val="22"/>
          <w:szCs w:val="22"/>
        </w:rPr>
        <w:t>-</w:t>
      </w:r>
      <w:r w:rsidR="005964DA">
        <w:rPr>
          <w:rFonts w:asciiTheme="minorHAnsi" w:hAnsiTheme="minorHAnsi" w:cstheme="minorHAnsi"/>
          <w:sz w:val="22"/>
          <w:szCs w:val="22"/>
        </w:rPr>
        <w:t xml:space="preserve"> </w:t>
      </w:r>
      <w:r w:rsidRPr="00A9529C">
        <w:rPr>
          <w:rFonts w:asciiTheme="minorHAnsi" w:hAnsiTheme="minorHAnsi" w:cstheme="minorHAnsi"/>
          <w:sz w:val="22"/>
          <w:szCs w:val="22"/>
        </w:rPr>
        <w:t>24, 20</w:t>
      </w:r>
      <w:r>
        <w:rPr>
          <w:rFonts w:asciiTheme="minorHAnsi" w:hAnsiTheme="minorHAnsi" w:cstheme="minorHAnsi"/>
          <w:sz w:val="22"/>
          <w:szCs w:val="22"/>
        </w:rPr>
        <w:t xml:space="preserve">19 </w:t>
      </w:r>
      <w:r>
        <w:rPr>
          <w:rFonts w:asciiTheme="minorHAnsi" w:hAnsiTheme="minorHAnsi" w:cstheme="minorHAnsi"/>
          <w:sz w:val="22"/>
          <w:szCs w:val="22"/>
        </w:rPr>
        <w:tab/>
      </w:r>
      <w:r w:rsidR="00920653">
        <w:rPr>
          <w:rFonts w:asciiTheme="minorHAnsi" w:hAnsiTheme="minorHAnsi" w:cstheme="minorHAnsi"/>
          <w:b/>
          <w:bCs/>
          <w:sz w:val="22"/>
          <w:szCs w:val="22"/>
        </w:rPr>
        <w:t xml:space="preserve">CyVerse Data Carpentry </w:t>
      </w:r>
      <w:r w:rsidR="00241591">
        <w:rPr>
          <w:rFonts w:asciiTheme="minorHAnsi" w:hAnsiTheme="minorHAnsi" w:cstheme="minorHAnsi"/>
          <w:b/>
          <w:bCs/>
          <w:sz w:val="22"/>
          <w:szCs w:val="22"/>
        </w:rPr>
        <w:t xml:space="preserve">Automating </w:t>
      </w:r>
      <w:r w:rsidR="00920653">
        <w:rPr>
          <w:rFonts w:asciiTheme="minorHAnsi" w:hAnsiTheme="minorHAnsi" w:cstheme="minorHAnsi"/>
          <w:b/>
          <w:bCs/>
          <w:sz w:val="22"/>
          <w:szCs w:val="22"/>
        </w:rPr>
        <w:t>T</w:t>
      </w:r>
      <w:r w:rsidR="00241591">
        <w:rPr>
          <w:rFonts w:asciiTheme="minorHAnsi" w:hAnsiTheme="minorHAnsi" w:cstheme="minorHAnsi"/>
          <w:b/>
          <w:bCs/>
          <w:sz w:val="22"/>
          <w:szCs w:val="22"/>
        </w:rPr>
        <w:t xml:space="preserve">asks in Shell and Python </w:t>
      </w:r>
      <w:r w:rsidR="00241591" w:rsidRPr="00241591">
        <w:rPr>
          <w:rFonts w:asciiTheme="minorHAnsi" w:hAnsiTheme="minorHAnsi" w:cstheme="minorHAnsi"/>
          <w:b/>
          <w:bCs/>
          <w:sz w:val="22"/>
          <w:szCs w:val="22"/>
        </w:rPr>
        <w:t>Workshop</w:t>
      </w:r>
      <w:r>
        <w:rPr>
          <w:rFonts w:asciiTheme="minorHAnsi" w:hAnsiTheme="minorHAnsi" w:cstheme="minorHAnsi"/>
          <w:sz w:val="22"/>
          <w:szCs w:val="22"/>
        </w:rPr>
        <w:t xml:space="preserve">, </w:t>
      </w:r>
      <w:r w:rsidRPr="005964DA">
        <w:rPr>
          <w:rFonts w:asciiTheme="minorHAnsi" w:hAnsiTheme="minorHAnsi" w:cstheme="minorHAnsi"/>
          <w:i/>
          <w:iCs/>
          <w:sz w:val="22"/>
          <w:szCs w:val="22"/>
        </w:rPr>
        <w:t>Instructor</w:t>
      </w:r>
    </w:p>
    <w:p w14:paraId="480A2953" w14:textId="4F455DA7" w:rsidR="00334BEE" w:rsidRPr="00241591" w:rsidRDefault="00A9529C" w:rsidP="00A9529C">
      <w:pPr>
        <w:rPr>
          <w:rFonts w:asciiTheme="minorHAnsi" w:hAnsiTheme="minorHAnsi" w:cstheme="minorHAnsi"/>
          <w:b/>
          <w:bCs/>
          <w:sz w:val="22"/>
          <w:szCs w:val="22"/>
        </w:rPr>
      </w:pPr>
      <w:r>
        <w:rPr>
          <w:rFonts w:asciiTheme="minorHAnsi" w:hAnsiTheme="minorHAnsi" w:cstheme="minorHAnsi"/>
          <w:sz w:val="22"/>
          <w:szCs w:val="22"/>
        </w:rPr>
        <w:t xml:space="preserve">Oct 27 </w:t>
      </w:r>
      <w:r w:rsidR="005964DA">
        <w:rPr>
          <w:rFonts w:asciiTheme="minorHAnsi" w:hAnsiTheme="minorHAnsi" w:cstheme="minorHAnsi"/>
          <w:sz w:val="22"/>
          <w:szCs w:val="22"/>
        </w:rPr>
        <w:t>-</w:t>
      </w:r>
      <w:r>
        <w:rPr>
          <w:rFonts w:asciiTheme="minorHAnsi" w:hAnsiTheme="minorHAnsi" w:cstheme="minorHAnsi"/>
          <w:sz w:val="22"/>
          <w:szCs w:val="22"/>
        </w:rPr>
        <w:t xml:space="preserve"> 29, 2018</w:t>
      </w:r>
      <w:r>
        <w:rPr>
          <w:rFonts w:asciiTheme="minorHAnsi" w:hAnsiTheme="minorHAnsi" w:cstheme="minorHAnsi"/>
          <w:sz w:val="22"/>
          <w:szCs w:val="22"/>
        </w:rPr>
        <w:tab/>
      </w:r>
      <w:r w:rsidR="00920653">
        <w:rPr>
          <w:rFonts w:asciiTheme="minorHAnsi" w:hAnsiTheme="minorHAnsi" w:cstheme="minorHAnsi"/>
          <w:b/>
          <w:bCs/>
          <w:sz w:val="22"/>
          <w:szCs w:val="22"/>
        </w:rPr>
        <w:t xml:space="preserve">CyVerse </w:t>
      </w:r>
      <w:r w:rsidR="00241591" w:rsidRPr="00E4067D">
        <w:rPr>
          <w:rFonts w:asciiTheme="minorHAnsi" w:hAnsiTheme="minorHAnsi" w:cstheme="minorHAnsi"/>
          <w:b/>
          <w:bCs/>
          <w:sz w:val="22"/>
          <w:szCs w:val="22"/>
        </w:rPr>
        <w:t>Data Carpentry Workshop in R</w:t>
      </w:r>
      <w:r w:rsidR="00920653">
        <w:rPr>
          <w:rFonts w:asciiTheme="minorHAnsi" w:hAnsiTheme="minorHAnsi" w:cstheme="minorHAnsi"/>
          <w:b/>
          <w:bCs/>
          <w:sz w:val="22"/>
          <w:szCs w:val="22"/>
        </w:rPr>
        <w:t xml:space="preserve"> and Github</w:t>
      </w:r>
      <w:r>
        <w:rPr>
          <w:rFonts w:asciiTheme="minorHAnsi" w:hAnsiTheme="minorHAnsi" w:cstheme="minorHAnsi"/>
          <w:b/>
          <w:bCs/>
          <w:sz w:val="22"/>
          <w:szCs w:val="22"/>
        </w:rPr>
        <w:t xml:space="preserve">, </w:t>
      </w:r>
      <w:r w:rsidR="00920653" w:rsidRPr="005964DA">
        <w:rPr>
          <w:rFonts w:asciiTheme="minorHAnsi" w:hAnsiTheme="minorHAnsi" w:cstheme="minorHAnsi"/>
          <w:i/>
          <w:iCs/>
          <w:sz w:val="22"/>
          <w:szCs w:val="22"/>
        </w:rPr>
        <w:t>Helper</w:t>
      </w:r>
    </w:p>
    <w:p w14:paraId="6F492DEA" w14:textId="77777777" w:rsidR="00984801" w:rsidRPr="00E4067D" w:rsidRDefault="00984801" w:rsidP="00984801">
      <w:pPr>
        <w:rPr>
          <w:rFonts w:asciiTheme="minorHAnsi" w:hAnsiTheme="minorHAnsi" w:cstheme="minorHAnsi"/>
          <w:sz w:val="22"/>
          <w:szCs w:val="22"/>
        </w:rPr>
      </w:pPr>
    </w:p>
    <w:p w14:paraId="243C38BD" w14:textId="240B0082" w:rsidR="00334BEE" w:rsidRPr="00265A77" w:rsidRDefault="006D263E" w:rsidP="00334BEE">
      <w:pPr>
        <w:rPr>
          <w:rFonts w:asciiTheme="minorHAnsi" w:hAnsiTheme="minorHAnsi" w:cstheme="minorHAnsi"/>
          <w:bCs/>
          <w:i/>
          <w:iCs/>
          <w:sz w:val="22"/>
          <w:szCs w:val="22"/>
        </w:rPr>
      </w:pPr>
      <w:r w:rsidRPr="00265A77">
        <w:rPr>
          <w:rFonts w:asciiTheme="minorHAnsi" w:hAnsiTheme="minorHAnsi" w:cstheme="minorHAnsi"/>
          <w:bCs/>
          <w:i/>
          <w:iCs/>
          <w:sz w:val="22"/>
          <w:szCs w:val="22"/>
        </w:rPr>
        <w:t xml:space="preserve">Undergraduate </w:t>
      </w:r>
      <w:r w:rsidR="00334BEE" w:rsidRPr="00265A77">
        <w:rPr>
          <w:rFonts w:asciiTheme="minorHAnsi" w:hAnsiTheme="minorHAnsi" w:cstheme="minorHAnsi"/>
          <w:bCs/>
          <w:i/>
          <w:iCs/>
          <w:sz w:val="22"/>
          <w:szCs w:val="22"/>
        </w:rPr>
        <w:t>Mentorship</w:t>
      </w:r>
    </w:p>
    <w:p w14:paraId="35596FBF" w14:textId="67D227E7" w:rsidR="00334BEE" w:rsidRPr="00524B33" w:rsidRDefault="00334BEE" w:rsidP="00334BEE">
      <w:pPr>
        <w:pStyle w:val="ListParagraph"/>
        <w:numPr>
          <w:ilvl w:val="0"/>
          <w:numId w:val="8"/>
        </w:numPr>
        <w:rPr>
          <w:rFonts w:asciiTheme="minorHAnsi" w:hAnsiTheme="minorHAnsi" w:cstheme="minorHAnsi"/>
          <w:b/>
          <w:sz w:val="22"/>
          <w:szCs w:val="22"/>
        </w:rPr>
      </w:pPr>
      <w:r w:rsidRPr="00524B33">
        <w:rPr>
          <w:rFonts w:asciiTheme="minorHAnsi" w:hAnsiTheme="minorHAnsi" w:cstheme="minorHAnsi"/>
          <w:sz w:val="22"/>
          <w:szCs w:val="22"/>
        </w:rPr>
        <w:t>Chance M. Muscarella</w:t>
      </w:r>
      <w:r w:rsidR="00C23FB9" w:rsidRPr="00524B33">
        <w:rPr>
          <w:rFonts w:asciiTheme="minorHAnsi" w:hAnsiTheme="minorHAnsi" w:cstheme="minorHAnsi"/>
          <w:sz w:val="22"/>
          <w:szCs w:val="22"/>
        </w:rPr>
        <w:t>, (2017-2019), Currently</w:t>
      </w:r>
      <w:r w:rsidR="006D263E" w:rsidRPr="00524B33">
        <w:rPr>
          <w:rFonts w:asciiTheme="minorHAnsi" w:hAnsiTheme="minorHAnsi" w:cstheme="minorHAnsi"/>
          <w:sz w:val="22"/>
          <w:szCs w:val="22"/>
        </w:rPr>
        <w:t xml:space="preserve"> </w:t>
      </w:r>
      <w:r w:rsidR="004741FA">
        <w:rPr>
          <w:rFonts w:asciiTheme="minorHAnsi" w:hAnsiTheme="minorHAnsi" w:cstheme="minorHAnsi"/>
          <w:sz w:val="22"/>
          <w:szCs w:val="22"/>
        </w:rPr>
        <w:t>PhD</w:t>
      </w:r>
      <w:r w:rsidR="006D263E" w:rsidRPr="00524B33">
        <w:rPr>
          <w:rFonts w:asciiTheme="minorHAnsi" w:hAnsiTheme="minorHAnsi" w:cstheme="minorHAnsi"/>
          <w:sz w:val="22"/>
          <w:szCs w:val="22"/>
        </w:rPr>
        <w:t xml:space="preserve"> Student, </w:t>
      </w:r>
      <w:r w:rsidR="00C23FB9" w:rsidRPr="00524B33">
        <w:rPr>
          <w:rFonts w:asciiTheme="minorHAnsi" w:hAnsiTheme="minorHAnsi" w:cstheme="minorHAnsi"/>
          <w:sz w:val="22"/>
          <w:szCs w:val="22"/>
        </w:rPr>
        <w:t xml:space="preserve">Department of Environmental Science, </w:t>
      </w:r>
      <w:r w:rsidR="006D263E" w:rsidRPr="00524B33">
        <w:rPr>
          <w:rFonts w:asciiTheme="minorHAnsi" w:hAnsiTheme="minorHAnsi" w:cstheme="minorHAnsi"/>
          <w:sz w:val="22"/>
          <w:szCs w:val="22"/>
        </w:rPr>
        <w:t>University of A</w:t>
      </w:r>
      <w:r w:rsidR="004741FA">
        <w:rPr>
          <w:rFonts w:asciiTheme="minorHAnsi" w:hAnsiTheme="minorHAnsi" w:cstheme="minorHAnsi"/>
          <w:sz w:val="22"/>
          <w:szCs w:val="22"/>
        </w:rPr>
        <w:t>berdeen advised by Ashish Malik</w:t>
      </w:r>
    </w:p>
    <w:p w14:paraId="4320B7FF" w14:textId="0880BED4" w:rsidR="00334BEE" w:rsidRPr="00524B33" w:rsidRDefault="00334BEE" w:rsidP="00334BEE">
      <w:pPr>
        <w:pStyle w:val="ListParagraph"/>
        <w:numPr>
          <w:ilvl w:val="0"/>
          <w:numId w:val="8"/>
        </w:numPr>
        <w:rPr>
          <w:rFonts w:asciiTheme="minorHAnsi" w:hAnsiTheme="minorHAnsi" w:cstheme="minorHAnsi"/>
          <w:b/>
          <w:sz w:val="22"/>
          <w:szCs w:val="22"/>
        </w:rPr>
      </w:pPr>
      <w:r w:rsidRPr="00524B33">
        <w:rPr>
          <w:rFonts w:asciiTheme="minorHAnsi" w:hAnsiTheme="minorHAnsi" w:cstheme="minorHAnsi"/>
          <w:sz w:val="22"/>
          <w:szCs w:val="22"/>
        </w:rPr>
        <w:t>Kathleen Bernard</w:t>
      </w:r>
      <w:r w:rsidR="00C23FB9" w:rsidRPr="00524B33">
        <w:rPr>
          <w:rFonts w:asciiTheme="minorHAnsi" w:hAnsiTheme="minorHAnsi" w:cstheme="minorHAnsi"/>
          <w:sz w:val="22"/>
          <w:szCs w:val="22"/>
        </w:rPr>
        <w:t>, (2018-2019), Currently</w:t>
      </w:r>
      <w:r w:rsidR="006D263E" w:rsidRPr="00524B33">
        <w:rPr>
          <w:rFonts w:asciiTheme="minorHAnsi" w:hAnsiTheme="minorHAnsi" w:cstheme="minorHAnsi"/>
          <w:sz w:val="22"/>
          <w:szCs w:val="22"/>
        </w:rPr>
        <w:t xml:space="preserve"> PhD Student,</w:t>
      </w:r>
      <w:r w:rsidR="00C23FB9" w:rsidRPr="00524B33">
        <w:rPr>
          <w:rFonts w:asciiTheme="minorHAnsi" w:hAnsiTheme="minorHAnsi" w:cstheme="minorHAnsi"/>
          <w:sz w:val="22"/>
          <w:szCs w:val="22"/>
        </w:rPr>
        <w:t xml:space="preserve"> Microbiology Department,</w:t>
      </w:r>
      <w:r w:rsidR="006D263E" w:rsidRPr="00524B33">
        <w:rPr>
          <w:rFonts w:asciiTheme="minorHAnsi" w:hAnsiTheme="minorHAnsi" w:cstheme="minorHAnsi"/>
          <w:sz w:val="22"/>
          <w:szCs w:val="22"/>
        </w:rPr>
        <w:t xml:space="preserve"> Ohio State University</w:t>
      </w:r>
    </w:p>
    <w:p w14:paraId="593F81A9" w14:textId="39183605" w:rsidR="00334BEE" w:rsidRPr="00524B33" w:rsidRDefault="00334BEE" w:rsidP="00334BEE">
      <w:pPr>
        <w:pStyle w:val="ListParagraph"/>
        <w:numPr>
          <w:ilvl w:val="0"/>
          <w:numId w:val="8"/>
        </w:numPr>
        <w:rPr>
          <w:rFonts w:asciiTheme="minorHAnsi" w:hAnsiTheme="minorHAnsi" w:cstheme="minorHAnsi"/>
          <w:sz w:val="22"/>
          <w:szCs w:val="22"/>
        </w:rPr>
      </w:pPr>
      <w:r w:rsidRPr="00524B33">
        <w:rPr>
          <w:rFonts w:asciiTheme="minorHAnsi" w:hAnsiTheme="minorHAnsi" w:cstheme="minorHAnsi"/>
          <w:sz w:val="22"/>
          <w:szCs w:val="22"/>
        </w:rPr>
        <w:t>Marci Caballero-Reynolds</w:t>
      </w:r>
      <w:r w:rsidR="00D361AC">
        <w:rPr>
          <w:rFonts w:asciiTheme="minorHAnsi" w:hAnsiTheme="minorHAnsi" w:cstheme="minorHAnsi"/>
          <w:sz w:val="22"/>
          <w:szCs w:val="22"/>
        </w:rPr>
        <w:t>, (2017-2018),</w:t>
      </w:r>
      <w:r w:rsidR="006D263E" w:rsidRPr="00524B33">
        <w:rPr>
          <w:rFonts w:asciiTheme="minorHAnsi" w:hAnsiTheme="minorHAnsi" w:cstheme="minorHAnsi"/>
          <w:sz w:val="22"/>
          <w:szCs w:val="22"/>
        </w:rPr>
        <w:t xml:space="preserve"> </w:t>
      </w:r>
      <w:r w:rsidR="00920653">
        <w:rPr>
          <w:rFonts w:asciiTheme="minorHAnsi" w:hAnsiTheme="minorHAnsi" w:cstheme="minorHAnsi"/>
          <w:sz w:val="22"/>
          <w:szCs w:val="22"/>
        </w:rPr>
        <w:t>B</w:t>
      </w:r>
      <w:r w:rsidR="004A3570">
        <w:rPr>
          <w:rFonts w:asciiTheme="minorHAnsi" w:hAnsiTheme="minorHAnsi" w:cstheme="minorHAnsi"/>
          <w:sz w:val="22"/>
          <w:szCs w:val="22"/>
        </w:rPr>
        <w:t>S</w:t>
      </w:r>
      <w:r w:rsidR="00920653">
        <w:rPr>
          <w:rFonts w:asciiTheme="minorHAnsi" w:hAnsiTheme="minorHAnsi" w:cstheme="minorHAnsi"/>
          <w:sz w:val="22"/>
          <w:szCs w:val="22"/>
        </w:rPr>
        <w:t xml:space="preserve"> School of Natural Resources and the Environment (2020), Currently Restoration Specialist, USGS </w:t>
      </w:r>
    </w:p>
    <w:p w14:paraId="745E09EE" w14:textId="1969AF7F" w:rsidR="00334BEE" w:rsidRDefault="00334BEE" w:rsidP="00334BEE">
      <w:pPr>
        <w:pStyle w:val="ListParagraph"/>
        <w:numPr>
          <w:ilvl w:val="0"/>
          <w:numId w:val="8"/>
        </w:numPr>
        <w:rPr>
          <w:rFonts w:asciiTheme="minorHAnsi" w:hAnsiTheme="minorHAnsi" w:cstheme="minorHAnsi"/>
          <w:sz w:val="22"/>
          <w:szCs w:val="22"/>
        </w:rPr>
      </w:pPr>
      <w:r w:rsidRPr="00524B33">
        <w:rPr>
          <w:rFonts w:asciiTheme="minorHAnsi" w:hAnsiTheme="minorHAnsi" w:cstheme="minorHAnsi"/>
          <w:sz w:val="22"/>
          <w:szCs w:val="22"/>
        </w:rPr>
        <w:t>Katlyn Green</w:t>
      </w:r>
      <w:r w:rsidR="005964DA">
        <w:rPr>
          <w:rFonts w:asciiTheme="minorHAnsi" w:hAnsiTheme="minorHAnsi" w:cstheme="minorHAnsi"/>
          <w:sz w:val="22"/>
          <w:szCs w:val="22"/>
        </w:rPr>
        <w:t>,</w:t>
      </w:r>
      <w:r w:rsidR="00D361AC">
        <w:rPr>
          <w:rFonts w:asciiTheme="minorHAnsi" w:hAnsiTheme="minorHAnsi" w:cstheme="minorHAnsi"/>
          <w:sz w:val="22"/>
          <w:szCs w:val="22"/>
        </w:rPr>
        <w:t xml:space="preserve"> (2016), </w:t>
      </w:r>
      <w:r w:rsidR="006D263E" w:rsidRPr="00524B33">
        <w:rPr>
          <w:rFonts w:asciiTheme="minorHAnsi" w:hAnsiTheme="minorHAnsi" w:cstheme="minorHAnsi"/>
          <w:sz w:val="22"/>
          <w:szCs w:val="22"/>
        </w:rPr>
        <w:t>B.S. Soil, Water and Environmental Science</w:t>
      </w:r>
      <w:r w:rsidR="00D361AC">
        <w:rPr>
          <w:rFonts w:asciiTheme="minorHAnsi" w:hAnsiTheme="minorHAnsi" w:cstheme="minorHAnsi"/>
          <w:sz w:val="22"/>
          <w:szCs w:val="22"/>
        </w:rPr>
        <w:t xml:space="preserve"> (2016)</w:t>
      </w:r>
      <w:r w:rsidR="006D263E" w:rsidRPr="00524B33">
        <w:rPr>
          <w:rFonts w:asciiTheme="minorHAnsi" w:hAnsiTheme="minorHAnsi" w:cstheme="minorHAnsi"/>
          <w:sz w:val="22"/>
          <w:szCs w:val="22"/>
        </w:rPr>
        <w:t>, University of Arizona</w:t>
      </w:r>
    </w:p>
    <w:p w14:paraId="1A389D89" w14:textId="7A527F1D" w:rsidR="00710A78" w:rsidRPr="00710A78" w:rsidRDefault="00710A78" w:rsidP="00710A78">
      <w:pPr>
        <w:pStyle w:val="ListParagraph"/>
        <w:numPr>
          <w:ilvl w:val="0"/>
          <w:numId w:val="8"/>
        </w:numPr>
        <w:rPr>
          <w:rFonts w:asciiTheme="minorHAnsi" w:hAnsiTheme="minorHAnsi" w:cstheme="minorHAnsi"/>
          <w:b/>
          <w:sz w:val="22"/>
          <w:szCs w:val="22"/>
        </w:rPr>
      </w:pPr>
      <w:r w:rsidRPr="00524B33">
        <w:rPr>
          <w:rFonts w:asciiTheme="minorHAnsi" w:hAnsiTheme="minorHAnsi" w:cstheme="minorHAnsi"/>
          <w:sz w:val="22"/>
          <w:szCs w:val="22"/>
        </w:rPr>
        <w:t xml:space="preserve">Margretta Murphy, (2014-2015), Master’s Student (2015), University of Arizona, </w:t>
      </w:r>
      <w:proofErr w:type="gramStart"/>
      <w:r w:rsidRPr="00524B33">
        <w:rPr>
          <w:rFonts w:asciiTheme="minorHAnsi" w:hAnsiTheme="minorHAnsi" w:cstheme="minorHAnsi"/>
          <w:sz w:val="22"/>
          <w:szCs w:val="22"/>
        </w:rPr>
        <w:t>Currently</w:t>
      </w:r>
      <w:proofErr w:type="gramEnd"/>
      <w:r w:rsidRPr="00524B33">
        <w:rPr>
          <w:rFonts w:asciiTheme="minorHAnsi" w:hAnsiTheme="minorHAnsi" w:cstheme="minorHAnsi"/>
          <w:sz w:val="22"/>
          <w:szCs w:val="22"/>
        </w:rPr>
        <w:t xml:space="preserve"> working in the Chemical and Laboratory Safety </w:t>
      </w:r>
      <w:r>
        <w:rPr>
          <w:rFonts w:asciiTheme="minorHAnsi" w:hAnsiTheme="minorHAnsi" w:cstheme="minorHAnsi"/>
          <w:sz w:val="22"/>
          <w:szCs w:val="22"/>
        </w:rPr>
        <w:t>D</w:t>
      </w:r>
      <w:r w:rsidRPr="00524B33">
        <w:rPr>
          <w:rFonts w:asciiTheme="minorHAnsi" w:hAnsiTheme="minorHAnsi" w:cstheme="minorHAnsi"/>
          <w:sz w:val="22"/>
          <w:szCs w:val="22"/>
        </w:rPr>
        <w:t>ivision</w:t>
      </w:r>
      <w:r w:rsidR="00A9529C">
        <w:rPr>
          <w:rFonts w:asciiTheme="minorHAnsi" w:hAnsiTheme="minorHAnsi" w:cstheme="minorHAnsi"/>
          <w:sz w:val="22"/>
          <w:szCs w:val="22"/>
        </w:rPr>
        <w:t>,</w:t>
      </w:r>
      <w:r w:rsidRPr="00524B33">
        <w:rPr>
          <w:rFonts w:asciiTheme="minorHAnsi" w:hAnsiTheme="minorHAnsi" w:cstheme="minorHAnsi"/>
          <w:sz w:val="22"/>
          <w:szCs w:val="22"/>
        </w:rPr>
        <w:t xml:space="preserve"> U</w:t>
      </w:r>
      <w:r w:rsidR="00A9529C">
        <w:rPr>
          <w:rFonts w:asciiTheme="minorHAnsi" w:hAnsiTheme="minorHAnsi" w:cstheme="minorHAnsi"/>
          <w:sz w:val="22"/>
          <w:szCs w:val="22"/>
        </w:rPr>
        <w:t>niversity of Arizona</w:t>
      </w:r>
    </w:p>
    <w:p w14:paraId="59F7977C" w14:textId="77777777" w:rsidR="00334BEE" w:rsidRPr="00524B33" w:rsidRDefault="00334BEE" w:rsidP="00283103">
      <w:pPr>
        <w:rPr>
          <w:rFonts w:asciiTheme="minorHAnsi" w:hAnsiTheme="minorHAnsi" w:cstheme="minorHAnsi"/>
          <w:sz w:val="22"/>
          <w:szCs w:val="22"/>
        </w:rPr>
      </w:pPr>
    </w:p>
    <w:p w14:paraId="391AD7FE" w14:textId="0AE16644" w:rsidR="00283103" w:rsidRPr="00524B33" w:rsidRDefault="00283103" w:rsidP="00283103">
      <w:pPr>
        <w:rPr>
          <w:rFonts w:asciiTheme="minorHAnsi" w:hAnsiTheme="minorHAnsi" w:cstheme="minorHAnsi"/>
          <w:sz w:val="22"/>
          <w:szCs w:val="22"/>
          <w:u w:val="single"/>
        </w:rPr>
      </w:pPr>
      <w:r w:rsidRPr="00524B33">
        <w:rPr>
          <w:rFonts w:asciiTheme="minorHAnsi" w:hAnsiTheme="minorHAnsi" w:cstheme="minorHAnsi"/>
          <w:b/>
          <w:sz w:val="22"/>
          <w:szCs w:val="22"/>
          <w:u w:val="single"/>
        </w:rPr>
        <w:t>Service and Outreach</w:t>
      </w:r>
    </w:p>
    <w:p w14:paraId="5BE41521" w14:textId="57727A1A" w:rsidR="004034C4" w:rsidRPr="004C2A94" w:rsidRDefault="00283103" w:rsidP="004034C4">
      <w:pPr>
        <w:rPr>
          <w:rFonts w:asciiTheme="minorHAnsi" w:hAnsiTheme="minorHAnsi" w:cstheme="minorHAnsi"/>
          <w:i/>
          <w:iCs/>
          <w:sz w:val="22"/>
          <w:szCs w:val="22"/>
        </w:rPr>
      </w:pPr>
      <w:r w:rsidRPr="004C2A94">
        <w:rPr>
          <w:rFonts w:asciiTheme="minorHAnsi" w:hAnsiTheme="minorHAnsi" w:cstheme="minorHAnsi"/>
          <w:i/>
          <w:iCs/>
          <w:sz w:val="22"/>
          <w:szCs w:val="22"/>
        </w:rPr>
        <w:t>Local/State Service and Outreach</w:t>
      </w:r>
    </w:p>
    <w:p w14:paraId="6B62228D" w14:textId="73841434" w:rsidR="004034C4" w:rsidRPr="00E4067D" w:rsidRDefault="006D263E" w:rsidP="004034C4">
      <w:pPr>
        <w:pStyle w:val="ListParagraph"/>
        <w:numPr>
          <w:ilvl w:val="0"/>
          <w:numId w:val="4"/>
        </w:numPr>
        <w:rPr>
          <w:rFonts w:asciiTheme="minorHAnsi" w:hAnsiTheme="minorHAnsi" w:cstheme="minorHAnsi"/>
          <w:sz w:val="22"/>
          <w:szCs w:val="22"/>
          <w:u w:val="single"/>
        </w:rPr>
      </w:pPr>
      <w:r w:rsidRPr="00E4067D">
        <w:rPr>
          <w:rFonts w:asciiTheme="minorHAnsi" w:hAnsiTheme="minorHAnsi" w:cstheme="minorHAnsi"/>
          <w:b/>
          <w:bCs/>
          <w:sz w:val="22"/>
          <w:szCs w:val="22"/>
        </w:rPr>
        <w:lastRenderedPageBreak/>
        <w:t>Outreach Organizer</w:t>
      </w:r>
      <w:r w:rsidR="004034C4" w:rsidRPr="00E4067D">
        <w:rPr>
          <w:rFonts w:asciiTheme="minorHAnsi" w:hAnsiTheme="minorHAnsi" w:cstheme="minorHAnsi"/>
          <w:b/>
          <w:bCs/>
          <w:sz w:val="22"/>
          <w:szCs w:val="22"/>
        </w:rPr>
        <w:t>,</w:t>
      </w:r>
      <w:r w:rsidR="004034C4" w:rsidRPr="00E4067D">
        <w:rPr>
          <w:rFonts w:asciiTheme="minorHAnsi" w:hAnsiTheme="minorHAnsi" w:cstheme="minorHAnsi"/>
          <w:sz w:val="22"/>
          <w:szCs w:val="22"/>
        </w:rPr>
        <w:t xml:space="preserve"> (2020),</w:t>
      </w:r>
      <w:r w:rsidR="004034C4" w:rsidRPr="00E4067D">
        <w:rPr>
          <w:rFonts w:asciiTheme="minorHAnsi" w:hAnsiTheme="minorHAnsi" w:cstheme="minorHAnsi"/>
          <w:b/>
          <w:bCs/>
          <w:sz w:val="22"/>
          <w:szCs w:val="22"/>
        </w:rPr>
        <w:t xml:space="preserve"> </w:t>
      </w:r>
      <w:r w:rsidR="004034C4" w:rsidRPr="00E4067D">
        <w:rPr>
          <w:rFonts w:asciiTheme="minorHAnsi" w:hAnsiTheme="minorHAnsi" w:cstheme="minorHAnsi"/>
          <w:sz w:val="22"/>
          <w:szCs w:val="22"/>
        </w:rPr>
        <w:t>UA/NASA Space Grant partnership with UA Flandrau Science Center</w:t>
      </w:r>
      <w:r w:rsidR="00477B3C" w:rsidRPr="00E4067D">
        <w:rPr>
          <w:rFonts w:asciiTheme="minorHAnsi" w:hAnsiTheme="minorHAnsi" w:cstheme="minorHAnsi"/>
          <w:sz w:val="22"/>
          <w:szCs w:val="22"/>
        </w:rPr>
        <w:t xml:space="preserve"> delivering Spring</w:t>
      </w:r>
      <w:r w:rsidR="004034C4" w:rsidRPr="00E4067D">
        <w:rPr>
          <w:rFonts w:asciiTheme="minorHAnsi" w:hAnsiTheme="minorHAnsi" w:cstheme="minorHAnsi"/>
          <w:sz w:val="22"/>
          <w:szCs w:val="22"/>
        </w:rPr>
        <w:t xml:space="preserve"> </w:t>
      </w:r>
      <w:r w:rsidR="00477B3C" w:rsidRPr="00E4067D">
        <w:rPr>
          <w:rFonts w:asciiTheme="minorHAnsi" w:hAnsiTheme="minorHAnsi" w:cstheme="minorHAnsi"/>
          <w:sz w:val="22"/>
          <w:szCs w:val="22"/>
        </w:rPr>
        <w:t xml:space="preserve">Science Café Series, </w:t>
      </w:r>
      <w:r w:rsidR="004034C4" w:rsidRPr="00E4067D">
        <w:rPr>
          <w:rFonts w:asciiTheme="minorHAnsi" w:hAnsiTheme="minorHAnsi" w:cstheme="minorHAnsi"/>
          <w:sz w:val="22"/>
          <w:szCs w:val="22"/>
        </w:rPr>
        <w:t>“From Science to Stewardship: Earth Science in Action”</w:t>
      </w:r>
    </w:p>
    <w:p w14:paraId="3DB1DC6D" w14:textId="3D0DAF64" w:rsidR="004034C4" w:rsidRPr="00E4067D" w:rsidRDefault="004034C4" w:rsidP="004034C4">
      <w:pPr>
        <w:pStyle w:val="ListParagraph"/>
        <w:numPr>
          <w:ilvl w:val="0"/>
          <w:numId w:val="4"/>
        </w:numPr>
        <w:rPr>
          <w:rFonts w:asciiTheme="minorHAnsi" w:hAnsiTheme="minorHAnsi" w:cstheme="minorHAnsi"/>
          <w:sz w:val="22"/>
          <w:szCs w:val="22"/>
          <w:u w:val="single"/>
        </w:rPr>
      </w:pPr>
      <w:r w:rsidRPr="00E4067D">
        <w:rPr>
          <w:rFonts w:asciiTheme="minorHAnsi" w:hAnsiTheme="minorHAnsi" w:cstheme="minorHAnsi"/>
          <w:b/>
          <w:bCs/>
          <w:sz w:val="22"/>
          <w:szCs w:val="22"/>
        </w:rPr>
        <w:t xml:space="preserve">Speaker, </w:t>
      </w:r>
      <w:r w:rsidRPr="00E4067D">
        <w:rPr>
          <w:rFonts w:asciiTheme="minorHAnsi" w:hAnsiTheme="minorHAnsi" w:cstheme="minorHAnsi"/>
          <w:sz w:val="22"/>
          <w:szCs w:val="22"/>
        </w:rPr>
        <w:t>(2020), UA College of Science “Science Café” series, “Putting Microbes to Work: Managing the Unseen World”</w:t>
      </w:r>
    </w:p>
    <w:p w14:paraId="12EC0693" w14:textId="19F3D85E" w:rsidR="004034C4" w:rsidRPr="00E4067D" w:rsidRDefault="00047AB1" w:rsidP="004034C4">
      <w:pPr>
        <w:pStyle w:val="ListParagraph"/>
        <w:numPr>
          <w:ilvl w:val="0"/>
          <w:numId w:val="4"/>
        </w:numPr>
        <w:rPr>
          <w:rFonts w:asciiTheme="minorHAnsi" w:hAnsiTheme="minorHAnsi" w:cstheme="minorHAnsi"/>
          <w:sz w:val="22"/>
          <w:szCs w:val="22"/>
          <w:u w:val="single"/>
        </w:rPr>
      </w:pPr>
      <w:r w:rsidRPr="00E4067D">
        <w:rPr>
          <w:rFonts w:asciiTheme="minorHAnsi" w:hAnsiTheme="minorHAnsi" w:cstheme="minorHAnsi"/>
          <w:b/>
          <w:sz w:val="22"/>
          <w:szCs w:val="22"/>
        </w:rPr>
        <w:t xml:space="preserve">Career Panelist, </w:t>
      </w:r>
      <w:r w:rsidRPr="00E4067D">
        <w:rPr>
          <w:rFonts w:asciiTheme="minorHAnsi" w:hAnsiTheme="minorHAnsi" w:cstheme="minorHAnsi"/>
          <w:sz w:val="22"/>
          <w:szCs w:val="22"/>
        </w:rPr>
        <w:t xml:space="preserve">(2018), Women in in Science, Engineering &amp; Technology (WISE), “Expanding </w:t>
      </w:r>
      <w:r w:rsidR="004B35A0">
        <w:rPr>
          <w:rFonts w:asciiTheme="minorHAnsi" w:hAnsiTheme="minorHAnsi" w:cstheme="minorHAnsi"/>
          <w:sz w:val="22"/>
          <w:szCs w:val="22"/>
        </w:rPr>
        <w:t>Y</w:t>
      </w:r>
      <w:r w:rsidRPr="00E4067D">
        <w:rPr>
          <w:rFonts w:asciiTheme="minorHAnsi" w:hAnsiTheme="minorHAnsi" w:cstheme="minorHAnsi"/>
          <w:sz w:val="22"/>
          <w:szCs w:val="22"/>
        </w:rPr>
        <w:t>our Horizons Conference”</w:t>
      </w:r>
    </w:p>
    <w:p w14:paraId="38EC18AA" w14:textId="4C103B8B" w:rsidR="00401090" w:rsidRPr="00E4067D" w:rsidRDefault="00401090" w:rsidP="00283103">
      <w:pPr>
        <w:pStyle w:val="ListParagraph"/>
        <w:numPr>
          <w:ilvl w:val="0"/>
          <w:numId w:val="4"/>
        </w:numPr>
        <w:rPr>
          <w:rFonts w:asciiTheme="minorHAnsi" w:hAnsiTheme="minorHAnsi" w:cstheme="minorHAnsi"/>
          <w:sz w:val="22"/>
          <w:szCs w:val="22"/>
          <w:u w:val="single"/>
        </w:rPr>
      </w:pPr>
      <w:r w:rsidRPr="00E4067D">
        <w:rPr>
          <w:rFonts w:asciiTheme="minorHAnsi" w:hAnsiTheme="minorHAnsi" w:cstheme="minorHAnsi"/>
          <w:b/>
          <w:sz w:val="22"/>
          <w:szCs w:val="22"/>
        </w:rPr>
        <w:t xml:space="preserve">Judge, </w:t>
      </w:r>
      <w:r w:rsidRPr="00E4067D">
        <w:rPr>
          <w:rFonts w:asciiTheme="minorHAnsi" w:hAnsiTheme="minorHAnsi" w:cstheme="minorHAnsi"/>
          <w:sz w:val="22"/>
          <w:szCs w:val="22"/>
        </w:rPr>
        <w:t>(2017), Tucson Magnet High School Science Fair Judge</w:t>
      </w:r>
    </w:p>
    <w:p w14:paraId="65885245" w14:textId="75453135" w:rsidR="00401090" w:rsidRPr="00E4067D" w:rsidRDefault="00401090" w:rsidP="00283103">
      <w:pPr>
        <w:pStyle w:val="ListParagraph"/>
        <w:numPr>
          <w:ilvl w:val="0"/>
          <w:numId w:val="4"/>
        </w:numPr>
        <w:rPr>
          <w:rFonts w:asciiTheme="minorHAnsi" w:hAnsiTheme="minorHAnsi" w:cstheme="minorHAnsi"/>
          <w:b/>
          <w:sz w:val="22"/>
          <w:szCs w:val="22"/>
          <w:u w:val="single"/>
        </w:rPr>
      </w:pPr>
      <w:r w:rsidRPr="00E4067D">
        <w:rPr>
          <w:rFonts w:asciiTheme="minorHAnsi" w:hAnsiTheme="minorHAnsi" w:cstheme="minorHAnsi"/>
          <w:b/>
          <w:sz w:val="22"/>
          <w:szCs w:val="22"/>
        </w:rPr>
        <w:t>Invited Speaker</w:t>
      </w:r>
      <w:r w:rsidRPr="00E4067D">
        <w:rPr>
          <w:rFonts w:asciiTheme="minorHAnsi" w:hAnsiTheme="minorHAnsi" w:cstheme="minorHAnsi"/>
          <w:sz w:val="22"/>
          <w:szCs w:val="22"/>
        </w:rPr>
        <w:t>,</w:t>
      </w:r>
      <w:r w:rsidR="00047AB1" w:rsidRPr="00E4067D">
        <w:rPr>
          <w:rFonts w:asciiTheme="minorHAnsi" w:hAnsiTheme="minorHAnsi" w:cstheme="minorHAnsi"/>
          <w:sz w:val="22"/>
          <w:szCs w:val="22"/>
        </w:rPr>
        <w:t xml:space="preserve"> (2017),</w:t>
      </w:r>
      <w:r w:rsidRPr="00E4067D">
        <w:rPr>
          <w:rFonts w:asciiTheme="minorHAnsi" w:hAnsiTheme="minorHAnsi" w:cstheme="minorHAnsi"/>
          <w:sz w:val="22"/>
          <w:szCs w:val="22"/>
        </w:rPr>
        <w:t xml:space="preserve"> Tucson Magnet High School, “Careers in Environmental Science”</w:t>
      </w:r>
    </w:p>
    <w:p w14:paraId="39F8BC86" w14:textId="2C5EE41F" w:rsidR="00401090" w:rsidRPr="00524B33" w:rsidRDefault="00401090" w:rsidP="00401090">
      <w:pPr>
        <w:pStyle w:val="ListParagraph"/>
        <w:numPr>
          <w:ilvl w:val="0"/>
          <w:numId w:val="4"/>
        </w:numPr>
        <w:rPr>
          <w:rFonts w:asciiTheme="minorHAnsi" w:hAnsiTheme="minorHAnsi" w:cstheme="minorHAnsi"/>
          <w:b/>
          <w:sz w:val="22"/>
          <w:szCs w:val="22"/>
          <w:u w:val="single"/>
        </w:rPr>
      </w:pPr>
      <w:r w:rsidRPr="00524B33">
        <w:rPr>
          <w:rFonts w:asciiTheme="minorHAnsi" w:hAnsiTheme="minorHAnsi" w:cstheme="minorHAnsi"/>
          <w:b/>
          <w:sz w:val="22"/>
          <w:szCs w:val="22"/>
        </w:rPr>
        <w:t xml:space="preserve">Workshop Leader, </w:t>
      </w:r>
      <w:r w:rsidR="00C23FB9" w:rsidRPr="00524B33">
        <w:rPr>
          <w:rFonts w:asciiTheme="minorHAnsi" w:hAnsiTheme="minorHAnsi" w:cstheme="minorHAnsi"/>
          <w:sz w:val="22"/>
          <w:szCs w:val="22"/>
        </w:rPr>
        <w:t xml:space="preserve">(periodically 2014, 2015, 2016, 2017, 2018), </w:t>
      </w:r>
      <w:r w:rsidRPr="00524B33">
        <w:rPr>
          <w:rFonts w:asciiTheme="minorHAnsi" w:hAnsiTheme="minorHAnsi" w:cstheme="minorHAnsi"/>
          <w:sz w:val="22"/>
          <w:szCs w:val="22"/>
        </w:rPr>
        <w:t>Women in Science, Engineering &amp; Technology (WISE), “Expan</w:t>
      </w:r>
      <w:r w:rsidR="00047AB1" w:rsidRPr="00524B33">
        <w:rPr>
          <w:rFonts w:asciiTheme="minorHAnsi" w:hAnsiTheme="minorHAnsi" w:cstheme="minorHAnsi"/>
          <w:sz w:val="22"/>
          <w:szCs w:val="22"/>
        </w:rPr>
        <w:t>d</w:t>
      </w:r>
      <w:r w:rsidRPr="00524B33">
        <w:rPr>
          <w:rFonts w:asciiTheme="minorHAnsi" w:hAnsiTheme="minorHAnsi" w:cstheme="minorHAnsi"/>
          <w:sz w:val="22"/>
          <w:szCs w:val="22"/>
        </w:rPr>
        <w:t>ing your Horizons Conference”</w:t>
      </w:r>
    </w:p>
    <w:p w14:paraId="4F6244CA" w14:textId="19A14D5B" w:rsidR="00524B33" w:rsidRPr="00524B33" w:rsidRDefault="00524B33" w:rsidP="00524B33">
      <w:pPr>
        <w:pStyle w:val="ListParagraph"/>
        <w:numPr>
          <w:ilvl w:val="0"/>
          <w:numId w:val="4"/>
        </w:numPr>
        <w:rPr>
          <w:rFonts w:asciiTheme="minorHAnsi" w:hAnsiTheme="minorHAnsi" w:cstheme="minorHAnsi"/>
          <w:sz w:val="22"/>
          <w:szCs w:val="22"/>
        </w:rPr>
      </w:pPr>
      <w:r w:rsidRPr="00524B33">
        <w:rPr>
          <w:rFonts w:asciiTheme="minorHAnsi" w:hAnsiTheme="minorHAnsi" w:cstheme="minorHAnsi"/>
          <w:b/>
          <w:sz w:val="22"/>
          <w:szCs w:val="22"/>
        </w:rPr>
        <w:t>Curriculum Coordinator,</w:t>
      </w:r>
      <w:r>
        <w:rPr>
          <w:rFonts w:asciiTheme="minorHAnsi" w:hAnsiTheme="minorHAnsi" w:cstheme="minorHAnsi"/>
          <w:b/>
          <w:bCs/>
          <w:sz w:val="22"/>
          <w:szCs w:val="22"/>
        </w:rPr>
        <w:t xml:space="preserve"> </w:t>
      </w:r>
      <w:r w:rsidRPr="00524B33">
        <w:rPr>
          <w:rFonts w:asciiTheme="minorHAnsi" w:hAnsiTheme="minorHAnsi" w:cstheme="minorHAnsi"/>
          <w:sz w:val="22"/>
          <w:szCs w:val="22"/>
        </w:rPr>
        <w:t>(Spring and Fall Semester 2016), Critical Zone Discovery Program, University of Arizona</w:t>
      </w:r>
    </w:p>
    <w:p w14:paraId="471F6C15" w14:textId="64807EDF" w:rsidR="00524B33" w:rsidRPr="00524B33" w:rsidRDefault="00524B33" w:rsidP="00524B33">
      <w:pPr>
        <w:pStyle w:val="ListParagraph"/>
        <w:numPr>
          <w:ilvl w:val="0"/>
          <w:numId w:val="4"/>
        </w:numPr>
        <w:rPr>
          <w:rFonts w:asciiTheme="minorHAnsi" w:hAnsiTheme="minorHAnsi" w:cstheme="minorHAnsi"/>
          <w:sz w:val="22"/>
          <w:szCs w:val="22"/>
          <w:u w:val="single"/>
        </w:rPr>
      </w:pPr>
      <w:r w:rsidRPr="00E4067D">
        <w:rPr>
          <w:rFonts w:asciiTheme="minorHAnsi" w:hAnsiTheme="minorHAnsi" w:cstheme="minorHAnsi"/>
          <w:b/>
          <w:sz w:val="22"/>
          <w:szCs w:val="22"/>
        </w:rPr>
        <w:t>Invited Speaker</w:t>
      </w:r>
      <w:r w:rsidRPr="00E4067D">
        <w:rPr>
          <w:rFonts w:asciiTheme="minorHAnsi" w:hAnsiTheme="minorHAnsi" w:cstheme="minorHAnsi"/>
          <w:sz w:val="22"/>
          <w:szCs w:val="22"/>
        </w:rPr>
        <w:t>, (2016), UA College of Science “Science Café” Fall 2016 Series, “Life after the Burn: How microbes help forests recover”</w:t>
      </w:r>
    </w:p>
    <w:p w14:paraId="00EB72C0" w14:textId="29081F20" w:rsidR="00401090" w:rsidRPr="00E4067D" w:rsidRDefault="00401090" w:rsidP="00401090">
      <w:pPr>
        <w:pStyle w:val="ListParagraph"/>
        <w:numPr>
          <w:ilvl w:val="0"/>
          <w:numId w:val="4"/>
        </w:numPr>
        <w:rPr>
          <w:rFonts w:asciiTheme="minorHAnsi" w:hAnsiTheme="minorHAnsi" w:cstheme="minorHAnsi"/>
          <w:b/>
          <w:sz w:val="22"/>
          <w:szCs w:val="22"/>
          <w:u w:val="single"/>
        </w:rPr>
      </w:pPr>
      <w:r w:rsidRPr="00E4067D">
        <w:rPr>
          <w:rFonts w:asciiTheme="minorHAnsi" w:hAnsiTheme="minorHAnsi" w:cstheme="minorHAnsi"/>
          <w:b/>
          <w:sz w:val="22"/>
          <w:szCs w:val="22"/>
        </w:rPr>
        <w:t>Award Judge,</w:t>
      </w:r>
      <w:r w:rsidRPr="00E4067D">
        <w:rPr>
          <w:rFonts w:asciiTheme="minorHAnsi" w:hAnsiTheme="minorHAnsi" w:cstheme="minorHAnsi"/>
          <w:sz w:val="22"/>
          <w:szCs w:val="22"/>
        </w:rPr>
        <w:t xml:space="preserve"> (2014- Present) Graduate Professional Student Council (GPSC), University of Arizona</w:t>
      </w:r>
    </w:p>
    <w:p w14:paraId="35E79D43" w14:textId="21502DEA" w:rsidR="00401090" w:rsidRPr="00E4067D" w:rsidRDefault="00401090" w:rsidP="00401090">
      <w:pPr>
        <w:pStyle w:val="ListParagraph"/>
        <w:numPr>
          <w:ilvl w:val="0"/>
          <w:numId w:val="4"/>
        </w:numPr>
        <w:rPr>
          <w:rFonts w:asciiTheme="minorHAnsi" w:hAnsiTheme="minorHAnsi" w:cstheme="minorHAnsi"/>
          <w:b/>
          <w:sz w:val="22"/>
          <w:szCs w:val="22"/>
          <w:u w:val="single"/>
        </w:rPr>
      </w:pPr>
      <w:r w:rsidRPr="00E4067D">
        <w:rPr>
          <w:rFonts w:asciiTheme="minorHAnsi" w:hAnsiTheme="minorHAnsi" w:cstheme="minorHAnsi"/>
          <w:b/>
          <w:sz w:val="22"/>
          <w:szCs w:val="22"/>
        </w:rPr>
        <w:t>Graduate Student Representative</w:t>
      </w:r>
      <w:r w:rsidRPr="00E4067D">
        <w:rPr>
          <w:rFonts w:asciiTheme="minorHAnsi" w:hAnsiTheme="minorHAnsi" w:cstheme="minorHAnsi"/>
          <w:sz w:val="22"/>
          <w:szCs w:val="22"/>
        </w:rPr>
        <w:t>, (2014-2015), Department of Soil, Water and Environmental Science, University of Arizona</w:t>
      </w:r>
    </w:p>
    <w:p w14:paraId="1BFE2D98" w14:textId="453B21E7" w:rsidR="00401090" w:rsidRPr="00E4067D" w:rsidRDefault="00401090" w:rsidP="00401090">
      <w:pPr>
        <w:pStyle w:val="ListParagraph"/>
        <w:numPr>
          <w:ilvl w:val="0"/>
          <w:numId w:val="4"/>
        </w:numPr>
        <w:rPr>
          <w:rFonts w:asciiTheme="minorHAnsi" w:hAnsiTheme="minorHAnsi" w:cstheme="minorHAnsi"/>
          <w:b/>
          <w:sz w:val="22"/>
          <w:szCs w:val="22"/>
          <w:u w:val="single"/>
        </w:rPr>
      </w:pPr>
      <w:r w:rsidRPr="00E4067D">
        <w:rPr>
          <w:rFonts w:asciiTheme="minorHAnsi" w:hAnsiTheme="minorHAnsi" w:cstheme="minorHAnsi"/>
          <w:b/>
          <w:sz w:val="22"/>
          <w:szCs w:val="22"/>
        </w:rPr>
        <w:t xml:space="preserve">Volunteer, </w:t>
      </w:r>
      <w:r w:rsidRPr="00E4067D">
        <w:rPr>
          <w:rFonts w:asciiTheme="minorHAnsi" w:hAnsiTheme="minorHAnsi" w:cstheme="minorHAnsi"/>
          <w:sz w:val="22"/>
          <w:szCs w:val="22"/>
        </w:rPr>
        <w:t>(2014), UA- iSTEM Project, University of Arizona</w:t>
      </w:r>
    </w:p>
    <w:p w14:paraId="21E9023C" w14:textId="533DA0E7" w:rsidR="00401090" w:rsidRPr="00E4067D" w:rsidRDefault="00401090" w:rsidP="00401090">
      <w:pPr>
        <w:pStyle w:val="ListParagraph"/>
        <w:numPr>
          <w:ilvl w:val="0"/>
          <w:numId w:val="4"/>
        </w:numPr>
        <w:rPr>
          <w:rFonts w:asciiTheme="minorHAnsi" w:hAnsiTheme="minorHAnsi" w:cstheme="minorHAnsi"/>
          <w:b/>
          <w:sz w:val="22"/>
          <w:szCs w:val="22"/>
          <w:u w:val="single"/>
        </w:rPr>
      </w:pPr>
      <w:r w:rsidRPr="00E4067D">
        <w:rPr>
          <w:rFonts w:asciiTheme="minorHAnsi" w:hAnsiTheme="minorHAnsi" w:cstheme="minorHAnsi"/>
          <w:b/>
          <w:sz w:val="22"/>
          <w:szCs w:val="22"/>
        </w:rPr>
        <w:t>Curriculum Developer</w:t>
      </w:r>
      <w:r w:rsidR="00FF5493">
        <w:rPr>
          <w:rFonts w:asciiTheme="minorHAnsi" w:hAnsiTheme="minorHAnsi" w:cstheme="minorHAnsi"/>
          <w:b/>
          <w:sz w:val="22"/>
          <w:szCs w:val="22"/>
        </w:rPr>
        <w:t xml:space="preserve"> </w:t>
      </w:r>
      <w:r w:rsidR="00FF5493">
        <w:rPr>
          <w:rFonts w:asciiTheme="minorHAnsi" w:hAnsiTheme="minorHAnsi" w:cstheme="minorHAnsi"/>
          <w:bCs/>
          <w:sz w:val="22"/>
          <w:szCs w:val="22"/>
        </w:rPr>
        <w:t>(2016)</w:t>
      </w:r>
      <w:r w:rsidRPr="00E4067D">
        <w:rPr>
          <w:rFonts w:asciiTheme="minorHAnsi" w:hAnsiTheme="minorHAnsi" w:cstheme="minorHAnsi"/>
          <w:sz w:val="22"/>
          <w:szCs w:val="22"/>
        </w:rPr>
        <w:t>, GALS Program, University of Arizona</w:t>
      </w:r>
    </w:p>
    <w:p w14:paraId="514AA730" w14:textId="7FB328FD" w:rsidR="00401090" w:rsidRPr="00E4067D" w:rsidRDefault="00401090" w:rsidP="00401090">
      <w:pPr>
        <w:pStyle w:val="ListParagraph"/>
        <w:numPr>
          <w:ilvl w:val="0"/>
          <w:numId w:val="4"/>
        </w:numPr>
        <w:rPr>
          <w:rFonts w:asciiTheme="minorHAnsi" w:hAnsiTheme="minorHAnsi" w:cstheme="minorHAnsi"/>
          <w:b/>
          <w:sz w:val="22"/>
          <w:szCs w:val="22"/>
          <w:u w:val="single"/>
        </w:rPr>
      </w:pPr>
      <w:r w:rsidRPr="00E4067D">
        <w:rPr>
          <w:rFonts w:asciiTheme="minorHAnsi" w:hAnsiTheme="minorHAnsi" w:cstheme="minorHAnsi"/>
          <w:b/>
          <w:sz w:val="22"/>
          <w:szCs w:val="22"/>
        </w:rPr>
        <w:t>Faculty Search</w:t>
      </w:r>
      <w:r w:rsidR="00477B3C" w:rsidRPr="00E4067D">
        <w:rPr>
          <w:rFonts w:asciiTheme="minorHAnsi" w:hAnsiTheme="minorHAnsi" w:cstheme="minorHAnsi"/>
          <w:b/>
          <w:sz w:val="22"/>
          <w:szCs w:val="22"/>
        </w:rPr>
        <w:t xml:space="preserve"> Graduate</w:t>
      </w:r>
      <w:r w:rsidRPr="00E4067D">
        <w:rPr>
          <w:rFonts w:asciiTheme="minorHAnsi" w:hAnsiTheme="minorHAnsi" w:cstheme="minorHAnsi"/>
          <w:b/>
          <w:sz w:val="22"/>
          <w:szCs w:val="22"/>
        </w:rPr>
        <w:t xml:space="preserve"> Committee Coordinator</w:t>
      </w:r>
      <w:r w:rsidRPr="00E4067D">
        <w:rPr>
          <w:rFonts w:asciiTheme="minorHAnsi" w:hAnsiTheme="minorHAnsi" w:cstheme="minorHAnsi"/>
          <w:sz w:val="22"/>
          <w:szCs w:val="22"/>
        </w:rPr>
        <w:t>, (2016), Department of Soil, Water and Environmental Science, University of Arizona</w:t>
      </w:r>
    </w:p>
    <w:p w14:paraId="0D13FE23" w14:textId="72852A67" w:rsidR="00401090" w:rsidRPr="00E4067D" w:rsidRDefault="00401090" w:rsidP="00401090">
      <w:pPr>
        <w:pStyle w:val="ListParagraph"/>
        <w:numPr>
          <w:ilvl w:val="0"/>
          <w:numId w:val="4"/>
        </w:numPr>
        <w:rPr>
          <w:rFonts w:asciiTheme="minorHAnsi" w:hAnsiTheme="minorHAnsi" w:cstheme="minorHAnsi"/>
          <w:b/>
          <w:sz w:val="22"/>
          <w:szCs w:val="22"/>
          <w:u w:val="single"/>
        </w:rPr>
      </w:pPr>
      <w:r w:rsidRPr="00E4067D">
        <w:rPr>
          <w:rFonts w:asciiTheme="minorHAnsi" w:hAnsiTheme="minorHAnsi" w:cstheme="minorHAnsi"/>
          <w:b/>
          <w:sz w:val="22"/>
          <w:szCs w:val="22"/>
        </w:rPr>
        <w:t>Americorps Service Volunteer</w:t>
      </w:r>
      <w:r w:rsidR="00047AB1" w:rsidRPr="00E4067D">
        <w:rPr>
          <w:rFonts w:asciiTheme="minorHAnsi" w:hAnsiTheme="minorHAnsi" w:cstheme="minorHAnsi"/>
          <w:sz w:val="22"/>
          <w:szCs w:val="22"/>
        </w:rPr>
        <w:t>, (2013)</w:t>
      </w:r>
      <w:r w:rsidRPr="00E4067D">
        <w:rPr>
          <w:rFonts w:asciiTheme="minorHAnsi" w:hAnsiTheme="minorHAnsi" w:cstheme="minorHAnsi"/>
          <w:sz w:val="22"/>
          <w:szCs w:val="22"/>
        </w:rPr>
        <w:t xml:space="preserve">, Coconino Rural Environment Corps, Flagstaff, Arizona (1700 hours volunteer work </w:t>
      </w:r>
      <w:r w:rsidR="00673729">
        <w:rPr>
          <w:rFonts w:asciiTheme="minorHAnsi" w:hAnsiTheme="minorHAnsi" w:cstheme="minorHAnsi"/>
          <w:sz w:val="22"/>
          <w:szCs w:val="22"/>
        </w:rPr>
        <w:t>conducting</w:t>
      </w:r>
      <w:r w:rsidRPr="00E4067D">
        <w:rPr>
          <w:rFonts w:asciiTheme="minorHAnsi" w:hAnsiTheme="minorHAnsi" w:cstheme="minorHAnsi"/>
          <w:sz w:val="22"/>
          <w:szCs w:val="22"/>
        </w:rPr>
        <w:t xml:space="preserve"> ecological restoration in the southwestern United States)</w:t>
      </w:r>
    </w:p>
    <w:p w14:paraId="3A04499D" w14:textId="77777777" w:rsidR="00401090" w:rsidRPr="00E4067D" w:rsidRDefault="00401090" w:rsidP="00401090">
      <w:pPr>
        <w:rPr>
          <w:rFonts w:asciiTheme="minorHAnsi" w:hAnsiTheme="minorHAnsi" w:cstheme="minorHAnsi"/>
          <w:sz w:val="22"/>
          <w:szCs w:val="22"/>
          <w:u w:val="single"/>
        </w:rPr>
      </w:pPr>
    </w:p>
    <w:p w14:paraId="6A909785" w14:textId="39B6E4C3" w:rsidR="00401090" w:rsidRPr="004C2A94" w:rsidRDefault="00C91A22" w:rsidP="00401090">
      <w:pPr>
        <w:rPr>
          <w:rFonts w:asciiTheme="minorHAnsi" w:hAnsiTheme="minorHAnsi" w:cstheme="minorHAnsi"/>
          <w:i/>
          <w:iCs/>
          <w:sz w:val="22"/>
          <w:szCs w:val="22"/>
        </w:rPr>
      </w:pPr>
      <w:r w:rsidRPr="004C2A94">
        <w:rPr>
          <w:rFonts w:asciiTheme="minorHAnsi" w:hAnsiTheme="minorHAnsi" w:cstheme="minorHAnsi"/>
          <w:i/>
          <w:iCs/>
          <w:sz w:val="22"/>
          <w:szCs w:val="22"/>
        </w:rPr>
        <w:t>National/</w:t>
      </w:r>
      <w:r w:rsidR="00401090" w:rsidRPr="004C2A94">
        <w:rPr>
          <w:rFonts w:asciiTheme="minorHAnsi" w:hAnsiTheme="minorHAnsi" w:cstheme="minorHAnsi"/>
          <w:i/>
          <w:iCs/>
          <w:sz w:val="22"/>
          <w:szCs w:val="22"/>
        </w:rPr>
        <w:t>International Service</w:t>
      </w:r>
    </w:p>
    <w:p w14:paraId="39F63EAC" w14:textId="0C4EF59F" w:rsidR="00401090" w:rsidRDefault="004C2A94" w:rsidP="00401090">
      <w:pPr>
        <w:tabs>
          <w:tab w:val="left" w:pos="-90"/>
        </w:tabs>
        <w:ind w:left="1260" w:hanging="1260"/>
        <w:rPr>
          <w:rFonts w:asciiTheme="minorHAnsi" w:hAnsiTheme="minorHAnsi" w:cstheme="minorHAnsi"/>
          <w:iCs/>
          <w:sz w:val="22"/>
          <w:szCs w:val="22"/>
          <w:u w:val="single"/>
        </w:rPr>
      </w:pPr>
      <w:r>
        <w:rPr>
          <w:rFonts w:asciiTheme="minorHAnsi" w:hAnsiTheme="minorHAnsi" w:cstheme="minorHAnsi"/>
          <w:iCs/>
          <w:sz w:val="22"/>
          <w:szCs w:val="22"/>
        </w:rPr>
        <w:t xml:space="preserve">    </w:t>
      </w:r>
      <w:r w:rsidR="00401090" w:rsidRPr="004C2A94">
        <w:rPr>
          <w:rFonts w:asciiTheme="minorHAnsi" w:hAnsiTheme="minorHAnsi" w:cstheme="minorHAnsi"/>
          <w:iCs/>
          <w:sz w:val="22"/>
          <w:szCs w:val="22"/>
          <w:u w:val="single"/>
        </w:rPr>
        <w:t>Organization of Sessions and Symposia at National and International Scientific Meetings</w:t>
      </w:r>
    </w:p>
    <w:p w14:paraId="4C318E3B" w14:textId="24BD83E1" w:rsidR="004741FA" w:rsidRPr="004741FA" w:rsidRDefault="004741FA" w:rsidP="004741FA">
      <w:pPr>
        <w:pStyle w:val="ListParagraph"/>
        <w:numPr>
          <w:ilvl w:val="0"/>
          <w:numId w:val="16"/>
        </w:numPr>
        <w:tabs>
          <w:tab w:val="left" w:pos="-90"/>
        </w:tabs>
        <w:rPr>
          <w:rFonts w:asciiTheme="minorHAnsi" w:hAnsiTheme="minorHAnsi" w:cstheme="minorHAnsi"/>
          <w:i/>
          <w:sz w:val="22"/>
          <w:szCs w:val="22"/>
        </w:rPr>
      </w:pPr>
      <w:r>
        <w:rPr>
          <w:rFonts w:asciiTheme="minorHAnsi" w:hAnsiTheme="minorHAnsi" w:cstheme="minorHAnsi"/>
          <w:b/>
          <w:bCs/>
          <w:iCs/>
          <w:sz w:val="22"/>
          <w:szCs w:val="22"/>
        </w:rPr>
        <w:t xml:space="preserve">Lead </w:t>
      </w:r>
      <w:r w:rsidRPr="00E4067D">
        <w:rPr>
          <w:rFonts w:asciiTheme="minorHAnsi" w:hAnsiTheme="minorHAnsi" w:cstheme="minorHAnsi"/>
          <w:b/>
          <w:bCs/>
          <w:iCs/>
          <w:sz w:val="22"/>
          <w:szCs w:val="22"/>
        </w:rPr>
        <w:t xml:space="preserve">Convener, </w:t>
      </w:r>
      <w:r w:rsidRPr="00E4067D">
        <w:rPr>
          <w:rFonts w:asciiTheme="minorHAnsi" w:hAnsiTheme="minorHAnsi" w:cstheme="minorHAnsi"/>
          <w:iCs/>
          <w:sz w:val="22"/>
          <w:szCs w:val="22"/>
        </w:rPr>
        <w:t xml:space="preserve">“Session: Microbes in Terrestrial Biogeochemical Cycles: Linking Processes to </w:t>
      </w:r>
      <w:r>
        <w:rPr>
          <w:rFonts w:asciiTheme="minorHAnsi" w:hAnsiTheme="minorHAnsi" w:cstheme="minorHAnsi"/>
          <w:iCs/>
          <w:sz w:val="22"/>
          <w:szCs w:val="22"/>
        </w:rPr>
        <w:t>Ecosystem</w:t>
      </w:r>
      <w:r w:rsidRPr="00E4067D">
        <w:rPr>
          <w:rFonts w:asciiTheme="minorHAnsi" w:hAnsiTheme="minorHAnsi" w:cstheme="minorHAnsi"/>
          <w:iCs/>
          <w:sz w:val="22"/>
          <w:szCs w:val="22"/>
        </w:rPr>
        <w:t xml:space="preserve"> Function and Environmental Change I, II</w:t>
      </w:r>
      <w:r>
        <w:rPr>
          <w:rFonts w:asciiTheme="minorHAnsi" w:hAnsiTheme="minorHAnsi" w:cstheme="minorHAnsi"/>
          <w:iCs/>
          <w:sz w:val="22"/>
          <w:szCs w:val="22"/>
        </w:rPr>
        <w:t>, III</w:t>
      </w:r>
      <w:r w:rsidRPr="00E4067D">
        <w:rPr>
          <w:rFonts w:asciiTheme="minorHAnsi" w:hAnsiTheme="minorHAnsi" w:cstheme="minorHAnsi"/>
          <w:iCs/>
          <w:sz w:val="22"/>
          <w:szCs w:val="22"/>
        </w:rPr>
        <w:t xml:space="preserve">” American Geophysical Union </w:t>
      </w:r>
      <w:r w:rsidRPr="00524B33">
        <w:rPr>
          <w:rFonts w:asciiTheme="minorHAnsi" w:hAnsiTheme="minorHAnsi" w:cstheme="minorHAnsi"/>
          <w:b/>
          <w:bCs/>
          <w:iCs/>
          <w:sz w:val="22"/>
          <w:szCs w:val="22"/>
        </w:rPr>
        <w:t>(AGU)</w:t>
      </w:r>
      <w:r w:rsidRPr="00E4067D">
        <w:rPr>
          <w:rFonts w:asciiTheme="minorHAnsi" w:hAnsiTheme="minorHAnsi" w:cstheme="minorHAnsi"/>
          <w:iCs/>
          <w:sz w:val="22"/>
          <w:szCs w:val="22"/>
        </w:rPr>
        <w:t xml:space="preserve"> Fall Meeting, </w:t>
      </w:r>
      <w:r>
        <w:rPr>
          <w:rFonts w:asciiTheme="minorHAnsi" w:hAnsiTheme="minorHAnsi" w:cstheme="minorHAnsi"/>
          <w:iCs/>
          <w:sz w:val="22"/>
          <w:szCs w:val="22"/>
        </w:rPr>
        <w:t>Chicago, IL</w:t>
      </w:r>
      <w:r w:rsidRPr="00E4067D">
        <w:rPr>
          <w:rFonts w:asciiTheme="minorHAnsi" w:hAnsiTheme="minorHAnsi" w:cstheme="minorHAnsi"/>
          <w:iCs/>
          <w:sz w:val="22"/>
          <w:szCs w:val="22"/>
        </w:rPr>
        <w:t xml:space="preserve"> (December 20</w:t>
      </w:r>
      <w:r>
        <w:rPr>
          <w:rFonts w:asciiTheme="minorHAnsi" w:hAnsiTheme="minorHAnsi" w:cstheme="minorHAnsi"/>
          <w:iCs/>
          <w:sz w:val="22"/>
          <w:szCs w:val="22"/>
        </w:rPr>
        <w:t>22</w:t>
      </w:r>
      <w:r w:rsidRPr="00E4067D">
        <w:rPr>
          <w:rFonts w:asciiTheme="minorHAnsi" w:hAnsiTheme="minorHAnsi" w:cstheme="minorHAnsi"/>
          <w:iCs/>
          <w:sz w:val="22"/>
          <w:szCs w:val="22"/>
        </w:rPr>
        <w:t>)</w:t>
      </w:r>
    </w:p>
    <w:p w14:paraId="0B7CFE76" w14:textId="6A9912C7" w:rsidR="004741FA" w:rsidRPr="004741FA" w:rsidRDefault="004741FA" w:rsidP="004741FA">
      <w:pPr>
        <w:pStyle w:val="ListParagraph"/>
        <w:numPr>
          <w:ilvl w:val="0"/>
          <w:numId w:val="16"/>
        </w:numPr>
        <w:tabs>
          <w:tab w:val="left" w:pos="-90"/>
        </w:tabs>
        <w:rPr>
          <w:rFonts w:asciiTheme="minorHAnsi" w:hAnsiTheme="minorHAnsi" w:cstheme="minorHAnsi"/>
          <w:i/>
          <w:sz w:val="22"/>
          <w:szCs w:val="22"/>
        </w:rPr>
      </w:pPr>
      <w:r w:rsidRPr="00E4067D">
        <w:rPr>
          <w:rFonts w:asciiTheme="minorHAnsi" w:hAnsiTheme="minorHAnsi" w:cstheme="minorHAnsi"/>
          <w:b/>
          <w:bCs/>
          <w:iCs/>
          <w:sz w:val="22"/>
          <w:szCs w:val="22"/>
        </w:rPr>
        <w:t xml:space="preserve">Co-Convener, </w:t>
      </w:r>
      <w:r w:rsidRPr="00E4067D">
        <w:rPr>
          <w:rFonts w:asciiTheme="minorHAnsi" w:hAnsiTheme="minorHAnsi" w:cstheme="minorHAnsi"/>
          <w:iCs/>
          <w:sz w:val="22"/>
          <w:szCs w:val="22"/>
        </w:rPr>
        <w:t xml:space="preserve">“Session: Microbes in Terrestrial Biogeochemical Cycles: Linking Processes to </w:t>
      </w:r>
      <w:r>
        <w:rPr>
          <w:rFonts w:asciiTheme="minorHAnsi" w:hAnsiTheme="minorHAnsi" w:cstheme="minorHAnsi"/>
          <w:iCs/>
          <w:sz w:val="22"/>
          <w:szCs w:val="22"/>
        </w:rPr>
        <w:t>Ecosystem</w:t>
      </w:r>
      <w:r w:rsidRPr="00E4067D">
        <w:rPr>
          <w:rFonts w:asciiTheme="minorHAnsi" w:hAnsiTheme="minorHAnsi" w:cstheme="minorHAnsi"/>
          <w:iCs/>
          <w:sz w:val="22"/>
          <w:szCs w:val="22"/>
        </w:rPr>
        <w:t xml:space="preserve"> Function and Environmental Change I, II” American Geophysical Union </w:t>
      </w:r>
      <w:r w:rsidRPr="00524B33">
        <w:rPr>
          <w:rFonts w:asciiTheme="minorHAnsi" w:hAnsiTheme="minorHAnsi" w:cstheme="minorHAnsi"/>
          <w:b/>
          <w:bCs/>
          <w:iCs/>
          <w:sz w:val="22"/>
          <w:szCs w:val="22"/>
        </w:rPr>
        <w:t>(AGU)</w:t>
      </w:r>
      <w:r w:rsidRPr="00E4067D">
        <w:rPr>
          <w:rFonts w:asciiTheme="minorHAnsi" w:hAnsiTheme="minorHAnsi" w:cstheme="minorHAnsi"/>
          <w:iCs/>
          <w:sz w:val="22"/>
          <w:szCs w:val="22"/>
        </w:rPr>
        <w:t xml:space="preserve"> Fall Meeting, </w:t>
      </w:r>
      <w:r w:rsidR="00C80868">
        <w:rPr>
          <w:rFonts w:asciiTheme="minorHAnsi" w:hAnsiTheme="minorHAnsi" w:cstheme="minorHAnsi"/>
          <w:iCs/>
          <w:sz w:val="22"/>
          <w:szCs w:val="22"/>
        </w:rPr>
        <w:t>New Orleans, LA</w:t>
      </w:r>
      <w:r w:rsidRPr="00E4067D">
        <w:rPr>
          <w:rFonts w:asciiTheme="minorHAnsi" w:hAnsiTheme="minorHAnsi" w:cstheme="minorHAnsi"/>
          <w:iCs/>
          <w:sz w:val="22"/>
          <w:szCs w:val="22"/>
        </w:rPr>
        <w:t xml:space="preserve"> (December 20</w:t>
      </w:r>
      <w:r>
        <w:rPr>
          <w:rFonts w:asciiTheme="minorHAnsi" w:hAnsiTheme="minorHAnsi" w:cstheme="minorHAnsi"/>
          <w:iCs/>
          <w:sz w:val="22"/>
          <w:szCs w:val="22"/>
        </w:rPr>
        <w:t>21</w:t>
      </w:r>
      <w:r w:rsidRPr="00E4067D">
        <w:rPr>
          <w:rFonts w:asciiTheme="minorHAnsi" w:hAnsiTheme="minorHAnsi" w:cstheme="minorHAnsi"/>
          <w:iCs/>
          <w:sz w:val="22"/>
          <w:szCs w:val="22"/>
        </w:rPr>
        <w:t>)</w:t>
      </w:r>
    </w:p>
    <w:p w14:paraId="23B01C31" w14:textId="061C99F6" w:rsidR="00AE76D4" w:rsidRPr="00AE76D4" w:rsidRDefault="00AE76D4" w:rsidP="00AE76D4">
      <w:pPr>
        <w:pStyle w:val="ListParagraph"/>
        <w:numPr>
          <w:ilvl w:val="0"/>
          <w:numId w:val="16"/>
        </w:numPr>
        <w:tabs>
          <w:tab w:val="left" w:pos="-90"/>
        </w:tabs>
        <w:rPr>
          <w:rFonts w:asciiTheme="minorHAnsi" w:hAnsiTheme="minorHAnsi" w:cstheme="minorHAnsi"/>
          <w:i/>
          <w:sz w:val="22"/>
          <w:szCs w:val="22"/>
        </w:rPr>
      </w:pPr>
      <w:r w:rsidRPr="00E4067D">
        <w:rPr>
          <w:rFonts w:asciiTheme="minorHAnsi" w:hAnsiTheme="minorHAnsi" w:cstheme="minorHAnsi"/>
          <w:b/>
          <w:bCs/>
          <w:iCs/>
          <w:sz w:val="22"/>
          <w:szCs w:val="22"/>
        </w:rPr>
        <w:t xml:space="preserve">Co-Convener, </w:t>
      </w:r>
      <w:r w:rsidRPr="00E4067D">
        <w:rPr>
          <w:rFonts w:asciiTheme="minorHAnsi" w:hAnsiTheme="minorHAnsi" w:cstheme="minorHAnsi"/>
          <w:iCs/>
          <w:sz w:val="22"/>
          <w:szCs w:val="22"/>
        </w:rPr>
        <w:t>“</w:t>
      </w:r>
      <w:r w:rsidR="004741FA" w:rsidRPr="00E4067D">
        <w:rPr>
          <w:rFonts w:asciiTheme="minorHAnsi" w:hAnsiTheme="minorHAnsi" w:cstheme="minorHAnsi"/>
          <w:iCs/>
          <w:sz w:val="22"/>
          <w:szCs w:val="22"/>
        </w:rPr>
        <w:t xml:space="preserve">Session: Microbes in Terrestrial Biogeochemical Cycles: Linking Processes to </w:t>
      </w:r>
      <w:r w:rsidR="004741FA">
        <w:rPr>
          <w:rFonts w:asciiTheme="minorHAnsi" w:hAnsiTheme="minorHAnsi" w:cstheme="minorHAnsi"/>
          <w:iCs/>
          <w:sz w:val="22"/>
          <w:szCs w:val="22"/>
        </w:rPr>
        <w:t>Ecosystem</w:t>
      </w:r>
      <w:r w:rsidR="004741FA" w:rsidRPr="00E4067D">
        <w:rPr>
          <w:rFonts w:asciiTheme="minorHAnsi" w:hAnsiTheme="minorHAnsi" w:cstheme="minorHAnsi"/>
          <w:iCs/>
          <w:sz w:val="22"/>
          <w:szCs w:val="22"/>
        </w:rPr>
        <w:t xml:space="preserve"> Function and Environmental Change I, II</w:t>
      </w:r>
      <w:r w:rsidRPr="00E4067D">
        <w:rPr>
          <w:rFonts w:asciiTheme="minorHAnsi" w:hAnsiTheme="minorHAnsi" w:cstheme="minorHAnsi"/>
          <w:iCs/>
          <w:sz w:val="22"/>
          <w:szCs w:val="22"/>
        </w:rPr>
        <w:t xml:space="preserve">” American Geophysical Union </w:t>
      </w:r>
      <w:r w:rsidRPr="00524B33">
        <w:rPr>
          <w:rFonts w:asciiTheme="minorHAnsi" w:hAnsiTheme="minorHAnsi" w:cstheme="minorHAnsi"/>
          <w:b/>
          <w:bCs/>
          <w:iCs/>
          <w:sz w:val="22"/>
          <w:szCs w:val="22"/>
        </w:rPr>
        <w:t>(AGU)</w:t>
      </w:r>
      <w:r w:rsidRPr="00E4067D">
        <w:rPr>
          <w:rFonts w:asciiTheme="minorHAnsi" w:hAnsiTheme="minorHAnsi" w:cstheme="minorHAnsi"/>
          <w:iCs/>
          <w:sz w:val="22"/>
          <w:szCs w:val="22"/>
        </w:rPr>
        <w:t xml:space="preserve"> Fall Meeting, San Francisco, CA (December 20</w:t>
      </w:r>
      <w:r w:rsidR="004741FA">
        <w:rPr>
          <w:rFonts w:asciiTheme="minorHAnsi" w:hAnsiTheme="minorHAnsi" w:cstheme="minorHAnsi"/>
          <w:iCs/>
          <w:sz w:val="22"/>
          <w:szCs w:val="22"/>
        </w:rPr>
        <w:t>20</w:t>
      </w:r>
      <w:r w:rsidRPr="00E4067D">
        <w:rPr>
          <w:rFonts w:asciiTheme="minorHAnsi" w:hAnsiTheme="minorHAnsi" w:cstheme="minorHAnsi"/>
          <w:iCs/>
          <w:sz w:val="22"/>
          <w:szCs w:val="22"/>
        </w:rPr>
        <w:t>)</w:t>
      </w:r>
    </w:p>
    <w:p w14:paraId="65B4F69E" w14:textId="3A22A8EC" w:rsidR="00694377" w:rsidRPr="00E4067D" w:rsidRDefault="004034C4" w:rsidP="00694377">
      <w:pPr>
        <w:pStyle w:val="ListParagraph"/>
        <w:numPr>
          <w:ilvl w:val="0"/>
          <w:numId w:val="16"/>
        </w:numPr>
        <w:tabs>
          <w:tab w:val="left" w:pos="-90"/>
        </w:tabs>
        <w:rPr>
          <w:rFonts w:asciiTheme="minorHAnsi" w:hAnsiTheme="minorHAnsi" w:cstheme="minorHAnsi"/>
          <w:i/>
          <w:sz w:val="22"/>
          <w:szCs w:val="22"/>
        </w:rPr>
      </w:pPr>
      <w:r w:rsidRPr="00E4067D">
        <w:rPr>
          <w:rFonts w:asciiTheme="minorHAnsi" w:hAnsiTheme="minorHAnsi" w:cstheme="minorHAnsi"/>
          <w:b/>
          <w:bCs/>
          <w:iCs/>
          <w:sz w:val="22"/>
          <w:szCs w:val="22"/>
        </w:rPr>
        <w:t>Co-</w:t>
      </w:r>
      <w:r w:rsidR="00694377" w:rsidRPr="00E4067D">
        <w:rPr>
          <w:rFonts w:asciiTheme="minorHAnsi" w:hAnsiTheme="minorHAnsi" w:cstheme="minorHAnsi"/>
          <w:b/>
          <w:bCs/>
          <w:iCs/>
          <w:sz w:val="22"/>
          <w:szCs w:val="22"/>
        </w:rPr>
        <w:t xml:space="preserve">Convener, </w:t>
      </w:r>
      <w:r w:rsidR="00694377" w:rsidRPr="00E4067D">
        <w:rPr>
          <w:rFonts w:asciiTheme="minorHAnsi" w:hAnsiTheme="minorHAnsi" w:cstheme="minorHAnsi"/>
          <w:iCs/>
          <w:sz w:val="22"/>
          <w:szCs w:val="22"/>
        </w:rPr>
        <w:t xml:space="preserve">“Session: </w:t>
      </w:r>
      <w:r w:rsidRPr="00E4067D">
        <w:rPr>
          <w:rFonts w:asciiTheme="minorHAnsi" w:hAnsiTheme="minorHAnsi" w:cstheme="minorHAnsi"/>
          <w:iCs/>
          <w:sz w:val="22"/>
          <w:szCs w:val="22"/>
        </w:rPr>
        <w:t>Controls, Dynamics and Responses of Deep-Soil Carbon to Land Use and Climate Change.</w:t>
      </w:r>
      <w:r w:rsidR="00694377" w:rsidRPr="00E4067D">
        <w:rPr>
          <w:rFonts w:asciiTheme="minorHAnsi" w:hAnsiTheme="minorHAnsi" w:cstheme="minorHAnsi"/>
          <w:iCs/>
          <w:sz w:val="22"/>
          <w:szCs w:val="22"/>
        </w:rPr>
        <w:t xml:space="preserve">” American Geophysical Union </w:t>
      </w:r>
      <w:r w:rsidR="00694377" w:rsidRPr="00524B33">
        <w:rPr>
          <w:rFonts w:asciiTheme="minorHAnsi" w:hAnsiTheme="minorHAnsi" w:cstheme="minorHAnsi"/>
          <w:b/>
          <w:bCs/>
          <w:iCs/>
          <w:sz w:val="22"/>
          <w:szCs w:val="22"/>
        </w:rPr>
        <w:t>(AGU)</w:t>
      </w:r>
      <w:r w:rsidR="00694377" w:rsidRPr="00E4067D">
        <w:rPr>
          <w:rFonts w:asciiTheme="minorHAnsi" w:hAnsiTheme="minorHAnsi" w:cstheme="minorHAnsi"/>
          <w:iCs/>
          <w:sz w:val="22"/>
          <w:szCs w:val="22"/>
        </w:rPr>
        <w:t xml:space="preserve"> Fall Meeting, San Francisco, CA (December 2019)</w:t>
      </w:r>
    </w:p>
    <w:p w14:paraId="304A2BAF" w14:textId="2E595B6A" w:rsidR="00694377" w:rsidRPr="00E4067D" w:rsidRDefault="00694377" w:rsidP="00694377">
      <w:pPr>
        <w:pStyle w:val="ListParagraph"/>
        <w:numPr>
          <w:ilvl w:val="0"/>
          <w:numId w:val="16"/>
        </w:numPr>
        <w:tabs>
          <w:tab w:val="left" w:pos="-90"/>
        </w:tabs>
        <w:rPr>
          <w:rFonts w:asciiTheme="minorHAnsi" w:hAnsiTheme="minorHAnsi" w:cstheme="minorHAnsi"/>
          <w:i/>
          <w:sz w:val="22"/>
          <w:szCs w:val="22"/>
        </w:rPr>
      </w:pPr>
      <w:r w:rsidRPr="00E4067D">
        <w:rPr>
          <w:rFonts w:asciiTheme="minorHAnsi" w:hAnsiTheme="minorHAnsi" w:cstheme="minorHAnsi"/>
          <w:b/>
          <w:bCs/>
          <w:iCs/>
          <w:sz w:val="22"/>
          <w:szCs w:val="22"/>
        </w:rPr>
        <w:t xml:space="preserve">Co-Convener, </w:t>
      </w:r>
      <w:r w:rsidRPr="00E4067D">
        <w:rPr>
          <w:rFonts w:asciiTheme="minorHAnsi" w:hAnsiTheme="minorHAnsi" w:cstheme="minorHAnsi"/>
          <w:iCs/>
          <w:sz w:val="22"/>
          <w:szCs w:val="22"/>
        </w:rPr>
        <w:t xml:space="preserve">“Session: Microbes in Terrestrial Biogeochemical Cycles: Linking Processes to </w:t>
      </w:r>
      <w:r w:rsidR="00525B3B">
        <w:rPr>
          <w:rFonts w:asciiTheme="minorHAnsi" w:hAnsiTheme="minorHAnsi" w:cstheme="minorHAnsi"/>
          <w:iCs/>
          <w:sz w:val="22"/>
          <w:szCs w:val="22"/>
        </w:rPr>
        <w:t>Ecosystem</w:t>
      </w:r>
      <w:r w:rsidRPr="00E4067D">
        <w:rPr>
          <w:rFonts w:asciiTheme="minorHAnsi" w:hAnsiTheme="minorHAnsi" w:cstheme="minorHAnsi"/>
          <w:iCs/>
          <w:sz w:val="22"/>
          <w:szCs w:val="22"/>
        </w:rPr>
        <w:t xml:space="preserve"> Function and Environmental Change</w:t>
      </w:r>
      <w:r w:rsidR="004034C4" w:rsidRPr="00E4067D">
        <w:rPr>
          <w:rFonts w:asciiTheme="minorHAnsi" w:hAnsiTheme="minorHAnsi" w:cstheme="minorHAnsi"/>
          <w:iCs/>
          <w:sz w:val="22"/>
          <w:szCs w:val="22"/>
        </w:rPr>
        <w:t xml:space="preserve"> I, II.</w:t>
      </w:r>
      <w:r w:rsidRPr="00E4067D">
        <w:rPr>
          <w:rFonts w:asciiTheme="minorHAnsi" w:hAnsiTheme="minorHAnsi" w:cstheme="minorHAnsi"/>
          <w:iCs/>
          <w:sz w:val="22"/>
          <w:szCs w:val="22"/>
        </w:rPr>
        <w:t xml:space="preserve">” American Geophysical Union </w:t>
      </w:r>
      <w:r w:rsidRPr="00524B33">
        <w:rPr>
          <w:rFonts w:asciiTheme="minorHAnsi" w:hAnsiTheme="minorHAnsi" w:cstheme="minorHAnsi"/>
          <w:b/>
          <w:bCs/>
          <w:iCs/>
          <w:sz w:val="22"/>
          <w:szCs w:val="22"/>
        </w:rPr>
        <w:t>(AGU)</w:t>
      </w:r>
      <w:r w:rsidRPr="00E4067D">
        <w:rPr>
          <w:rFonts w:asciiTheme="minorHAnsi" w:hAnsiTheme="minorHAnsi" w:cstheme="minorHAnsi"/>
          <w:iCs/>
          <w:sz w:val="22"/>
          <w:szCs w:val="22"/>
        </w:rPr>
        <w:t xml:space="preserve"> Fall Meeting, San Francisco, CA (December 2019)</w:t>
      </w:r>
    </w:p>
    <w:p w14:paraId="0D1B2636" w14:textId="09C78C07" w:rsidR="00401090" w:rsidRPr="00E4067D" w:rsidRDefault="00694377" w:rsidP="00401090">
      <w:pPr>
        <w:pStyle w:val="ListParagraph"/>
        <w:numPr>
          <w:ilvl w:val="0"/>
          <w:numId w:val="6"/>
        </w:numPr>
        <w:rPr>
          <w:rFonts w:asciiTheme="minorHAnsi" w:hAnsiTheme="minorHAnsi" w:cstheme="minorHAnsi"/>
          <w:sz w:val="22"/>
          <w:szCs w:val="22"/>
          <w:u w:val="single"/>
        </w:rPr>
      </w:pPr>
      <w:r w:rsidRPr="00E4067D">
        <w:rPr>
          <w:rFonts w:asciiTheme="minorHAnsi" w:hAnsiTheme="minorHAnsi" w:cstheme="minorHAnsi"/>
          <w:b/>
          <w:sz w:val="22"/>
          <w:szCs w:val="22"/>
        </w:rPr>
        <w:t xml:space="preserve">Lead </w:t>
      </w:r>
      <w:r w:rsidR="00401090" w:rsidRPr="00E4067D">
        <w:rPr>
          <w:rFonts w:asciiTheme="minorHAnsi" w:hAnsiTheme="minorHAnsi" w:cstheme="minorHAnsi"/>
          <w:b/>
          <w:sz w:val="22"/>
          <w:szCs w:val="22"/>
        </w:rPr>
        <w:t>Convener</w:t>
      </w:r>
      <w:r w:rsidR="00401090" w:rsidRPr="00E4067D">
        <w:rPr>
          <w:rFonts w:asciiTheme="minorHAnsi" w:hAnsiTheme="minorHAnsi" w:cstheme="minorHAnsi"/>
          <w:i/>
          <w:sz w:val="22"/>
          <w:szCs w:val="22"/>
        </w:rPr>
        <w:t xml:space="preserve">, </w:t>
      </w:r>
      <w:r w:rsidR="00401090" w:rsidRPr="00E4067D">
        <w:rPr>
          <w:rFonts w:asciiTheme="minorHAnsi" w:hAnsiTheme="minorHAnsi" w:cstheme="minorHAnsi"/>
          <w:sz w:val="22"/>
          <w:szCs w:val="22"/>
        </w:rPr>
        <w:t xml:space="preserve">"Session: Microbial Controls of Biogeochemical Cycling I, II." American Geophysical Union </w:t>
      </w:r>
      <w:r w:rsidR="00401090" w:rsidRPr="00524B33">
        <w:rPr>
          <w:rFonts w:asciiTheme="minorHAnsi" w:hAnsiTheme="minorHAnsi" w:cstheme="minorHAnsi"/>
          <w:b/>
          <w:bCs/>
          <w:sz w:val="22"/>
          <w:szCs w:val="22"/>
        </w:rPr>
        <w:t xml:space="preserve">(AGU) </w:t>
      </w:r>
      <w:r w:rsidR="00401090" w:rsidRPr="00E4067D">
        <w:rPr>
          <w:rFonts w:asciiTheme="minorHAnsi" w:hAnsiTheme="minorHAnsi" w:cstheme="minorHAnsi"/>
          <w:sz w:val="22"/>
          <w:szCs w:val="22"/>
        </w:rPr>
        <w:t>Fall Meeting, Washington D.C. (December 2018)</w:t>
      </w:r>
    </w:p>
    <w:p w14:paraId="3A32A619" w14:textId="2C3E113A" w:rsidR="00401090" w:rsidRPr="00E4067D" w:rsidRDefault="00694377" w:rsidP="00401090">
      <w:pPr>
        <w:pStyle w:val="ListParagraph"/>
        <w:numPr>
          <w:ilvl w:val="0"/>
          <w:numId w:val="6"/>
        </w:numPr>
        <w:rPr>
          <w:rFonts w:asciiTheme="minorHAnsi" w:hAnsiTheme="minorHAnsi" w:cstheme="minorHAnsi"/>
          <w:sz w:val="22"/>
          <w:szCs w:val="22"/>
          <w:u w:val="single"/>
        </w:rPr>
      </w:pPr>
      <w:r w:rsidRPr="00E4067D">
        <w:rPr>
          <w:rFonts w:asciiTheme="minorHAnsi" w:hAnsiTheme="minorHAnsi" w:cstheme="minorHAnsi"/>
          <w:b/>
          <w:sz w:val="22"/>
          <w:szCs w:val="22"/>
        </w:rPr>
        <w:t>Co-</w:t>
      </w:r>
      <w:r w:rsidR="00401090" w:rsidRPr="00E4067D">
        <w:rPr>
          <w:rFonts w:asciiTheme="minorHAnsi" w:hAnsiTheme="minorHAnsi" w:cstheme="minorHAnsi"/>
          <w:b/>
          <w:sz w:val="22"/>
          <w:szCs w:val="22"/>
        </w:rPr>
        <w:t>Convener</w:t>
      </w:r>
      <w:r w:rsidR="00401090" w:rsidRPr="00E4067D">
        <w:rPr>
          <w:rFonts w:asciiTheme="minorHAnsi" w:hAnsiTheme="minorHAnsi" w:cstheme="minorHAnsi"/>
          <w:i/>
          <w:sz w:val="22"/>
          <w:szCs w:val="22"/>
        </w:rPr>
        <w:t xml:space="preserve">, </w:t>
      </w:r>
      <w:r w:rsidR="00401090" w:rsidRPr="00E4067D">
        <w:rPr>
          <w:rFonts w:asciiTheme="minorHAnsi" w:hAnsiTheme="minorHAnsi" w:cstheme="minorHAnsi"/>
          <w:sz w:val="22"/>
          <w:szCs w:val="22"/>
        </w:rPr>
        <w:t xml:space="preserve">"Session: Microbial Controls of Biogeochemical Cycling I, II." American Geophysical Union </w:t>
      </w:r>
      <w:r w:rsidR="00401090" w:rsidRPr="00524B33">
        <w:rPr>
          <w:rFonts w:asciiTheme="minorHAnsi" w:hAnsiTheme="minorHAnsi" w:cstheme="minorHAnsi"/>
          <w:b/>
          <w:bCs/>
          <w:sz w:val="22"/>
          <w:szCs w:val="22"/>
        </w:rPr>
        <w:t>(AGU)</w:t>
      </w:r>
      <w:r w:rsidR="00401090" w:rsidRPr="00E4067D">
        <w:rPr>
          <w:rFonts w:asciiTheme="minorHAnsi" w:hAnsiTheme="minorHAnsi" w:cstheme="minorHAnsi"/>
          <w:sz w:val="22"/>
          <w:szCs w:val="22"/>
        </w:rPr>
        <w:t xml:space="preserve"> Fall Meeting, New Orleans, LA. (December 2017)</w:t>
      </w:r>
    </w:p>
    <w:p w14:paraId="14E08E07" w14:textId="7ACB9E56" w:rsidR="00401090" w:rsidRPr="00E4067D" w:rsidRDefault="00694377" w:rsidP="00401090">
      <w:pPr>
        <w:pStyle w:val="ListParagraph"/>
        <w:numPr>
          <w:ilvl w:val="0"/>
          <w:numId w:val="6"/>
        </w:numPr>
        <w:rPr>
          <w:rFonts w:asciiTheme="minorHAnsi" w:hAnsiTheme="minorHAnsi" w:cstheme="minorHAnsi"/>
          <w:sz w:val="22"/>
          <w:szCs w:val="22"/>
          <w:u w:val="single"/>
        </w:rPr>
      </w:pPr>
      <w:r w:rsidRPr="00E4067D">
        <w:rPr>
          <w:rFonts w:asciiTheme="minorHAnsi" w:hAnsiTheme="minorHAnsi" w:cstheme="minorHAnsi"/>
          <w:b/>
          <w:sz w:val="22"/>
          <w:szCs w:val="22"/>
        </w:rPr>
        <w:lastRenderedPageBreak/>
        <w:t xml:space="preserve">Co- </w:t>
      </w:r>
      <w:r w:rsidR="00401090" w:rsidRPr="00E4067D">
        <w:rPr>
          <w:rFonts w:asciiTheme="minorHAnsi" w:hAnsiTheme="minorHAnsi" w:cstheme="minorHAnsi"/>
          <w:b/>
          <w:sz w:val="22"/>
          <w:szCs w:val="22"/>
        </w:rPr>
        <w:t>Convener</w:t>
      </w:r>
      <w:r w:rsidR="00401090" w:rsidRPr="00E4067D">
        <w:rPr>
          <w:rFonts w:asciiTheme="minorHAnsi" w:hAnsiTheme="minorHAnsi" w:cstheme="minorHAnsi"/>
          <w:i/>
          <w:sz w:val="22"/>
          <w:szCs w:val="22"/>
        </w:rPr>
        <w:t xml:space="preserve">, </w:t>
      </w:r>
      <w:r w:rsidR="00401090" w:rsidRPr="00E4067D">
        <w:rPr>
          <w:rFonts w:asciiTheme="minorHAnsi" w:hAnsiTheme="minorHAnsi" w:cstheme="minorHAnsi"/>
          <w:sz w:val="22"/>
          <w:szCs w:val="22"/>
        </w:rPr>
        <w:t xml:space="preserve">"Session: Microbial Controls of Biogeochemical Cycling I, II." American Geophysical Union </w:t>
      </w:r>
      <w:r w:rsidR="00401090" w:rsidRPr="00524B33">
        <w:rPr>
          <w:rFonts w:asciiTheme="minorHAnsi" w:hAnsiTheme="minorHAnsi" w:cstheme="minorHAnsi"/>
          <w:b/>
          <w:bCs/>
          <w:sz w:val="22"/>
          <w:szCs w:val="22"/>
        </w:rPr>
        <w:t>(AGU)</w:t>
      </w:r>
      <w:r w:rsidR="00401090" w:rsidRPr="00E4067D">
        <w:rPr>
          <w:rFonts w:asciiTheme="minorHAnsi" w:hAnsiTheme="minorHAnsi" w:cstheme="minorHAnsi"/>
          <w:sz w:val="22"/>
          <w:szCs w:val="22"/>
        </w:rPr>
        <w:t xml:space="preserve"> Fall Meeting, San Francisco, CA. (December 2016)</w:t>
      </w:r>
    </w:p>
    <w:p w14:paraId="5531BE10" w14:textId="6E479024" w:rsidR="00401090" w:rsidRPr="00E4067D" w:rsidRDefault="00401090" w:rsidP="00401090">
      <w:pPr>
        <w:rPr>
          <w:rFonts w:asciiTheme="minorHAnsi" w:hAnsiTheme="minorHAnsi" w:cstheme="minorHAnsi"/>
          <w:sz w:val="22"/>
          <w:szCs w:val="22"/>
          <w:u w:val="single"/>
        </w:rPr>
      </w:pPr>
    </w:p>
    <w:p w14:paraId="02705484" w14:textId="6A92EC60" w:rsidR="00401090" w:rsidRPr="004C2A94" w:rsidRDefault="00265A77" w:rsidP="00265A77">
      <w:pPr>
        <w:tabs>
          <w:tab w:val="left" w:pos="-90"/>
        </w:tabs>
        <w:rPr>
          <w:rFonts w:asciiTheme="minorHAnsi" w:hAnsiTheme="minorHAnsi" w:cstheme="minorHAnsi"/>
          <w:iCs/>
          <w:sz w:val="22"/>
          <w:szCs w:val="22"/>
          <w:u w:val="single"/>
        </w:rPr>
      </w:pPr>
      <w:r>
        <w:rPr>
          <w:rFonts w:asciiTheme="minorHAnsi" w:hAnsiTheme="minorHAnsi" w:cstheme="minorHAnsi"/>
          <w:iCs/>
          <w:sz w:val="22"/>
          <w:szCs w:val="22"/>
        </w:rPr>
        <w:t xml:space="preserve">    </w:t>
      </w:r>
      <w:r w:rsidR="00401090" w:rsidRPr="004C2A94">
        <w:rPr>
          <w:rFonts w:asciiTheme="minorHAnsi" w:hAnsiTheme="minorHAnsi" w:cstheme="minorHAnsi"/>
          <w:iCs/>
          <w:sz w:val="22"/>
          <w:szCs w:val="22"/>
          <w:u w:val="single"/>
        </w:rPr>
        <w:t>Invited Participant</w:t>
      </w:r>
      <w:r w:rsidR="00363FE0" w:rsidRPr="004C2A94">
        <w:rPr>
          <w:rFonts w:asciiTheme="minorHAnsi" w:hAnsiTheme="minorHAnsi" w:cstheme="minorHAnsi"/>
          <w:iCs/>
          <w:sz w:val="22"/>
          <w:szCs w:val="22"/>
          <w:u w:val="single"/>
        </w:rPr>
        <w:t xml:space="preserve">/Speaker </w:t>
      </w:r>
      <w:r w:rsidR="00401090" w:rsidRPr="004C2A94">
        <w:rPr>
          <w:rFonts w:asciiTheme="minorHAnsi" w:hAnsiTheme="minorHAnsi" w:cstheme="minorHAnsi"/>
          <w:iCs/>
          <w:sz w:val="22"/>
          <w:szCs w:val="22"/>
          <w:u w:val="single"/>
        </w:rPr>
        <w:t>in Technical Workshops</w:t>
      </w:r>
    </w:p>
    <w:p w14:paraId="746D731B" w14:textId="405EA2C8" w:rsidR="00477B3C" w:rsidRPr="00E4067D" w:rsidRDefault="00477B3C" w:rsidP="00401090">
      <w:pPr>
        <w:tabs>
          <w:tab w:val="left" w:pos="-90"/>
        </w:tabs>
        <w:ind w:left="1260" w:hanging="1260"/>
        <w:rPr>
          <w:rFonts w:asciiTheme="minorHAnsi" w:hAnsiTheme="minorHAnsi" w:cstheme="minorHAnsi"/>
          <w:i/>
          <w:sz w:val="22"/>
          <w:szCs w:val="22"/>
        </w:rPr>
      </w:pPr>
      <w:r w:rsidRPr="00E4067D">
        <w:rPr>
          <w:rFonts w:asciiTheme="minorHAnsi" w:hAnsiTheme="minorHAnsi" w:cstheme="minorHAnsi"/>
          <w:i/>
          <w:sz w:val="22"/>
          <w:szCs w:val="22"/>
        </w:rPr>
        <w:t>*Virtual attendance due to COVID-19</w:t>
      </w:r>
    </w:p>
    <w:p w14:paraId="687F35F3" w14:textId="0522D0B5" w:rsidR="004034C4" w:rsidRPr="00E4067D" w:rsidRDefault="004034C4" w:rsidP="003A24C4">
      <w:pPr>
        <w:pStyle w:val="ListParagraph"/>
        <w:numPr>
          <w:ilvl w:val="0"/>
          <w:numId w:val="19"/>
        </w:numPr>
        <w:tabs>
          <w:tab w:val="left" w:pos="-90"/>
        </w:tabs>
        <w:rPr>
          <w:rFonts w:asciiTheme="minorHAnsi" w:hAnsiTheme="minorHAnsi" w:cstheme="minorHAnsi"/>
          <w:i/>
          <w:sz w:val="22"/>
          <w:szCs w:val="22"/>
          <w:u w:val="single"/>
        </w:rPr>
      </w:pPr>
      <w:r w:rsidRPr="00E4067D">
        <w:rPr>
          <w:rFonts w:asciiTheme="minorHAnsi" w:hAnsiTheme="minorHAnsi" w:cstheme="minorHAnsi"/>
          <w:b/>
          <w:sz w:val="22"/>
          <w:szCs w:val="22"/>
        </w:rPr>
        <w:t xml:space="preserve">Invited Participant, </w:t>
      </w:r>
      <w:r w:rsidR="003A24C4" w:rsidRPr="008A470B">
        <w:rPr>
          <w:rFonts w:asciiTheme="minorHAnsi" w:hAnsiTheme="minorHAnsi" w:cstheme="minorHAnsi"/>
          <w:bCs/>
          <w:sz w:val="22"/>
          <w:szCs w:val="22"/>
        </w:rPr>
        <w:t>NSF LTER</w:t>
      </w:r>
      <w:r w:rsidR="003A24C4" w:rsidRPr="00E4067D">
        <w:rPr>
          <w:rFonts w:asciiTheme="minorHAnsi" w:hAnsiTheme="minorHAnsi" w:cstheme="minorHAnsi"/>
          <w:bCs/>
          <w:sz w:val="22"/>
          <w:szCs w:val="22"/>
        </w:rPr>
        <w:t xml:space="preserve"> Synthesis Working Group</w:t>
      </w:r>
      <w:r w:rsidRPr="00E4067D">
        <w:rPr>
          <w:rFonts w:asciiTheme="minorHAnsi" w:hAnsiTheme="minorHAnsi" w:cstheme="minorHAnsi"/>
          <w:bCs/>
          <w:sz w:val="22"/>
          <w:szCs w:val="22"/>
        </w:rPr>
        <w:t xml:space="preserve"> “</w:t>
      </w:r>
      <w:r w:rsidR="003A24C4" w:rsidRPr="00E4067D">
        <w:rPr>
          <w:rFonts w:asciiTheme="minorHAnsi" w:hAnsiTheme="minorHAnsi" w:cstheme="minorHAnsi"/>
          <w:bCs/>
          <w:sz w:val="22"/>
          <w:szCs w:val="22"/>
        </w:rPr>
        <w:t>EMERGENT Data Management, harmonization and workflows workshop</w:t>
      </w:r>
      <w:r w:rsidRPr="00E4067D">
        <w:rPr>
          <w:rFonts w:asciiTheme="minorHAnsi" w:hAnsiTheme="minorHAnsi" w:cstheme="minorHAnsi"/>
          <w:bCs/>
          <w:sz w:val="22"/>
          <w:szCs w:val="22"/>
        </w:rPr>
        <w:t xml:space="preserve">”, </w:t>
      </w:r>
      <w:r w:rsidR="003A24C4" w:rsidRPr="00E4067D">
        <w:rPr>
          <w:rFonts w:asciiTheme="minorHAnsi" w:hAnsiTheme="minorHAnsi" w:cstheme="minorHAnsi"/>
          <w:bCs/>
          <w:sz w:val="22"/>
          <w:szCs w:val="22"/>
        </w:rPr>
        <w:t>National Center for Ecological Analysis</w:t>
      </w:r>
      <w:r w:rsidR="008A470B">
        <w:rPr>
          <w:rFonts w:asciiTheme="minorHAnsi" w:hAnsiTheme="minorHAnsi" w:cstheme="minorHAnsi"/>
          <w:bCs/>
          <w:sz w:val="22"/>
          <w:szCs w:val="22"/>
        </w:rPr>
        <w:t xml:space="preserve"> </w:t>
      </w:r>
      <w:r w:rsidR="003A24C4" w:rsidRPr="00E4067D">
        <w:rPr>
          <w:rFonts w:asciiTheme="minorHAnsi" w:hAnsiTheme="minorHAnsi" w:cstheme="minorHAnsi"/>
          <w:bCs/>
          <w:sz w:val="22"/>
          <w:szCs w:val="22"/>
        </w:rPr>
        <w:t>and Synthesis</w:t>
      </w:r>
      <w:r w:rsidR="00477B3C" w:rsidRPr="00E4067D">
        <w:rPr>
          <w:rFonts w:asciiTheme="minorHAnsi" w:hAnsiTheme="minorHAnsi" w:cstheme="minorHAnsi"/>
          <w:bCs/>
          <w:sz w:val="22"/>
          <w:szCs w:val="22"/>
        </w:rPr>
        <w:t xml:space="preserve"> </w:t>
      </w:r>
      <w:r w:rsidR="00477B3C" w:rsidRPr="00524B33">
        <w:rPr>
          <w:rFonts w:asciiTheme="minorHAnsi" w:hAnsiTheme="minorHAnsi" w:cstheme="minorHAnsi"/>
          <w:b/>
          <w:sz w:val="22"/>
          <w:szCs w:val="22"/>
        </w:rPr>
        <w:t>(NCEA</w:t>
      </w:r>
      <w:r w:rsidR="004A3570">
        <w:rPr>
          <w:rFonts w:asciiTheme="minorHAnsi" w:hAnsiTheme="minorHAnsi" w:cstheme="minorHAnsi"/>
          <w:b/>
          <w:sz w:val="22"/>
          <w:szCs w:val="22"/>
        </w:rPr>
        <w:t>S</w:t>
      </w:r>
      <w:r w:rsidR="00477B3C" w:rsidRPr="00524B33">
        <w:rPr>
          <w:rFonts w:asciiTheme="minorHAnsi" w:hAnsiTheme="minorHAnsi" w:cstheme="minorHAnsi"/>
          <w:b/>
          <w:sz w:val="22"/>
          <w:szCs w:val="22"/>
        </w:rPr>
        <w:t>)</w:t>
      </w:r>
      <w:r w:rsidR="009B5FCE">
        <w:rPr>
          <w:rFonts w:asciiTheme="minorHAnsi" w:hAnsiTheme="minorHAnsi" w:cstheme="minorHAnsi"/>
          <w:b/>
          <w:sz w:val="22"/>
          <w:szCs w:val="22"/>
        </w:rPr>
        <w:t xml:space="preserve">, </w:t>
      </w:r>
      <w:r w:rsidR="009B5FCE" w:rsidRPr="009B5FCE">
        <w:rPr>
          <w:rFonts w:asciiTheme="minorHAnsi" w:hAnsiTheme="minorHAnsi" w:cstheme="minorHAnsi"/>
          <w:bCs/>
          <w:sz w:val="22"/>
          <w:szCs w:val="22"/>
        </w:rPr>
        <w:t>Online</w:t>
      </w:r>
      <w:r w:rsidR="009B5FCE">
        <w:rPr>
          <w:rFonts w:asciiTheme="minorHAnsi" w:hAnsiTheme="minorHAnsi" w:cstheme="minorHAnsi"/>
          <w:b/>
          <w:sz w:val="22"/>
          <w:szCs w:val="22"/>
        </w:rPr>
        <w:t xml:space="preserve">, </w:t>
      </w:r>
      <w:r w:rsidR="003A24C4" w:rsidRPr="00E4067D">
        <w:rPr>
          <w:rFonts w:asciiTheme="minorHAnsi" w:hAnsiTheme="minorHAnsi" w:cstheme="minorHAnsi"/>
          <w:bCs/>
          <w:sz w:val="22"/>
          <w:szCs w:val="22"/>
        </w:rPr>
        <w:t>(</w:t>
      </w:r>
      <w:r w:rsidR="009B5FCE">
        <w:rPr>
          <w:rFonts w:asciiTheme="minorHAnsi" w:hAnsiTheme="minorHAnsi" w:cstheme="minorHAnsi"/>
          <w:bCs/>
          <w:sz w:val="22"/>
          <w:szCs w:val="22"/>
        </w:rPr>
        <w:t>December 7,</w:t>
      </w:r>
      <w:r w:rsidRPr="00E4067D">
        <w:rPr>
          <w:rFonts w:asciiTheme="minorHAnsi" w:hAnsiTheme="minorHAnsi" w:cstheme="minorHAnsi"/>
          <w:bCs/>
          <w:sz w:val="22"/>
          <w:szCs w:val="22"/>
        </w:rPr>
        <w:t xml:space="preserve"> </w:t>
      </w:r>
      <w:r w:rsidR="00F444CF" w:rsidRPr="00E4067D">
        <w:rPr>
          <w:rFonts w:asciiTheme="minorHAnsi" w:hAnsiTheme="minorHAnsi" w:cstheme="minorHAnsi"/>
          <w:bCs/>
          <w:sz w:val="22"/>
          <w:szCs w:val="22"/>
        </w:rPr>
        <w:t>2020) *</w:t>
      </w:r>
    </w:p>
    <w:p w14:paraId="5BAB45C6" w14:textId="534E1B14" w:rsidR="004034C4" w:rsidRPr="006F072A" w:rsidRDefault="004034C4" w:rsidP="004034C4">
      <w:pPr>
        <w:pStyle w:val="ListParagraph"/>
        <w:numPr>
          <w:ilvl w:val="0"/>
          <w:numId w:val="19"/>
        </w:numPr>
        <w:tabs>
          <w:tab w:val="left" w:pos="-90"/>
        </w:tabs>
        <w:rPr>
          <w:rFonts w:asciiTheme="minorHAnsi" w:hAnsiTheme="minorHAnsi" w:cstheme="minorHAnsi"/>
          <w:i/>
          <w:sz w:val="22"/>
          <w:szCs w:val="22"/>
          <w:u w:val="single"/>
        </w:rPr>
      </w:pPr>
      <w:r w:rsidRPr="00E4067D">
        <w:rPr>
          <w:rFonts w:asciiTheme="minorHAnsi" w:hAnsiTheme="minorHAnsi" w:cstheme="minorHAnsi"/>
          <w:b/>
          <w:sz w:val="22"/>
          <w:szCs w:val="22"/>
        </w:rPr>
        <w:t xml:space="preserve">Participant, </w:t>
      </w:r>
      <w:r w:rsidRPr="00E4067D">
        <w:rPr>
          <w:rFonts w:asciiTheme="minorHAnsi" w:hAnsiTheme="minorHAnsi" w:cstheme="minorHAnsi"/>
          <w:bCs/>
          <w:sz w:val="22"/>
          <w:szCs w:val="22"/>
        </w:rPr>
        <w:t xml:space="preserve">CyVerse “Foundational Open Science Skills (FOSS) workshop”, </w:t>
      </w:r>
      <w:r w:rsidR="00524B33" w:rsidRPr="006F072A">
        <w:rPr>
          <w:rFonts w:asciiTheme="minorHAnsi" w:hAnsiTheme="minorHAnsi" w:cstheme="minorHAnsi"/>
          <w:b/>
          <w:sz w:val="22"/>
          <w:szCs w:val="22"/>
        </w:rPr>
        <w:t>CyVerse</w:t>
      </w:r>
      <w:r w:rsidR="00524B33" w:rsidRPr="008A470B">
        <w:rPr>
          <w:rFonts w:asciiTheme="minorHAnsi" w:hAnsiTheme="minorHAnsi" w:cstheme="minorHAnsi"/>
          <w:bCs/>
          <w:sz w:val="22"/>
          <w:szCs w:val="22"/>
        </w:rPr>
        <w:t xml:space="preserve">, </w:t>
      </w:r>
      <w:r w:rsidRPr="008A470B">
        <w:rPr>
          <w:rFonts w:asciiTheme="minorHAnsi" w:hAnsiTheme="minorHAnsi" w:cstheme="minorHAnsi"/>
          <w:bCs/>
          <w:sz w:val="22"/>
          <w:szCs w:val="22"/>
        </w:rPr>
        <w:t>University of Arizona, Tucson, AZ (March 17-21, 2020)</w:t>
      </w:r>
    </w:p>
    <w:p w14:paraId="7671A734" w14:textId="2C54CFAA" w:rsidR="006F072A" w:rsidRPr="006F072A" w:rsidRDefault="006F072A" w:rsidP="006F072A">
      <w:pPr>
        <w:pStyle w:val="ListParagraph"/>
        <w:numPr>
          <w:ilvl w:val="0"/>
          <w:numId w:val="19"/>
        </w:numPr>
        <w:tabs>
          <w:tab w:val="left" w:pos="-90"/>
        </w:tabs>
        <w:rPr>
          <w:rFonts w:asciiTheme="minorHAnsi" w:hAnsiTheme="minorHAnsi" w:cstheme="minorHAnsi"/>
          <w:i/>
          <w:sz w:val="22"/>
          <w:szCs w:val="22"/>
          <w:u w:val="single"/>
        </w:rPr>
      </w:pPr>
      <w:r w:rsidRPr="00E4067D">
        <w:rPr>
          <w:rFonts w:asciiTheme="minorHAnsi" w:hAnsiTheme="minorHAnsi" w:cstheme="minorHAnsi"/>
          <w:b/>
          <w:bCs/>
          <w:iCs/>
          <w:sz w:val="22"/>
          <w:szCs w:val="22"/>
        </w:rPr>
        <w:t>Invited Participant,</w:t>
      </w:r>
      <w:r w:rsidRPr="00E4067D">
        <w:rPr>
          <w:rFonts w:asciiTheme="minorHAnsi" w:hAnsiTheme="minorHAnsi" w:cstheme="minorHAnsi"/>
          <w:iCs/>
          <w:sz w:val="22"/>
          <w:szCs w:val="22"/>
        </w:rPr>
        <w:t xml:space="preserve"> 4</w:t>
      </w:r>
      <w:r w:rsidRPr="00E4067D">
        <w:rPr>
          <w:rFonts w:asciiTheme="minorHAnsi" w:hAnsiTheme="minorHAnsi" w:cstheme="minorHAnsi"/>
          <w:iCs/>
          <w:sz w:val="22"/>
          <w:szCs w:val="22"/>
          <w:vertAlign w:val="superscript"/>
        </w:rPr>
        <w:t>th</w:t>
      </w:r>
      <w:r w:rsidRPr="00E4067D">
        <w:rPr>
          <w:rFonts w:asciiTheme="minorHAnsi" w:hAnsiTheme="minorHAnsi" w:cstheme="minorHAnsi"/>
          <w:iCs/>
          <w:sz w:val="22"/>
          <w:szCs w:val="22"/>
        </w:rPr>
        <w:t xml:space="preserve"> pre-AGU International CZO workshop, NSF </w:t>
      </w:r>
      <w:r w:rsidRPr="008A470B">
        <w:rPr>
          <w:rFonts w:asciiTheme="minorHAnsi" w:hAnsiTheme="minorHAnsi" w:cstheme="minorHAnsi"/>
          <w:iCs/>
          <w:sz w:val="22"/>
          <w:szCs w:val="22"/>
        </w:rPr>
        <w:t>(</w:t>
      </w:r>
      <w:r w:rsidRPr="006F072A">
        <w:rPr>
          <w:rFonts w:asciiTheme="minorHAnsi" w:hAnsiTheme="minorHAnsi" w:cstheme="minorHAnsi"/>
          <w:b/>
          <w:bCs/>
          <w:iCs/>
          <w:sz w:val="22"/>
          <w:szCs w:val="22"/>
        </w:rPr>
        <w:t>CZO</w:t>
      </w:r>
      <w:r w:rsidRPr="008A470B">
        <w:rPr>
          <w:rFonts w:asciiTheme="minorHAnsi" w:hAnsiTheme="minorHAnsi" w:cstheme="minorHAnsi"/>
          <w:iCs/>
          <w:sz w:val="22"/>
          <w:szCs w:val="22"/>
        </w:rPr>
        <w:t>), “</w:t>
      </w:r>
      <w:r>
        <w:rPr>
          <w:rFonts w:asciiTheme="minorHAnsi" w:hAnsiTheme="minorHAnsi" w:cstheme="minorHAnsi"/>
          <w:iCs/>
          <w:sz w:val="22"/>
          <w:szCs w:val="22"/>
        </w:rPr>
        <w:t xml:space="preserve">International </w:t>
      </w:r>
      <w:r w:rsidRPr="008A470B">
        <w:rPr>
          <w:rFonts w:asciiTheme="minorHAnsi" w:hAnsiTheme="minorHAnsi" w:cstheme="minorHAnsi"/>
          <w:iCs/>
          <w:sz w:val="22"/>
          <w:szCs w:val="22"/>
        </w:rPr>
        <w:t>Critical Zone Observator</w:t>
      </w:r>
      <w:r>
        <w:rPr>
          <w:rFonts w:asciiTheme="minorHAnsi" w:hAnsiTheme="minorHAnsi" w:cstheme="minorHAnsi"/>
          <w:iCs/>
          <w:sz w:val="22"/>
          <w:szCs w:val="22"/>
        </w:rPr>
        <w:t>y Network</w:t>
      </w:r>
      <w:r w:rsidR="005D45DF">
        <w:rPr>
          <w:rFonts w:asciiTheme="minorHAnsi" w:hAnsiTheme="minorHAnsi" w:cstheme="minorHAnsi"/>
          <w:iCs/>
          <w:sz w:val="22"/>
          <w:szCs w:val="22"/>
        </w:rPr>
        <w:t xml:space="preserve"> Workshop</w:t>
      </w:r>
      <w:r w:rsidRPr="008A470B">
        <w:rPr>
          <w:rFonts w:asciiTheme="minorHAnsi" w:hAnsiTheme="minorHAnsi" w:cstheme="minorHAnsi"/>
          <w:iCs/>
          <w:sz w:val="22"/>
          <w:szCs w:val="22"/>
        </w:rPr>
        <w:t xml:space="preserve">”, </w:t>
      </w:r>
      <w:r>
        <w:rPr>
          <w:rFonts w:asciiTheme="minorHAnsi" w:hAnsiTheme="minorHAnsi" w:cstheme="minorHAnsi"/>
          <w:iCs/>
          <w:sz w:val="22"/>
          <w:szCs w:val="22"/>
        </w:rPr>
        <w:t>San Francisco, CA</w:t>
      </w:r>
      <w:r w:rsidRPr="008A470B">
        <w:rPr>
          <w:rFonts w:asciiTheme="minorHAnsi" w:hAnsiTheme="minorHAnsi" w:cstheme="minorHAnsi"/>
          <w:iCs/>
          <w:sz w:val="22"/>
          <w:szCs w:val="22"/>
        </w:rPr>
        <w:t xml:space="preserve"> (Dec 9, 201</w:t>
      </w:r>
      <w:r>
        <w:rPr>
          <w:rFonts w:asciiTheme="minorHAnsi" w:hAnsiTheme="minorHAnsi" w:cstheme="minorHAnsi"/>
          <w:iCs/>
          <w:sz w:val="22"/>
          <w:szCs w:val="22"/>
        </w:rPr>
        <w:t>9</w:t>
      </w:r>
      <w:r w:rsidRPr="00E4067D">
        <w:rPr>
          <w:rFonts w:asciiTheme="minorHAnsi" w:hAnsiTheme="minorHAnsi" w:cstheme="minorHAnsi"/>
          <w:iCs/>
          <w:sz w:val="22"/>
          <w:szCs w:val="22"/>
        </w:rPr>
        <w:t>)</w:t>
      </w:r>
    </w:p>
    <w:p w14:paraId="60B69D16" w14:textId="62F87C19" w:rsidR="00F444CF" w:rsidRPr="00E4067D" w:rsidRDefault="00F444CF" w:rsidP="004034C4">
      <w:pPr>
        <w:pStyle w:val="ListParagraph"/>
        <w:numPr>
          <w:ilvl w:val="0"/>
          <w:numId w:val="19"/>
        </w:numPr>
        <w:tabs>
          <w:tab w:val="left" w:pos="-90"/>
        </w:tabs>
        <w:rPr>
          <w:rFonts w:asciiTheme="minorHAnsi" w:hAnsiTheme="minorHAnsi" w:cstheme="minorHAnsi"/>
          <w:i/>
          <w:sz w:val="22"/>
          <w:szCs w:val="22"/>
          <w:u w:val="single"/>
        </w:rPr>
      </w:pPr>
      <w:r w:rsidRPr="00E4067D">
        <w:rPr>
          <w:rFonts w:asciiTheme="minorHAnsi" w:hAnsiTheme="minorHAnsi" w:cstheme="minorHAnsi"/>
          <w:b/>
          <w:sz w:val="22"/>
          <w:szCs w:val="22"/>
        </w:rPr>
        <w:t>Invited Participant</w:t>
      </w:r>
      <w:r w:rsidRPr="00E4067D">
        <w:rPr>
          <w:rFonts w:asciiTheme="minorHAnsi" w:hAnsiTheme="minorHAnsi" w:cstheme="minorHAnsi"/>
          <w:bCs/>
          <w:sz w:val="22"/>
          <w:szCs w:val="22"/>
        </w:rPr>
        <w:t>, “NEON Science Summit</w:t>
      </w:r>
      <w:r w:rsidRPr="008A470B">
        <w:rPr>
          <w:rFonts w:asciiTheme="minorHAnsi" w:hAnsiTheme="minorHAnsi" w:cstheme="minorHAnsi"/>
          <w:bCs/>
          <w:sz w:val="22"/>
          <w:szCs w:val="22"/>
        </w:rPr>
        <w:t xml:space="preserve">”, </w:t>
      </w:r>
      <w:r w:rsidRPr="006F072A">
        <w:rPr>
          <w:rFonts w:asciiTheme="minorHAnsi" w:hAnsiTheme="minorHAnsi" w:cstheme="minorHAnsi"/>
          <w:b/>
          <w:sz w:val="22"/>
          <w:szCs w:val="22"/>
        </w:rPr>
        <w:t>NEON</w:t>
      </w:r>
      <w:r w:rsidRPr="008A470B">
        <w:rPr>
          <w:rFonts w:asciiTheme="minorHAnsi" w:hAnsiTheme="minorHAnsi" w:cstheme="minorHAnsi"/>
          <w:bCs/>
          <w:sz w:val="22"/>
          <w:szCs w:val="22"/>
        </w:rPr>
        <w:t xml:space="preserve"> headquarters, CU Boulder</w:t>
      </w:r>
      <w:r w:rsidRPr="00E4067D">
        <w:rPr>
          <w:rFonts w:asciiTheme="minorHAnsi" w:hAnsiTheme="minorHAnsi" w:cstheme="minorHAnsi"/>
          <w:bCs/>
          <w:sz w:val="22"/>
          <w:szCs w:val="22"/>
        </w:rPr>
        <w:t xml:space="preserve">, CO (Oct </w:t>
      </w:r>
      <w:proofErr w:type="gramStart"/>
      <w:r w:rsidRPr="00E4067D">
        <w:rPr>
          <w:rFonts w:asciiTheme="minorHAnsi" w:hAnsiTheme="minorHAnsi" w:cstheme="minorHAnsi"/>
          <w:bCs/>
          <w:sz w:val="22"/>
          <w:szCs w:val="22"/>
        </w:rPr>
        <w:t>15-17</w:t>
      </w:r>
      <w:proofErr w:type="gramEnd"/>
      <w:r w:rsidRPr="00E4067D">
        <w:rPr>
          <w:rFonts w:asciiTheme="minorHAnsi" w:hAnsiTheme="minorHAnsi" w:cstheme="minorHAnsi"/>
          <w:bCs/>
          <w:sz w:val="22"/>
          <w:szCs w:val="22"/>
        </w:rPr>
        <w:t xml:space="preserve"> 2019)</w:t>
      </w:r>
    </w:p>
    <w:p w14:paraId="306DE236" w14:textId="7333B670" w:rsidR="00047AB1" w:rsidRPr="00E4067D" w:rsidRDefault="006759F9" w:rsidP="00047AB1">
      <w:pPr>
        <w:pStyle w:val="ListParagraph"/>
        <w:numPr>
          <w:ilvl w:val="0"/>
          <w:numId w:val="7"/>
        </w:numPr>
        <w:rPr>
          <w:rFonts w:asciiTheme="minorHAnsi" w:hAnsiTheme="minorHAnsi" w:cstheme="minorHAnsi"/>
          <w:sz w:val="22"/>
          <w:szCs w:val="22"/>
          <w:u w:val="single"/>
        </w:rPr>
      </w:pPr>
      <w:r w:rsidRPr="00E4067D">
        <w:rPr>
          <w:rFonts w:asciiTheme="minorHAnsi" w:hAnsiTheme="minorHAnsi" w:cstheme="minorHAnsi"/>
          <w:b/>
          <w:sz w:val="22"/>
          <w:szCs w:val="22"/>
        </w:rPr>
        <w:t xml:space="preserve">Invited </w:t>
      </w:r>
      <w:r w:rsidR="00047AB1" w:rsidRPr="00E4067D">
        <w:rPr>
          <w:rFonts w:asciiTheme="minorHAnsi" w:hAnsiTheme="minorHAnsi" w:cstheme="minorHAnsi"/>
          <w:b/>
          <w:sz w:val="22"/>
          <w:szCs w:val="22"/>
        </w:rPr>
        <w:t xml:space="preserve">Participant, </w:t>
      </w:r>
      <w:r w:rsidR="00047AB1" w:rsidRPr="00E4067D">
        <w:rPr>
          <w:rFonts w:asciiTheme="minorHAnsi" w:hAnsiTheme="minorHAnsi" w:cstheme="minorHAnsi"/>
          <w:sz w:val="22"/>
          <w:szCs w:val="22"/>
        </w:rPr>
        <w:t>EarthCube Data</w:t>
      </w:r>
      <w:r w:rsidR="00AB75AE">
        <w:rPr>
          <w:rFonts w:asciiTheme="minorHAnsi" w:hAnsiTheme="minorHAnsi" w:cstheme="minorHAnsi"/>
          <w:sz w:val="22"/>
          <w:szCs w:val="22"/>
        </w:rPr>
        <w:t xml:space="preserve"> Science</w:t>
      </w:r>
      <w:r w:rsidR="00047AB1" w:rsidRPr="00E4067D">
        <w:rPr>
          <w:rFonts w:asciiTheme="minorHAnsi" w:hAnsiTheme="minorHAnsi" w:cstheme="minorHAnsi"/>
          <w:sz w:val="22"/>
          <w:szCs w:val="22"/>
        </w:rPr>
        <w:t xml:space="preserve"> Workshop, NSF Critical Zone Observatory </w:t>
      </w:r>
      <w:r w:rsidR="00047AB1" w:rsidRPr="008A470B">
        <w:rPr>
          <w:rFonts w:asciiTheme="minorHAnsi" w:hAnsiTheme="minorHAnsi" w:cstheme="minorHAnsi"/>
          <w:sz w:val="22"/>
          <w:szCs w:val="22"/>
        </w:rPr>
        <w:t>(</w:t>
      </w:r>
      <w:r w:rsidR="00047AB1" w:rsidRPr="006F072A">
        <w:rPr>
          <w:rFonts w:asciiTheme="minorHAnsi" w:hAnsiTheme="minorHAnsi" w:cstheme="minorHAnsi"/>
          <w:b/>
          <w:bCs/>
          <w:sz w:val="22"/>
          <w:szCs w:val="22"/>
        </w:rPr>
        <w:t>CZO</w:t>
      </w:r>
      <w:r w:rsidR="00047AB1" w:rsidRPr="008A470B">
        <w:rPr>
          <w:rFonts w:asciiTheme="minorHAnsi" w:hAnsiTheme="minorHAnsi" w:cstheme="minorHAnsi"/>
          <w:sz w:val="22"/>
          <w:szCs w:val="22"/>
        </w:rPr>
        <w:t>), “</w:t>
      </w:r>
      <w:r w:rsidR="003A24C4" w:rsidRPr="008A470B">
        <w:rPr>
          <w:rFonts w:asciiTheme="minorHAnsi" w:hAnsiTheme="minorHAnsi" w:cstheme="minorHAnsi"/>
          <w:sz w:val="22"/>
          <w:szCs w:val="22"/>
        </w:rPr>
        <w:t>Critical Zone Integrative Microbial Ecology Activity (</w:t>
      </w:r>
      <w:r w:rsidR="00047AB1" w:rsidRPr="008A470B">
        <w:rPr>
          <w:rFonts w:asciiTheme="minorHAnsi" w:hAnsiTheme="minorHAnsi" w:cstheme="minorHAnsi"/>
          <w:sz w:val="22"/>
          <w:szCs w:val="22"/>
        </w:rPr>
        <w:t>CZIMEA</w:t>
      </w:r>
      <w:r w:rsidR="003A24C4" w:rsidRPr="008A470B">
        <w:rPr>
          <w:rFonts w:asciiTheme="minorHAnsi" w:hAnsiTheme="minorHAnsi" w:cstheme="minorHAnsi"/>
          <w:sz w:val="22"/>
          <w:szCs w:val="22"/>
        </w:rPr>
        <w:t xml:space="preserve">) </w:t>
      </w:r>
      <w:r w:rsidR="00047AB1" w:rsidRPr="008A470B">
        <w:rPr>
          <w:rFonts w:asciiTheme="minorHAnsi" w:hAnsiTheme="minorHAnsi" w:cstheme="minorHAnsi"/>
          <w:sz w:val="22"/>
          <w:szCs w:val="22"/>
        </w:rPr>
        <w:t>Toolkit Workshop”, UC Riverside,</w:t>
      </w:r>
      <w:r w:rsidR="00047AB1" w:rsidRPr="00E4067D">
        <w:rPr>
          <w:rFonts w:asciiTheme="minorHAnsi" w:hAnsiTheme="minorHAnsi" w:cstheme="minorHAnsi"/>
          <w:sz w:val="22"/>
          <w:szCs w:val="22"/>
        </w:rPr>
        <w:t xml:space="preserve"> CA (April</w:t>
      </w:r>
      <w:r w:rsidR="002C2669" w:rsidRPr="00E4067D">
        <w:rPr>
          <w:rFonts w:asciiTheme="minorHAnsi" w:hAnsiTheme="minorHAnsi" w:cstheme="minorHAnsi"/>
          <w:sz w:val="22"/>
          <w:szCs w:val="22"/>
        </w:rPr>
        <w:t xml:space="preserve"> 3-5</w:t>
      </w:r>
      <w:r w:rsidR="00047AB1" w:rsidRPr="00E4067D">
        <w:rPr>
          <w:rFonts w:asciiTheme="minorHAnsi" w:hAnsiTheme="minorHAnsi" w:cstheme="minorHAnsi"/>
          <w:sz w:val="22"/>
          <w:szCs w:val="22"/>
        </w:rPr>
        <w:t>, 2019)</w:t>
      </w:r>
    </w:p>
    <w:p w14:paraId="67F3242D" w14:textId="60E47421" w:rsidR="00FB5E62" w:rsidRPr="00E4067D" w:rsidRDefault="00FB5E62" w:rsidP="00FB5E62">
      <w:pPr>
        <w:pStyle w:val="ListParagraph"/>
        <w:numPr>
          <w:ilvl w:val="0"/>
          <w:numId w:val="7"/>
        </w:numPr>
        <w:tabs>
          <w:tab w:val="left" w:pos="-90"/>
        </w:tabs>
        <w:rPr>
          <w:rFonts w:asciiTheme="minorHAnsi" w:hAnsiTheme="minorHAnsi" w:cstheme="minorHAnsi"/>
          <w:i/>
          <w:sz w:val="22"/>
          <w:szCs w:val="22"/>
          <w:u w:val="single"/>
        </w:rPr>
      </w:pPr>
      <w:r w:rsidRPr="00E4067D">
        <w:rPr>
          <w:rFonts w:asciiTheme="minorHAnsi" w:hAnsiTheme="minorHAnsi" w:cstheme="minorHAnsi"/>
          <w:b/>
          <w:bCs/>
          <w:iCs/>
          <w:sz w:val="22"/>
          <w:szCs w:val="22"/>
        </w:rPr>
        <w:t>Invited Participant,</w:t>
      </w:r>
      <w:r w:rsidRPr="00E4067D">
        <w:rPr>
          <w:rFonts w:asciiTheme="minorHAnsi" w:hAnsiTheme="minorHAnsi" w:cstheme="minorHAnsi"/>
          <w:iCs/>
          <w:sz w:val="22"/>
          <w:szCs w:val="22"/>
        </w:rPr>
        <w:t xml:space="preserve"> 4</w:t>
      </w:r>
      <w:r w:rsidRPr="00E4067D">
        <w:rPr>
          <w:rFonts w:asciiTheme="minorHAnsi" w:hAnsiTheme="minorHAnsi" w:cstheme="minorHAnsi"/>
          <w:iCs/>
          <w:sz w:val="22"/>
          <w:szCs w:val="22"/>
          <w:vertAlign w:val="superscript"/>
        </w:rPr>
        <w:t>th</w:t>
      </w:r>
      <w:r w:rsidRPr="00E4067D">
        <w:rPr>
          <w:rFonts w:asciiTheme="minorHAnsi" w:hAnsiTheme="minorHAnsi" w:cstheme="minorHAnsi"/>
          <w:iCs/>
          <w:sz w:val="22"/>
          <w:szCs w:val="22"/>
        </w:rPr>
        <w:t xml:space="preserve"> pre-AGU International CZO workshop, NSF </w:t>
      </w:r>
      <w:r w:rsidRPr="008A470B">
        <w:rPr>
          <w:rFonts w:asciiTheme="minorHAnsi" w:hAnsiTheme="minorHAnsi" w:cstheme="minorHAnsi"/>
          <w:iCs/>
          <w:sz w:val="22"/>
          <w:szCs w:val="22"/>
        </w:rPr>
        <w:t>(</w:t>
      </w:r>
      <w:r w:rsidRPr="006F072A">
        <w:rPr>
          <w:rFonts w:asciiTheme="minorHAnsi" w:hAnsiTheme="minorHAnsi" w:cstheme="minorHAnsi"/>
          <w:b/>
          <w:bCs/>
          <w:iCs/>
          <w:sz w:val="22"/>
          <w:szCs w:val="22"/>
        </w:rPr>
        <w:t>CZO</w:t>
      </w:r>
      <w:r w:rsidRPr="008A470B">
        <w:rPr>
          <w:rFonts w:asciiTheme="minorHAnsi" w:hAnsiTheme="minorHAnsi" w:cstheme="minorHAnsi"/>
          <w:iCs/>
          <w:sz w:val="22"/>
          <w:szCs w:val="22"/>
        </w:rPr>
        <w:t xml:space="preserve">), “Building an </w:t>
      </w:r>
      <w:r w:rsidR="004B72B6">
        <w:rPr>
          <w:rFonts w:asciiTheme="minorHAnsi" w:hAnsiTheme="minorHAnsi" w:cstheme="minorHAnsi"/>
          <w:iCs/>
          <w:sz w:val="22"/>
          <w:szCs w:val="22"/>
        </w:rPr>
        <w:t>I</w:t>
      </w:r>
      <w:r w:rsidRPr="008A470B">
        <w:rPr>
          <w:rFonts w:asciiTheme="minorHAnsi" w:hAnsiTheme="minorHAnsi" w:cstheme="minorHAnsi"/>
          <w:iCs/>
          <w:sz w:val="22"/>
          <w:szCs w:val="22"/>
        </w:rPr>
        <w:t xml:space="preserve">nternational </w:t>
      </w:r>
      <w:r w:rsidR="004B72B6">
        <w:rPr>
          <w:rFonts w:asciiTheme="minorHAnsi" w:hAnsiTheme="minorHAnsi" w:cstheme="minorHAnsi"/>
          <w:iCs/>
          <w:sz w:val="22"/>
          <w:szCs w:val="22"/>
        </w:rPr>
        <w:t>N</w:t>
      </w:r>
      <w:r w:rsidRPr="008A470B">
        <w:rPr>
          <w:rFonts w:asciiTheme="minorHAnsi" w:hAnsiTheme="minorHAnsi" w:cstheme="minorHAnsi"/>
          <w:iCs/>
          <w:sz w:val="22"/>
          <w:szCs w:val="22"/>
        </w:rPr>
        <w:t>etwork of Critical Zone Observatories”, Washington, D.C. (Dec 9, 2018</w:t>
      </w:r>
      <w:r w:rsidRPr="00E4067D">
        <w:rPr>
          <w:rFonts w:asciiTheme="minorHAnsi" w:hAnsiTheme="minorHAnsi" w:cstheme="minorHAnsi"/>
          <w:iCs/>
          <w:sz w:val="22"/>
          <w:szCs w:val="22"/>
        </w:rPr>
        <w:t>)</w:t>
      </w:r>
    </w:p>
    <w:p w14:paraId="7DC9FD15" w14:textId="42A92878" w:rsidR="00401090" w:rsidRPr="00E4067D" w:rsidRDefault="00401090" w:rsidP="00401090">
      <w:pPr>
        <w:pStyle w:val="ListParagraph"/>
        <w:numPr>
          <w:ilvl w:val="0"/>
          <w:numId w:val="7"/>
        </w:numPr>
        <w:rPr>
          <w:rFonts w:asciiTheme="minorHAnsi" w:hAnsiTheme="minorHAnsi" w:cstheme="minorHAnsi"/>
          <w:sz w:val="22"/>
          <w:szCs w:val="22"/>
          <w:u w:val="single"/>
        </w:rPr>
      </w:pPr>
      <w:r w:rsidRPr="00E4067D">
        <w:rPr>
          <w:rFonts w:asciiTheme="minorHAnsi" w:hAnsiTheme="minorHAnsi" w:cstheme="minorHAnsi"/>
          <w:b/>
          <w:sz w:val="22"/>
          <w:szCs w:val="22"/>
        </w:rPr>
        <w:t>Invited Speaker,</w:t>
      </w:r>
      <w:r w:rsidRPr="00E4067D">
        <w:rPr>
          <w:rFonts w:asciiTheme="minorHAnsi" w:hAnsiTheme="minorHAnsi" w:cstheme="minorHAnsi"/>
          <w:sz w:val="22"/>
          <w:szCs w:val="22"/>
        </w:rPr>
        <w:t xml:space="preserve"> NSF Critical Zone Observatory </w:t>
      </w:r>
      <w:r w:rsidRPr="008A470B">
        <w:rPr>
          <w:rFonts w:asciiTheme="minorHAnsi" w:hAnsiTheme="minorHAnsi" w:cstheme="minorHAnsi"/>
          <w:sz w:val="22"/>
          <w:szCs w:val="22"/>
        </w:rPr>
        <w:t>(</w:t>
      </w:r>
      <w:r w:rsidRPr="006F072A">
        <w:rPr>
          <w:rFonts w:asciiTheme="minorHAnsi" w:hAnsiTheme="minorHAnsi" w:cstheme="minorHAnsi"/>
          <w:b/>
          <w:bCs/>
          <w:sz w:val="22"/>
          <w:szCs w:val="22"/>
        </w:rPr>
        <w:t>CZO</w:t>
      </w:r>
      <w:r w:rsidRPr="008A470B">
        <w:rPr>
          <w:rFonts w:asciiTheme="minorHAnsi" w:hAnsiTheme="minorHAnsi" w:cstheme="minorHAnsi"/>
          <w:sz w:val="22"/>
          <w:szCs w:val="22"/>
        </w:rPr>
        <w:t>) All- Hands Meeting, “Microbial Biogeochemistry in the Catalina-Jemez Critical Zone Observatory Network”, NSF</w:t>
      </w:r>
      <w:r w:rsidRPr="00E4067D">
        <w:rPr>
          <w:rFonts w:asciiTheme="minorHAnsi" w:hAnsiTheme="minorHAnsi" w:cstheme="minorHAnsi"/>
          <w:sz w:val="22"/>
          <w:szCs w:val="22"/>
        </w:rPr>
        <w:t xml:space="preserve"> Headquarters, Arlington, VA</w:t>
      </w:r>
      <w:r w:rsidR="00047AB1" w:rsidRPr="00E4067D">
        <w:rPr>
          <w:rFonts w:asciiTheme="minorHAnsi" w:hAnsiTheme="minorHAnsi" w:cstheme="minorHAnsi"/>
          <w:sz w:val="22"/>
          <w:szCs w:val="22"/>
        </w:rPr>
        <w:t xml:space="preserve"> </w:t>
      </w:r>
      <w:r w:rsidRPr="00E4067D">
        <w:rPr>
          <w:rFonts w:asciiTheme="minorHAnsi" w:hAnsiTheme="minorHAnsi" w:cstheme="minorHAnsi"/>
          <w:sz w:val="22"/>
          <w:szCs w:val="22"/>
        </w:rPr>
        <w:t>(July</w:t>
      </w:r>
      <w:r w:rsidR="0006789F">
        <w:rPr>
          <w:rFonts w:asciiTheme="minorHAnsi" w:hAnsiTheme="minorHAnsi" w:cstheme="minorHAnsi"/>
          <w:sz w:val="22"/>
          <w:szCs w:val="22"/>
        </w:rPr>
        <w:t xml:space="preserve"> 12,</w:t>
      </w:r>
      <w:r w:rsidRPr="00E4067D">
        <w:rPr>
          <w:rFonts w:asciiTheme="minorHAnsi" w:hAnsiTheme="minorHAnsi" w:cstheme="minorHAnsi"/>
          <w:sz w:val="22"/>
          <w:szCs w:val="22"/>
        </w:rPr>
        <w:t xml:space="preserve"> 2017)</w:t>
      </w:r>
    </w:p>
    <w:p w14:paraId="0FAF52D0" w14:textId="70EE4EBD" w:rsidR="003A24C4" w:rsidRPr="00E4067D" w:rsidRDefault="003A24C4" w:rsidP="00401090">
      <w:pPr>
        <w:pStyle w:val="ListParagraph"/>
        <w:numPr>
          <w:ilvl w:val="0"/>
          <w:numId w:val="7"/>
        </w:numPr>
        <w:rPr>
          <w:rFonts w:asciiTheme="minorHAnsi" w:hAnsiTheme="minorHAnsi" w:cstheme="minorHAnsi"/>
          <w:sz w:val="22"/>
          <w:szCs w:val="22"/>
          <w:u w:val="single"/>
        </w:rPr>
      </w:pPr>
      <w:r w:rsidRPr="00E4067D">
        <w:rPr>
          <w:rFonts w:asciiTheme="minorHAnsi" w:hAnsiTheme="minorHAnsi" w:cstheme="minorHAnsi"/>
          <w:b/>
          <w:bCs/>
          <w:sz w:val="22"/>
          <w:szCs w:val="22"/>
        </w:rPr>
        <w:t>Participan</w:t>
      </w:r>
      <w:r w:rsidRPr="00E4067D">
        <w:rPr>
          <w:rFonts w:asciiTheme="minorHAnsi" w:hAnsiTheme="minorHAnsi" w:cstheme="minorHAnsi"/>
          <w:sz w:val="22"/>
          <w:szCs w:val="22"/>
        </w:rPr>
        <w:t xml:space="preserve">t, Joint Genome Institute (JGI), “Metagenomic Institute Training”, </w:t>
      </w:r>
      <w:r w:rsidRPr="0006789F">
        <w:rPr>
          <w:rFonts w:asciiTheme="minorHAnsi" w:hAnsiTheme="minorHAnsi" w:cstheme="minorHAnsi"/>
          <w:b/>
          <w:bCs/>
          <w:sz w:val="22"/>
          <w:szCs w:val="22"/>
        </w:rPr>
        <w:t xml:space="preserve">JGI </w:t>
      </w:r>
      <w:r w:rsidRPr="006F072A">
        <w:rPr>
          <w:rFonts w:asciiTheme="minorHAnsi" w:hAnsiTheme="minorHAnsi" w:cstheme="minorHAnsi"/>
          <w:sz w:val="22"/>
          <w:szCs w:val="22"/>
        </w:rPr>
        <w:t>Headquarters</w:t>
      </w:r>
      <w:r w:rsidRPr="00E4067D">
        <w:rPr>
          <w:rFonts w:asciiTheme="minorHAnsi" w:hAnsiTheme="minorHAnsi" w:cstheme="minorHAnsi"/>
          <w:sz w:val="22"/>
          <w:szCs w:val="22"/>
        </w:rPr>
        <w:t>, Walnut Creek, CA (2016)</w:t>
      </w:r>
    </w:p>
    <w:p w14:paraId="4A719510" w14:textId="027F25FC" w:rsidR="00401090" w:rsidRPr="00E4067D" w:rsidRDefault="006759F9" w:rsidP="00401090">
      <w:pPr>
        <w:pStyle w:val="ListParagraph"/>
        <w:numPr>
          <w:ilvl w:val="0"/>
          <w:numId w:val="7"/>
        </w:numPr>
        <w:rPr>
          <w:rFonts w:asciiTheme="minorHAnsi" w:hAnsiTheme="minorHAnsi" w:cstheme="minorHAnsi"/>
          <w:sz w:val="22"/>
          <w:szCs w:val="22"/>
          <w:u w:val="single"/>
        </w:rPr>
      </w:pPr>
      <w:r w:rsidRPr="00E4067D">
        <w:rPr>
          <w:rFonts w:asciiTheme="minorHAnsi" w:hAnsiTheme="minorHAnsi" w:cstheme="minorHAnsi"/>
          <w:b/>
          <w:sz w:val="22"/>
          <w:szCs w:val="22"/>
        </w:rPr>
        <w:t xml:space="preserve">Invited </w:t>
      </w:r>
      <w:r w:rsidR="00401090" w:rsidRPr="00E4067D">
        <w:rPr>
          <w:rFonts w:asciiTheme="minorHAnsi" w:hAnsiTheme="minorHAnsi" w:cstheme="minorHAnsi"/>
          <w:b/>
          <w:sz w:val="22"/>
          <w:szCs w:val="22"/>
        </w:rPr>
        <w:t>Participant</w:t>
      </w:r>
      <w:r w:rsidR="00401090" w:rsidRPr="00E4067D">
        <w:rPr>
          <w:rFonts w:asciiTheme="minorHAnsi" w:hAnsiTheme="minorHAnsi" w:cstheme="minorHAnsi"/>
          <w:sz w:val="22"/>
          <w:szCs w:val="22"/>
        </w:rPr>
        <w:t>, NSF Science Across Virtual Institutes (</w:t>
      </w:r>
      <w:r w:rsidR="00401090" w:rsidRPr="008A470B">
        <w:rPr>
          <w:rFonts w:asciiTheme="minorHAnsi" w:hAnsiTheme="minorHAnsi" w:cstheme="minorHAnsi"/>
          <w:b/>
          <w:bCs/>
          <w:sz w:val="22"/>
          <w:szCs w:val="22"/>
        </w:rPr>
        <w:t>SAVI</w:t>
      </w:r>
      <w:r w:rsidR="00401090" w:rsidRPr="00E4067D">
        <w:rPr>
          <w:rFonts w:asciiTheme="minorHAnsi" w:hAnsiTheme="minorHAnsi" w:cstheme="minorHAnsi"/>
          <w:sz w:val="22"/>
          <w:szCs w:val="22"/>
        </w:rPr>
        <w:t xml:space="preserve">), </w:t>
      </w:r>
      <w:r w:rsidR="00401090" w:rsidRPr="006F072A">
        <w:rPr>
          <w:rFonts w:asciiTheme="minorHAnsi" w:hAnsiTheme="minorHAnsi" w:cstheme="minorHAnsi"/>
          <w:b/>
          <w:bCs/>
          <w:sz w:val="22"/>
          <w:szCs w:val="22"/>
        </w:rPr>
        <w:t>Critical Zone Observatory (CZO) Network Biogeochemistry Workshop,</w:t>
      </w:r>
      <w:r w:rsidR="00401090" w:rsidRPr="00E4067D">
        <w:rPr>
          <w:rFonts w:asciiTheme="minorHAnsi" w:hAnsiTheme="minorHAnsi" w:cstheme="minorHAnsi"/>
          <w:sz w:val="22"/>
          <w:szCs w:val="22"/>
        </w:rPr>
        <w:t xml:space="preserve"> </w:t>
      </w:r>
      <w:r w:rsidR="00401090" w:rsidRPr="00E4067D">
        <w:rPr>
          <w:rFonts w:asciiTheme="minorHAnsi" w:hAnsiTheme="minorHAnsi" w:cstheme="minorHAnsi"/>
          <w:color w:val="000000"/>
          <w:sz w:val="22"/>
          <w:szCs w:val="22"/>
        </w:rPr>
        <w:t xml:space="preserve">UC Riverside, CA </w:t>
      </w:r>
      <w:r w:rsidR="00401090" w:rsidRPr="00E4067D">
        <w:rPr>
          <w:rFonts w:asciiTheme="minorHAnsi" w:hAnsiTheme="minorHAnsi" w:cstheme="minorHAnsi"/>
          <w:sz w:val="22"/>
          <w:szCs w:val="22"/>
        </w:rPr>
        <w:t>(Sept 28-29, 2015)</w:t>
      </w:r>
    </w:p>
    <w:p w14:paraId="07641DC4" w14:textId="64B46148" w:rsidR="00401090" w:rsidRDefault="006759F9" w:rsidP="00401090">
      <w:pPr>
        <w:pStyle w:val="ListParagraph"/>
        <w:numPr>
          <w:ilvl w:val="0"/>
          <w:numId w:val="7"/>
        </w:numPr>
        <w:tabs>
          <w:tab w:val="left" w:pos="-90"/>
        </w:tabs>
        <w:spacing w:after="60"/>
        <w:rPr>
          <w:rFonts w:asciiTheme="minorHAnsi" w:hAnsiTheme="minorHAnsi" w:cstheme="minorHAnsi"/>
          <w:sz w:val="22"/>
          <w:szCs w:val="22"/>
        </w:rPr>
      </w:pPr>
      <w:r w:rsidRPr="00E4067D">
        <w:rPr>
          <w:rFonts w:asciiTheme="minorHAnsi" w:hAnsiTheme="minorHAnsi" w:cstheme="minorHAnsi"/>
          <w:b/>
          <w:sz w:val="22"/>
          <w:szCs w:val="22"/>
        </w:rPr>
        <w:t xml:space="preserve">Invited </w:t>
      </w:r>
      <w:r w:rsidR="00401090" w:rsidRPr="00E4067D">
        <w:rPr>
          <w:rFonts w:asciiTheme="minorHAnsi" w:hAnsiTheme="minorHAnsi" w:cstheme="minorHAnsi"/>
          <w:b/>
          <w:sz w:val="22"/>
          <w:szCs w:val="22"/>
        </w:rPr>
        <w:t>Participant</w:t>
      </w:r>
      <w:r w:rsidR="00401090" w:rsidRPr="00E4067D">
        <w:rPr>
          <w:rFonts w:asciiTheme="minorHAnsi" w:hAnsiTheme="minorHAnsi" w:cstheme="minorHAnsi"/>
          <w:sz w:val="22"/>
          <w:szCs w:val="22"/>
        </w:rPr>
        <w:t xml:space="preserve">, </w:t>
      </w:r>
      <w:r w:rsidR="00401090" w:rsidRPr="006F072A">
        <w:rPr>
          <w:rFonts w:asciiTheme="minorHAnsi" w:hAnsiTheme="minorHAnsi" w:cstheme="minorHAnsi"/>
          <w:b/>
          <w:bCs/>
          <w:sz w:val="22"/>
          <w:szCs w:val="22"/>
        </w:rPr>
        <w:t>NSF Critical Zone Observatory (CZO) All- Hands Meeting</w:t>
      </w:r>
      <w:r w:rsidR="00401090" w:rsidRPr="00E4067D">
        <w:rPr>
          <w:rFonts w:asciiTheme="minorHAnsi" w:hAnsiTheme="minorHAnsi" w:cstheme="minorHAnsi"/>
          <w:sz w:val="22"/>
          <w:szCs w:val="22"/>
        </w:rPr>
        <w:t>,</w:t>
      </w:r>
      <w:r w:rsidR="00AB75AE">
        <w:rPr>
          <w:rFonts w:asciiTheme="minorHAnsi" w:hAnsiTheme="minorHAnsi" w:cstheme="minorHAnsi"/>
          <w:sz w:val="22"/>
          <w:szCs w:val="22"/>
        </w:rPr>
        <w:t xml:space="preserve"> Yosemite N.P and</w:t>
      </w:r>
      <w:r w:rsidR="00401090" w:rsidRPr="00E4067D">
        <w:rPr>
          <w:rFonts w:asciiTheme="minorHAnsi" w:hAnsiTheme="minorHAnsi" w:cstheme="minorHAnsi"/>
          <w:sz w:val="22"/>
          <w:szCs w:val="22"/>
        </w:rPr>
        <w:t xml:space="preserve"> UC Merced</w:t>
      </w:r>
      <w:r w:rsidR="00047AB1" w:rsidRPr="00E4067D">
        <w:rPr>
          <w:rFonts w:asciiTheme="minorHAnsi" w:hAnsiTheme="minorHAnsi" w:cstheme="minorHAnsi"/>
          <w:sz w:val="22"/>
          <w:szCs w:val="22"/>
        </w:rPr>
        <w:t xml:space="preserve">, CA </w:t>
      </w:r>
      <w:r w:rsidR="00401090" w:rsidRPr="00E4067D">
        <w:rPr>
          <w:rFonts w:asciiTheme="minorHAnsi" w:hAnsiTheme="minorHAnsi" w:cstheme="minorHAnsi"/>
          <w:sz w:val="22"/>
          <w:szCs w:val="22"/>
        </w:rPr>
        <w:t>(November 16-17, 2014)</w:t>
      </w:r>
    </w:p>
    <w:p w14:paraId="0AAD3DBF" w14:textId="77777777" w:rsidR="00265A77" w:rsidRDefault="00265A77" w:rsidP="00265A77">
      <w:pPr>
        <w:pStyle w:val="ListParagraph"/>
        <w:tabs>
          <w:tab w:val="left" w:pos="-90"/>
        </w:tabs>
        <w:spacing w:after="60"/>
        <w:rPr>
          <w:rFonts w:asciiTheme="minorHAnsi" w:hAnsiTheme="minorHAnsi" w:cstheme="minorHAnsi"/>
          <w:sz w:val="22"/>
          <w:szCs w:val="22"/>
        </w:rPr>
      </w:pPr>
    </w:p>
    <w:p w14:paraId="26A3618D" w14:textId="612DD1D6" w:rsidR="00D65F59" w:rsidRDefault="00D65F59" w:rsidP="00D65F59">
      <w:pPr>
        <w:tabs>
          <w:tab w:val="left" w:pos="-90"/>
        </w:tabs>
        <w:rPr>
          <w:rFonts w:asciiTheme="minorHAnsi" w:hAnsiTheme="minorHAnsi" w:cstheme="minorHAnsi"/>
          <w:iCs/>
          <w:sz w:val="22"/>
          <w:szCs w:val="22"/>
          <w:u w:val="single"/>
        </w:rPr>
      </w:pPr>
      <w:r w:rsidRPr="004C2A94">
        <w:rPr>
          <w:rFonts w:asciiTheme="minorHAnsi" w:hAnsiTheme="minorHAnsi" w:cstheme="minorHAnsi"/>
          <w:iCs/>
          <w:sz w:val="22"/>
          <w:szCs w:val="22"/>
          <w:u w:val="single"/>
        </w:rPr>
        <w:t>Technical Working Group Membership</w:t>
      </w:r>
    </w:p>
    <w:p w14:paraId="39BB62D4" w14:textId="232177F1" w:rsidR="00787F67" w:rsidRDefault="00787F67" w:rsidP="00787F67">
      <w:pPr>
        <w:tabs>
          <w:tab w:val="left" w:pos="-90"/>
        </w:tabs>
        <w:ind w:left="720" w:hanging="540"/>
        <w:rPr>
          <w:rFonts w:asciiTheme="minorHAnsi" w:hAnsiTheme="minorHAnsi" w:cstheme="minorHAnsi"/>
          <w:iCs/>
          <w:sz w:val="22"/>
          <w:szCs w:val="22"/>
        </w:rPr>
      </w:pPr>
      <w:r w:rsidRPr="00E4067D">
        <w:rPr>
          <w:rFonts w:asciiTheme="minorHAnsi" w:hAnsiTheme="minorHAnsi" w:cstheme="minorHAnsi"/>
          <w:iCs/>
          <w:sz w:val="22"/>
          <w:szCs w:val="22"/>
        </w:rPr>
        <w:t>20</w:t>
      </w:r>
      <w:r>
        <w:rPr>
          <w:rFonts w:asciiTheme="minorHAnsi" w:hAnsiTheme="minorHAnsi" w:cstheme="minorHAnsi"/>
          <w:iCs/>
          <w:sz w:val="22"/>
          <w:szCs w:val="22"/>
        </w:rPr>
        <w:t>20</w:t>
      </w:r>
      <w:r w:rsidRPr="00E4067D">
        <w:rPr>
          <w:rFonts w:asciiTheme="minorHAnsi" w:hAnsiTheme="minorHAnsi" w:cstheme="minorHAnsi"/>
          <w:iCs/>
          <w:sz w:val="22"/>
          <w:szCs w:val="22"/>
        </w:rPr>
        <w:t>-</w:t>
      </w:r>
      <w:r w:rsidRPr="00E4067D">
        <w:rPr>
          <w:rFonts w:asciiTheme="minorHAnsi" w:hAnsiTheme="minorHAnsi" w:cstheme="minorHAnsi"/>
          <w:iCs/>
          <w:sz w:val="22"/>
          <w:szCs w:val="22"/>
        </w:rPr>
        <w:tab/>
      </w:r>
      <w:r w:rsidRPr="00787F67">
        <w:rPr>
          <w:rFonts w:asciiTheme="minorHAnsi" w:hAnsiTheme="minorHAnsi" w:cstheme="minorHAnsi"/>
          <w:b/>
          <w:bCs/>
          <w:iCs/>
          <w:sz w:val="22"/>
          <w:szCs w:val="22"/>
        </w:rPr>
        <w:t>Ecological and Metagenome-derived Reference Genomes and Traits (EMERGENT)</w:t>
      </w:r>
      <w:r>
        <w:rPr>
          <w:rFonts w:asciiTheme="minorHAnsi" w:hAnsiTheme="minorHAnsi" w:cstheme="minorHAnsi"/>
          <w:iCs/>
          <w:sz w:val="22"/>
          <w:szCs w:val="22"/>
        </w:rPr>
        <w:t xml:space="preserve"> </w:t>
      </w:r>
      <w:r>
        <w:rPr>
          <w:rFonts w:asciiTheme="minorHAnsi" w:hAnsiTheme="minorHAnsi" w:cstheme="minorHAnsi"/>
          <w:b/>
          <w:bCs/>
          <w:iCs/>
          <w:sz w:val="22"/>
          <w:szCs w:val="22"/>
        </w:rPr>
        <w:t>NSF (LTER) synthesis group</w:t>
      </w:r>
      <w:r w:rsidRPr="009B778F">
        <w:rPr>
          <w:rFonts w:asciiTheme="minorHAnsi" w:hAnsiTheme="minorHAnsi" w:cstheme="minorHAnsi"/>
          <w:b/>
          <w:bCs/>
          <w:iCs/>
          <w:sz w:val="22"/>
          <w:szCs w:val="22"/>
        </w:rPr>
        <w:t>,</w:t>
      </w:r>
      <w:r>
        <w:rPr>
          <w:rFonts w:asciiTheme="minorHAnsi" w:hAnsiTheme="minorHAnsi" w:cstheme="minorHAnsi"/>
          <w:iCs/>
          <w:sz w:val="22"/>
          <w:szCs w:val="22"/>
        </w:rPr>
        <w:t xml:space="preserve"> </w:t>
      </w:r>
    </w:p>
    <w:p w14:paraId="35D7FAC0" w14:textId="6356BAF8" w:rsidR="00787F67" w:rsidRPr="00787F67" w:rsidRDefault="00787F67" w:rsidP="00787F67">
      <w:pPr>
        <w:tabs>
          <w:tab w:val="left" w:pos="-90"/>
        </w:tabs>
        <w:ind w:left="720" w:hanging="540"/>
        <w:rPr>
          <w:rFonts w:asciiTheme="minorHAnsi" w:hAnsiTheme="minorHAnsi" w:cstheme="minorHAnsi"/>
          <w:iCs/>
          <w:sz w:val="22"/>
          <w:szCs w:val="22"/>
        </w:rPr>
      </w:pPr>
      <w:r>
        <w:rPr>
          <w:rFonts w:asciiTheme="minorHAnsi" w:hAnsiTheme="minorHAnsi" w:cstheme="minorHAnsi"/>
          <w:iCs/>
          <w:sz w:val="22"/>
          <w:szCs w:val="22"/>
        </w:rPr>
        <w:tab/>
      </w:r>
      <w:r w:rsidRPr="009B778F">
        <w:rPr>
          <w:rFonts w:asciiTheme="minorHAnsi" w:hAnsiTheme="minorHAnsi" w:cstheme="minorHAnsi"/>
          <w:iCs/>
          <w:sz w:val="22"/>
          <w:szCs w:val="22"/>
        </w:rPr>
        <w:t>Working Group Member</w:t>
      </w:r>
    </w:p>
    <w:p w14:paraId="3BAF4F7D" w14:textId="77777777" w:rsidR="0073028D" w:rsidRDefault="00F444CF" w:rsidP="0073028D">
      <w:pPr>
        <w:tabs>
          <w:tab w:val="left" w:pos="-90"/>
        </w:tabs>
        <w:ind w:left="720" w:hanging="540"/>
        <w:rPr>
          <w:rFonts w:asciiTheme="minorHAnsi" w:hAnsiTheme="minorHAnsi" w:cstheme="minorHAnsi"/>
          <w:iCs/>
          <w:sz w:val="22"/>
          <w:szCs w:val="22"/>
        </w:rPr>
      </w:pPr>
      <w:r w:rsidRPr="00E4067D">
        <w:rPr>
          <w:rFonts w:asciiTheme="minorHAnsi" w:hAnsiTheme="minorHAnsi" w:cstheme="minorHAnsi"/>
          <w:iCs/>
          <w:sz w:val="22"/>
          <w:szCs w:val="22"/>
        </w:rPr>
        <w:t>2015-</w:t>
      </w:r>
      <w:r w:rsidRPr="00E4067D">
        <w:rPr>
          <w:rFonts w:asciiTheme="minorHAnsi" w:hAnsiTheme="minorHAnsi" w:cstheme="minorHAnsi"/>
          <w:iCs/>
          <w:sz w:val="22"/>
          <w:szCs w:val="22"/>
        </w:rPr>
        <w:tab/>
      </w:r>
      <w:r w:rsidRPr="009B778F">
        <w:rPr>
          <w:rFonts w:asciiTheme="minorHAnsi" w:hAnsiTheme="minorHAnsi" w:cstheme="minorHAnsi"/>
          <w:b/>
          <w:bCs/>
          <w:iCs/>
          <w:sz w:val="22"/>
          <w:szCs w:val="22"/>
        </w:rPr>
        <w:t>Critical Zone Integrative Microbial Ecology (CZIMEA) X-CZO synthesis group</w:t>
      </w:r>
      <w:r w:rsidR="009B778F">
        <w:rPr>
          <w:rFonts w:asciiTheme="minorHAnsi" w:hAnsiTheme="minorHAnsi" w:cstheme="minorHAnsi"/>
          <w:iCs/>
          <w:sz w:val="22"/>
          <w:szCs w:val="22"/>
        </w:rPr>
        <w:t xml:space="preserve">, </w:t>
      </w:r>
    </w:p>
    <w:p w14:paraId="144498B7" w14:textId="4F894A46" w:rsidR="00D65F59" w:rsidRDefault="0073028D" w:rsidP="0073028D">
      <w:pPr>
        <w:tabs>
          <w:tab w:val="left" w:pos="-90"/>
        </w:tabs>
        <w:ind w:left="720" w:hanging="540"/>
        <w:rPr>
          <w:rFonts w:asciiTheme="minorHAnsi" w:hAnsiTheme="minorHAnsi" w:cstheme="minorHAnsi"/>
          <w:iCs/>
          <w:sz w:val="22"/>
          <w:szCs w:val="22"/>
        </w:rPr>
      </w:pPr>
      <w:r>
        <w:rPr>
          <w:rFonts w:asciiTheme="minorHAnsi" w:hAnsiTheme="minorHAnsi" w:cstheme="minorHAnsi"/>
          <w:iCs/>
          <w:sz w:val="22"/>
          <w:szCs w:val="22"/>
        </w:rPr>
        <w:tab/>
      </w:r>
      <w:r w:rsidR="009B778F" w:rsidRPr="009B778F">
        <w:rPr>
          <w:rFonts w:asciiTheme="minorHAnsi" w:hAnsiTheme="minorHAnsi" w:cstheme="minorHAnsi"/>
          <w:iCs/>
          <w:sz w:val="22"/>
          <w:szCs w:val="22"/>
        </w:rPr>
        <w:t>Working Group Member</w:t>
      </w:r>
    </w:p>
    <w:p w14:paraId="65176E37" w14:textId="77777777" w:rsidR="00265A77" w:rsidRDefault="00265A77" w:rsidP="00265A77">
      <w:pPr>
        <w:tabs>
          <w:tab w:val="left" w:pos="-90"/>
        </w:tabs>
        <w:rPr>
          <w:rFonts w:asciiTheme="minorHAnsi" w:hAnsiTheme="minorHAnsi" w:cstheme="minorHAnsi"/>
          <w:iCs/>
          <w:sz w:val="22"/>
          <w:szCs w:val="22"/>
        </w:rPr>
      </w:pPr>
    </w:p>
    <w:p w14:paraId="26484690" w14:textId="18CA49F9" w:rsidR="00D65F59" w:rsidRPr="004C2A94" w:rsidRDefault="00D65F59" w:rsidP="00265A77">
      <w:pPr>
        <w:tabs>
          <w:tab w:val="left" w:pos="-90"/>
        </w:tabs>
        <w:rPr>
          <w:rFonts w:asciiTheme="minorHAnsi" w:hAnsiTheme="minorHAnsi" w:cstheme="minorHAnsi"/>
          <w:iCs/>
          <w:sz w:val="22"/>
          <w:szCs w:val="22"/>
        </w:rPr>
      </w:pPr>
      <w:r w:rsidRPr="004C2A94">
        <w:rPr>
          <w:rFonts w:asciiTheme="minorHAnsi" w:hAnsiTheme="minorHAnsi" w:cstheme="minorHAnsi"/>
          <w:iCs/>
          <w:sz w:val="22"/>
          <w:szCs w:val="22"/>
          <w:u w:val="single"/>
        </w:rPr>
        <w:t>Peer reviewer for Journals</w:t>
      </w:r>
    </w:p>
    <w:p w14:paraId="03FCB1D3" w14:textId="265867AB" w:rsidR="00D65F59" w:rsidRPr="00E4067D" w:rsidRDefault="00D65F59" w:rsidP="00265A77">
      <w:pPr>
        <w:tabs>
          <w:tab w:val="left" w:pos="-90"/>
        </w:tabs>
        <w:ind w:left="180"/>
        <w:rPr>
          <w:rFonts w:asciiTheme="minorHAnsi" w:hAnsiTheme="minorHAnsi" w:cstheme="minorHAnsi"/>
          <w:iCs/>
          <w:sz w:val="22"/>
          <w:szCs w:val="22"/>
        </w:rPr>
      </w:pPr>
      <w:r w:rsidRPr="00E4067D">
        <w:rPr>
          <w:rFonts w:asciiTheme="minorHAnsi" w:hAnsiTheme="minorHAnsi" w:cstheme="minorHAnsi"/>
          <w:iCs/>
          <w:sz w:val="22"/>
          <w:szCs w:val="22"/>
        </w:rPr>
        <w:t>PloS One, Functional Ecology</w:t>
      </w:r>
      <w:r w:rsidR="00241591">
        <w:rPr>
          <w:rFonts w:asciiTheme="minorHAnsi" w:hAnsiTheme="minorHAnsi" w:cstheme="minorHAnsi"/>
          <w:iCs/>
          <w:sz w:val="22"/>
          <w:szCs w:val="22"/>
        </w:rPr>
        <w:t>, Nature Ecology and Evolution</w:t>
      </w:r>
      <w:r w:rsidR="00457947">
        <w:rPr>
          <w:rFonts w:asciiTheme="minorHAnsi" w:hAnsiTheme="minorHAnsi" w:cstheme="minorHAnsi"/>
          <w:iCs/>
          <w:sz w:val="22"/>
          <w:szCs w:val="22"/>
        </w:rPr>
        <w:t>, Ecosphere</w:t>
      </w:r>
      <w:r w:rsidR="00FF5493">
        <w:rPr>
          <w:rFonts w:asciiTheme="minorHAnsi" w:hAnsiTheme="minorHAnsi" w:cstheme="minorHAnsi"/>
          <w:iCs/>
          <w:sz w:val="22"/>
          <w:szCs w:val="22"/>
        </w:rPr>
        <w:t>, Soil Biology &amp; Biochemistry</w:t>
      </w:r>
    </w:p>
    <w:p w14:paraId="0ED9FA77" w14:textId="12D46592" w:rsidR="00D50FAB" w:rsidRPr="00E4067D" w:rsidRDefault="00D50FAB" w:rsidP="00D50FAB">
      <w:pPr>
        <w:rPr>
          <w:rFonts w:asciiTheme="minorHAnsi" w:hAnsiTheme="minorHAnsi" w:cstheme="minorHAnsi"/>
          <w:sz w:val="22"/>
          <w:szCs w:val="22"/>
        </w:rPr>
      </w:pPr>
    </w:p>
    <w:p w14:paraId="7949547F" w14:textId="1682943B" w:rsidR="00D50FAB" w:rsidRPr="00E4067D" w:rsidRDefault="00D50FAB" w:rsidP="00D50FAB">
      <w:pPr>
        <w:rPr>
          <w:rFonts w:asciiTheme="minorHAnsi" w:hAnsiTheme="minorHAnsi" w:cstheme="minorHAnsi"/>
          <w:b/>
          <w:sz w:val="22"/>
          <w:szCs w:val="22"/>
          <w:u w:val="single"/>
        </w:rPr>
      </w:pPr>
      <w:r w:rsidRPr="00E4067D">
        <w:rPr>
          <w:rFonts w:asciiTheme="minorHAnsi" w:hAnsiTheme="minorHAnsi" w:cstheme="minorHAnsi"/>
          <w:b/>
          <w:sz w:val="22"/>
          <w:szCs w:val="22"/>
          <w:u w:val="single"/>
        </w:rPr>
        <w:t xml:space="preserve">Conference </w:t>
      </w:r>
      <w:r w:rsidR="00E37E77" w:rsidRPr="00E4067D">
        <w:rPr>
          <w:rFonts w:asciiTheme="minorHAnsi" w:hAnsiTheme="minorHAnsi" w:cstheme="minorHAnsi"/>
          <w:b/>
          <w:sz w:val="22"/>
          <w:szCs w:val="22"/>
          <w:u w:val="single"/>
        </w:rPr>
        <w:t>Proceedings</w:t>
      </w:r>
    </w:p>
    <w:p w14:paraId="55C393EF" w14:textId="39D1660C" w:rsidR="005D05B9" w:rsidRDefault="00D50FAB" w:rsidP="00D50FAB">
      <w:pPr>
        <w:rPr>
          <w:rFonts w:asciiTheme="minorHAnsi" w:hAnsiTheme="minorHAnsi" w:cstheme="minorHAnsi"/>
          <w:sz w:val="22"/>
          <w:szCs w:val="22"/>
        </w:rPr>
      </w:pPr>
      <w:r w:rsidRPr="00E4067D">
        <w:rPr>
          <w:rFonts w:asciiTheme="minorHAnsi" w:hAnsiTheme="minorHAnsi" w:cstheme="minorHAnsi"/>
          <w:b/>
          <w:sz w:val="22"/>
          <w:szCs w:val="22"/>
        </w:rPr>
        <w:t>*</w:t>
      </w:r>
      <w:r w:rsidRPr="00E4067D">
        <w:rPr>
          <w:rFonts w:asciiTheme="minorHAnsi" w:hAnsiTheme="minorHAnsi" w:cstheme="minorHAnsi"/>
          <w:sz w:val="22"/>
          <w:szCs w:val="22"/>
        </w:rPr>
        <w:t>denotes presenter</w:t>
      </w:r>
      <w:r w:rsidR="005D05B9">
        <w:rPr>
          <w:rFonts w:asciiTheme="minorHAnsi" w:hAnsiTheme="minorHAnsi" w:cstheme="minorHAnsi"/>
          <w:sz w:val="22"/>
          <w:szCs w:val="22"/>
        </w:rPr>
        <w:t>,</w:t>
      </w:r>
      <w:r w:rsidR="00C80868">
        <w:rPr>
          <w:rFonts w:asciiTheme="minorHAnsi" w:hAnsiTheme="minorHAnsi" w:cstheme="minorHAnsi"/>
          <w:sz w:val="22"/>
          <w:szCs w:val="22"/>
        </w:rPr>
        <w:t xml:space="preserve"> __ </w:t>
      </w:r>
      <w:r w:rsidR="005D05B9">
        <w:rPr>
          <w:rFonts w:asciiTheme="minorHAnsi" w:hAnsiTheme="minorHAnsi" w:cstheme="minorHAnsi"/>
          <w:sz w:val="22"/>
          <w:szCs w:val="22"/>
        </w:rPr>
        <w:t>denotes mentee</w:t>
      </w:r>
    </w:p>
    <w:p w14:paraId="38744D65" w14:textId="47458083" w:rsidR="00457947" w:rsidRPr="00457947" w:rsidRDefault="00457947" w:rsidP="00457947">
      <w:pPr>
        <w:ind w:left="720" w:hanging="720"/>
        <w:rPr>
          <w:rFonts w:asciiTheme="minorHAnsi" w:hAnsiTheme="minorHAnsi" w:cstheme="minorHAnsi"/>
          <w:sz w:val="22"/>
          <w:szCs w:val="22"/>
        </w:rPr>
      </w:pPr>
      <w:r w:rsidRPr="00457947">
        <w:rPr>
          <w:rFonts w:asciiTheme="minorHAnsi" w:hAnsiTheme="minorHAnsi" w:cstheme="minorHAnsi"/>
          <w:sz w:val="22"/>
          <w:szCs w:val="22"/>
        </w:rPr>
        <w:t>2021</w:t>
      </w:r>
      <w:r w:rsidRPr="00457947">
        <w:rPr>
          <w:rFonts w:asciiTheme="minorHAnsi" w:hAnsiTheme="minorHAnsi" w:cstheme="minorHAnsi"/>
          <w:sz w:val="22"/>
          <w:szCs w:val="22"/>
        </w:rPr>
        <w:tab/>
      </w:r>
      <w:r w:rsidRPr="00457947">
        <w:rPr>
          <w:rFonts w:asciiTheme="minorHAnsi" w:hAnsiTheme="minorHAnsi" w:cstheme="minorHAnsi"/>
          <w:b/>
          <w:bCs/>
          <w:sz w:val="22"/>
          <w:szCs w:val="22"/>
        </w:rPr>
        <w:t>Dawson Fairbanks</w:t>
      </w:r>
      <w:r w:rsidRPr="00457947">
        <w:rPr>
          <w:rFonts w:asciiTheme="minorHAnsi" w:hAnsiTheme="minorHAnsi" w:cstheme="minorHAnsi"/>
          <w:color w:val="000000"/>
          <w:sz w:val="22"/>
          <w:szCs w:val="22"/>
        </w:rPr>
        <w:t xml:space="preserve"> Snowmelt and seasonality influence trade-offs of microbial functional traits in forest soils. </w:t>
      </w:r>
      <w:r w:rsidRPr="00457947">
        <w:rPr>
          <w:rFonts w:asciiTheme="minorHAnsi" w:hAnsiTheme="minorHAnsi" w:cstheme="minorHAnsi"/>
          <w:b/>
          <w:bCs/>
          <w:color w:val="000000"/>
          <w:sz w:val="22"/>
          <w:szCs w:val="22"/>
        </w:rPr>
        <w:t>Invited Speaker</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August 2021, Virtual Presentation.</w:t>
      </w:r>
    </w:p>
    <w:p w14:paraId="64E14994" w14:textId="2E1053FF" w:rsidR="004034C4" w:rsidRPr="00E4067D" w:rsidRDefault="004034C4" w:rsidP="004034C4">
      <w:pPr>
        <w:ind w:left="720" w:hanging="720"/>
        <w:rPr>
          <w:rFonts w:asciiTheme="minorHAnsi" w:hAnsiTheme="minorHAnsi" w:cstheme="minorHAnsi"/>
          <w:sz w:val="22"/>
          <w:szCs w:val="22"/>
        </w:rPr>
      </w:pPr>
      <w:r w:rsidRPr="00E4067D">
        <w:rPr>
          <w:rFonts w:asciiTheme="minorHAnsi" w:hAnsiTheme="minorHAnsi" w:cstheme="minorHAnsi"/>
          <w:sz w:val="22"/>
          <w:szCs w:val="22"/>
        </w:rPr>
        <w:t>2019</w:t>
      </w:r>
      <w:r w:rsidRPr="00E4067D">
        <w:rPr>
          <w:rFonts w:asciiTheme="minorHAnsi" w:hAnsiTheme="minorHAnsi" w:cstheme="minorHAnsi"/>
          <w:sz w:val="22"/>
          <w:szCs w:val="22"/>
        </w:rPr>
        <w:tab/>
      </w:r>
      <w:r w:rsidRPr="00E4067D">
        <w:rPr>
          <w:rFonts w:asciiTheme="minorHAnsi" w:hAnsiTheme="minorHAnsi" w:cstheme="minorHAnsi"/>
          <w:b/>
          <w:bCs/>
          <w:sz w:val="22"/>
          <w:szCs w:val="22"/>
        </w:rPr>
        <w:t>Dawson Fairbanks</w:t>
      </w:r>
      <w:r w:rsidR="00D65F59" w:rsidRPr="00E4067D">
        <w:rPr>
          <w:rFonts w:asciiTheme="minorHAnsi" w:hAnsiTheme="minorHAnsi" w:cstheme="minorHAnsi"/>
          <w:b/>
          <w:bCs/>
          <w:sz w:val="22"/>
          <w:szCs w:val="22"/>
        </w:rPr>
        <w:t>*</w:t>
      </w:r>
      <w:r w:rsidRPr="00E4067D">
        <w:rPr>
          <w:rFonts w:asciiTheme="minorHAnsi" w:hAnsiTheme="minorHAnsi" w:cstheme="minorHAnsi"/>
          <w:sz w:val="22"/>
          <w:szCs w:val="22"/>
        </w:rPr>
        <w:t>, Shipherd Reed.</w:t>
      </w:r>
      <w:r w:rsidR="003A24C4" w:rsidRPr="00E4067D">
        <w:rPr>
          <w:rFonts w:asciiTheme="minorHAnsi" w:hAnsiTheme="minorHAnsi" w:cstheme="minorHAnsi"/>
          <w:sz w:val="22"/>
          <w:szCs w:val="22"/>
        </w:rPr>
        <w:t xml:space="preserve"> “From Science to Conservation: Using Community Outreach and Video Storytelling to Explore Career Paths in Environmental Sustainability,”</w:t>
      </w:r>
      <w:r w:rsidRPr="00E4067D">
        <w:rPr>
          <w:rFonts w:asciiTheme="minorHAnsi" w:hAnsiTheme="minorHAnsi" w:cstheme="minorHAnsi"/>
          <w:sz w:val="22"/>
          <w:szCs w:val="22"/>
        </w:rPr>
        <w:t xml:space="preserve"> IGNITE e-poster presentation at AGU. December 2019, San Francisco, CA.</w:t>
      </w:r>
    </w:p>
    <w:p w14:paraId="36E33A92" w14:textId="089692D3" w:rsidR="00334BEE" w:rsidRPr="00E4067D" w:rsidRDefault="00334BEE" w:rsidP="00334BEE">
      <w:pPr>
        <w:ind w:left="720" w:hanging="720"/>
        <w:rPr>
          <w:rFonts w:asciiTheme="minorHAnsi" w:hAnsiTheme="minorHAnsi" w:cstheme="minorHAnsi"/>
          <w:b/>
          <w:bCs/>
          <w:sz w:val="22"/>
          <w:szCs w:val="22"/>
        </w:rPr>
      </w:pPr>
      <w:r w:rsidRPr="00E4067D">
        <w:rPr>
          <w:rFonts w:asciiTheme="minorHAnsi" w:hAnsiTheme="minorHAnsi" w:cstheme="minorHAnsi"/>
          <w:sz w:val="22"/>
          <w:szCs w:val="22"/>
        </w:rPr>
        <w:lastRenderedPageBreak/>
        <w:t>2019</w:t>
      </w:r>
      <w:r w:rsidRPr="00E4067D">
        <w:rPr>
          <w:rFonts w:asciiTheme="minorHAnsi" w:hAnsiTheme="minorHAnsi" w:cstheme="minorHAnsi"/>
          <w:sz w:val="22"/>
          <w:szCs w:val="22"/>
        </w:rPr>
        <w:tab/>
      </w:r>
      <w:r w:rsidRPr="005D05B9">
        <w:rPr>
          <w:rFonts w:asciiTheme="minorHAnsi" w:hAnsiTheme="minorHAnsi" w:cstheme="minorHAnsi"/>
          <w:sz w:val="22"/>
          <w:szCs w:val="22"/>
          <w:u w:val="single"/>
        </w:rPr>
        <w:t>Chance Muscarella</w:t>
      </w:r>
      <w:r w:rsidRPr="005D05B9">
        <w:rPr>
          <w:rFonts w:asciiTheme="minorHAnsi" w:hAnsiTheme="minorHAnsi" w:cstheme="minorHAnsi"/>
          <w:sz w:val="22"/>
          <w:szCs w:val="22"/>
        </w:rPr>
        <w:t>*</w:t>
      </w:r>
      <w:r w:rsidRPr="005D05B9">
        <w:rPr>
          <w:rFonts w:asciiTheme="minorHAnsi" w:hAnsiTheme="minorHAnsi" w:cstheme="minorHAnsi"/>
          <w:sz w:val="22"/>
          <w:szCs w:val="22"/>
          <w:u w:val="single"/>
        </w:rPr>
        <w:t>,</w:t>
      </w:r>
      <w:r w:rsidRPr="00E4067D">
        <w:rPr>
          <w:rFonts w:asciiTheme="minorHAnsi" w:hAnsiTheme="minorHAnsi" w:cstheme="minorHAnsi"/>
          <w:sz w:val="22"/>
          <w:szCs w:val="22"/>
        </w:rPr>
        <w:t xml:space="preserve"> </w:t>
      </w:r>
      <w:r w:rsidRPr="00E4067D">
        <w:rPr>
          <w:rFonts w:asciiTheme="minorHAnsi" w:hAnsiTheme="minorHAnsi" w:cstheme="minorHAnsi"/>
          <w:b/>
          <w:bCs/>
          <w:sz w:val="22"/>
          <w:szCs w:val="22"/>
        </w:rPr>
        <w:t>Dawson Fairbanks</w:t>
      </w:r>
      <w:r w:rsidRPr="00E4067D">
        <w:rPr>
          <w:rFonts w:asciiTheme="minorHAnsi" w:hAnsiTheme="minorHAnsi" w:cstheme="minorHAnsi"/>
          <w:sz w:val="22"/>
          <w:szCs w:val="22"/>
        </w:rPr>
        <w:t xml:space="preserve">, Rachel Gallery, Virginia Rich, Jon Chorover. Poster Presentation at the Soil Ecological Society Meeting. June 2019, </w:t>
      </w:r>
      <w:r w:rsidR="004034C4" w:rsidRPr="00E4067D">
        <w:rPr>
          <w:rFonts w:asciiTheme="minorHAnsi" w:hAnsiTheme="minorHAnsi" w:cstheme="minorHAnsi"/>
          <w:sz w:val="22"/>
          <w:szCs w:val="22"/>
        </w:rPr>
        <w:t>Columbus</w:t>
      </w:r>
      <w:r w:rsidRPr="00E4067D">
        <w:rPr>
          <w:rFonts w:asciiTheme="minorHAnsi" w:hAnsiTheme="minorHAnsi" w:cstheme="minorHAnsi"/>
          <w:sz w:val="22"/>
          <w:szCs w:val="22"/>
        </w:rPr>
        <w:t xml:space="preserve"> Ohio.</w:t>
      </w:r>
    </w:p>
    <w:p w14:paraId="680F2F36" w14:textId="43731FF3" w:rsidR="00047AB1" w:rsidRPr="00E4067D" w:rsidRDefault="00047AB1" w:rsidP="00567A93">
      <w:pPr>
        <w:ind w:left="720" w:hanging="720"/>
        <w:rPr>
          <w:rFonts w:asciiTheme="minorHAnsi" w:hAnsiTheme="minorHAnsi" w:cstheme="minorHAnsi"/>
          <w:sz w:val="22"/>
          <w:szCs w:val="22"/>
        </w:rPr>
      </w:pPr>
      <w:r w:rsidRPr="00E4067D">
        <w:rPr>
          <w:rFonts w:asciiTheme="minorHAnsi" w:hAnsiTheme="minorHAnsi" w:cstheme="minorHAnsi"/>
          <w:sz w:val="22"/>
          <w:szCs w:val="22"/>
        </w:rPr>
        <w:t>201</w:t>
      </w:r>
      <w:r w:rsidR="00567A93" w:rsidRPr="00E4067D">
        <w:rPr>
          <w:rFonts w:asciiTheme="minorHAnsi" w:hAnsiTheme="minorHAnsi" w:cstheme="minorHAnsi"/>
          <w:sz w:val="22"/>
          <w:szCs w:val="22"/>
        </w:rPr>
        <w:t>8</w:t>
      </w:r>
      <w:r w:rsidRPr="00E4067D">
        <w:rPr>
          <w:rFonts w:asciiTheme="minorHAnsi" w:hAnsiTheme="minorHAnsi" w:cstheme="minorHAnsi"/>
          <w:sz w:val="22"/>
          <w:szCs w:val="22"/>
        </w:rPr>
        <w:tab/>
      </w:r>
      <w:r w:rsidRPr="00E4067D">
        <w:rPr>
          <w:rFonts w:asciiTheme="minorHAnsi" w:hAnsiTheme="minorHAnsi" w:cstheme="minorHAnsi"/>
          <w:b/>
          <w:sz w:val="22"/>
          <w:szCs w:val="22"/>
        </w:rPr>
        <w:t>Dawson Fairbanks</w:t>
      </w:r>
      <w:r w:rsidR="00D65F59" w:rsidRPr="00E4067D">
        <w:rPr>
          <w:rFonts w:asciiTheme="minorHAnsi" w:hAnsiTheme="minorHAnsi" w:cstheme="minorHAnsi"/>
          <w:b/>
          <w:sz w:val="22"/>
          <w:szCs w:val="22"/>
        </w:rPr>
        <w:t>*</w:t>
      </w:r>
      <w:r w:rsidRPr="00E4067D">
        <w:rPr>
          <w:rFonts w:asciiTheme="minorHAnsi" w:hAnsiTheme="minorHAnsi" w:cstheme="minorHAnsi"/>
          <w:b/>
          <w:sz w:val="22"/>
          <w:szCs w:val="22"/>
        </w:rPr>
        <w:t xml:space="preserve">, </w:t>
      </w:r>
      <w:r w:rsidRPr="005D05B9">
        <w:rPr>
          <w:rFonts w:asciiTheme="minorHAnsi" w:hAnsiTheme="minorHAnsi" w:cstheme="minorHAnsi"/>
          <w:sz w:val="22"/>
          <w:szCs w:val="22"/>
          <w:u w:val="single"/>
        </w:rPr>
        <w:t>Chance Muscarella</w:t>
      </w:r>
      <w:r w:rsidRPr="00E4067D">
        <w:rPr>
          <w:rFonts w:asciiTheme="minorHAnsi" w:hAnsiTheme="minorHAnsi" w:cstheme="minorHAnsi"/>
          <w:sz w:val="22"/>
          <w:szCs w:val="22"/>
        </w:rPr>
        <w:t xml:space="preserve">, Jon Chorover, Rachel Gallery, Virginia Rich. Temperature sensitivities of soil enzymes in a high elevation mixed conifer forest. Oral Presentation at the American Geophysical Union Fall Meeting. December 2018, Washington D.C. </w:t>
      </w:r>
    </w:p>
    <w:p w14:paraId="668F2253" w14:textId="14E56BC4" w:rsidR="00770D05" w:rsidRPr="00E4067D" w:rsidRDefault="00770D05" w:rsidP="00CF3A61">
      <w:pPr>
        <w:ind w:left="720" w:hanging="720"/>
        <w:rPr>
          <w:rFonts w:asciiTheme="minorHAnsi" w:hAnsiTheme="minorHAnsi" w:cstheme="minorHAnsi"/>
          <w:sz w:val="22"/>
          <w:szCs w:val="22"/>
        </w:rPr>
      </w:pPr>
      <w:r w:rsidRPr="00E4067D">
        <w:rPr>
          <w:rFonts w:asciiTheme="minorHAnsi" w:hAnsiTheme="minorHAnsi" w:cstheme="minorHAnsi"/>
          <w:sz w:val="22"/>
          <w:szCs w:val="22"/>
        </w:rPr>
        <w:t>2017</w:t>
      </w:r>
      <w:r w:rsidRPr="00E4067D">
        <w:rPr>
          <w:rFonts w:asciiTheme="minorHAnsi" w:hAnsiTheme="minorHAnsi" w:cstheme="minorHAnsi"/>
          <w:sz w:val="22"/>
          <w:szCs w:val="22"/>
        </w:rPr>
        <w:tab/>
      </w:r>
      <w:r w:rsidRPr="00E4067D">
        <w:rPr>
          <w:rFonts w:asciiTheme="minorHAnsi" w:hAnsiTheme="minorHAnsi" w:cstheme="minorHAnsi"/>
          <w:b/>
          <w:sz w:val="22"/>
          <w:szCs w:val="22"/>
        </w:rPr>
        <w:t xml:space="preserve">Dawson Fairbanks*, </w:t>
      </w:r>
      <w:r w:rsidRPr="00E4067D">
        <w:rPr>
          <w:rFonts w:asciiTheme="minorHAnsi" w:hAnsiTheme="minorHAnsi" w:cstheme="minorHAnsi"/>
          <w:sz w:val="22"/>
          <w:szCs w:val="22"/>
        </w:rPr>
        <w:t xml:space="preserve">Alex Phillips, Michael B. Wells, </w:t>
      </w:r>
      <w:r w:rsidR="00CF3A61" w:rsidRPr="00E4067D">
        <w:rPr>
          <w:rFonts w:asciiTheme="minorHAnsi" w:hAnsiTheme="minorHAnsi" w:cstheme="minorHAnsi"/>
          <w:sz w:val="22"/>
          <w:szCs w:val="22"/>
        </w:rPr>
        <w:t xml:space="preserve">Bao Rui, Katherine M. Fullerton, Geobiology 2017, Alex Sessions, Blake Stamps, Hope Johnson, Daan Speth, Laurence </w:t>
      </w:r>
      <w:r w:rsidR="009E5EF0">
        <w:rPr>
          <w:rFonts w:asciiTheme="minorHAnsi" w:hAnsiTheme="minorHAnsi" w:cstheme="minorHAnsi"/>
          <w:sz w:val="22"/>
          <w:szCs w:val="22"/>
        </w:rPr>
        <w:t>M</w:t>
      </w:r>
      <w:r w:rsidR="00CF3A61" w:rsidRPr="00E4067D">
        <w:rPr>
          <w:rFonts w:asciiTheme="minorHAnsi" w:hAnsiTheme="minorHAnsi" w:cstheme="minorHAnsi"/>
          <w:sz w:val="22"/>
          <w:szCs w:val="22"/>
        </w:rPr>
        <w:t>iller. “Microbial ecology of soda lakes: investigating sulfur and nitrogen cycling in Mono Lake, CA, USA”. Poster Presentation at AGU. December 2017, New Orleans, LA</w:t>
      </w:r>
      <w:r w:rsidR="004034C4" w:rsidRPr="00E4067D">
        <w:rPr>
          <w:rFonts w:asciiTheme="minorHAnsi" w:hAnsiTheme="minorHAnsi" w:cstheme="minorHAnsi"/>
          <w:sz w:val="22"/>
          <w:szCs w:val="22"/>
        </w:rPr>
        <w:t>.</w:t>
      </w:r>
    </w:p>
    <w:p w14:paraId="26B965EB" w14:textId="7AC6B95B"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2017</w:t>
      </w:r>
      <w:r w:rsidRPr="00E4067D">
        <w:rPr>
          <w:rFonts w:asciiTheme="minorHAnsi" w:hAnsiTheme="minorHAnsi" w:cstheme="minorHAnsi"/>
          <w:sz w:val="22"/>
          <w:szCs w:val="22"/>
        </w:rPr>
        <w:tab/>
      </w:r>
      <w:r w:rsidRPr="00E4067D">
        <w:rPr>
          <w:rFonts w:asciiTheme="minorHAnsi" w:hAnsiTheme="minorHAnsi" w:cstheme="minorHAnsi"/>
          <w:b/>
          <w:sz w:val="22"/>
          <w:szCs w:val="22"/>
        </w:rPr>
        <w:t>Dawson Fairbanks</w:t>
      </w:r>
      <w:r w:rsidR="00770D05" w:rsidRPr="00E4067D">
        <w:rPr>
          <w:rFonts w:asciiTheme="minorHAnsi" w:hAnsiTheme="minorHAnsi" w:cstheme="minorHAnsi"/>
          <w:b/>
          <w:sz w:val="22"/>
          <w:szCs w:val="22"/>
        </w:rPr>
        <w:t>*</w:t>
      </w:r>
      <w:r w:rsidRPr="00E4067D">
        <w:rPr>
          <w:rFonts w:asciiTheme="minorHAnsi" w:hAnsiTheme="minorHAnsi" w:cstheme="minorHAnsi"/>
          <w:b/>
          <w:sz w:val="22"/>
          <w:szCs w:val="22"/>
        </w:rPr>
        <w:t xml:space="preserve">, </w:t>
      </w:r>
      <w:r w:rsidRPr="00E4067D">
        <w:rPr>
          <w:rFonts w:asciiTheme="minorHAnsi" w:hAnsiTheme="minorHAnsi" w:cstheme="minorHAnsi"/>
          <w:sz w:val="22"/>
          <w:szCs w:val="22"/>
        </w:rPr>
        <w:t>Christopher Shepard, Jon Chorover, Craig Rasmussen, Rachel Gallery, Virginia Rich. Landscape position controls on soil microbial activity at the Jemez River Basin Critical Zone Observatory. Invited Oral Presentation. CZO All-Hands Meeting. Arlington, VA. NSF HQ</w:t>
      </w:r>
      <w:r w:rsidR="004034C4" w:rsidRPr="00E4067D">
        <w:rPr>
          <w:rFonts w:asciiTheme="minorHAnsi" w:hAnsiTheme="minorHAnsi" w:cstheme="minorHAnsi"/>
          <w:sz w:val="22"/>
          <w:szCs w:val="22"/>
        </w:rPr>
        <w:t>.</w:t>
      </w:r>
    </w:p>
    <w:p w14:paraId="3187B0C1" w14:textId="329D7D9A"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2017</w:t>
      </w:r>
      <w:r w:rsidRPr="00E4067D">
        <w:rPr>
          <w:rFonts w:asciiTheme="minorHAnsi" w:hAnsiTheme="minorHAnsi" w:cstheme="minorHAnsi"/>
          <w:sz w:val="22"/>
          <w:szCs w:val="22"/>
        </w:rPr>
        <w:tab/>
      </w:r>
      <w:r w:rsidRPr="00E4067D">
        <w:rPr>
          <w:rFonts w:asciiTheme="minorHAnsi" w:hAnsiTheme="minorHAnsi" w:cstheme="minorHAnsi"/>
          <w:b/>
          <w:sz w:val="22"/>
          <w:szCs w:val="22"/>
        </w:rPr>
        <w:t>Dawson Fairbanks</w:t>
      </w:r>
      <w:r w:rsidR="00D65F59" w:rsidRPr="00E4067D">
        <w:rPr>
          <w:rFonts w:asciiTheme="minorHAnsi" w:hAnsiTheme="minorHAnsi" w:cstheme="minorHAnsi"/>
          <w:b/>
          <w:sz w:val="22"/>
          <w:szCs w:val="22"/>
        </w:rPr>
        <w:t>*</w:t>
      </w:r>
      <w:r w:rsidRPr="00E4067D">
        <w:rPr>
          <w:rFonts w:asciiTheme="minorHAnsi" w:hAnsiTheme="minorHAnsi" w:cstheme="minorHAnsi"/>
          <w:b/>
          <w:sz w:val="22"/>
          <w:szCs w:val="22"/>
        </w:rPr>
        <w:t>,</w:t>
      </w:r>
      <w:r w:rsidR="0021592E" w:rsidRPr="00E4067D">
        <w:rPr>
          <w:rFonts w:asciiTheme="minorHAnsi" w:hAnsiTheme="minorHAnsi" w:cstheme="minorHAnsi"/>
          <w:b/>
          <w:sz w:val="22"/>
          <w:szCs w:val="22"/>
        </w:rPr>
        <w:t xml:space="preserve"> </w:t>
      </w:r>
      <w:r w:rsidR="0021592E" w:rsidRPr="005D05B9">
        <w:rPr>
          <w:rFonts w:asciiTheme="minorHAnsi" w:hAnsiTheme="minorHAnsi" w:cstheme="minorHAnsi"/>
          <w:sz w:val="22"/>
          <w:szCs w:val="22"/>
          <w:u w:val="single"/>
        </w:rPr>
        <w:t>Chance Muscarella</w:t>
      </w:r>
      <w:r w:rsidR="0021592E" w:rsidRPr="00E4067D">
        <w:rPr>
          <w:rFonts w:asciiTheme="minorHAnsi" w:hAnsiTheme="minorHAnsi" w:cstheme="minorHAnsi"/>
          <w:sz w:val="22"/>
          <w:szCs w:val="22"/>
        </w:rPr>
        <w:t>,</w:t>
      </w:r>
      <w:r w:rsidRPr="00E4067D">
        <w:rPr>
          <w:rFonts w:asciiTheme="minorHAnsi" w:hAnsiTheme="minorHAnsi" w:cstheme="minorHAnsi"/>
          <w:b/>
          <w:sz w:val="22"/>
          <w:szCs w:val="22"/>
        </w:rPr>
        <w:t xml:space="preserve"> </w:t>
      </w:r>
      <w:r w:rsidRPr="005D05B9">
        <w:rPr>
          <w:rFonts w:asciiTheme="minorHAnsi" w:hAnsiTheme="minorHAnsi" w:cstheme="minorHAnsi"/>
          <w:sz w:val="22"/>
          <w:szCs w:val="22"/>
          <w:u w:val="single"/>
        </w:rPr>
        <w:t>Marci Caballero-Reynolds</w:t>
      </w:r>
      <w:r w:rsidRPr="00E4067D">
        <w:rPr>
          <w:rFonts w:asciiTheme="minorHAnsi" w:hAnsiTheme="minorHAnsi" w:cstheme="minorHAnsi"/>
          <w:sz w:val="22"/>
          <w:szCs w:val="22"/>
        </w:rPr>
        <w:t>, Jon Chorover, Rachel Gallery, Virginia Rich. Assessing seasonal, aspect, and spatial dynamics of microbial community composition and function in response to pulse precipitation inputs in two adjacent, high-alpine catchments in northern New Mexico. Oral Presentation at SWESx. Tucson, AZ.</w:t>
      </w:r>
    </w:p>
    <w:p w14:paraId="3D94A16C" w14:textId="77777777"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2016</w:t>
      </w:r>
      <w:r w:rsidRPr="00E4067D">
        <w:rPr>
          <w:rFonts w:asciiTheme="minorHAnsi" w:hAnsiTheme="minorHAnsi" w:cstheme="minorHAnsi"/>
          <w:sz w:val="22"/>
          <w:szCs w:val="22"/>
        </w:rPr>
        <w:tab/>
        <w:t xml:space="preserve">Moravec, Bryan*, Alissa White, Ben Paras, Andres Sanches, </w:t>
      </w:r>
      <w:r w:rsidRPr="00E4067D">
        <w:rPr>
          <w:rFonts w:asciiTheme="minorHAnsi" w:hAnsiTheme="minorHAnsi" w:cstheme="minorHAnsi"/>
          <w:b/>
          <w:sz w:val="22"/>
          <w:szCs w:val="22"/>
        </w:rPr>
        <w:t>Dawson Fairbanks</w:t>
      </w:r>
      <w:r w:rsidRPr="00E4067D">
        <w:rPr>
          <w:rFonts w:asciiTheme="minorHAnsi" w:hAnsiTheme="minorHAnsi" w:cstheme="minorHAnsi"/>
          <w:sz w:val="22"/>
          <w:szCs w:val="22"/>
        </w:rPr>
        <w:t>, Jennifer McIntosh, Jon Pelletier, Rachel Gallery, Craig Rasmussen, Jon Chorover. Coring the deep Critical Zone in the Jemez River Basin Critical Zone Observatory, Valles Caldera National Preserve, Northern New Mexico. Oral Presentation at the American Geophysical Union Fall Meeting. San Francisco, CA.</w:t>
      </w:r>
    </w:p>
    <w:p w14:paraId="0A0186C0" w14:textId="77777777"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2016</w:t>
      </w:r>
      <w:r w:rsidRPr="00E4067D">
        <w:rPr>
          <w:rFonts w:asciiTheme="minorHAnsi" w:hAnsiTheme="minorHAnsi" w:cstheme="minorHAnsi"/>
          <w:sz w:val="22"/>
          <w:szCs w:val="22"/>
        </w:rPr>
        <w:tab/>
      </w:r>
      <w:r w:rsidRPr="00E4067D">
        <w:rPr>
          <w:rFonts w:asciiTheme="minorHAnsi" w:hAnsiTheme="minorHAnsi" w:cstheme="minorHAnsi"/>
          <w:b/>
          <w:sz w:val="22"/>
          <w:szCs w:val="22"/>
        </w:rPr>
        <w:t xml:space="preserve">Fairbanks Dawson*, </w:t>
      </w:r>
      <w:r w:rsidRPr="00C030D4">
        <w:rPr>
          <w:rFonts w:asciiTheme="minorHAnsi" w:hAnsiTheme="minorHAnsi" w:cstheme="minorHAnsi"/>
          <w:sz w:val="22"/>
          <w:szCs w:val="22"/>
          <w:u w:val="single"/>
        </w:rPr>
        <w:t>Chelsea Cook</w:t>
      </w:r>
      <w:r w:rsidRPr="00E4067D">
        <w:rPr>
          <w:rFonts w:asciiTheme="minorHAnsi" w:hAnsiTheme="minorHAnsi" w:cstheme="minorHAnsi"/>
          <w:sz w:val="22"/>
          <w:szCs w:val="22"/>
        </w:rPr>
        <w:t>, Jon Chorover, Virginia Rich, Rachel Gallery. Microbial community recovery post-fire in a high elevation mixed conifer catchment in response to varied precipitation regime. Poster presentation at the American Geophysical Union Fall meeting. San Francisco, CA</w:t>
      </w:r>
    </w:p>
    <w:p w14:paraId="779B3768" w14:textId="77777777" w:rsidR="00D50FAB" w:rsidRPr="00E4067D" w:rsidRDefault="00D50FAB" w:rsidP="00D50FAB">
      <w:pPr>
        <w:ind w:left="720" w:hanging="720"/>
        <w:rPr>
          <w:rFonts w:asciiTheme="minorHAnsi" w:hAnsiTheme="minorHAnsi" w:cstheme="minorHAnsi"/>
          <w:sz w:val="22"/>
          <w:szCs w:val="22"/>
        </w:rPr>
      </w:pPr>
      <w:bookmarkStart w:id="0" w:name="OLE_LINK21"/>
      <w:bookmarkStart w:id="1" w:name="OLE_LINK22"/>
      <w:r w:rsidRPr="00E4067D">
        <w:rPr>
          <w:rFonts w:asciiTheme="minorHAnsi" w:hAnsiTheme="minorHAnsi" w:cstheme="minorHAnsi"/>
          <w:sz w:val="22"/>
          <w:szCs w:val="22"/>
        </w:rPr>
        <w:t>2016</w:t>
      </w:r>
      <w:r w:rsidRPr="00E4067D">
        <w:rPr>
          <w:rFonts w:asciiTheme="minorHAnsi" w:hAnsiTheme="minorHAnsi" w:cstheme="minorHAnsi"/>
          <w:sz w:val="22"/>
          <w:szCs w:val="22"/>
        </w:rPr>
        <w:tab/>
      </w:r>
      <w:r w:rsidRPr="00E4067D">
        <w:rPr>
          <w:rFonts w:asciiTheme="minorHAnsi" w:hAnsiTheme="minorHAnsi" w:cstheme="minorHAnsi"/>
          <w:b/>
          <w:sz w:val="22"/>
          <w:szCs w:val="22"/>
        </w:rPr>
        <w:t xml:space="preserve">Fairbanks Dawson*, </w:t>
      </w:r>
      <w:r w:rsidRPr="00E4067D">
        <w:rPr>
          <w:rFonts w:asciiTheme="minorHAnsi" w:hAnsiTheme="minorHAnsi" w:cstheme="minorHAnsi"/>
          <w:sz w:val="22"/>
          <w:szCs w:val="22"/>
        </w:rPr>
        <w:t xml:space="preserve">Christopher Shepard, </w:t>
      </w:r>
      <w:r w:rsidRPr="00C030D4">
        <w:rPr>
          <w:rFonts w:asciiTheme="minorHAnsi" w:hAnsiTheme="minorHAnsi" w:cstheme="minorHAnsi"/>
          <w:sz w:val="22"/>
          <w:szCs w:val="22"/>
          <w:u w:val="single"/>
        </w:rPr>
        <w:t>Margretta Murphy</w:t>
      </w:r>
      <w:r w:rsidRPr="00E4067D">
        <w:rPr>
          <w:rFonts w:asciiTheme="minorHAnsi" w:hAnsiTheme="minorHAnsi" w:cstheme="minorHAnsi"/>
          <w:sz w:val="22"/>
          <w:szCs w:val="22"/>
        </w:rPr>
        <w:t>, Craig Rasmussen, Jon Chorover, Virginia Rich, Rachel Gallery. Microbial biogeochemistry at the Jemez River Basin Critical Zone Observatory. Oral presentation at the Aqua Diva CZO. Jena, Germany.</w:t>
      </w:r>
    </w:p>
    <w:p w14:paraId="18A991CF" w14:textId="77777777" w:rsidR="00D50FAB" w:rsidRPr="00E4067D" w:rsidRDefault="00D50FAB" w:rsidP="00D50FAB">
      <w:pPr>
        <w:ind w:left="720" w:hanging="720"/>
        <w:rPr>
          <w:rFonts w:asciiTheme="minorHAnsi" w:hAnsiTheme="minorHAnsi" w:cstheme="minorHAnsi"/>
          <w:b/>
          <w:sz w:val="22"/>
          <w:szCs w:val="22"/>
        </w:rPr>
      </w:pPr>
      <w:bookmarkStart w:id="2" w:name="OLE_LINK17"/>
      <w:bookmarkStart w:id="3" w:name="OLE_LINK18"/>
      <w:bookmarkEnd w:id="0"/>
      <w:bookmarkEnd w:id="1"/>
      <w:r w:rsidRPr="00E4067D">
        <w:rPr>
          <w:rFonts w:asciiTheme="minorHAnsi" w:hAnsiTheme="minorHAnsi" w:cstheme="minorHAnsi"/>
          <w:sz w:val="22"/>
          <w:szCs w:val="22"/>
        </w:rPr>
        <w:t>2016</w:t>
      </w:r>
      <w:r w:rsidRPr="00E4067D">
        <w:rPr>
          <w:rFonts w:asciiTheme="minorHAnsi" w:hAnsiTheme="minorHAnsi" w:cstheme="minorHAnsi"/>
          <w:sz w:val="22"/>
          <w:szCs w:val="22"/>
        </w:rPr>
        <w:tab/>
      </w:r>
      <w:r w:rsidRPr="00E4067D">
        <w:rPr>
          <w:rFonts w:asciiTheme="minorHAnsi" w:hAnsiTheme="minorHAnsi" w:cstheme="minorHAnsi"/>
          <w:b/>
          <w:sz w:val="22"/>
          <w:szCs w:val="22"/>
        </w:rPr>
        <w:t xml:space="preserve">Fairbanks, Dawson* </w:t>
      </w:r>
      <w:r w:rsidRPr="00E4067D">
        <w:rPr>
          <w:rFonts w:asciiTheme="minorHAnsi" w:hAnsiTheme="minorHAnsi" w:cstheme="minorHAnsi"/>
          <w:sz w:val="22"/>
          <w:szCs w:val="22"/>
        </w:rPr>
        <w:t xml:space="preserve">Christopher Shepard, </w:t>
      </w:r>
      <w:r w:rsidRPr="00C030D4">
        <w:rPr>
          <w:rFonts w:asciiTheme="minorHAnsi" w:hAnsiTheme="minorHAnsi" w:cstheme="minorHAnsi"/>
          <w:sz w:val="22"/>
          <w:szCs w:val="22"/>
          <w:u w:val="single"/>
        </w:rPr>
        <w:t>Margretta Murphy</w:t>
      </w:r>
      <w:r w:rsidRPr="00E4067D">
        <w:rPr>
          <w:rFonts w:asciiTheme="minorHAnsi" w:hAnsiTheme="minorHAnsi" w:cstheme="minorHAnsi"/>
          <w:sz w:val="22"/>
          <w:szCs w:val="22"/>
        </w:rPr>
        <w:t>, Craig Rasmussen, Jon Chorover, Virginia Rich, Rachel Gallery. Microbial ecology at the Jemez River Basin CZO. Oral presentation at SWESx. Tucson, Arizona.</w:t>
      </w:r>
    </w:p>
    <w:p w14:paraId="3C4B83F2" w14:textId="71F2EC5C" w:rsidR="00D50FAB" w:rsidRPr="00E4067D" w:rsidRDefault="00D50FAB" w:rsidP="00D50FAB">
      <w:pPr>
        <w:ind w:left="720" w:hanging="720"/>
        <w:rPr>
          <w:rFonts w:asciiTheme="minorHAnsi" w:hAnsiTheme="minorHAnsi" w:cstheme="minorHAnsi"/>
          <w:b/>
          <w:sz w:val="22"/>
          <w:szCs w:val="22"/>
        </w:rPr>
      </w:pPr>
      <w:bookmarkStart w:id="4" w:name="OLE_LINK15"/>
      <w:bookmarkStart w:id="5" w:name="OLE_LINK16"/>
      <w:r w:rsidRPr="00E4067D">
        <w:rPr>
          <w:rFonts w:asciiTheme="minorHAnsi" w:hAnsiTheme="minorHAnsi" w:cstheme="minorHAnsi"/>
          <w:sz w:val="22"/>
          <w:szCs w:val="22"/>
        </w:rPr>
        <w:t>2015</w:t>
      </w:r>
      <w:r w:rsidRPr="00E4067D">
        <w:rPr>
          <w:rFonts w:asciiTheme="minorHAnsi" w:hAnsiTheme="minorHAnsi" w:cstheme="minorHAnsi"/>
          <w:sz w:val="22"/>
          <w:szCs w:val="22"/>
        </w:rPr>
        <w:tab/>
      </w:r>
      <w:r w:rsidRPr="00E4067D">
        <w:rPr>
          <w:rFonts w:asciiTheme="minorHAnsi" w:hAnsiTheme="minorHAnsi" w:cstheme="minorHAnsi"/>
          <w:b/>
          <w:sz w:val="22"/>
          <w:szCs w:val="22"/>
        </w:rPr>
        <w:t>Fairbanks, Dawson*</w:t>
      </w:r>
      <w:r w:rsidRPr="00E4067D">
        <w:rPr>
          <w:rFonts w:asciiTheme="minorHAnsi" w:hAnsiTheme="minorHAnsi" w:cstheme="minorHAnsi"/>
          <w:sz w:val="22"/>
          <w:szCs w:val="22"/>
        </w:rPr>
        <w:t xml:space="preserve">, </w:t>
      </w:r>
      <w:r w:rsidRPr="00C030D4">
        <w:rPr>
          <w:rFonts w:asciiTheme="minorHAnsi" w:hAnsiTheme="minorHAnsi" w:cstheme="minorHAnsi"/>
          <w:sz w:val="22"/>
          <w:szCs w:val="22"/>
          <w:u w:val="single"/>
        </w:rPr>
        <w:t>Katlyn Green,</w:t>
      </w:r>
      <w:r w:rsidRPr="00C030D4">
        <w:rPr>
          <w:rFonts w:asciiTheme="minorHAnsi" w:hAnsiTheme="minorHAnsi" w:cstheme="minorHAnsi"/>
          <w:sz w:val="22"/>
          <w:szCs w:val="22"/>
        </w:rPr>
        <w:t xml:space="preserve"> </w:t>
      </w:r>
      <w:r w:rsidRPr="00C030D4">
        <w:rPr>
          <w:rFonts w:asciiTheme="minorHAnsi" w:hAnsiTheme="minorHAnsi" w:cstheme="minorHAnsi"/>
          <w:sz w:val="22"/>
          <w:szCs w:val="22"/>
          <w:u w:val="single"/>
        </w:rPr>
        <w:t>Margretta Murphy</w:t>
      </w:r>
      <w:r w:rsidRPr="00E4067D">
        <w:rPr>
          <w:rFonts w:asciiTheme="minorHAnsi" w:hAnsiTheme="minorHAnsi" w:cstheme="minorHAnsi"/>
          <w:sz w:val="22"/>
          <w:szCs w:val="22"/>
        </w:rPr>
        <w:t>, Christopher Shepard, Jon Chorover, Rachel Gallery, Virginia Rich. Effects of redox fluctuations on microbial community ecology post-</w:t>
      </w:r>
      <w:r w:rsidR="00D252A1" w:rsidRPr="00E4067D">
        <w:rPr>
          <w:rFonts w:asciiTheme="minorHAnsi" w:hAnsiTheme="minorHAnsi" w:cstheme="minorHAnsi"/>
          <w:sz w:val="22"/>
          <w:szCs w:val="22"/>
        </w:rPr>
        <w:t>wildfire</w:t>
      </w:r>
      <w:r w:rsidRPr="00E4067D">
        <w:rPr>
          <w:rFonts w:asciiTheme="minorHAnsi" w:hAnsiTheme="minorHAnsi" w:cstheme="minorHAnsi"/>
          <w:sz w:val="22"/>
          <w:szCs w:val="22"/>
        </w:rPr>
        <w:t xml:space="preserve"> in a high elevation mixed-conifer catchment in northern New Mexico. Poster Presentation at the American Geophysical Union. San Francisco, CA</w:t>
      </w:r>
      <w:bookmarkEnd w:id="4"/>
      <w:bookmarkEnd w:id="5"/>
    </w:p>
    <w:p w14:paraId="3811BB46" w14:textId="75D3D453" w:rsidR="00D50FAB" w:rsidRPr="00E4067D" w:rsidRDefault="00D50FAB" w:rsidP="00D50FAB">
      <w:pPr>
        <w:ind w:left="720" w:hanging="720"/>
        <w:rPr>
          <w:rFonts w:asciiTheme="minorHAnsi" w:hAnsiTheme="minorHAnsi" w:cstheme="minorHAnsi"/>
          <w:b/>
          <w:sz w:val="22"/>
          <w:szCs w:val="22"/>
        </w:rPr>
      </w:pPr>
      <w:bookmarkStart w:id="6" w:name="OLE_LINK11"/>
      <w:bookmarkStart w:id="7" w:name="OLE_LINK12"/>
      <w:bookmarkEnd w:id="2"/>
      <w:bookmarkEnd w:id="3"/>
      <w:r w:rsidRPr="00E4067D">
        <w:rPr>
          <w:rFonts w:asciiTheme="minorHAnsi" w:hAnsiTheme="minorHAnsi" w:cstheme="minorHAnsi"/>
          <w:sz w:val="22"/>
          <w:szCs w:val="22"/>
        </w:rPr>
        <w:t>2015</w:t>
      </w:r>
      <w:r w:rsidRPr="00E4067D">
        <w:rPr>
          <w:rFonts w:asciiTheme="minorHAnsi" w:hAnsiTheme="minorHAnsi" w:cstheme="minorHAnsi"/>
          <w:sz w:val="22"/>
          <w:szCs w:val="22"/>
        </w:rPr>
        <w:tab/>
        <w:t xml:space="preserve">Gallery, Rachel*, </w:t>
      </w:r>
      <w:r w:rsidRPr="00E4067D">
        <w:rPr>
          <w:rFonts w:asciiTheme="minorHAnsi" w:hAnsiTheme="minorHAnsi" w:cstheme="minorHAnsi"/>
          <w:b/>
          <w:sz w:val="22"/>
          <w:szCs w:val="22"/>
        </w:rPr>
        <w:t>Dawson Fairbanks</w:t>
      </w:r>
      <w:r w:rsidRPr="00E4067D">
        <w:rPr>
          <w:rFonts w:asciiTheme="minorHAnsi" w:hAnsiTheme="minorHAnsi" w:cstheme="minorHAnsi"/>
          <w:sz w:val="22"/>
          <w:szCs w:val="22"/>
        </w:rPr>
        <w:t xml:space="preserve">, Virginia Rich, </w:t>
      </w:r>
      <w:r w:rsidRPr="00C030D4">
        <w:rPr>
          <w:rFonts w:asciiTheme="minorHAnsi" w:hAnsiTheme="minorHAnsi" w:cstheme="minorHAnsi"/>
          <w:sz w:val="22"/>
          <w:szCs w:val="22"/>
          <w:u w:val="single"/>
        </w:rPr>
        <w:t>Margretta Murphy</w:t>
      </w:r>
      <w:r w:rsidR="00C030D4">
        <w:rPr>
          <w:rFonts w:asciiTheme="minorHAnsi" w:hAnsiTheme="minorHAnsi" w:cstheme="minorHAnsi"/>
          <w:sz w:val="22"/>
          <w:szCs w:val="22"/>
          <w:u w:val="single"/>
        </w:rPr>
        <w:t>,</w:t>
      </w:r>
      <w:r w:rsidRPr="00E4067D">
        <w:rPr>
          <w:rFonts w:asciiTheme="minorHAnsi" w:hAnsiTheme="minorHAnsi" w:cstheme="minorHAnsi"/>
          <w:sz w:val="22"/>
          <w:szCs w:val="22"/>
        </w:rPr>
        <w:t xml:space="preserve"> Rebecca Lybrand, Nicole Trahan, David Moore. Microbial ecology in the high elevation, mixed conifer critical zone. Oral Presentation at the Ecological Society of America. Baltimore, MD</w:t>
      </w:r>
    </w:p>
    <w:p w14:paraId="1B4A3689" w14:textId="77777777" w:rsidR="00D50FAB" w:rsidRPr="00E4067D" w:rsidRDefault="00D50FAB" w:rsidP="00D50FAB">
      <w:pPr>
        <w:ind w:left="720" w:hanging="720"/>
        <w:rPr>
          <w:rFonts w:asciiTheme="minorHAnsi" w:hAnsiTheme="minorHAnsi" w:cstheme="minorHAnsi"/>
          <w:sz w:val="22"/>
          <w:szCs w:val="22"/>
        </w:rPr>
      </w:pPr>
      <w:bookmarkStart w:id="8" w:name="OLE_LINK19"/>
      <w:bookmarkStart w:id="9" w:name="OLE_LINK20"/>
      <w:r w:rsidRPr="00E4067D">
        <w:rPr>
          <w:rFonts w:asciiTheme="minorHAnsi" w:hAnsiTheme="minorHAnsi" w:cstheme="minorHAnsi"/>
          <w:sz w:val="22"/>
          <w:szCs w:val="22"/>
        </w:rPr>
        <w:t>2015</w:t>
      </w:r>
      <w:r w:rsidRPr="00E4067D">
        <w:rPr>
          <w:rFonts w:asciiTheme="minorHAnsi" w:hAnsiTheme="minorHAnsi" w:cstheme="minorHAnsi"/>
          <w:sz w:val="22"/>
          <w:szCs w:val="22"/>
        </w:rPr>
        <w:tab/>
      </w:r>
      <w:r w:rsidRPr="00E4067D">
        <w:rPr>
          <w:rFonts w:asciiTheme="minorHAnsi" w:hAnsiTheme="minorHAnsi" w:cstheme="minorHAnsi"/>
          <w:b/>
          <w:sz w:val="22"/>
          <w:szCs w:val="22"/>
        </w:rPr>
        <w:t>Fairbanks, Dawson*</w:t>
      </w:r>
      <w:r w:rsidRPr="00E4067D">
        <w:rPr>
          <w:rFonts w:asciiTheme="minorHAnsi" w:hAnsiTheme="minorHAnsi" w:cstheme="minorHAnsi"/>
          <w:sz w:val="22"/>
          <w:szCs w:val="22"/>
        </w:rPr>
        <w:t xml:space="preserve">, </w:t>
      </w:r>
      <w:r w:rsidRPr="00C030D4">
        <w:rPr>
          <w:rFonts w:asciiTheme="minorHAnsi" w:hAnsiTheme="minorHAnsi" w:cstheme="minorHAnsi"/>
          <w:sz w:val="22"/>
          <w:szCs w:val="22"/>
          <w:u w:val="single"/>
        </w:rPr>
        <w:t>Margretta Murphy</w:t>
      </w:r>
      <w:r w:rsidRPr="00E4067D">
        <w:rPr>
          <w:rFonts w:asciiTheme="minorHAnsi" w:hAnsiTheme="minorHAnsi" w:cstheme="minorHAnsi"/>
          <w:sz w:val="22"/>
          <w:szCs w:val="22"/>
        </w:rPr>
        <w:t xml:space="preserve">, Gayle Frost, Christopher Shepard, Craig Rasmussen, Jon Chorover, Virginia Rich, and Rachel Gallery. Topographic Controls </w:t>
      </w:r>
      <w:proofErr w:type="gramStart"/>
      <w:r w:rsidRPr="00E4067D">
        <w:rPr>
          <w:rFonts w:asciiTheme="minorHAnsi" w:hAnsiTheme="minorHAnsi" w:cstheme="minorHAnsi"/>
          <w:sz w:val="22"/>
          <w:szCs w:val="22"/>
        </w:rPr>
        <w:t>On</w:t>
      </w:r>
      <w:proofErr w:type="gramEnd"/>
      <w:r w:rsidRPr="00E4067D">
        <w:rPr>
          <w:rFonts w:asciiTheme="minorHAnsi" w:hAnsiTheme="minorHAnsi" w:cstheme="minorHAnsi"/>
          <w:sz w:val="22"/>
          <w:szCs w:val="22"/>
        </w:rPr>
        <w:t xml:space="preserve"> Soil Microbial Enzyme Activity Post-Fire in the Jemez River Basin Critical Zone Observatory. Poster Presentation at the Soil Ecology Society Biannual Meeting. Colorado Springs, CO.</w:t>
      </w:r>
    </w:p>
    <w:bookmarkEnd w:id="8"/>
    <w:bookmarkEnd w:id="9"/>
    <w:p w14:paraId="091AF1E6" w14:textId="77777777"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2015</w:t>
      </w:r>
      <w:r w:rsidRPr="00E4067D">
        <w:rPr>
          <w:rFonts w:asciiTheme="minorHAnsi" w:hAnsiTheme="minorHAnsi" w:cstheme="minorHAnsi"/>
          <w:sz w:val="22"/>
          <w:szCs w:val="22"/>
        </w:rPr>
        <w:tab/>
      </w:r>
      <w:r w:rsidRPr="00E4067D">
        <w:rPr>
          <w:rFonts w:asciiTheme="minorHAnsi" w:hAnsiTheme="minorHAnsi" w:cstheme="minorHAnsi"/>
          <w:b/>
          <w:sz w:val="22"/>
          <w:szCs w:val="22"/>
        </w:rPr>
        <w:t>Fairbanks, Dawson*</w:t>
      </w:r>
      <w:r w:rsidRPr="00E4067D">
        <w:rPr>
          <w:rFonts w:asciiTheme="minorHAnsi" w:hAnsiTheme="minorHAnsi" w:cstheme="minorHAnsi"/>
          <w:sz w:val="22"/>
          <w:szCs w:val="22"/>
        </w:rPr>
        <w:t xml:space="preserve">, </w:t>
      </w:r>
      <w:r w:rsidRPr="00C030D4">
        <w:rPr>
          <w:rFonts w:asciiTheme="minorHAnsi" w:hAnsiTheme="minorHAnsi" w:cstheme="minorHAnsi"/>
          <w:sz w:val="22"/>
          <w:szCs w:val="22"/>
          <w:u w:val="single"/>
        </w:rPr>
        <w:t>Margretta Murphy</w:t>
      </w:r>
      <w:r w:rsidRPr="00E4067D">
        <w:rPr>
          <w:rFonts w:asciiTheme="minorHAnsi" w:hAnsiTheme="minorHAnsi" w:cstheme="minorHAnsi"/>
          <w:sz w:val="22"/>
          <w:szCs w:val="22"/>
        </w:rPr>
        <w:t>, Gayle Frost, Christopher Shepard, Craig Rasmussen, Jon Chorover, Virginia Rich, and Rachel Gallery. Measuring and Modeling Soil Microbial Enzyme Activity Post-Fire in the Jemez River Basin Critical Zone Observatory. Poster Presentation at SWESx. Tucson, AZ</w:t>
      </w:r>
    </w:p>
    <w:bookmarkEnd w:id="6"/>
    <w:bookmarkEnd w:id="7"/>
    <w:p w14:paraId="69BECD02" w14:textId="77777777"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lastRenderedPageBreak/>
        <w:t>2014</w:t>
      </w:r>
      <w:r w:rsidRPr="00E4067D">
        <w:rPr>
          <w:rFonts w:asciiTheme="minorHAnsi" w:hAnsiTheme="minorHAnsi" w:cstheme="minorHAnsi"/>
          <w:sz w:val="22"/>
          <w:szCs w:val="22"/>
        </w:rPr>
        <w:tab/>
        <w:t xml:space="preserve">Gallery, Rachel*, Emily Dynes, </w:t>
      </w:r>
      <w:r w:rsidRPr="00E4067D">
        <w:rPr>
          <w:rFonts w:asciiTheme="minorHAnsi" w:hAnsiTheme="minorHAnsi" w:cstheme="minorHAnsi"/>
          <w:b/>
          <w:sz w:val="22"/>
          <w:szCs w:val="22"/>
        </w:rPr>
        <w:t>Dawson Fairbanks</w:t>
      </w:r>
      <w:r w:rsidRPr="00E4067D">
        <w:rPr>
          <w:rFonts w:asciiTheme="minorHAnsi" w:hAnsiTheme="minorHAnsi" w:cstheme="minorHAnsi"/>
          <w:sz w:val="22"/>
          <w:szCs w:val="22"/>
        </w:rPr>
        <w:t>, Nicole Trahan, David J.P. Moore. Short- and long-term responses of soil microbe communities to fire and mountain pine beetle disturbance. Poster Presentation at the Critical Zone Observatory All-Hands Meeting. September 21-24, Yosemite N.P., CA.</w:t>
      </w:r>
    </w:p>
    <w:p w14:paraId="57CBB85E" w14:textId="77777777" w:rsidR="00D50FAB" w:rsidRPr="00E4067D" w:rsidRDefault="00D50FAB" w:rsidP="00D50FAB">
      <w:pPr>
        <w:ind w:left="720" w:hanging="720"/>
        <w:rPr>
          <w:rFonts w:asciiTheme="minorHAnsi" w:hAnsiTheme="minorHAnsi" w:cstheme="minorHAnsi"/>
          <w:sz w:val="22"/>
          <w:szCs w:val="22"/>
        </w:rPr>
      </w:pPr>
      <w:bookmarkStart w:id="10" w:name="OLE_LINK5"/>
      <w:bookmarkStart w:id="11" w:name="OLE_LINK6"/>
      <w:r w:rsidRPr="00E4067D">
        <w:rPr>
          <w:rFonts w:asciiTheme="minorHAnsi" w:hAnsiTheme="minorHAnsi" w:cstheme="minorHAnsi"/>
          <w:sz w:val="22"/>
          <w:szCs w:val="22"/>
        </w:rPr>
        <w:t>2014</w:t>
      </w:r>
      <w:r w:rsidRPr="00E4067D">
        <w:rPr>
          <w:rFonts w:asciiTheme="minorHAnsi" w:hAnsiTheme="minorHAnsi" w:cstheme="minorHAnsi"/>
          <w:sz w:val="22"/>
          <w:szCs w:val="22"/>
        </w:rPr>
        <w:tab/>
      </w:r>
      <w:r w:rsidRPr="00E4067D">
        <w:rPr>
          <w:rFonts w:asciiTheme="minorHAnsi" w:hAnsiTheme="minorHAnsi" w:cstheme="minorHAnsi"/>
          <w:b/>
          <w:sz w:val="22"/>
          <w:szCs w:val="22"/>
        </w:rPr>
        <w:t>Fairbanks, Dawson*</w:t>
      </w:r>
      <w:r w:rsidRPr="00E4067D">
        <w:rPr>
          <w:rFonts w:asciiTheme="minorHAnsi" w:hAnsiTheme="minorHAnsi" w:cstheme="minorHAnsi"/>
          <w:sz w:val="22"/>
          <w:szCs w:val="22"/>
        </w:rPr>
        <w:t xml:space="preserve">, </w:t>
      </w:r>
      <w:r w:rsidRPr="00C030D4">
        <w:rPr>
          <w:rFonts w:asciiTheme="minorHAnsi" w:hAnsiTheme="minorHAnsi" w:cstheme="minorHAnsi"/>
          <w:sz w:val="22"/>
          <w:szCs w:val="22"/>
          <w:u w:val="single"/>
        </w:rPr>
        <w:t>Margretta Murphy</w:t>
      </w:r>
      <w:r w:rsidRPr="00E4067D">
        <w:rPr>
          <w:rFonts w:asciiTheme="minorHAnsi" w:hAnsiTheme="minorHAnsi" w:cstheme="minorHAnsi"/>
          <w:sz w:val="22"/>
          <w:szCs w:val="22"/>
        </w:rPr>
        <w:t>, Gayle Frost, Jon Chorover, Virginia Rich, and Rachel Gallery. Impact of fire, landscape position and soil depth on extracellular enzyme activities at the Jemez River Basin Critical Zone Observatory. Poster presentation at the American Geophysical Union (AGU), December 14-19, San Francisco, CA</w:t>
      </w:r>
    </w:p>
    <w:bookmarkEnd w:id="10"/>
    <w:bookmarkEnd w:id="11"/>
    <w:p w14:paraId="3D6CC48B" w14:textId="77777777"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2013</w:t>
      </w:r>
      <w:r w:rsidRPr="00E4067D">
        <w:rPr>
          <w:rFonts w:asciiTheme="minorHAnsi" w:hAnsiTheme="minorHAnsi" w:cstheme="minorHAnsi"/>
          <w:sz w:val="22"/>
          <w:szCs w:val="22"/>
        </w:rPr>
        <w:tab/>
      </w:r>
      <w:r w:rsidRPr="00E4067D">
        <w:rPr>
          <w:rFonts w:asciiTheme="minorHAnsi" w:hAnsiTheme="minorHAnsi" w:cstheme="minorHAnsi"/>
          <w:b/>
          <w:sz w:val="22"/>
          <w:szCs w:val="22"/>
        </w:rPr>
        <w:t>Fairbanks, Dawson</w:t>
      </w:r>
      <w:r w:rsidRPr="00E4067D">
        <w:rPr>
          <w:rFonts w:asciiTheme="minorHAnsi" w:hAnsiTheme="minorHAnsi" w:cstheme="minorHAnsi"/>
          <w:sz w:val="22"/>
          <w:szCs w:val="22"/>
        </w:rPr>
        <w:t xml:space="preserve">, Erin Miller, Elena Salpas, Shannon Hagerty, Bruce Hungate, Jane Marks, George Koch, Egbert Schwartz, Scott Thomas, Brian Hedlund and Paul Dijkstra*. Measuring and modeling activities of central carbon metabolic processes using position-specific </w:t>
      </w:r>
      <w:r w:rsidRPr="00E4067D">
        <w:rPr>
          <w:rFonts w:asciiTheme="minorHAnsi" w:hAnsiTheme="minorHAnsi" w:cstheme="minorHAnsi"/>
          <w:sz w:val="22"/>
          <w:szCs w:val="22"/>
          <w:vertAlign w:val="superscript"/>
        </w:rPr>
        <w:t>13</w:t>
      </w:r>
      <w:r w:rsidRPr="00E4067D">
        <w:rPr>
          <w:rFonts w:asciiTheme="minorHAnsi" w:hAnsiTheme="minorHAnsi" w:cstheme="minorHAnsi"/>
          <w:sz w:val="22"/>
          <w:szCs w:val="22"/>
        </w:rPr>
        <w:t>C-labeled metabolic tracers in soil and hot spring microbial communities. Poster presentation at the China-US Collaborative Research Symposium on Life in Terrestrial Geothermal Springs, June 26-28 in Kunming, China.</w:t>
      </w:r>
    </w:p>
    <w:p w14:paraId="10BCCC89" w14:textId="77777777"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2013</w:t>
      </w:r>
      <w:r w:rsidRPr="00E4067D">
        <w:rPr>
          <w:rFonts w:asciiTheme="minorHAnsi" w:hAnsiTheme="minorHAnsi" w:cstheme="minorHAnsi"/>
          <w:sz w:val="22"/>
          <w:szCs w:val="22"/>
        </w:rPr>
        <w:tab/>
      </w:r>
      <w:r w:rsidRPr="00E4067D">
        <w:rPr>
          <w:rFonts w:asciiTheme="minorHAnsi" w:hAnsiTheme="minorHAnsi" w:cstheme="minorHAnsi"/>
          <w:b/>
          <w:sz w:val="22"/>
          <w:szCs w:val="22"/>
        </w:rPr>
        <w:t>Fairbanks, Dawson*</w:t>
      </w:r>
      <w:r w:rsidRPr="00E4067D">
        <w:rPr>
          <w:rFonts w:asciiTheme="minorHAnsi" w:hAnsiTheme="minorHAnsi" w:cstheme="minorHAnsi"/>
          <w:sz w:val="22"/>
          <w:szCs w:val="22"/>
        </w:rPr>
        <w:t>, Ashley Craig, Catherine Ghering. Alterations in soil microbial communities in Tamarisk impacted soil: effects on growth and competition between exotic Russian olive and native Fremont Cottonwoods. Poster presentation at Northern Arizona University Undergraduate Research Symposium, Flagstaff, Arizona.</w:t>
      </w:r>
    </w:p>
    <w:p w14:paraId="35FF548C" w14:textId="77777777"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2012</w:t>
      </w:r>
      <w:r w:rsidRPr="00E4067D">
        <w:rPr>
          <w:rFonts w:asciiTheme="minorHAnsi" w:hAnsiTheme="minorHAnsi" w:cstheme="minorHAnsi"/>
          <w:sz w:val="22"/>
          <w:szCs w:val="22"/>
        </w:rPr>
        <w:tab/>
        <w:t xml:space="preserve">Dijkstra, Paul*, Kes-Jan van Groenigen, Shannon Hagerty, Elena Salpas, </w:t>
      </w:r>
      <w:r w:rsidRPr="00E4067D">
        <w:rPr>
          <w:rFonts w:asciiTheme="minorHAnsi" w:hAnsiTheme="minorHAnsi" w:cstheme="minorHAnsi"/>
          <w:b/>
          <w:sz w:val="22"/>
          <w:szCs w:val="22"/>
        </w:rPr>
        <w:t>Dawson Fairbanks</w:t>
      </w:r>
      <w:r w:rsidRPr="00E4067D">
        <w:rPr>
          <w:rFonts w:asciiTheme="minorHAnsi" w:hAnsiTheme="minorHAnsi" w:cstheme="minorHAnsi"/>
          <w:sz w:val="22"/>
          <w:szCs w:val="22"/>
        </w:rPr>
        <w:t>, Bruce Hungate, George Koch, Egbert Schwartz. Metabolic Flux Analysis of Microbial Communities in Soils, Litter, and Hot Spring Sediments. Oral Presentation at the 4</w:t>
      </w:r>
      <w:r w:rsidRPr="00E4067D">
        <w:rPr>
          <w:rFonts w:asciiTheme="minorHAnsi" w:hAnsiTheme="minorHAnsi" w:cstheme="minorHAnsi"/>
          <w:sz w:val="22"/>
          <w:szCs w:val="22"/>
          <w:vertAlign w:val="superscript"/>
        </w:rPr>
        <w:t>th</w:t>
      </w:r>
      <w:r w:rsidRPr="00E4067D">
        <w:rPr>
          <w:rFonts w:asciiTheme="minorHAnsi" w:hAnsiTheme="minorHAnsi" w:cstheme="minorHAnsi"/>
          <w:sz w:val="22"/>
          <w:szCs w:val="22"/>
        </w:rPr>
        <w:t xml:space="preserve"> Annual Argonne Soil Metagenomics Meeting, Chicago, Illinois. </w:t>
      </w:r>
    </w:p>
    <w:p w14:paraId="1F5B6237" w14:textId="77777777"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2012</w:t>
      </w:r>
      <w:r w:rsidRPr="00E4067D">
        <w:rPr>
          <w:rFonts w:asciiTheme="minorHAnsi" w:hAnsiTheme="minorHAnsi" w:cstheme="minorHAnsi"/>
          <w:sz w:val="22"/>
          <w:szCs w:val="22"/>
        </w:rPr>
        <w:tab/>
        <w:t xml:space="preserve">Dijkstra, Paul*, Kees-Jan van Groenigen, Shannon Hagerty, Elena Salpas, </w:t>
      </w:r>
      <w:r w:rsidRPr="00E4067D">
        <w:rPr>
          <w:rFonts w:asciiTheme="minorHAnsi" w:hAnsiTheme="minorHAnsi" w:cstheme="minorHAnsi"/>
          <w:b/>
          <w:sz w:val="22"/>
          <w:szCs w:val="22"/>
        </w:rPr>
        <w:t xml:space="preserve">Dawson Fairbanks, </w:t>
      </w:r>
      <w:r w:rsidRPr="00E4067D">
        <w:rPr>
          <w:rFonts w:asciiTheme="minorHAnsi" w:hAnsiTheme="minorHAnsi" w:cstheme="minorHAnsi"/>
          <w:sz w:val="22"/>
          <w:szCs w:val="22"/>
        </w:rPr>
        <w:t xml:space="preserve">Bruce Hungate, George Koch, and Egbert Schwartz. Measuring and modeling C flux rates through the central carbon metabolic pathways in microbial communities using position-specific </w:t>
      </w:r>
      <w:r w:rsidRPr="00E4067D">
        <w:rPr>
          <w:rFonts w:asciiTheme="minorHAnsi" w:hAnsiTheme="minorHAnsi" w:cstheme="minorHAnsi"/>
          <w:sz w:val="22"/>
          <w:szCs w:val="22"/>
          <w:vertAlign w:val="superscript"/>
        </w:rPr>
        <w:t>13</w:t>
      </w:r>
      <w:r w:rsidRPr="00E4067D">
        <w:rPr>
          <w:rFonts w:asciiTheme="minorHAnsi" w:hAnsiTheme="minorHAnsi" w:cstheme="minorHAnsi"/>
          <w:sz w:val="22"/>
          <w:szCs w:val="22"/>
        </w:rPr>
        <w:t>C-labeled tracers. Oral presentation at the American Geophysical Union December Meeting, San Francisco, California.</w:t>
      </w:r>
    </w:p>
    <w:p w14:paraId="5E09A02C" w14:textId="533EC135" w:rsidR="00D50FAB" w:rsidRPr="00E4067D" w:rsidRDefault="00D50FAB" w:rsidP="00D50FAB">
      <w:pPr>
        <w:ind w:left="720" w:hanging="720"/>
        <w:rPr>
          <w:rFonts w:asciiTheme="minorHAnsi" w:hAnsiTheme="minorHAnsi" w:cstheme="minorHAnsi"/>
          <w:sz w:val="22"/>
          <w:szCs w:val="22"/>
        </w:rPr>
      </w:pPr>
      <w:r w:rsidRPr="00E4067D">
        <w:rPr>
          <w:rFonts w:asciiTheme="minorHAnsi" w:hAnsiTheme="minorHAnsi" w:cstheme="minorHAnsi"/>
          <w:sz w:val="22"/>
          <w:szCs w:val="22"/>
        </w:rPr>
        <w:t>2012</w:t>
      </w:r>
      <w:r w:rsidRPr="00E4067D">
        <w:rPr>
          <w:rFonts w:asciiTheme="minorHAnsi" w:hAnsiTheme="minorHAnsi" w:cstheme="minorHAnsi"/>
          <w:sz w:val="22"/>
          <w:szCs w:val="22"/>
        </w:rPr>
        <w:tab/>
      </w:r>
      <w:r w:rsidRPr="00E4067D">
        <w:rPr>
          <w:rFonts w:asciiTheme="minorHAnsi" w:hAnsiTheme="minorHAnsi" w:cstheme="minorHAnsi"/>
          <w:b/>
          <w:sz w:val="22"/>
          <w:szCs w:val="22"/>
        </w:rPr>
        <w:t>Fairbanks, Dawson*</w:t>
      </w:r>
      <w:r w:rsidRPr="00E4067D">
        <w:rPr>
          <w:rFonts w:asciiTheme="minorHAnsi" w:hAnsiTheme="minorHAnsi" w:cstheme="minorHAnsi"/>
          <w:sz w:val="22"/>
          <w:szCs w:val="22"/>
        </w:rPr>
        <w:t xml:space="preserve">, Bruce Hungate, George Koch, Egbert Schwartz, Scott Thomas, Brian Hedlund, and Paul Dijkstra. Measuring and modeling activities of the central carbon metabolic pathways using position-specific </w:t>
      </w:r>
      <w:r w:rsidRPr="00E4067D">
        <w:rPr>
          <w:rFonts w:asciiTheme="minorHAnsi" w:hAnsiTheme="minorHAnsi" w:cstheme="minorHAnsi"/>
          <w:sz w:val="22"/>
          <w:szCs w:val="22"/>
          <w:vertAlign w:val="superscript"/>
        </w:rPr>
        <w:t>13</w:t>
      </w:r>
      <w:r w:rsidRPr="00E4067D">
        <w:rPr>
          <w:rFonts w:asciiTheme="minorHAnsi" w:hAnsiTheme="minorHAnsi" w:cstheme="minorHAnsi"/>
          <w:sz w:val="22"/>
          <w:szCs w:val="22"/>
        </w:rPr>
        <w:t xml:space="preserve">C-labeled glucose in soil and hot spring microbial communities. Poster presentation at the American Geophysical Union December Meeting, San Francisco, California. </w:t>
      </w:r>
    </w:p>
    <w:p w14:paraId="72A698D8" w14:textId="177B1A38" w:rsidR="00D50FAB" w:rsidRPr="00E4067D" w:rsidRDefault="00D50FAB" w:rsidP="00D50FAB">
      <w:pPr>
        <w:rPr>
          <w:rFonts w:asciiTheme="minorHAnsi" w:hAnsiTheme="minorHAnsi" w:cstheme="minorHAnsi"/>
          <w:sz w:val="22"/>
          <w:szCs w:val="22"/>
        </w:rPr>
      </w:pPr>
    </w:p>
    <w:p w14:paraId="4D551539" w14:textId="551E0BC9" w:rsidR="00D50FAB" w:rsidRPr="00E4067D" w:rsidRDefault="00D50FAB" w:rsidP="00D50FAB">
      <w:pPr>
        <w:rPr>
          <w:rFonts w:asciiTheme="minorHAnsi" w:hAnsiTheme="minorHAnsi" w:cstheme="minorHAnsi"/>
          <w:b/>
          <w:sz w:val="22"/>
          <w:szCs w:val="22"/>
          <w:u w:val="single"/>
        </w:rPr>
      </w:pPr>
      <w:r w:rsidRPr="00E4067D">
        <w:rPr>
          <w:rFonts w:asciiTheme="minorHAnsi" w:hAnsiTheme="minorHAnsi" w:cstheme="minorHAnsi"/>
          <w:b/>
          <w:sz w:val="22"/>
          <w:szCs w:val="22"/>
          <w:u w:val="single"/>
        </w:rPr>
        <w:t>Skills</w:t>
      </w:r>
    </w:p>
    <w:p w14:paraId="541C1CFF" w14:textId="241311FF" w:rsidR="00D50FAB" w:rsidRPr="00E4067D" w:rsidRDefault="00D50FAB" w:rsidP="00D50FAB">
      <w:pPr>
        <w:ind w:left="540" w:hanging="540"/>
        <w:rPr>
          <w:rFonts w:asciiTheme="minorHAnsi" w:hAnsiTheme="minorHAnsi" w:cstheme="minorHAnsi"/>
          <w:sz w:val="22"/>
          <w:szCs w:val="22"/>
        </w:rPr>
      </w:pPr>
      <w:r w:rsidRPr="00E4067D">
        <w:rPr>
          <w:rFonts w:asciiTheme="minorHAnsi" w:hAnsiTheme="minorHAnsi" w:cstheme="minorHAnsi"/>
          <w:sz w:val="22"/>
          <w:szCs w:val="22"/>
          <w:u w:val="single"/>
        </w:rPr>
        <w:t>Programming</w:t>
      </w:r>
      <w:r w:rsidR="003A24C4" w:rsidRPr="00E4067D">
        <w:rPr>
          <w:rFonts w:asciiTheme="minorHAnsi" w:hAnsiTheme="minorHAnsi" w:cstheme="minorHAnsi"/>
          <w:sz w:val="22"/>
          <w:szCs w:val="22"/>
          <w:u w:val="single"/>
        </w:rPr>
        <w:t xml:space="preserve">, Version Control and </w:t>
      </w:r>
      <w:r w:rsidRPr="00E4067D">
        <w:rPr>
          <w:rFonts w:asciiTheme="minorHAnsi" w:hAnsiTheme="minorHAnsi" w:cstheme="minorHAnsi"/>
          <w:sz w:val="22"/>
          <w:szCs w:val="22"/>
          <w:u w:val="single"/>
        </w:rPr>
        <w:t>Software</w:t>
      </w:r>
      <w:r w:rsidRPr="00E4067D">
        <w:rPr>
          <w:rFonts w:asciiTheme="minorHAnsi" w:hAnsiTheme="minorHAnsi" w:cstheme="minorHAnsi"/>
          <w:sz w:val="22"/>
          <w:szCs w:val="22"/>
        </w:rPr>
        <w:t xml:space="preserve"> (Novice/Intermediate/Advanced): R (Intermediate/Advanced), </w:t>
      </w:r>
      <w:r w:rsidR="003A24C4" w:rsidRPr="00E4067D">
        <w:rPr>
          <w:rFonts w:asciiTheme="minorHAnsi" w:hAnsiTheme="minorHAnsi" w:cstheme="minorHAnsi"/>
          <w:sz w:val="22"/>
          <w:szCs w:val="22"/>
        </w:rPr>
        <w:t xml:space="preserve">Github (Intermediate/Advanced), Python (Novice/Intermediate), </w:t>
      </w:r>
      <w:r w:rsidRPr="00E4067D">
        <w:rPr>
          <w:rFonts w:asciiTheme="minorHAnsi" w:hAnsiTheme="minorHAnsi" w:cstheme="minorHAnsi"/>
          <w:sz w:val="22"/>
          <w:szCs w:val="22"/>
        </w:rPr>
        <w:t xml:space="preserve">Bash commands (Intermediate), </w:t>
      </w:r>
      <w:r w:rsidR="00787F67">
        <w:rPr>
          <w:rFonts w:asciiTheme="minorHAnsi" w:hAnsiTheme="minorHAnsi" w:cstheme="minorHAnsi"/>
          <w:sz w:val="22"/>
          <w:szCs w:val="22"/>
        </w:rPr>
        <w:t>DADA2</w:t>
      </w:r>
      <w:r w:rsidRPr="00E4067D">
        <w:rPr>
          <w:rFonts w:asciiTheme="minorHAnsi" w:hAnsiTheme="minorHAnsi" w:cstheme="minorHAnsi"/>
          <w:sz w:val="22"/>
          <w:szCs w:val="22"/>
        </w:rPr>
        <w:t xml:space="preserve"> (</w:t>
      </w:r>
      <w:r w:rsidR="00787F67">
        <w:rPr>
          <w:rFonts w:asciiTheme="minorHAnsi" w:hAnsiTheme="minorHAnsi" w:cstheme="minorHAnsi"/>
          <w:sz w:val="22"/>
          <w:szCs w:val="22"/>
        </w:rPr>
        <w:t>Intermediate/Advanced</w:t>
      </w:r>
      <w:r w:rsidRPr="00E4067D">
        <w:rPr>
          <w:rFonts w:asciiTheme="minorHAnsi" w:hAnsiTheme="minorHAnsi" w:cstheme="minorHAnsi"/>
          <w:sz w:val="22"/>
          <w:szCs w:val="22"/>
        </w:rPr>
        <w:t>), CyVerse (Intermediate/Advanced), Excel (Advanced)</w:t>
      </w:r>
      <w:r w:rsidR="00870594">
        <w:rPr>
          <w:rFonts w:asciiTheme="minorHAnsi" w:hAnsiTheme="minorHAnsi" w:cstheme="minorHAnsi"/>
          <w:sz w:val="22"/>
          <w:szCs w:val="22"/>
        </w:rPr>
        <w:t>, Adobe Illustrator</w:t>
      </w:r>
      <w:r w:rsidR="002738D0">
        <w:rPr>
          <w:rFonts w:asciiTheme="minorHAnsi" w:hAnsiTheme="minorHAnsi" w:cstheme="minorHAnsi"/>
          <w:sz w:val="22"/>
          <w:szCs w:val="22"/>
        </w:rPr>
        <w:t xml:space="preserve"> (Intermediate/Advanced)</w:t>
      </w:r>
    </w:p>
    <w:p w14:paraId="6307BA0F" w14:textId="4B73C33D" w:rsidR="006D263E" w:rsidRPr="00E4067D" w:rsidRDefault="00D50FAB" w:rsidP="006D263E">
      <w:pPr>
        <w:ind w:left="540" w:hanging="540"/>
        <w:rPr>
          <w:rFonts w:asciiTheme="minorHAnsi" w:hAnsiTheme="minorHAnsi" w:cstheme="minorHAnsi"/>
          <w:sz w:val="22"/>
          <w:szCs w:val="22"/>
        </w:rPr>
      </w:pPr>
      <w:r w:rsidRPr="00E4067D">
        <w:rPr>
          <w:rFonts w:asciiTheme="minorHAnsi" w:hAnsiTheme="minorHAnsi" w:cstheme="minorHAnsi"/>
          <w:sz w:val="22"/>
          <w:szCs w:val="22"/>
          <w:u w:val="single"/>
        </w:rPr>
        <w:t>Sampling and Analysis</w:t>
      </w:r>
      <w:r w:rsidRPr="00E4067D">
        <w:rPr>
          <w:rFonts w:asciiTheme="minorHAnsi" w:hAnsiTheme="minorHAnsi" w:cstheme="minorHAnsi"/>
          <w:sz w:val="22"/>
          <w:szCs w:val="22"/>
        </w:rPr>
        <w:t xml:space="preserve">: Soil, Water, and Vegetation, GPS, </w:t>
      </w:r>
      <w:r w:rsidR="006D263E" w:rsidRPr="00E4067D">
        <w:rPr>
          <w:rFonts w:asciiTheme="minorHAnsi" w:hAnsiTheme="minorHAnsi" w:cstheme="minorHAnsi"/>
          <w:sz w:val="22"/>
          <w:szCs w:val="22"/>
        </w:rPr>
        <w:t xml:space="preserve">Developed </w:t>
      </w:r>
      <w:r w:rsidRPr="00E4067D">
        <w:rPr>
          <w:rFonts w:asciiTheme="minorHAnsi" w:hAnsiTheme="minorHAnsi" w:cstheme="minorHAnsi"/>
          <w:sz w:val="22"/>
          <w:szCs w:val="22"/>
        </w:rPr>
        <w:t>Deep Drilling Rock Core Sample Handling</w:t>
      </w:r>
      <w:r w:rsidR="006D263E" w:rsidRPr="00E4067D">
        <w:rPr>
          <w:rFonts w:asciiTheme="minorHAnsi" w:hAnsiTheme="minorHAnsi" w:cstheme="minorHAnsi"/>
          <w:sz w:val="22"/>
          <w:szCs w:val="22"/>
        </w:rPr>
        <w:t xml:space="preserve"> Protocols for Microbial Analysis (SCM-JRB Critical Zone Observatory Deep Drilling Project).</w:t>
      </w:r>
    </w:p>
    <w:p w14:paraId="4378BB93" w14:textId="744FAE71" w:rsidR="00D50FAB" w:rsidRPr="00E4067D" w:rsidRDefault="00D50FAB" w:rsidP="00D50FAB">
      <w:pPr>
        <w:ind w:left="540" w:hanging="540"/>
        <w:rPr>
          <w:rFonts w:asciiTheme="minorHAnsi" w:hAnsiTheme="minorHAnsi" w:cstheme="minorHAnsi"/>
          <w:sz w:val="22"/>
          <w:szCs w:val="22"/>
        </w:rPr>
      </w:pPr>
      <w:r w:rsidRPr="00E4067D">
        <w:rPr>
          <w:rFonts w:asciiTheme="minorHAnsi" w:hAnsiTheme="minorHAnsi" w:cstheme="minorHAnsi"/>
          <w:sz w:val="22"/>
          <w:szCs w:val="22"/>
          <w:u w:val="single"/>
        </w:rPr>
        <w:t>Lab</w:t>
      </w:r>
      <w:r w:rsidR="002738D0">
        <w:rPr>
          <w:rFonts w:asciiTheme="minorHAnsi" w:hAnsiTheme="minorHAnsi" w:cstheme="minorHAnsi"/>
          <w:sz w:val="22"/>
          <w:szCs w:val="22"/>
          <w:u w:val="single"/>
        </w:rPr>
        <w:t>oratory</w:t>
      </w:r>
      <w:r w:rsidRPr="00E4067D">
        <w:rPr>
          <w:rFonts w:asciiTheme="minorHAnsi" w:hAnsiTheme="minorHAnsi" w:cstheme="minorHAnsi"/>
          <w:sz w:val="22"/>
          <w:szCs w:val="22"/>
          <w:u w:val="single"/>
        </w:rPr>
        <w:t xml:space="preserve"> Methods:</w:t>
      </w:r>
      <w:r w:rsidRPr="00E4067D">
        <w:rPr>
          <w:rFonts w:asciiTheme="minorHAnsi" w:hAnsiTheme="minorHAnsi" w:cstheme="minorHAnsi"/>
          <w:sz w:val="22"/>
          <w:szCs w:val="22"/>
        </w:rPr>
        <w:t xml:space="preserve"> DNA extraction protocols, </w:t>
      </w:r>
      <w:r w:rsidR="00870594" w:rsidRPr="00E4067D">
        <w:rPr>
          <w:rFonts w:asciiTheme="minorHAnsi" w:hAnsiTheme="minorHAnsi" w:cstheme="minorHAnsi"/>
          <w:sz w:val="22"/>
          <w:szCs w:val="22"/>
        </w:rPr>
        <w:t>qPCR,</w:t>
      </w:r>
      <w:r w:rsidR="00870594">
        <w:rPr>
          <w:rFonts w:asciiTheme="minorHAnsi" w:hAnsiTheme="minorHAnsi" w:cstheme="minorHAnsi"/>
          <w:sz w:val="22"/>
          <w:szCs w:val="22"/>
        </w:rPr>
        <w:t xml:space="preserve"> PCR amplification,</w:t>
      </w:r>
      <w:r w:rsidR="00870594" w:rsidRPr="00E4067D">
        <w:rPr>
          <w:rFonts w:asciiTheme="minorHAnsi" w:hAnsiTheme="minorHAnsi" w:cstheme="minorHAnsi"/>
          <w:sz w:val="22"/>
          <w:szCs w:val="22"/>
        </w:rPr>
        <w:t xml:space="preserve"> </w:t>
      </w:r>
      <w:r w:rsidRPr="00E4067D">
        <w:rPr>
          <w:rFonts w:asciiTheme="minorHAnsi" w:hAnsiTheme="minorHAnsi" w:cstheme="minorHAnsi"/>
          <w:sz w:val="22"/>
          <w:szCs w:val="22"/>
        </w:rPr>
        <w:t>Chloroform Fumigation Biomass Assays, GC Chromatography, Fluorometric Enzyme Assays, Calorimetric Nutrient Protocols, Picarro Cavity Ring Down Spectrometer, Acetylene Nitrogen Reduction Assays, Stable Isotope Probing, Soil Organic Matter Fractionation, Soil Processing and Sample Collection, Greenhouse Experimental Design and Breakdown, Root Biomass Collection, Mycorrhizal Fungal Identification and Abundance, FISH Nano-SIMS</w:t>
      </w:r>
    </w:p>
    <w:p w14:paraId="09C0C6CE" w14:textId="0B41574E" w:rsidR="00D50FAB" w:rsidRPr="00E4067D" w:rsidRDefault="00D50FAB" w:rsidP="00D50FAB">
      <w:pPr>
        <w:ind w:left="540" w:hanging="540"/>
        <w:rPr>
          <w:rFonts w:asciiTheme="minorHAnsi" w:hAnsiTheme="minorHAnsi" w:cstheme="minorHAnsi"/>
          <w:sz w:val="22"/>
          <w:szCs w:val="22"/>
        </w:rPr>
      </w:pPr>
      <w:r w:rsidRPr="00E4067D">
        <w:rPr>
          <w:rFonts w:asciiTheme="minorHAnsi" w:hAnsiTheme="minorHAnsi" w:cstheme="minorHAnsi"/>
          <w:sz w:val="22"/>
          <w:szCs w:val="22"/>
          <w:u w:val="single"/>
        </w:rPr>
        <w:lastRenderedPageBreak/>
        <w:t>Certifications</w:t>
      </w:r>
      <w:r w:rsidRPr="00E4067D">
        <w:rPr>
          <w:rFonts w:asciiTheme="minorHAnsi" w:hAnsiTheme="minorHAnsi" w:cstheme="minorHAnsi"/>
          <w:sz w:val="22"/>
          <w:szCs w:val="22"/>
        </w:rPr>
        <w:t>: CPR, Wilderness First Aid, Chainsaw and Crosscut Faller Class A equivalent (200 saw hours), Bear Safety Training, Outdoor Survival Training, Navigation Training, Back Road Vehicle Training</w:t>
      </w:r>
    </w:p>
    <w:p w14:paraId="43977C7E" w14:textId="251C44C5" w:rsidR="00D50FAB" w:rsidRPr="00E4067D" w:rsidRDefault="00D50FAB" w:rsidP="00D50FAB">
      <w:pPr>
        <w:ind w:left="540" w:hanging="540"/>
        <w:rPr>
          <w:rFonts w:asciiTheme="minorHAnsi" w:hAnsiTheme="minorHAnsi" w:cstheme="minorHAnsi"/>
          <w:sz w:val="22"/>
          <w:szCs w:val="22"/>
        </w:rPr>
      </w:pPr>
      <w:r w:rsidRPr="00E4067D">
        <w:rPr>
          <w:rFonts w:asciiTheme="minorHAnsi" w:hAnsiTheme="minorHAnsi" w:cstheme="minorHAnsi"/>
          <w:sz w:val="22"/>
          <w:szCs w:val="22"/>
          <w:u w:val="single"/>
        </w:rPr>
        <w:t>Field Experience:</w:t>
      </w:r>
      <w:r w:rsidRPr="00E4067D">
        <w:rPr>
          <w:rFonts w:asciiTheme="minorHAnsi" w:hAnsiTheme="minorHAnsi" w:cstheme="minorHAnsi"/>
          <w:sz w:val="22"/>
          <w:szCs w:val="22"/>
        </w:rPr>
        <w:t xml:space="preserve"> Extensive experience in backcountry environments hiking, kayaking, snowshoeing, boating and some climbing experience.</w:t>
      </w:r>
    </w:p>
    <w:p w14:paraId="71DA904F" w14:textId="68DF1CC9" w:rsidR="00D50FAB" w:rsidRPr="00E4067D" w:rsidRDefault="00D50FAB" w:rsidP="00D50FAB">
      <w:pPr>
        <w:ind w:left="540" w:hanging="540"/>
        <w:rPr>
          <w:rFonts w:asciiTheme="minorHAnsi" w:hAnsiTheme="minorHAnsi" w:cstheme="minorHAnsi"/>
          <w:sz w:val="22"/>
          <w:szCs w:val="22"/>
        </w:rPr>
      </w:pPr>
    </w:p>
    <w:p w14:paraId="4EF9CC01" w14:textId="7CB713E1" w:rsidR="00D50FAB" w:rsidRPr="00E4067D" w:rsidRDefault="00D50FAB" w:rsidP="00D50FAB">
      <w:pPr>
        <w:ind w:left="360" w:hanging="360"/>
        <w:rPr>
          <w:rFonts w:asciiTheme="minorHAnsi" w:hAnsiTheme="minorHAnsi" w:cstheme="minorHAnsi"/>
          <w:b/>
          <w:sz w:val="22"/>
          <w:szCs w:val="22"/>
          <w:u w:val="single"/>
        </w:rPr>
      </w:pPr>
      <w:r w:rsidRPr="00E4067D">
        <w:rPr>
          <w:rFonts w:asciiTheme="minorHAnsi" w:hAnsiTheme="minorHAnsi" w:cstheme="minorHAnsi"/>
          <w:b/>
          <w:sz w:val="22"/>
          <w:szCs w:val="22"/>
          <w:u w:val="single"/>
        </w:rPr>
        <w:t>Other Professional Experience</w:t>
      </w:r>
    </w:p>
    <w:p w14:paraId="5B413D7B" w14:textId="129E7EAA" w:rsidR="006D263E" w:rsidRPr="00E4067D" w:rsidRDefault="006D263E" w:rsidP="006D263E">
      <w:pPr>
        <w:rPr>
          <w:rFonts w:asciiTheme="minorHAnsi" w:hAnsiTheme="minorHAnsi" w:cstheme="minorHAnsi"/>
          <w:bCs/>
          <w:sz w:val="22"/>
          <w:szCs w:val="22"/>
        </w:rPr>
      </w:pPr>
      <w:r w:rsidRPr="00E4067D">
        <w:rPr>
          <w:rFonts w:asciiTheme="minorHAnsi" w:hAnsiTheme="minorHAnsi" w:cstheme="minorHAnsi"/>
          <w:bCs/>
          <w:sz w:val="22"/>
          <w:szCs w:val="22"/>
        </w:rPr>
        <w:t>2013</w:t>
      </w:r>
      <w:r w:rsidRPr="00E4067D">
        <w:rPr>
          <w:rFonts w:asciiTheme="minorHAnsi" w:hAnsiTheme="minorHAnsi" w:cstheme="minorHAnsi"/>
          <w:bCs/>
          <w:sz w:val="22"/>
          <w:szCs w:val="22"/>
        </w:rPr>
        <w:tab/>
      </w:r>
      <w:r w:rsidRPr="00E4067D">
        <w:rPr>
          <w:rFonts w:asciiTheme="minorHAnsi" w:hAnsiTheme="minorHAnsi" w:cstheme="minorHAnsi"/>
          <w:bCs/>
          <w:sz w:val="22"/>
          <w:szCs w:val="22"/>
        </w:rPr>
        <w:tab/>
      </w:r>
      <w:r w:rsidRPr="00E4067D">
        <w:rPr>
          <w:rFonts w:asciiTheme="minorHAnsi" w:hAnsiTheme="minorHAnsi" w:cstheme="minorHAnsi"/>
          <w:b/>
          <w:sz w:val="22"/>
          <w:szCs w:val="22"/>
        </w:rPr>
        <w:t>Americorps Corpsmember</w:t>
      </w:r>
      <w:r w:rsidRPr="00E4067D">
        <w:rPr>
          <w:rFonts w:asciiTheme="minorHAnsi" w:hAnsiTheme="minorHAnsi" w:cstheme="minorHAnsi"/>
          <w:bCs/>
          <w:sz w:val="22"/>
          <w:szCs w:val="22"/>
        </w:rPr>
        <w:t>, Coconino Rural Environment Corps, Flagstaff, Arizona</w:t>
      </w:r>
    </w:p>
    <w:p w14:paraId="60142ABD" w14:textId="77777777" w:rsidR="00D50FAB" w:rsidRPr="00E4067D" w:rsidRDefault="00D50FAB" w:rsidP="00D50FAB">
      <w:pPr>
        <w:ind w:left="360" w:hanging="360"/>
        <w:rPr>
          <w:rFonts w:asciiTheme="minorHAnsi" w:hAnsiTheme="minorHAnsi" w:cstheme="minorHAnsi"/>
          <w:sz w:val="22"/>
          <w:szCs w:val="22"/>
        </w:rPr>
      </w:pPr>
      <w:r w:rsidRPr="00E4067D">
        <w:rPr>
          <w:rFonts w:asciiTheme="minorHAnsi" w:hAnsiTheme="minorHAnsi" w:cstheme="minorHAnsi"/>
          <w:sz w:val="22"/>
          <w:szCs w:val="22"/>
        </w:rPr>
        <w:t>2012</w:t>
      </w:r>
      <w:r w:rsidRPr="00E4067D">
        <w:rPr>
          <w:rFonts w:asciiTheme="minorHAnsi" w:hAnsiTheme="minorHAnsi" w:cstheme="minorHAnsi"/>
          <w:sz w:val="22"/>
          <w:szCs w:val="22"/>
        </w:rPr>
        <w:tab/>
      </w:r>
      <w:r w:rsidRPr="00E4067D">
        <w:rPr>
          <w:rFonts w:asciiTheme="minorHAnsi" w:hAnsiTheme="minorHAnsi" w:cstheme="minorHAnsi"/>
          <w:sz w:val="22"/>
          <w:szCs w:val="22"/>
        </w:rPr>
        <w:tab/>
      </w:r>
      <w:r w:rsidRPr="00E4067D">
        <w:rPr>
          <w:rFonts w:asciiTheme="minorHAnsi" w:hAnsiTheme="minorHAnsi" w:cstheme="minorHAnsi"/>
          <w:b/>
          <w:sz w:val="22"/>
          <w:szCs w:val="22"/>
        </w:rPr>
        <w:t>Retail Associate</w:t>
      </w:r>
      <w:r w:rsidRPr="00E4067D">
        <w:rPr>
          <w:rFonts w:asciiTheme="minorHAnsi" w:hAnsiTheme="minorHAnsi" w:cstheme="minorHAnsi"/>
          <w:sz w:val="22"/>
          <w:szCs w:val="22"/>
        </w:rPr>
        <w:t>, Four Seasons Gear Outlet, Flagstaff, Arizona</w:t>
      </w:r>
    </w:p>
    <w:p w14:paraId="00B86F7A" w14:textId="77777777" w:rsidR="00D50FAB" w:rsidRPr="00E4067D" w:rsidRDefault="00D50FAB" w:rsidP="00D50FAB">
      <w:pPr>
        <w:ind w:left="1440" w:hanging="1440"/>
        <w:rPr>
          <w:rFonts w:asciiTheme="minorHAnsi" w:hAnsiTheme="minorHAnsi" w:cstheme="minorHAnsi"/>
          <w:sz w:val="22"/>
          <w:szCs w:val="22"/>
        </w:rPr>
      </w:pPr>
      <w:r w:rsidRPr="00E4067D">
        <w:rPr>
          <w:rFonts w:asciiTheme="minorHAnsi" w:hAnsiTheme="minorHAnsi" w:cstheme="minorHAnsi"/>
          <w:sz w:val="22"/>
          <w:szCs w:val="22"/>
        </w:rPr>
        <w:t>2011</w:t>
      </w:r>
      <w:r w:rsidRPr="00E4067D">
        <w:rPr>
          <w:rFonts w:asciiTheme="minorHAnsi" w:hAnsiTheme="minorHAnsi" w:cstheme="minorHAnsi"/>
          <w:sz w:val="22"/>
          <w:szCs w:val="22"/>
        </w:rPr>
        <w:tab/>
      </w:r>
      <w:r w:rsidRPr="00E4067D">
        <w:rPr>
          <w:rFonts w:asciiTheme="minorHAnsi" w:hAnsiTheme="minorHAnsi" w:cstheme="minorHAnsi"/>
          <w:b/>
          <w:sz w:val="22"/>
          <w:szCs w:val="22"/>
        </w:rPr>
        <w:t>Biological Science Technician (GS-4 Temporary Position)</w:t>
      </w:r>
      <w:r w:rsidRPr="00E4067D">
        <w:rPr>
          <w:rFonts w:asciiTheme="minorHAnsi" w:hAnsiTheme="minorHAnsi" w:cstheme="minorHAnsi"/>
          <w:sz w:val="22"/>
          <w:szCs w:val="22"/>
        </w:rPr>
        <w:t>, USDA Forest Service, Anan Bear Observatory, Wrangell, Alaska</w:t>
      </w:r>
    </w:p>
    <w:p w14:paraId="3E99547E" w14:textId="77777777" w:rsidR="00D50FAB" w:rsidRPr="00E4067D" w:rsidRDefault="00D50FAB" w:rsidP="00D50FAB">
      <w:pPr>
        <w:ind w:left="1440" w:hanging="1440"/>
        <w:rPr>
          <w:rFonts w:asciiTheme="minorHAnsi" w:hAnsiTheme="minorHAnsi" w:cstheme="minorHAnsi"/>
          <w:sz w:val="22"/>
          <w:szCs w:val="22"/>
        </w:rPr>
      </w:pPr>
      <w:r w:rsidRPr="00E4067D">
        <w:rPr>
          <w:rFonts w:asciiTheme="minorHAnsi" w:hAnsiTheme="minorHAnsi" w:cstheme="minorHAnsi"/>
          <w:sz w:val="22"/>
          <w:szCs w:val="22"/>
        </w:rPr>
        <w:t>2010</w:t>
      </w:r>
      <w:r w:rsidRPr="00E4067D">
        <w:rPr>
          <w:rFonts w:asciiTheme="minorHAnsi" w:hAnsiTheme="minorHAnsi" w:cstheme="minorHAnsi"/>
          <w:sz w:val="22"/>
          <w:szCs w:val="22"/>
        </w:rPr>
        <w:tab/>
      </w:r>
      <w:r w:rsidRPr="00E4067D">
        <w:rPr>
          <w:rFonts w:asciiTheme="minorHAnsi" w:hAnsiTheme="minorHAnsi" w:cstheme="minorHAnsi"/>
          <w:b/>
          <w:sz w:val="22"/>
          <w:szCs w:val="22"/>
        </w:rPr>
        <w:t>Information Receptionist (GS-3 Temporary Position)</w:t>
      </w:r>
      <w:r w:rsidRPr="00E4067D">
        <w:rPr>
          <w:rFonts w:asciiTheme="minorHAnsi" w:hAnsiTheme="minorHAnsi" w:cstheme="minorHAnsi"/>
          <w:sz w:val="22"/>
          <w:szCs w:val="22"/>
        </w:rPr>
        <w:t>, USDA Forest Service, Wrangell Ranger District, Wrangell, Alaska</w:t>
      </w:r>
    </w:p>
    <w:p w14:paraId="1B4B2FF5" w14:textId="77777777" w:rsidR="00D50FAB" w:rsidRPr="00E4067D" w:rsidRDefault="00D50FAB" w:rsidP="00D50FAB">
      <w:pPr>
        <w:ind w:left="1440" w:hanging="1440"/>
        <w:rPr>
          <w:rFonts w:asciiTheme="minorHAnsi" w:hAnsiTheme="minorHAnsi" w:cstheme="minorHAnsi"/>
          <w:sz w:val="22"/>
          <w:szCs w:val="22"/>
        </w:rPr>
      </w:pPr>
      <w:r w:rsidRPr="00E4067D">
        <w:rPr>
          <w:rFonts w:asciiTheme="minorHAnsi" w:hAnsiTheme="minorHAnsi" w:cstheme="minorHAnsi"/>
          <w:sz w:val="22"/>
          <w:szCs w:val="22"/>
        </w:rPr>
        <w:t>2010</w:t>
      </w:r>
      <w:r w:rsidRPr="00E4067D">
        <w:rPr>
          <w:rFonts w:asciiTheme="minorHAnsi" w:hAnsiTheme="minorHAnsi" w:cstheme="minorHAnsi"/>
          <w:sz w:val="22"/>
          <w:szCs w:val="22"/>
        </w:rPr>
        <w:tab/>
      </w:r>
      <w:r w:rsidRPr="00E4067D">
        <w:rPr>
          <w:rFonts w:asciiTheme="minorHAnsi" w:hAnsiTheme="minorHAnsi" w:cstheme="minorHAnsi"/>
          <w:b/>
          <w:sz w:val="22"/>
          <w:szCs w:val="22"/>
        </w:rPr>
        <w:t>Sea Kayak and River Guide</w:t>
      </w:r>
      <w:r w:rsidRPr="00E4067D">
        <w:rPr>
          <w:rFonts w:asciiTheme="minorHAnsi" w:hAnsiTheme="minorHAnsi" w:cstheme="minorHAnsi"/>
          <w:sz w:val="22"/>
          <w:szCs w:val="22"/>
        </w:rPr>
        <w:t>, Alaska Vistas Outdoor Adventure Service, Wrangell, Alaska</w:t>
      </w:r>
    </w:p>
    <w:p w14:paraId="09B4F695" w14:textId="10FAE060" w:rsidR="00CC1B83" w:rsidRPr="00F66132" w:rsidRDefault="00D50FAB" w:rsidP="00F66132">
      <w:pPr>
        <w:ind w:left="1440" w:hanging="1440"/>
        <w:rPr>
          <w:rFonts w:asciiTheme="minorHAnsi" w:hAnsiTheme="minorHAnsi" w:cstheme="minorHAnsi"/>
          <w:sz w:val="22"/>
          <w:szCs w:val="22"/>
        </w:rPr>
      </w:pPr>
      <w:r w:rsidRPr="00E4067D">
        <w:rPr>
          <w:rFonts w:asciiTheme="minorHAnsi" w:hAnsiTheme="minorHAnsi" w:cstheme="minorHAnsi"/>
          <w:sz w:val="22"/>
          <w:szCs w:val="22"/>
        </w:rPr>
        <w:t>2007-2009</w:t>
      </w:r>
      <w:r w:rsidRPr="00E4067D">
        <w:rPr>
          <w:rFonts w:asciiTheme="minorHAnsi" w:hAnsiTheme="minorHAnsi" w:cstheme="minorHAnsi"/>
          <w:sz w:val="22"/>
          <w:szCs w:val="22"/>
        </w:rPr>
        <w:tab/>
      </w:r>
      <w:r w:rsidRPr="00E4067D">
        <w:rPr>
          <w:rFonts w:asciiTheme="minorHAnsi" w:hAnsiTheme="minorHAnsi" w:cstheme="minorHAnsi"/>
          <w:b/>
          <w:sz w:val="22"/>
          <w:szCs w:val="22"/>
        </w:rPr>
        <w:t>Laborer</w:t>
      </w:r>
      <w:r w:rsidRPr="00E4067D">
        <w:rPr>
          <w:rFonts w:asciiTheme="minorHAnsi" w:hAnsiTheme="minorHAnsi" w:cstheme="minorHAnsi"/>
          <w:sz w:val="22"/>
          <w:szCs w:val="22"/>
        </w:rPr>
        <w:t>, Sea Level Seafood, Wrangell, Alask</w:t>
      </w:r>
      <w:r w:rsidR="006B616A">
        <w:rPr>
          <w:rFonts w:asciiTheme="minorHAnsi" w:hAnsiTheme="minorHAnsi" w:cstheme="minorHAnsi"/>
          <w:sz w:val="22"/>
          <w:szCs w:val="22"/>
        </w:rPr>
        <w:t>a</w:t>
      </w:r>
    </w:p>
    <w:sectPr w:rsidR="00CC1B83" w:rsidRPr="00F66132" w:rsidSect="00A55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CF92C" w14:textId="77777777" w:rsidR="002F3AD8" w:rsidRDefault="002F3AD8" w:rsidP="006D263E">
      <w:r>
        <w:separator/>
      </w:r>
    </w:p>
  </w:endnote>
  <w:endnote w:type="continuationSeparator" w:id="0">
    <w:p w14:paraId="68C3936B" w14:textId="77777777" w:rsidR="002F3AD8" w:rsidRDefault="002F3AD8" w:rsidP="006D2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3D7FF" w14:textId="77777777" w:rsidR="002F3AD8" w:rsidRDefault="002F3AD8" w:rsidP="006D263E">
      <w:r>
        <w:separator/>
      </w:r>
    </w:p>
  </w:footnote>
  <w:footnote w:type="continuationSeparator" w:id="0">
    <w:p w14:paraId="355ABF25" w14:textId="77777777" w:rsidR="002F3AD8" w:rsidRDefault="002F3AD8" w:rsidP="006D2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1D4FF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364652"/>
    <w:multiLevelType w:val="hybridMultilevel"/>
    <w:tmpl w:val="13C6F3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121171"/>
    <w:multiLevelType w:val="hybridMultilevel"/>
    <w:tmpl w:val="9CFC15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5182"/>
    <w:multiLevelType w:val="hybridMultilevel"/>
    <w:tmpl w:val="303CE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D68EF"/>
    <w:multiLevelType w:val="hybridMultilevel"/>
    <w:tmpl w:val="DDF233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E744E"/>
    <w:multiLevelType w:val="hybridMultilevel"/>
    <w:tmpl w:val="BC2A2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E36F9"/>
    <w:multiLevelType w:val="hybridMultilevel"/>
    <w:tmpl w:val="4784E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4961"/>
    <w:multiLevelType w:val="hybridMultilevel"/>
    <w:tmpl w:val="92565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719F9"/>
    <w:multiLevelType w:val="hybridMultilevel"/>
    <w:tmpl w:val="39A24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E42E6"/>
    <w:multiLevelType w:val="hybridMultilevel"/>
    <w:tmpl w:val="7806F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02C9C"/>
    <w:multiLevelType w:val="hybridMultilevel"/>
    <w:tmpl w:val="26F28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40FAA"/>
    <w:multiLevelType w:val="hybridMultilevel"/>
    <w:tmpl w:val="79869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B0F7F"/>
    <w:multiLevelType w:val="hybridMultilevel"/>
    <w:tmpl w:val="B0682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12554"/>
    <w:multiLevelType w:val="hybridMultilevel"/>
    <w:tmpl w:val="A126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C224E"/>
    <w:multiLevelType w:val="hybridMultilevel"/>
    <w:tmpl w:val="9F04C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51975"/>
    <w:multiLevelType w:val="hybridMultilevel"/>
    <w:tmpl w:val="BB0C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913FD"/>
    <w:multiLevelType w:val="hybridMultilevel"/>
    <w:tmpl w:val="2B2A6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C4064"/>
    <w:multiLevelType w:val="hybridMultilevel"/>
    <w:tmpl w:val="1EC85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C72C58"/>
    <w:multiLevelType w:val="hybridMultilevel"/>
    <w:tmpl w:val="B9C0AB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66FE3"/>
    <w:multiLevelType w:val="hybridMultilevel"/>
    <w:tmpl w:val="4A2CD3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24239"/>
    <w:multiLevelType w:val="hybridMultilevel"/>
    <w:tmpl w:val="94C4B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8"/>
  </w:num>
  <w:num w:numId="4">
    <w:abstractNumId w:val="11"/>
  </w:num>
  <w:num w:numId="5">
    <w:abstractNumId w:val="19"/>
  </w:num>
  <w:num w:numId="6">
    <w:abstractNumId w:val="9"/>
  </w:num>
  <w:num w:numId="7">
    <w:abstractNumId w:val="10"/>
  </w:num>
  <w:num w:numId="8">
    <w:abstractNumId w:val="7"/>
  </w:num>
  <w:num w:numId="9">
    <w:abstractNumId w:val="20"/>
  </w:num>
  <w:num w:numId="10">
    <w:abstractNumId w:val="4"/>
  </w:num>
  <w:num w:numId="11">
    <w:abstractNumId w:val="2"/>
  </w:num>
  <w:num w:numId="12">
    <w:abstractNumId w:val="6"/>
  </w:num>
  <w:num w:numId="13">
    <w:abstractNumId w:val="12"/>
  </w:num>
  <w:num w:numId="14">
    <w:abstractNumId w:val="13"/>
  </w:num>
  <w:num w:numId="15">
    <w:abstractNumId w:val="1"/>
  </w:num>
  <w:num w:numId="16">
    <w:abstractNumId w:val="17"/>
  </w:num>
  <w:num w:numId="17">
    <w:abstractNumId w:val="18"/>
  </w:num>
  <w:num w:numId="18">
    <w:abstractNumId w:val="3"/>
  </w:num>
  <w:num w:numId="19">
    <w:abstractNumId w:val="15"/>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83"/>
    <w:rsid w:val="00033689"/>
    <w:rsid w:val="00044D70"/>
    <w:rsid w:val="00047AB1"/>
    <w:rsid w:val="00053AA6"/>
    <w:rsid w:val="000675E6"/>
    <w:rsid w:val="0006789F"/>
    <w:rsid w:val="00072E5A"/>
    <w:rsid w:val="00092F3D"/>
    <w:rsid w:val="000B7525"/>
    <w:rsid w:val="000C27F6"/>
    <w:rsid w:val="000C2F29"/>
    <w:rsid w:val="000C7F53"/>
    <w:rsid w:val="000E7199"/>
    <w:rsid w:val="001033EE"/>
    <w:rsid w:val="00117881"/>
    <w:rsid w:val="00133C50"/>
    <w:rsid w:val="001704FD"/>
    <w:rsid w:val="0019308A"/>
    <w:rsid w:val="0019488E"/>
    <w:rsid w:val="001E69F1"/>
    <w:rsid w:val="002070CE"/>
    <w:rsid w:val="0021175A"/>
    <w:rsid w:val="0021592E"/>
    <w:rsid w:val="002266E0"/>
    <w:rsid w:val="00241591"/>
    <w:rsid w:val="00257E80"/>
    <w:rsid w:val="002614B0"/>
    <w:rsid w:val="00265A77"/>
    <w:rsid w:val="00270632"/>
    <w:rsid w:val="002738D0"/>
    <w:rsid w:val="00283103"/>
    <w:rsid w:val="002B2A64"/>
    <w:rsid w:val="002B5147"/>
    <w:rsid w:val="002C2669"/>
    <w:rsid w:val="002D2345"/>
    <w:rsid w:val="002F3AD8"/>
    <w:rsid w:val="00301F0D"/>
    <w:rsid w:val="00310C0F"/>
    <w:rsid w:val="003205A5"/>
    <w:rsid w:val="00322966"/>
    <w:rsid w:val="00334BEE"/>
    <w:rsid w:val="00363FE0"/>
    <w:rsid w:val="00367CE3"/>
    <w:rsid w:val="003A24C4"/>
    <w:rsid w:val="003D27D8"/>
    <w:rsid w:val="003E5123"/>
    <w:rsid w:val="00401090"/>
    <w:rsid w:val="004034C4"/>
    <w:rsid w:val="00403639"/>
    <w:rsid w:val="004039BD"/>
    <w:rsid w:val="00421C2E"/>
    <w:rsid w:val="00430C31"/>
    <w:rsid w:val="004312C6"/>
    <w:rsid w:val="004319A6"/>
    <w:rsid w:val="00435920"/>
    <w:rsid w:val="00457947"/>
    <w:rsid w:val="004741FA"/>
    <w:rsid w:val="00477B3C"/>
    <w:rsid w:val="00490F7F"/>
    <w:rsid w:val="00493CCF"/>
    <w:rsid w:val="004A0624"/>
    <w:rsid w:val="004A3570"/>
    <w:rsid w:val="004A5F43"/>
    <w:rsid w:val="004B35A0"/>
    <w:rsid w:val="004B72B6"/>
    <w:rsid w:val="004C2A94"/>
    <w:rsid w:val="004C3E6A"/>
    <w:rsid w:val="004C5C40"/>
    <w:rsid w:val="004F701E"/>
    <w:rsid w:val="0051617E"/>
    <w:rsid w:val="00524B33"/>
    <w:rsid w:val="00524CAF"/>
    <w:rsid w:val="00525B3B"/>
    <w:rsid w:val="00545986"/>
    <w:rsid w:val="00567A93"/>
    <w:rsid w:val="005948DB"/>
    <w:rsid w:val="005964DA"/>
    <w:rsid w:val="005D05B9"/>
    <w:rsid w:val="005D45DF"/>
    <w:rsid w:val="005F12C2"/>
    <w:rsid w:val="006042B1"/>
    <w:rsid w:val="00661D81"/>
    <w:rsid w:val="00673729"/>
    <w:rsid w:val="006759F9"/>
    <w:rsid w:val="00694377"/>
    <w:rsid w:val="0069562F"/>
    <w:rsid w:val="006B616A"/>
    <w:rsid w:val="006D13BA"/>
    <w:rsid w:val="006D263E"/>
    <w:rsid w:val="006E3AE7"/>
    <w:rsid w:val="006F072A"/>
    <w:rsid w:val="006F2684"/>
    <w:rsid w:val="00710A78"/>
    <w:rsid w:val="0072218E"/>
    <w:rsid w:val="0073028D"/>
    <w:rsid w:val="00756A4A"/>
    <w:rsid w:val="00770D05"/>
    <w:rsid w:val="00777387"/>
    <w:rsid w:val="0078590D"/>
    <w:rsid w:val="00787F67"/>
    <w:rsid w:val="007A4AFF"/>
    <w:rsid w:val="007B56DE"/>
    <w:rsid w:val="007C302E"/>
    <w:rsid w:val="007D6626"/>
    <w:rsid w:val="0087034E"/>
    <w:rsid w:val="00870594"/>
    <w:rsid w:val="00872CBE"/>
    <w:rsid w:val="00893717"/>
    <w:rsid w:val="008A470B"/>
    <w:rsid w:val="008D0F72"/>
    <w:rsid w:val="008F4CB0"/>
    <w:rsid w:val="00903BBE"/>
    <w:rsid w:val="00920653"/>
    <w:rsid w:val="00964B24"/>
    <w:rsid w:val="009813A2"/>
    <w:rsid w:val="00984801"/>
    <w:rsid w:val="009B5FCE"/>
    <w:rsid w:val="009B778F"/>
    <w:rsid w:val="009C3587"/>
    <w:rsid w:val="009D2B6A"/>
    <w:rsid w:val="009E5EF0"/>
    <w:rsid w:val="00A122E6"/>
    <w:rsid w:val="00A250D4"/>
    <w:rsid w:val="00A27F7A"/>
    <w:rsid w:val="00A44FF2"/>
    <w:rsid w:val="00A516CF"/>
    <w:rsid w:val="00A5526D"/>
    <w:rsid w:val="00A645BD"/>
    <w:rsid w:val="00A77FB7"/>
    <w:rsid w:val="00A92089"/>
    <w:rsid w:val="00A92F85"/>
    <w:rsid w:val="00A944E4"/>
    <w:rsid w:val="00A9529C"/>
    <w:rsid w:val="00AA27BD"/>
    <w:rsid w:val="00AB75AE"/>
    <w:rsid w:val="00AE76D4"/>
    <w:rsid w:val="00B1009E"/>
    <w:rsid w:val="00B23343"/>
    <w:rsid w:val="00B31E0A"/>
    <w:rsid w:val="00B364D7"/>
    <w:rsid w:val="00B7229C"/>
    <w:rsid w:val="00B74008"/>
    <w:rsid w:val="00BB26CB"/>
    <w:rsid w:val="00BC6886"/>
    <w:rsid w:val="00BD3DFE"/>
    <w:rsid w:val="00BE0253"/>
    <w:rsid w:val="00C00D7A"/>
    <w:rsid w:val="00C030D4"/>
    <w:rsid w:val="00C07789"/>
    <w:rsid w:val="00C23FB9"/>
    <w:rsid w:val="00C3397F"/>
    <w:rsid w:val="00C35449"/>
    <w:rsid w:val="00C561E7"/>
    <w:rsid w:val="00C63179"/>
    <w:rsid w:val="00C80868"/>
    <w:rsid w:val="00C86398"/>
    <w:rsid w:val="00C91A22"/>
    <w:rsid w:val="00CA35C7"/>
    <w:rsid w:val="00CC0777"/>
    <w:rsid w:val="00CC1B83"/>
    <w:rsid w:val="00CE0D16"/>
    <w:rsid w:val="00CE1502"/>
    <w:rsid w:val="00CF3A61"/>
    <w:rsid w:val="00D252A1"/>
    <w:rsid w:val="00D361AC"/>
    <w:rsid w:val="00D50FAB"/>
    <w:rsid w:val="00D51C3B"/>
    <w:rsid w:val="00D52E8A"/>
    <w:rsid w:val="00D65F59"/>
    <w:rsid w:val="00D93FF3"/>
    <w:rsid w:val="00D96C6D"/>
    <w:rsid w:val="00DB1CB1"/>
    <w:rsid w:val="00E37E77"/>
    <w:rsid w:val="00E4067D"/>
    <w:rsid w:val="00E527F8"/>
    <w:rsid w:val="00E91EC1"/>
    <w:rsid w:val="00EB2B98"/>
    <w:rsid w:val="00ED7BB1"/>
    <w:rsid w:val="00EE6A71"/>
    <w:rsid w:val="00F06C31"/>
    <w:rsid w:val="00F22E4F"/>
    <w:rsid w:val="00F25D5A"/>
    <w:rsid w:val="00F317C7"/>
    <w:rsid w:val="00F320E6"/>
    <w:rsid w:val="00F444CF"/>
    <w:rsid w:val="00F5584B"/>
    <w:rsid w:val="00F66132"/>
    <w:rsid w:val="00F77B89"/>
    <w:rsid w:val="00F84C1A"/>
    <w:rsid w:val="00F973E3"/>
    <w:rsid w:val="00FA3C5C"/>
    <w:rsid w:val="00FB5E62"/>
    <w:rsid w:val="00FD7A69"/>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9A58"/>
  <w14:defaultImageDpi w14:val="32767"/>
  <w15:chartTrackingRefBased/>
  <w15:docId w15:val="{25E875AB-13B5-BC4A-A260-AD6473F3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BD"/>
    <w:rPr>
      <w:rFonts w:ascii="Times New Roman" w:eastAsia="Times New Roman" w:hAnsi="Times New Roman" w:cs="Times New Roman"/>
    </w:rPr>
  </w:style>
  <w:style w:type="paragraph" w:styleId="Heading2">
    <w:name w:val="heading 2"/>
    <w:basedOn w:val="Normal"/>
    <w:link w:val="Heading2Char"/>
    <w:uiPriority w:val="9"/>
    <w:qFormat/>
    <w:rsid w:val="006F268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B83"/>
    <w:rPr>
      <w:color w:val="0563C1" w:themeColor="hyperlink"/>
      <w:u w:val="single"/>
    </w:rPr>
  </w:style>
  <w:style w:type="character" w:styleId="UnresolvedMention">
    <w:name w:val="Unresolved Mention"/>
    <w:basedOn w:val="DefaultParagraphFont"/>
    <w:uiPriority w:val="99"/>
    <w:rsid w:val="00CC1B83"/>
    <w:rPr>
      <w:color w:val="605E5C"/>
      <w:shd w:val="clear" w:color="auto" w:fill="E1DFDD"/>
    </w:rPr>
  </w:style>
  <w:style w:type="table" w:styleId="TableGrid">
    <w:name w:val="Table Grid"/>
    <w:basedOn w:val="TableNormal"/>
    <w:uiPriority w:val="59"/>
    <w:rsid w:val="00CC1B8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F1"/>
    <w:pPr>
      <w:ind w:left="720"/>
      <w:contextualSpacing/>
    </w:pPr>
  </w:style>
  <w:style w:type="character" w:styleId="CommentReference">
    <w:name w:val="annotation reference"/>
    <w:basedOn w:val="DefaultParagraphFont"/>
    <w:uiPriority w:val="99"/>
    <w:semiHidden/>
    <w:unhideWhenUsed/>
    <w:rsid w:val="00283103"/>
    <w:rPr>
      <w:sz w:val="18"/>
      <w:szCs w:val="18"/>
    </w:rPr>
  </w:style>
  <w:style w:type="paragraph" w:styleId="CommentText">
    <w:name w:val="annotation text"/>
    <w:basedOn w:val="Normal"/>
    <w:link w:val="CommentTextChar"/>
    <w:uiPriority w:val="99"/>
    <w:unhideWhenUsed/>
    <w:rsid w:val="00283103"/>
    <w:rPr>
      <w:rFonts w:eastAsiaTheme="minorEastAsia"/>
    </w:rPr>
  </w:style>
  <w:style w:type="character" w:customStyle="1" w:styleId="CommentTextChar">
    <w:name w:val="Comment Text Char"/>
    <w:basedOn w:val="DefaultParagraphFont"/>
    <w:link w:val="CommentText"/>
    <w:uiPriority w:val="99"/>
    <w:rsid w:val="00283103"/>
    <w:rPr>
      <w:rFonts w:eastAsiaTheme="minorEastAsia"/>
    </w:rPr>
  </w:style>
  <w:style w:type="paragraph" w:styleId="BalloonText">
    <w:name w:val="Balloon Text"/>
    <w:basedOn w:val="Normal"/>
    <w:link w:val="BalloonTextChar"/>
    <w:uiPriority w:val="99"/>
    <w:semiHidden/>
    <w:unhideWhenUsed/>
    <w:rsid w:val="00283103"/>
    <w:rPr>
      <w:sz w:val="18"/>
      <w:szCs w:val="18"/>
    </w:rPr>
  </w:style>
  <w:style w:type="character" w:customStyle="1" w:styleId="BalloonTextChar">
    <w:name w:val="Balloon Text Char"/>
    <w:basedOn w:val="DefaultParagraphFont"/>
    <w:link w:val="BalloonText"/>
    <w:uiPriority w:val="99"/>
    <w:semiHidden/>
    <w:rsid w:val="00283103"/>
    <w:rPr>
      <w:rFonts w:ascii="Times New Roman" w:hAnsi="Times New Roman" w:cs="Times New Roman"/>
      <w:sz w:val="18"/>
      <w:szCs w:val="18"/>
    </w:rPr>
  </w:style>
  <w:style w:type="character" w:customStyle="1" w:styleId="highwire-cite-metadata-doi">
    <w:name w:val="highwire-cite-metadata-doi"/>
    <w:basedOn w:val="DefaultParagraphFont"/>
    <w:rsid w:val="00C3397F"/>
  </w:style>
  <w:style w:type="paragraph" w:styleId="Header">
    <w:name w:val="header"/>
    <w:basedOn w:val="Normal"/>
    <w:link w:val="HeaderChar"/>
    <w:uiPriority w:val="99"/>
    <w:unhideWhenUsed/>
    <w:rsid w:val="006D263E"/>
    <w:pPr>
      <w:tabs>
        <w:tab w:val="center" w:pos="4680"/>
        <w:tab w:val="right" w:pos="9360"/>
      </w:tabs>
    </w:pPr>
  </w:style>
  <w:style w:type="character" w:customStyle="1" w:styleId="HeaderChar">
    <w:name w:val="Header Char"/>
    <w:basedOn w:val="DefaultParagraphFont"/>
    <w:link w:val="Header"/>
    <w:uiPriority w:val="99"/>
    <w:rsid w:val="006D263E"/>
  </w:style>
  <w:style w:type="paragraph" w:styleId="Footer">
    <w:name w:val="footer"/>
    <w:basedOn w:val="Normal"/>
    <w:link w:val="FooterChar"/>
    <w:uiPriority w:val="99"/>
    <w:unhideWhenUsed/>
    <w:rsid w:val="006D263E"/>
    <w:pPr>
      <w:tabs>
        <w:tab w:val="center" w:pos="4680"/>
        <w:tab w:val="right" w:pos="9360"/>
      </w:tabs>
    </w:pPr>
  </w:style>
  <w:style w:type="character" w:customStyle="1" w:styleId="FooterChar">
    <w:name w:val="Footer Char"/>
    <w:basedOn w:val="DefaultParagraphFont"/>
    <w:link w:val="Footer"/>
    <w:uiPriority w:val="99"/>
    <w:rsid w:val="006D263E"/>
  </w:style>
  <w:style w:type="character" w:customStyle="1" w:styleId="Heading2Char">
    <w:name w:val="Heading 2 Char"/>
    <w:basedOn w:val="DefaultParagraphFont"/>
    <w:link w:val="Heading2"/>
    <w:uiPriority w:val="9"/>
    <w:rsid w:val="006F2684"/>
    <w:rPr>
      <w:rFonts w:ascii="Times New Roman" w:eastAsia="Times New Roman" w:hAnsi="Times New Roman" w:cs="Times New Roman"/>
      <w:b/>
      <w:bCs/>
      <w:sz w:val="36"/>
      <w:szCs w:val="36"/>
    </w:rPr>
  </w:style>
  <w:style w:type="paragraph" w:styleId="ListBullet">
    <w:name w:val="List Bullet"/>
    <w:basedOn w:val="Normal"/>
    <w:uiPriority w:val="99"/>
    <w:unhideWhenUsed/>
    <w:rsid w:val="005948DB"/>
    <w:pPr>
      <w:numPr>
        <w:numId w:val="20"/>
      </w:numPr>
      <w:contextualSpacing/>
    </w:pPr>
  </w:style>
  <w:style w:type="character" w:styleId="Strong">
    <w:name w:val="Strong"/>
    <w:basedOn w:val="DefaultParagraphFont"/>
    <w:uiPriority w:val="22"/>
    <w:qFormat/>
    <w:rsid w:val="002B2A64"/>
    <w:rPr>
      <w:b/>
      <w:bCs/>
    </w:rPr>
  </w:style>
  <w:style w:type="character" w:styleId="FollowedHyperlink">
    <w:name w:val="FollowedHyperlink"/>
    <w:basedOn w:val="DefaultParagraphFont"/>
    <w:uiPriority w:val="99"/>
    <w:semiHidden/>
    <w:unhideWhenUsed/>
    <w:rsid w:val="00524B33"/>
    <w:rPr>
      <w:color w:val="954F72" w:themeColor="followedHyperlink"/>
      <w:u w:val="single"/>
    </w:rPr>
  </w:style>
  <w:style w:type="paragraph" w:styleId="NormalWeb">
    <w:name w:val="Normal (Web)"/>
    <w:basedOn w:val="Normal"/>
    <w:uiPriority w:val="99"/>
    <w:semiHidden/>
    <w:unhideWhenUsed/>
    <w:rsid w:val="00C808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9045">
      <w:bodyDiv w:val="1"/>
      <w:marLeft w:val="0"/>
      <w:marRight w:val="0"/>
      <w:marTop w:val="0"/>
      <w:marBottom w:val="0"/>
      <w:divBdr>
        <w:top w:val="none" w:sz="0" w:space="0" w:color="auto"/>
        <w:left w:val="none" w:sz="0" w:space="0" w:color="auto"/>
        <w:bottom w:val="none" w:sz="0" w:space="0" w:color="auto"/>
        <w:right w:val="none" w:sz="0" w:space="0" w:color="auto"/>
      </w:divBdr>
    </w:div>
    <w:div w:id="20907478">
      <w:bodyDiv w:val="1"/>
      <w:marLeft w:val="0"/>
      <w:marRight w:val="0"/>
      <w:marTop w:val="0"/>
      <w:marBottom w:val="0"/>
      <w:divBdr>
        <w:top w:val="none" w:sz="0" w:space="0" w:color="auto"/>
        <w:left w:val="none" w:sz="0" w:space="0" w:color="auto"/>
        <w:bottom w:val="none" w:sz="0" w:space="0" w:color="auto"/>
        <w:right w:val="none" w:sz="0" w:space="0" w:color="auto"/>
      </w:divBdr>
    </w:div>
    <w:div w:id="62991911">
      <w:bodyDiv w:val="1"/>
      <w:marLeft w:val="0"/>
      <w:marRight w:val="0"/>
      <w:marTop w:val="0"/>
      <w:marBottom w:val="0"/>
      <w:divBdr>
        <w:top w:val="none" w:sz="0" w:space="0" w:color="auto"/>
        <w:left w:val="none" w:sz="0" w:space="0" w:color="auto"/>
        <w:bottom w:val="none" w:sz="0" w:space="0" w:color="auto"/>
        <w:right w:val="none" w:sz="0" w:space="0" w:color="auto"/>
      </w:divBdr>
    </w:div>
    <w:div w:id="158354012">
      <w:bodyDiv w:val="1"/>
      <w:marLeft w:val="0"/>
      <w:marRight w:val="0"/>
      <w:marTop w:val="0"/>
      <w:marBottom w:val="0"/>
      <w:divBdr>
        <w:top w:val="none" w:sz="0" w:space="0" w:color="auto"/>
        <w:left w:val="none" w:sz="0" w:space="0" w:color="auto"/>
        <w:bottom w:val="none" w:sz="0" w:space="0" w:color="auto"/>
        <w:right w:val="none" w:sz="0" w:space="0" w:color="auto"/>
      </w:divBdr>
    </w:div>
    <w:div w:id="236090233">
      <w:bodyDiv w:val="1"/>
      <w:marLeft w:val="0"/>
      <w:marRight w:val="0"/>
      <w:marTop w:val="0"/>
      <w:marBottom w:val="0"/>
      <w:divBdr>
        <w:top w:val="none" w:sz="0" w:space="0" w:color="auto"/>
        <w:left w:val="none" w:sz="0" w:space="0" w:color="auto"/>
        <w:bottom w:val="none" w:sz="0" w:space="0" w:color="auto"/>
        <w:right w:val="none" w:sz="0" w:space="0" w:color="auto"/>
      </w:divBdr>
    </w:div>
    <w:div w:id="339282723">
      <w:bodyDiv w:val="1"/>
      <w:marLeft w:val="0"/>
      <w:marRight w:val="0"/>
      <w:marTop w:val="0"/>
      <w:marBottom w:val="0"/>
      <w:divBdr>
        <w:top w:val="none" w:sz="0" w:space="0" w:color="auto"/>
        <w:left w:val="none" w:sz="0" w:space="0" w:color="auto"/>
        <w:bottom w:val="none" w:sz="0" w:space="0" w:color="auto"/>
        <w:right w:val="none" w:sz="0" w:space="0" w:color="auto"/>
      </w:divBdr>
    </w:div>
    <w:div w:id="435444481">
      <w:bodyDiv w:val="1"/>
      <w:marLeft w:val="0"/>
      <w:marRight w:val="0"/>
      <w:marTop w:val="0"/>
      <w:marBottom w:val="0"/>
      <w:divBdr>
        <w:top w:val="none" w:sz="0" w:space="0" w:color="auto"/>
        <w:left w:val="none" w:sz="0" w:space="0" w:color="auto"/>
        <w:bottom w:val="none" w:sz="0" w:space="0" w:color="auto"/>
        <w:right w:val="none" w:sz="0" w:space="0" w:color="auto"/>
      </w:divBdr>
    </w:div>
    <w:div w:id="528296844">
      <w:bodyDiv w:val="1"/>
      <w:marLeft w:val="0"/>
      <w:marRight w:val="0"/>
      <w:marTop w:val="0"/>
      <w:marBottom w:val="0"/>
      <w:divBdr>
        <w:top w:val="none" w:sz="0" w:space="0" w:color="auto"/>
        <w:left w:val="none" w:sz="0" w:space="0" w:color="auto"/>
        <w:bottom w:val="none" w:sz="0" w:space="0" w:color="auto"/>
        <w:right w:val="none" w:sz="0" w:space="0" w:color="auto"/>
      </w:divBdr>
    </w:div>
    <w:div w:id="538860293">
      <w:bodyDiv w:val="1"/>
      <w:marLeft w:val="0"/>
      <w:marRight w:val="0"/>
      <w:marTop w:val="0"/>
      <w:marBottom w:val="0"/>
      <w:divBdr>
        <w:top w:val="none" w:sz="0" w:space="0" w:color="auto"/>
        <w:left w:val="none" w:sz="0" w:space="0" w:color="auto"/>
        <w:bottom w:val="none" w:sz="0" w:space="0" w:color="auto"/>
        <w:right w:val="none" w:sz="0" w:space="0" w:color="auto"/>
      </w:divBdr>
      <w:divsChild>
        <w:div w:id="1882666482">
          <w:marLeft w:val="0"/>
          <w:marRight w:val="0"/>
          <w:marTop w:val="0"/>
          <w:marBottom w:val="0"/>
          <w:divBdr>
            <w:top w:val="none" w:sz="0" w:space="0" w:color="auto"/>
            <w:left w:val="none" w:sz="0" w:space="0" w:color="auto"/>
            <w:bottom w:val="none" w:sz="0" w:space="0" w:color="auto"/>
            <w:right w:val="none" w:sz="0" w:space="0" w:color="auto"/>
          </w:divBdr>
        </w:div>
      </w:divsChild>
    </w:div>
    <w:div w:id="627778122">
      <w:bodyDiv w:val="1"/>
      <w:marLeft w:val="0"/>
      <w:marRight w:val="0"/>
      <w:marTop w:val="0"/>
      <w:marBottom w:val="0"/>
      <w:divBdr>
        <w:top w:val="none" w:sz="0" w:space="0" w:color="auto"/>
        <w:left w:val="none" w:sz="0" w:space="0" w:color="auto"/>
        <w:bottom w:val="none" w:sz="0" w:space="0" w:color="auto"/>
        <w:right w:val="none" w:sz="0" w:space="0" w:color="auto"/>
      </w:divBdr>
    </w:div>
    <w:div w:id="639849179">
      <w:bodyDiv w:val="1"/>
      <w:marLeft w:val="0"/>
      <w:marRight w:val="0"/>
      <w:marTop w:val="0"/>
      <w:marBottom w:val="0"/>
      <w:divBdr>
        <w:top w:val="none" w:sz="0" w:space="0" w:color="auto"/>
        <w:left w:val="none" w:sz="0" w:space="0" w:color="auto"/>
        <w:bottom w:val="none" w:sz="0" w:space="0" w:color="auto"/>
        <w:right w:val="none" w:sz="0" w:space="0" w:color="auto"/>
      </w:divBdr>
    </w:div>
    <w:div w:id="668409533">
      <w:bodyDiv w:val="1"/>
      <w:marLeft w:val="0"/>
      <w:marRight w:val="0"/>
      <w:marTop w:val="0"/>
      <w:marBottom w:val="0"/>
      <w:divBdr>
        <w:top w:val="none" w:sz="0" w:space="0" w:color="auto"/>
        <w:left w:val="none" w:sz="0" w:space="0" w:color="auto"/>
        <w:bottom w:val="none" w:sz="0" w:space="0" w:color="auto"/>
        <w:right w:val="none" w:sz="0" w:space="0" w:color="auto"/>
      </w:divBdr>
    </w:div>
    <w:div w:id="794173825">
      <w:bodyDiv w:val="1"/>
      <w:marLeft w:val="0"/>
      <w:marRight w:val="0"/>
      <w:marTop w:val="0"/>
      <w:marBottom w:val="0"/>
      <w:divBdr>
        <w:top w:val="none" w:sz="0" w:space="0" w:color="auto"/>
        <w:left w:val="none" w:sz="0" w:space="0" w:color="auto"/>
        <w:bottom w:val="none" w:sz="0" w:space="0" w:color="auto"/>
        <w:right w:val="none" w:sz="0" w:space="0" w:color="auto"/>
      </w:divBdr>
    </w:div>
    <w:div w:id="893658799">
      <w:bodyDiv w:val="1"/>
      <w:marLeft w:val="0"/>
      <w:marRight w:val="0"/>
      <w:marTop w:val="0"/>
      <w:marBottom w:val="0"/>
      <w:divBdr>
        <w:top w:val="none" w:sz="0" w:space="0" w:color="auto"/>
        <w:left w:val="none" w:sz="0" w:space="0" w:color="auto"/>
        <w:bottom w:val="none" w:sz="0" w:space="0" w:color="auto"/>
        <w:right w:val="none" w:sz="0" w:space="0" w:color="auto"/>
      </w:divBdr>
    </w:div>
    <w:div w:id="908536232">
      <w:bodyDiv w:val="1"/>
      <w:marLeft w:val="0"/>
      <w:marRight w:val="0"/>
      <w:marTop w:val="0"/>
      <w:marBottom w:val="0"/>
      <w:divBdr>
        <w:top w:val="none" w:sz="0" w:space="0" w:color="auto"/>
        <w:left w:val="none" w:sz="0" w:space="0" w:color="auto"/>
        <w:bottom w:val="none" w:sz="0" w:space="0" w:color="auto"/>
        <w:right w:val="none" w:sz="0" w:space="0" w:color="auto"/>
      </w:divBdr>
    </w:div>
    <w:div w:id="950549114">
      <w:bodyDiv w:val="1"/>
      <w:marLeft w:val="0"/>
      <w:marRight w:val="0"/>
      <w:marTop w:val="0"/>
      <w:marBottom w:val="0"/>
      <w:divBdr>
        <w:top w:val="none" w:sz="0" w:space="0" w:color="auto"/>
        <w:left w:val="none" w:sz="0" w:space="0" w:color="auto"/>
        <w:bottom w:val="none" w:sz="0" w:space="0" w:color="auto"/>
        <w:right w:val="none" w:sz="0" w:space="0" w:color="auto"/>
      </w:divBdr>
      <w:divsChild>
        <w:div w:id="1428161020">
          <w:marLeft w:val="0"/>
          <w:marRight w:val="0"/>
          <w:marTop w:val="0"/>
          <w:marBottom w:val="0"/>
          <w:divBdr>
            <w:top w:val="none" w:sz="0" w:space="0" w:color="auto"/>
            <w:left w:val="none" w:sz="0" w:space="0" w:color="auto"/>
            <w:bottom w:val="none" w:sz="0" w:space="0" w:color="auto"/>
            <w:right w:val="none" w:sz="0" w:space="0" w:color="auto"/>
          </w:divBdr>
        </w:div>
      </w:divsChild>
    </w:div>
    <w:div w:id="954481492">
      <w:bodyDiv w:val="1"/>
      <w:marLeft w:val="0"/>
      <w:marRight w:val="0"/>
      <w:marTop w:val="0"/>
      <w:marBottom w:val="0"/>
      <w:divBdr>
        <w:top w:val="none" w:sz="0" w:space="0" w:color="auto"/>
        <w:left w:val="none" w:sz="0" w:space="0" w:color="auto"/>
        <w:bottom w:val="none" w:sz="0" w:space="0" w:color="auto"/>
        <w:right w:val="none" w:sz="0" w:space="0" w:color="auto"/>
      </w:divBdr>
    </w:div>
    <w:div w:id="1179077900">
      <w:bodyDiv w:val="1"/>
      <w:marLeft w:val="0"/>
      <w:marRight w:val="0"/>
      <w:marTop w:val="0"/>
      <w:marBottom w:val="0"/>
      <w:divBdr>
        <w:top w:val="none" w:sz="0" w:space="0" w:color="auto"/>
        <w:left w:val="none" w:sz="0" w:space="0" w:color="auto"/>
        <w:bottom w:val="none" w:sz="0" w:space="0" w:color="auto"/>
        <w:right w:val="none" w:sz="0" w:space="0" w:color="auto"/>
      </w:divBdr>
    </w:div>
    <w:div w:id="1360618658">
      <w:bodyDiv w:val="1"/>
      <w:marLeft w:val="0"/>
      <w:marRight w:val="0"/>
      <w:marTop w:val="0"/>
      <w:marBottom w:val="0"/>
      <w:divBdr>
        <w:top w:val="none" w:sz="0" w:space="0" w:color="auto"/>
        <w:left w:val="none" w:sz="0" w:space="0" w:color="auto"/>
        <w:bottom w:val="none" w:sz="0" w:space="0" w:color="auto"/>
        <w:right w:val="none" w:sz="0" w:space="0" w:color="auto"/>
      </w:divBdr>
    </w:div>
    <w:div w:id="1430084620">
      <w:bodyDiv w:val="1"/>
      <w:marLeft w:val="0"/>
      <w:marRight w:val="0"/>
      <w:marTop w:val="0"/>
      <w:marBottom w:val="0"/>
      <w:divBdr>
        <w:top w:val="none" w:sz="0" w:space="0" w:color="auto"/>
        <w:left w:val="none" w:sz="0" w:space="0" w:color="auto"/>
        <w:bottom w:val="none" w:sz="0" w:space="0" w:color="auto"/>
        <w:right w:val="none" w:sz="0" w:space="0" w:color="auto"/>
      </w:divBdr>
      <w:divsChild>
        <w:div w:id="121778108">
          <w:marLeft w:val="0"/>
          <w:marRight w:val="0"/>
          <w:marTop w:val="0"/>
          <w:marBottom w:val="0"/>
          <w:divBdr>
            <w:top w:val="none" w:sz="0" w:space="0" w:color="auto"/>
            <w:left w:val="none" w:sz="0" w:space="0" w:color="auto"/>
            <w:bottom w:val="none" w:sz="0" w:space="0" w:color="auto"/>
            <w:right w:val="none" w:sz="0" w:space="0" w:color="auto"/>
          </w:divBdr>
          <w:divsChild>
            <w:div w:id="1593197966">
              <w:marLeft w:val="0"/>
              <w:marRight w:val="0"/>
              <w:marTop w:val="0"/>
              <w:marBottom w:val="0"/>
              <w:divBdr>
                <w:top w:val="none" w:sz="0" w:space="0" w:color="auto"/>
                <w:left w:val="none" w:sz="0" w:space="0" w:color="auto"/>
                <w:bottom w:val="none" w:sz="0" w:space="0" w:color="auto"/>
                <w:right w:val="none" w:sz="0" w:space="0" w:color="auto"/>
              </w:divBdr>
              <w:divsChild>
                <w:div w:id="890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299">
          <w:marLeft w:val="0"/>
          <w:marRight w:val="0"/>
          <w:marTop w:val="0"/>
          <w:marBottom w:val="0"/>
          <w:divBdr>
            <w:top w:val="none" w:sz="0" w:space="0" w:color="auto"/>
            <w:left w:val="none" w:sz="0" w:space="0" w:color="auto"/>
            <w:bottom w:val="none" w:sz="0" w:space="0" w:color="auto"/>
            <w:right w:val="none" w:sz="0" w:space="0" w:color="auto"/>
          </w:divBdr>
          <w:divsChild>
            <w:div w:id="2066484702">
              <w:marLeft w:val="0"/>
              <w:marRight w:val="0"/>
              <w:marTop w:val="0"/>
              <w:marBottom w:val="0"/>
              <w:divBdr>
                <w:top w:val="none" w:sz="0" w:space="0" w:color="auto"/>
                <w:left w:val="none" w:sz="0" w:space="0" w:color="auto"/>
                <w:bottom w:val="none" w:sz="0" w:space="0" w:color="auto"/>
                <w:right w:val="none" w:sz="0" w:space="0" w:color="auto"/>
              </w:divBdr>
              <w:divsChild>
                <w:div w:id="637105297">
                  <w:marLeft w:val="0"/>
                  <w:marRight w:val="0"/>
                  <w:marTop w:val="0"/>
                  <w:marBottom w:val="0"/>
                  <w:divBdr>
                    <w:top w:val="none" w:sz="0" w:space="0" w:color="auto"/>
                    <w:left w:val="none" w:sz="0" w:space="0" w:color="auto"/>
                    <w:bottom w:val="none" w:sz="0" w:space="0" w:color="auto"/>
                    <w:right w:val="none" w:sz="0" w:space="0" w:color="auto"/>
                  </w:divBdr>
                  <w:divsChild>
                    <w:div w:id="2025552842">
                      <w:marLeft w:val="0"/>
                      <w:marRight w:val="0"/>
                      <w:marTop w:val="0"/>
                      <w:marBottom w:val="0"/>
                      <w:divBdr>
                        <w:top w:val="none" w:sz="0" w:space="0" w:color="auto"/>
                        <w:left w:val="none" w:sz="0" w:space="0" w:color="auto"/>
                        <w:bottom w:val="none" w:sz="0" w:space="0" w:color="auto"/>
                        <w:right w:val="none" w:sz="0" w:space="0" w:color="auto"/>
                      </w:divBdr>
                      <w:divsChild>
                        <w:div w:id="21197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3604">
                  <w:marLeft w:val="0"/>
                  <w:marRight w:val="0"/>
                  <w:marTop w:val="0"/>
                  <w:marBottom w:val="0"/>
                  <w:divBdr>
                    <w:top w:val="none" w:sz="0" w:space="0" w:color="auto"/>
                    <w:left w:val="none" w:sz="0" w:space="0" w:color="auto"/>
                    <w:bottom w:val="none" w:sz="0" w:space="0" w:color="auto"/>
                    <w:right w:val="none" w:sz="0" w:space="0" w:color="auto"/>
                  </w:divBdr>
                  <w:divsChild>
                    <w:div w:id="6577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93690">
          <w:marLeft w:val="0"/>
          <w:marRight w:val="0"/>
          <w:marTop w:val="0"/>
          <w:marBottom w:val="0"/>
          <w:divBdr>
            <w:top w:val="none" w:sz="0" w:space="0" w:color="auto"/>
            <w:left w:val="none" w:sz="0" w:space="0" w:color="auto"/>
            <w:bottom w:val="none" w:sz="0" w:space="0" w:color="auto"/>
            <w:right w:val="none" w:sz="0" w:space="0" w:color="auto"/>
          </w:divBdr>
          <w:divsChild>
            <w:div w:id="295646527">
              <w:marLeft w:val="0"/>
              <w:marRight w:val="0"/>
              <w:marTop w:val="0"/>
              <w:marBottom w:val="0"/>
              <w:divBdr>
                <w:top w:val="none" w:sz="0" w:space="0" w:color="auto"/>
                <w:left w:val="none" w:sz="0" w:space="0" w:color="auto"/>
                <w:bottom w:val="none" w:sz="0" w:space="0" w:color="auto"/>
                <w:right w:val="none" w:sz="0" w:space="0" w:color="auto"/>
              </w:divBdr>
              <w:divsChild>
                <w:div w:id="1456213016">
                  <w:marLeft w:val="0"/>
                  <w:marRight w:val="0"/>
                  <w:marTop w:val="0"/>
                  <w:marBottom w:val="0"/>
                  <w:divBdr>
                    <w:top w:val="none" w:sz="0" w:space="0" w:color="auto"/>
                    <w:left w:val="none" w:sz="0" w:space="0" w:color="auto"/>
                    <w:bottom w:val="none" w:sz="0" w:space="0" w:color="auto"/>
                    <w:right w:val="none" w:sz="0" w:space="0" w:color="auto"/>
                  </w:divBdr>
                  <w:divsChild>
                    <w:div w:id="1016271955">
                      <w:marLeft w:val="0"/>
                      <w:marRight w:val="0"/>
                      <w:marTop w:val="0"/>
                      <w:marBottom w:val="0"/>
                      <w:divBdr>
                        <w:top w:val="none" w:sz="0" w:space="0" w:color="auto"/>
                        <w:left w:val="none" w:sz="0" w:space="0" w:color="auto"/>
                        <w:bottom w:val="none" w:sz="0" w:space="0" w:color="auto"/>
                        <w:right w:val="none" w:sz="0" w:space="0" w:color="auto"/>
                      </w:divBdr>
                    </w:div>
                    <w:div w:id="1143813886">
                      <w:marLeft w:val="0"/>
                      <w:marRight w:val="0"/>
                      <w:marTop w:val="0"/>
                      <w:marBottom w:val="0"/>
                      <w:divBdr>
                        <w:top w:val="none" w:sz="0" w:space="0" w:color="auto"/>
                        <w:left w:val="none" w:sz="0" w:space="0" w:color="auto"/>
                        <w:bottom w:val="none" w:sz="0" w:space="0" w:color="auto"/>
                        <w:right w:val="none" w:sz="0" w:space="0" w:color="auto"/>
                      </w:divBdr>
                    </w:div>
                    <w:div w:id="1544054329">
                      <w:marLeft w:val="0"/>
                      <w:marRight w:val="0"/>
                      <w:marTop w:val="0"/>
                      <w:marBottom w:val="0"/>
                      <w:divBdr>
                        <w:top w:val="none" w:sz="0" w:space="0" w:color="auto"/>
                        <w:left w:val="none" w:sz="0" w:space="0" w:color="auto"/>
                        <w:bottom w:val="none" w:sz="0" w:space="0" w:color="auto"/>
                        <w:right w:val="none" w:sz="0" w:space="0" w:color="auto"/>
                      </w:divBdr>
                    </w:div>
                  </w:divsChild>
                </w:div>
                <w:div w:id="1517034840">
                  <w:marLeft w:val="0"/>
                  <w:marRight w:val="0"/>
                  <w:marTop w:val="0"/>
                  <w:marBottom w:val="0"/>
                  <w:divBdr>
                    <w:top w:val="none" w:sz="0" w:space="0" w:color="auto"/>
                    <w:left w:val="none" w:sz="0" w:space="0" w:color="auto"/>
                    <w:bottom w:val="none" w:sz="0" w:space="0" w:color="auto"/>
                    <w:right w:val="none" w:sz="0" w:space="0" w:color="auto"/>
                  </w:divBdr>
                  <w:divsChild>
                    <w:div w:id="6146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4705">
      <w:bodyDiv w:val="1"/>
      <w:marLeft w:val="0"/>
      <w:marRight w:val="0"/>
      <w:marTop w:val="0"/>
      <w:marBottom w:val="0"/>
      <w:divBdr>
        <w:top w:val="none" w:sz="0" w:space="0" w:color="auto"/>
        <w:left w:val="none" w:sz="0" w:space="0" w:color="auto"/>
        <w:bottom w:val="none" w:sz="0" w:space="0" w:color="auto"/>
        <w:right w:val="none" w:sz="0" w:space="0" w:color="auto"/>
      </w:divBdr>
    </w:div>
    <w:div w:id="1510367177">
      <w:bodyDiv w:val="1"/>
      <w:marLeft w:val="0"/>
      <w:marRight w:val="0"/>
      <w:marTop w:val="0"/>
      <w:marBottom w:val="0"/>
      <w:divBdr>
        <w:top w:val="none" w:sz="0" w:space="0" w:color="auto"/>
        <w:left w:val="none" w:sz="0" w:space="0" w:color="auto"/>
        <w:bottom w:val="none" w:sz="0" w:space="0" w:color="auto"/>
        <w:right w:val="none" w:sz="0" w:space="0" w:color="auto"/>
      </w:divBdr>
    </w:div>
    <w:div w:id="1530994050">
      <w:bodyDiv w:val="1"/>
      <w:marLeft w:val="0"/>
      <w:marRight w:val="0"/>
      <w:marTop w:val="0"/>
      <w:marBottom w:val="0"/>
      <w:divBdr>
        <w:top w:val="none" w:sz="0" w:space="0" w:color="auto"/>
        <w:left w:val="none" w:sz="0" w:space="0" w:color="auto"/>
        <w:bottom w:val="none" w:sz="0" w:space="0" w:color="auto"/>
        <w:right w:val="none" w:sz="0" w:space="0" w:color="auto"/>
      </w:divBdr>
    </w:div>
    <w:div w:id="1753041938">
      <w:bodyDiv w:val="1"/>
      <w:marLeft w:val="0"/>
      <w:marRight w:val="0"/>
      <w:marTop w:val="0"/>
      <w:marBottom w:val="0"/>
      <w:divBdr>
        <w:top w:val="none" w:sz="0" w:space="0" w:color="auto"/>
        <w:left w:val="none" w:sz="0" w:space="0" w:color="auto"/>
        <w:bottom w:val="none" w:sz="0" w:space="0" w:color="auto"/>
        <w:right w:val="none" w:sz="0" w:space="0" w:color="auto"/>
      </w:divBdr>
    </w:div>
    <w:div w:id="1784030423">
      <w:bodyDiv w:val="1"/>
      <w:marLeft w:val="0"/>
      <w:marRight w:val="0"/>
      <w:marTop w:val="0"/>
      <w:marBottom w:val="0"/>
      <w:divBdr>
        <w:top w:val="none" w:sz="0" w:space="0" w:color="auto"/>
        <w:left w:val="none" w:sz="0" w:space="0" w:color="auto"/>
        <w:bottom w:val="none" w:sz="0" w:space="0" w:color="auto"/>
        <w:right w:val="none" w:sz="0" w:space="0" w:color="auto"/>
      </w:divBdr>
      <w:divsChild>
        <w:div w:id="1658807149">
          <w:marLeft w:val="0"/>
          <w:marRight w:val="0"/>
          <w:marTop w:val="0"/>
          <w:marBottom w:val="0"/>
          <w:divBdr>
            <w:top w:val="none" w:sz="0" w:space="0" w:color="auto"/>
            <w:left w:val="none" w:sz="0" w:space="0" w:color="auto"/>
            <w:bottom w:val="none" w:sz="0" w:space="0" w:color="auto"/>
            <w:right w:val="none" w:sz="0" w:space="0" w:color="auto"/>
          </w:divBdr>
        </w:div>
      </w:divsChild>
    </w:div>
    <w:div w:id="1983582581">
      <w:bodyDiv w:val="1"/>
      <w:marLeft w:val="0"/>
      <w:marRight w:val="0"/>
      <w:marTop w:val="0"/>
      <w:marBottom w:val="0"/>
      <w:divBdr>
        <w:top w:val="none" w:sz="0" w:space="0" w:color="auto"/>
        <w:left w:val="none" w:sz="0" w:space="0" w:color="auto"/>
        <w:bottom w:val="none" w:sz="0" w:space="0" w:color="auto"/>
        <w:right w:val="none" w:sz="0" w:space="0" w:color="auto"/>
      </w:divBdr>
    </w:div>
    <w:div w:id="21202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chelgallery.arizona.edu/dawson-fairbanks.html" TargetMode="External"/><Relationship Id="rId13" Type="http://schemas.openxmlformats.org/officeDocument/2006/relationships/hyperlink" Target="https://doi.org/10.1016/j.soilbio.2020.10784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ecs2.38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soilbio.2015.06.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ecs2.3833" TargetMode="External"/><Relationship Id="rId5" Type="http://schemas.openxmlformats.org/officeDocument/2006/relationships/webSettings" Target="webSettings.xml"/><Relationship Id="rId15" Type="http://schemas.openxmlformats.org/officeDocument/2006/relationships/hyperlink" Target="https://mbio.asm.org/content/10/5/e01318-19" TargetMode="External"/><Relationship Id="rId10" Type="http://schemas.openxmlformats.org/officeDocument/2006/relationships/hyperlink" Target="https://scholar.google.com/citations?user=TjtNlmcAAAAJ&amp;hl=en" TargetMode="External"/><Relationship Id="rId4" Type="http://schemas.openxmlformats.org/officeDocument/2006/relationships/settings" Target="settings.xml"/><Relationship Id="rId9" Type="http://schemas.openxmlformats.org/officeDocument/2006/relationships/hyperlink" Target="https://twitter.com/dawsonfairbanks" TargetMode="External"/><Relationship Id="rId14" Type="http://schemas.openxmlformats.org/officeDocument/2006/relationships/hyperlink" Target="https://iopscience.iop.org/article/10.1088/1748-9326/abb0b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73B33-252E-B349-A272-25459A9E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Fairbanks, Dawson Elaine - (dawsonfairbanks)</dc:creator>
  <cp:keywords/>
  <dc:description/>
  <cp:lastModifiedBy>Fairbanks, Dawson Elaine - (dawsonfairbanks)</cp:lastModifiedBy>
  <cp:revision>2</cp:revision>
  <cp:lastPrinted>2022-11-11T20:44:00Z</cp:lastPrinted>
  <dcterms:created xsi:type="dcterms:W3CDTF">2022-11-11T20:44:00Z</dcterms:created>
  <dcterms:modified xsi:type="dcterms:W3CDTF">2022-11-11T20:44:00Z</dcterms:modified>
</cp:coreProperties>
</file>