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20FD8" w14:textId="77777777" w:rsidR="00CC337E" w:rsidRDefault="00CC337E" w:rsidP="00CC337E">
      <w:pPr>
        <w:spacing w:line="480" w:lineRule="auto"/>
        <w:jc w:val="center"/>
      </w:pPr>
      <w:r>
        <w:t>Works Cited</w:t>
      </w:r>
    </w:p>
    <w:p w14:paraId="4596A22B" w14:textId="77777777" w:rsidR="00CC337E" w:rsidRDefault="00CC337E" w:rsidP="00CC337E">
      <w:pPr>
        <w:pStyle w:val="NormalWeb"/>
        <w:spacing w:line="480" w:lineRule="auto"/>
        <w:ind w:left="567" w:hanging="567"/>
      </w:pPr>
      <w:r>
        <w:t xml:space="preserve">Aurelius, M., &amp; Hays, G. (2003). </w:t>
      </w:r>
      <w:r>
        <w:rPr>
          <w:i/>
          <w:iCs/>
        </w:rPr>
        <w:t>Meditations: A new translation</w:t>
      </w:r>
      <w:r>
        <w:t>. New York, New York: Modern Library.</w:t>
      </w:r>
    </w:p>
    <w:p w14:paraId="3ED81726" w14:textId="77777777" w:rsidR="00CC337E" w:rsidRDefault="00CC337E" w:rsidP="00CC337E">
      <w:pPr>
        <w:pStyle w:val="NormalWeb"/>
        <w:spacing w:line="480" w:lineRule="auto"/>
        <w:ind w:left="567" w:hanging="567"/>
      </w:pPr>
      <w:r>
        <w:t xml:space="preserve">Heffernan, T. J. (2012). </w:t>
      </w:r>
      <w:r>
        <w:rPr>
          <w:i/>
          <w:iCs/>
        </w:rPr>
        <w:t>The passion of Perpetua and Felicity</w:t>
      </w:r>
      <w:r>
        <w:t>. Oxford University Press.</w:t>
      </w:r>
    </w:p>
    <w:p w14:paraId="02FCEA3F" w14:textId="77777777" w:rsidR="00CC337E" w:rsidRDefault="00CC337E" w:rsidP="00CC337E">
      <w:pPr>
        <w:pStyle w:val="NormalWeb"/>
        <w:spacing w:line="480" w:lineRule="auto"/>
        <w:ind w:left="567" w:hanging="567"/>
      </w:pPr>
      <w:r>
        <w:t xml:space="preserve">Hobson, J. (2009, October 01). REM sleep and dreaming: Towards a theory of </w:t>
      </w:r>
      <w:proofErr w:type="spellStart"/>
      <w:r>
        <w:t>protoconsciousness</w:t>
      </w:r>
      <w:proofErr w:type="spellEnd"/>
      <w:r>
        <w:t xml:space="preserve">. Retrieved from </w:t>
      </w:r>
      <w:hyperlink r:id="rId4" w:history="1">
        <w:r w:rsidRPr="00AE3D52">
          <w:rPr>
            <w:rStyle w:val="Hyperlink"/>
          </w:rPr>
          <w:t>https://www.nature.com/articles/nrn2716</w:t>
        </w:r>
      </w:hyperlink>
    </w:p>
    <w:p w14:paraId="3BB31368" w14:textId="77777777" w:rsidR="00CC337E" w:rsidRDefault="00CC337E" w:rsidP="00CC337E">
      <w:pPr>
        <w:pStyle w:val="NormalWeb"/>
        <w:spacing w:line="480" w:lineRule="auto"/>
        <w:ind w:left="567" w:hanging="567"/>
      </w:pPr>
      <w:r>
        <w:t>Ney, A. (n.d.). Reductionism. Retrieved from https://iep.utm.edu/red-ism/</w:t>
      </w:r>
    </w:p>
    <w:p w14:paraId="2CB42300" w14:textId="77777777" w:rsidR="00F06BA2" w:rsidRDefault="00CC337E"/>
    <w:sectPr w:rsidR="00F0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7E"/>
    <w:rsid w:val="00454DF2"/>
    <w:rsid w:val="00CC337E"/>
    <w:rsid w:val="00E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F4814"/>
  <w15:chartTrackingRefBased/>
  <w15:docId w15:val="{EBA8829B-D743-6C42-9A8C-D262616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37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337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ure.com/articles/nrn27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Gyllenhammer</dc:creator>
  <cp:keywords/>
  <dc:description/>
  <cp:lastModifiedBy>Dawson Gyllenhammer</cp:lastModifiedBy>
  <cp:revision>1</cp:revision>
  <dcterms:created xsi:type="dcterms:W3CDTF">2020-12-11T14:54:00Z</dcterms:created>
  <dcterms:modified xsi:type="dcterms:W3CDTF">2020-12-11T14:55:00Z</dcterms:modified>
</cp:coreProperties>
</file>