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</w:t>
      </w:r>
    </w:p>
    <w:p/>
    <w:p>
      <w:r>
        <w:t xml:space="preserve">This is a simple example of converting </w:t>
      </w:r>
      <w:r>
        <w:rPr>
          <w:b/>
        </w:rPr>
        <w:t>markdown</w:t>
      </w:r>
      <w:r>
        <w:t xml:space="preserve"> to multiple formats.</w:t>
      </w:r>
    </w:p>
    <w:p/>
    <w:p>
      <w:pPr>
        <w:pStyle w:val="Heading2"/>
      </w:pPr>
      <w:r>
        <w:t>Features</w:t>
      </w:r>
    </w:p>
    <w:p/>
    <w:p>
      <w:pPr>
        <w:pStyle w:val="ListBullet"/>
      </w:pPr>
      <w:r>
        <w:t>Easy to use</w:t>
      </w:r>
    </w:p>
    <w:p>
      <w:pPr>
        <w:pStyle w:val="ListBullet"/>
      </w:pPr>
      <w:r>
        <w:t>Multiple output formats</w:t>
      </w:r>
    </w:p>
    <w:p>
      <w:pPr>
        <w:pStyle w:val="ListBullet"/>
      </w:pPr>
      <w:r>
        <w:t>Clean, readable results</w:t>
      </w:r>
    </w:p>
    <w:p>
      <w:pPr>
        <w:pStyle w:val="Heading3"/>
      </w:pPr>
      <w:r>
        <w:t>Code Example</w:t>
      </w:r>
    </w:p>
    <w:p/>
    <w:p>
      <w:r>
        <w:rPr>
          <w:rFonts w:ascii="Courier New" w:hAnsi="Courier New"/>
          <w:sz w:val="17"/>
        </w:rPr>
        <w:t># Convert markdown to any format</w:t>
        <w:br/>
        <w:t>doc = Document.from_markdown(content)</w:t>
        <w:br/>
        <w:t>result = converter.convert(doc, options)</w:t>
      </w:r>
    </w:p>
    <w:p/>
    <w:p>
      <w:r>
        <w:t>That's it! Simple and effective.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Example</dc:title>
  <dc:subject/>
  <dc:creator>User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