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 Conversion Test</w:t>
      </w:r>
    </w:p>
    <w:p/>
    <w:p>
      <w:r>
        <w:t xml:space="preserve">This is a </w:t>
      </w:r>
      <w:r>
        <w:rPr>
          <w:b/>
        </w:rPr>
        <w:t>comprehensive test document</w:t>
      </w:r>
      <w:r>
        <w:t xml:space="preserve"> to verify all our markdown converters work correctly.</w:t>
      </w:r>
    </w:p>
    <w:p/>
    <w:p>
      <w:pPr>
        <w:pStyle w:val="Heading2"/>
      </w:pPr>
      <w:r>
        <w:t>Features Being Tested</w:t>
      </w:r>
    </w:p>
    <w:p/>
    <w:p>
      <w:pPr>
        <w:pStyle w:val="Heading3"/>
      </w:pPr>
      <w:r>
        <w:t>Text Formatting</w:t>
      </w:r>
    </w:p>
    <w:p>
      <w:pPr>
        <w:pStyle w:val="ListBullet"/>
      </w:pPr>
      <w:r>
        <w:t>**Bold text** and *italic text*</w:t>
      </w:r>
    </w:p>
    <w:p>
      <w:pPr>
        <w:pStyle w:val="ListBullet"/>
      </w:pPr>
      <w:r>
        <w:t>`inline code` and regular text</w:t>
      </w:r>
    </w:p>
    <w:p>
      <w:pPr>
        <w:pStyle w:val="ListBullet"/>
      </w:pPr>
      <w:r>
        <w:t>~~Strikethrough text~~ (if supported)</w:t>
      </w:r>
    </w:p>
    <w:p>
      <w:pPr>
        <w:pStyle w:val="Heading3"/>
      </w:pPr>
      <w:r>
        <w:t>Lists</w:t>
      </w:r>
    </w:p>
    <w:p>
      <w:pPr>
        <w:pStyle w:val="ListNumber"/>
      </w:pPr>
      <w:r>
        <w:t>Numbered list item one</w:t>
      </w:r>
    </w:p>
    <w:p>
      <w:pPr>
        <w:pStyle w:val="ListNumber"/>
      </w:pPr>
      <w:r>
        <w:t>Numbered list item two</w:t>
      </w:r>
    </w:p>
    <w:p>
      <w:pPr>
        <w:pStyle w:val="ListNumber"/>
      </w:pPr>
      <w:r>
        <w:t>Numbered list item three</w:t>
      </w:r>
    </w:p>
    <w:p>
      <w:pPr>
        <w:pStyle w:val="ListBullet"/>
      </w:pPr>
      <w:r>
        <w:t>Bullet point one</w:t>
      </w:r>
    </w:p>
    <w:p>
      <w:pPr>
        <w:pStyle w:val="ListBullet"/>
      </w:pPr>
      <w:r>
        <w:t>Bullet point two</w:t>
      </w:r>
    </w:p>
    <w:p>
      <w:pPr>
        <w:pStyle w:val="ListBullet"/>
      </w:pPr>
      <w:r>
        <w:t>Bullet point three</w:t>
      </w:r>
    </w:p>
    <w:p>
      <w:pPr>
        <w:pStyle w:val="Heading3"/>
      </w:pPr>
      <w:r>
        <w:t>Code Blocks</w:t>
      </w:r>
    </w:p>
    <w:p/>
    <w:p>
      <w:r>
        <w:rPr>
          <w:rFonts w:ascii="Courier New" w:hAnsi="Courier New"/>
          <w:sz w:val="17"/>
        </w:rPr>
        <w:t>def hello_world():</w:t>
        <w:br/>
        <w:t xml:space="preserve">    print("Hello, World!")</w:t>
        <w:br/>
        <w:t xml:space="preserve">    return "success"</w:t>
        <w:br/>
        <w:br/>
        <w:t># This is a comment</w:t>
        <w:br/>
        <w:t>for i in range(3):</w:t>
        <w:br/>
        <w:t xml:space="preserve">    print(f"Iteration {i}")</w:t>
      </w:r>
    </w:p>
    <w:p/>
    <w:p>
      <w:pPr>
        <w:pStyle w:val="Heading3"/>
      </w:pPr>
      <w:r>
        <w:t>Tables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Format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Quality</w:t>
            </w:r>
          </w:p>
        </w:tc>
        <w:tc>
          <w:tcPr>
            <w:tcW w:type="dxa" w:w="2160"/>
          </w:tcPr>
          <w:p>
            <w:r>
              <w:t>Speed</w:t>
            </w:r>
          </w:p>
        </w:tc>
      </w:tr>
      <w:tr>
        <w:tc>
          <w:tcPr>
            <w:tcW w:type="dxa" w:w="2160"/>
          </w:tcPr>
          <w:p>
            <w:r>
              <w:t>PDF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Fast</w:t>
            </w:r>
          </w:p>
        </w:tc>
      </w:tr>
      <w:tr>
        <w:tc>
          <w:tcPr>
            <w:tcW w:type="dxa" w:w="2160"/>
          </w:tcPr>
          <w:p>
            <w:r>
              <w:t>HTML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Very Fast</w:t>
            </w:r>
          </w:p>
        </w:tc>
      </w:tr>
      <w:tr>
        <w:tc>
          <w:tcPr>
            <w:tcW w:type="dxa" w:w="2160"/>
          </w:tcPr>
          <w:p>
            <w:r>
              <w:t>DOCX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</w:tr>
      <w:tr>
        <w:tc>
          <w:tcPr>
            <w:tcW w:type="dxa" w:w="2160"/>
          </w:tcPr>
          <w:p>
            <w:r>
              <w:t>TXT</w:t>
            </w:r>
          </w:p>
        </w:tc>
        <w:tc>
          <w:tcPr>
            <w:tcW w:type="dxa" w:w="2160"/>
          </w:tcPr>
          <w:p>
            <w:r>
              <w:t>✅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Very Fast</w:t>
            </w:r>
          </w:p>
        </w:tc>
      </w:tr>
    </w:tbl>
    <w:p/>
    <w:p>
      <w:pPr>
        <w:pStyle w:val="Heading3"/>
      </w:pPr>
      <w:r>
        <w:t>Blockquotes</w:t>
      </w:r>
    </w:p>
    <w:p/>
    <w:p>
      <w:pPr>
        <w:pStyle w:val="Quote"/>
      </w:pPr>
      <w:r>
        <w:t>This is a blockquote to test formatting. It can span multiple lines and should be properly formatted in all output formats.</w:t>
      </w:r>
    </w:p>
    <w:p/>
    <w:p>
      <w:pPr>
        <w:pStyle w:val="Heading3"/>
      </w:pPr>
      <w:r>
        <w:t>Links and References</w:t>
      </w:r>
    </w:p>
    <w:p/>
    <w:p>
      <w:r>
        <w:t>This document tests [markdown conversion](https://example.com) capabilities.</w:t>
      </w:r>
    </w:p>
    <w:p/>
    <w:p>
      <w:pPr>
        <w:pStyle w:val="Heading2"/>
      </w:pPr>
      <w:r>
        <w:t>Conclusion</w:t>
      </w:r>
    </w:p>
    <w:p/>
    <w:p>
      <w:r>
        <w:t>This comprehensive test ensures that all four converters (PDF, HTML, DOCX, TXT)</w:t>
      </w:r>
    </w:p>
    <w:p>
      <w:r>
        <w:t>handle various markdown features correctly and produce high-quality output.</w:t>
      </w:r>
    </w:p>
    <w:p/>
    <w:p>
      <w:r>
        <w:rPr>
          <w:b/>
        </w:rPr>
        <w:t>End of test document.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Comprehensive Conversion Test</dc:title>
  <dc:subject/>
  <dc:creator>Test Suite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