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D6" w:rsidRPr="003105D0" w:rsidRDefault="003105D0" w:rsidP="003105D0">
      <w:pPr>
        <w:jc w:val="center"/>
        <w:rPr>
          <w:rFonts w:ascii="Arial" w:hAnsi="Arial" w:cs="Arial"/>
          <w:sz w:val="40"/>
          <w:szCs w:val="40"/>
        </w:rPr>
      </w:pPr>
      <w:r w:rsidRPr="003105D0">
        <w:rPr>
          <w:rFonts w:ascii="Arial" w:hAnsi="Arial" w:cs="Arial"/>
          <w:sz w:val="40"/>
          <w:szCs w:val="40"/>
        </w:rPr>
        <w:t>Ćwiczenie 7</w:t>
      </w:r>
    </w:p>
    <w:p w:rsidR="003105D0" w:rsidRPr="003105D0" w:rsidRDefault="003105D0" w:rsidP="003105D0">
      <w:pPr>
        <w:jc w:val="center"/>
        <w:rPr>
          <w:rFonts w:ascii="Arial" w:hAnsi="Arial" w:cs="Arial"/>
          <w:sz w:val="28"/>
          <w:szCs w:val="28"/>
        </w:rPr>
      </w:pPr>
      <w:r w:rsidRPr="003105D0">
        <w:rPr>
          <w:rFonts w:ascii="Arial" w:hAnsi="Arial" w:cs="Arial"/>
          <w:sz w:val="28"/>
          <w:szCs w:val="28"/>
        </w:rPr>
        <w:t>Budowanie lokalnej mapy otoczenia – skaner z czujnikiem podczerwieni</w:t>
      </w:r>
    </w:p>
    <w:p w:rsidR="00941F01" w:rsidRPr="00941F01" w:rsidRDefault="009547A7" w:rsidP="00E41CD3">
      <w:pPr>
        <w:rPr>
          <w:rFonts w:ascii="Arial" w:hAnsi="Arial" w:cs="Arial"/>
          <w:b/>
          <w:color w:val="FF0000"/>
        </w:rPr>
      </w:pPr>
      <w:r w:rsidRPr="003105D0">
        <w:rPr>
          <w:rFonts w:ascii="Arial" w:hAnsi="Arial" w:cs="Arial"/>
          <w:b/>
          <w:color w:val="FF0000"/>
          <w:sz w:val="24"/>
          <w:szCs w:val="24"/>
        </w:rPr>
        <w:t>Przed przystąpieniem do ćwiczenia należy z</w:t>
      </w:r>
      <w:r w:rsidR="00082D1D" w:rsidRPr="003105D0">
        <w:rPr>
          <w:rFonts w:ascii="Arial" w:hAnsi="Arial" w:cs="Arial"/>
          <w:b/>
          <w:color w:val="FF0000"/>
          <w:sz w:val="24"/>
          <w:szCs w:val="24"/>
        </w:rPr>
        <w:t xml:space="preserve">apoznać się z opisem ćwiczenia </w:t>
      </w:r>
      <w:r w:rsidR="00082D1D" w:rsidRPr="001B2F08">
        <w:rPr>
          <w:rFonts w:ascii="Arial" w:hAnsi="Arial" w:cs="Arial"/>
          <w:b/>
          <w:color w:val="FF0000"/>
        </w:rPr>
        <w:t>(</w:t>
      </w:r>
      <w:r w:rsidR="001B2F08" w:rsidRPr="001B2F08">
        <w:rPr>
          <w:rFonts w:ascii="Arial" w:hAnsi="Arial" w:cs="Arial"/>
          <w:b/>
          <w:color w:val="FF0000"/>
        </w:rPr>
        <w:t>zakładka ‘Cwiczenie7’ na stronie http://piotr.dutkiewicz.pracownik.put.poznan.pl)</w:t>
      </w:r>
    </w:p>
    <w:p w:rsidR="00082D1D" w:rsidRPr="00133038" w:rsidRDefault="007F305F" w:rsidP="007F305F">
      <w:pPr>
        <w:pStyle w:val="Akapitzlist"/>
        <w:numPr>
          <w:ilvl w:val="0"/>
          <w:numId w:val="6"/>
        </w:numPr>
        <w:ind w:left="284" w:hanging="294"/>
        <w:rPr>
          <w:rFonts w:ascii="Arial" w:hAnsi="Arial" w:cs="Arial"/>
          <w:sz w:val="24"/>
          <w:szCs w:val="24"/>
        </w:rPr>
      </w:pPr>
      <w:r w:rsidRPr="00133038">
        <w:rPr>
          <w:rFonts w:ascii="Arial" w:hAnsi="Arial" w:cs="Arial"/>
          <w:sz w:val="24"/>
          <w:szCs w:val="24"/>
        </w:rPr>
        <w:t xml:space="preserve">Napisać program w </w:t>
      </w:r>
      <w:proofErr w:type="spellStart"/>
      <w:r w:rsidRPr="00133038">
        <w:rPr>
          <w:rFonts w:ascii="Arial" w:hAnsi="Arial" w:cs="Arial"/>
          <w:sz w:val="24"/>
          <w:szCs w:val="24"/>
        </w:rPr>
        <w:t>mat</w:t>
      </w:r>
      <w:r w:rsidR="00082D1D" w:rsidRPr="00133038">
        <w:rPr>
          <w:rFonts w:ascii="Arial" w:hAnsi="Arial" w:cs="Arial"/>
          <w:sz w:val="24"/>
          <w:szCs w:val="24"/>
        </w:rPr>
        <w:t>labie</w:t>
      </w:r>
      <w:proofErr w:type="spellEnd"/>
      <w:r w:rsidR="00082D1D" w:rsidRPr="00133038">
        <w:rPr>
          <w:rFonts w:ascii="Arial" w:hAnsi="Arial" w:cs="Arial"/>
          <w:sz w:val="24"/>
          <w:szCs w:val="24"/>
        </w:rPr>
        <w:t xml:space="preserve"> do odczytu danych z czujnika odległości i sterowania silnikiem krokowym. Program ma być w pełni funkcjonalny (tzn. ma działać po podłączeniu do komputera rzeczywistego skanera) . W komentarzach umieścić wyjaśnienie działania poszczególnych poleceń programu.</w:t>
      </w:r>
    </w:p>
    <w:p w:rsidR="00BB6889" w:rsidRDefault="00BB6889" w:rsidP="00BB6889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133038">
        <w:rPr>
          <w:rFonts w:ascii="Arial" w:hAnsi="Arial" w:cs="Arial"/>
          <w:sz w:val="24"/>
          <w:szCs w:val="24"/>
        </w:rPr>
        <w:t xml:space="preserve">Korzystając z danych </w:t>
      </w:r>
      <w:r>
        <w:rPr>
          <w:rFonts w:ascii="Arial" w:hAnsi="Arial" w:cs="Arial"/>
          <w:sz w:val="24"/>
          <w:szCs w:val="24"/>
        </w:rPr>
        <w:t xml:space="preserve">z pliku </w:t>
      </w:r>
      <w:r w:rsidRPr="00941F01">
        <w:rPr>
          <w:rFonts w:ascii="Arial" w:hAnsi="Arial" w:cs="Arial"/>
          <w:b/>
          <w:sz w:val="24"/>
          <w:szCs w:val="24"/>
        </w:rPr>
        <w:t>pomiary</w:t>
      </w:r>
      <w:r w:rsidR="004C3A54">
        <w:rPr>
          <w:rFonts w:ascii="Arial" w:hAnsi="Arial" w:cs="Arial"/>
          <w:b/>
          <w:sz w:val="24"/>
          <w:szCs w:val="24"/>
        </w:rPr>
        <w:t>2020</w:t>
      </w:r>
      <w:r w:rsidRPr="00941F01">
        <w:rPr>
          <w:rFonts w:ascii="Arial" w:hAnsi="Arial" w:cs="Arial"/>
          <w:b/>
          <w:sz w:val="24"/>
          <w:szCs w:val="24"/>
        </w:rPr>
        <w:t>.mat</w:t>
      </w:r>
      <w:r>
        <w:rPr>
          <w:rFonts w:ascii="Arial" w:hAnsi="Arial" w:cs="Arial"/>
          <w:sz w:val="24"/>
          <w:szCs w:val="24"/>
        </w:rPr>
        <w:t xml:space="preserve"> (Tabela_1) przeprowadzić kalibrację czujnika: </w:t>
      </w:r>
      <w:r>
        <w:rPr>
          <w:rFonts w:ascii="Arial" w:eastAsia="PLRoman10-Regular" w:hAnsi="Arial" w:cs="Arial"/>
          <w:sz w:val="24"/>
          <w:szCs w:val="24"/>
        </w:rPr>
        <w:t>o</w:t>
      </w:r>
      <w:r w:rsidRPr="00133038">
        <w:rPr>
          <w:rFonts w:ascii="Arial" w:eastAsia="PLRoman10-Regular" w:hAnsi="Arial" w:cs="Arial"/>
          <w:sz w:val="24"/>
          <w:szCs w:val="24"/>
        </w:rPr>
        <w:t xml:space="preserve">bliczyć wartość średnią i wariancję  sygnału </w:t>
      </w:r>
      <w:r w:rsidRPr="00BB6889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Pr="00133038">
        <w:rPr>
          <w:rFonts w:ascii="Arial" w:eastAsia="PLRoman10-Regular" w:hAnsi="Arial" w:cs="Arial"/>
          <w:i/>
          <w:iCs/>
          <w:sz w:val="24"/>
          <w:szCs w:val="24"/>
        </w:rPr>
        <w:t xml:space="preserve"> </w:t>
      </w:r>
      <w:r w:rsidRPr="00133038">
        <w:rPr>
          <w:rFonts w:ascii="Arial" w:eastAsia="PLRoman10-Regular" w:hAnsi="Arial" w:cs="Arial"/>
          <w:sz w:val="24"/>
          <w:szCs w:val="24"/>
        </w:rPr>
        <w:t>dla każdej serii korzystając ze wzoru (5) (</w:t>
      </w:r>
      <w:proofErr w:type="spellStart"/>
      <w:r w:rsidRPr="00133038">
        <w:rPr>
          <w:rFonts w:ascii="Arial" w:eastAsia="PLRoman10-Regular" w:hAnsi="Arial" w:cs="Arial"/>
          <w:sz w:val="24"/>
          <w:szCs w:val="24"/>
        </w:rPr>
        <w:t>pkt</w:t>
      </w:r>
      <w:proofErr w:type="spellEnd"/>
      <w:r w:rsidRPr="00133038">
        <w:rPr>
          <w:rFonts w:ascii="Arial" w:eastAsia="PLRoman10-Regular" w:hAnsi="Arial" w:cs="Arial"/>
          <w:sz w:val="24"/>
          <w:szCs w:val="24"/>
        </w:rPr>
        <w:t xml:space="preserve"> 4.1 opracowania)</w:t>
      </w:r>
      <w:r w:rsidR="003C0938">
        <w:rPr>
          <w:rFonts w:ascii="Arial" w:eastAsia="PLRoman10-Regular" w:hAnsi="Arial" w:cs="Arial"/>
          <w:sz w:val="24"/>
          <w:szCs w:val="24"/>
        </w:rPr>
        <w:t>.</w:t>
      </w:r>
    </w:p>
    <w:p w:rsidR="003C0938" w:rsidRDefault="003C0938" w:rsidP="00BB6889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Punkt 4.3 opracowania wykonać</w:t>
      </w:r>
      <w:r w:rsidRPr="00C92DD6">
        <w:rPr>
          <w:rFonts w:ascii="Arial" w:hAnsi="Arial" w:cs="Arial"/>
          <w:sz w:val="24"/>
          <w:szCs w:val="24"/>
        </w:rPr>
        <w:t xml:space="preserve"> dla wielomianów 3,4</w:t>
      </w:r>
      <w:r>
        <w:rPr>
          <w:rFonts w:ascii="Arial" w:hAnsi="Arial" w:cs="Arial"/>
          <w:sz w:val="24"/>
          <w:szCs w:val="24"/>
        </w:rPr>
        <w:t>,5</w:t>
      </w:r>
      <w:r w:rsidRPr="00C92DD6">
        <w:rPr>
          <w:rFonts w:ascii="Arial" w:hAnsi="Arial" w:cs="Arial"/>
          <w:sz w:val="24"/>
          <w:szCs w:val="24"/>
        </w:rPr>
        <w:t xml:space="preserve"> i 6 stopnia</w:t>
      </w:r>
    </w:p>
    <w:p w:rsidR="00BB6889" w:rsidRPr="00BB6889" w:rsidRDefault="00BB6889" w:rsidP="00BB6889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BB6889">
        <w:rPr>
          <w:rFonts w:ascii="Arial" w:eastAsia="PLRoman10-Regular" w:hAnsi="Arial" w:cs="Arial"/>
          <w:sz w:val="24"/>
          <w:szCs w:val="24"/>
        </w:rPr>
        <w:t>Na  wykresie przedstawić zbiór punktów (</w:t>
      </w:r>
      <w:proofErr w:type="spellStart"/>
      <w:r w:rsidRPr="00BB6889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Pr="00BB6889">
        <w:rPr>
          <w:rFonts w:ascii="Arial" w:eastAsia="PLRoman10-Regular" w:hAnsi="Arial" w:cs="Arial"/>
          <w:b/>
          <w:i/>
          <w:iCs/>
          <w:sz w:val="24"/>
          <w:szCs w:val="24"/>
          <w:vertAlign w:val="subscript"/>
        </w:rPr>
        <w:t>śr</w:t>
      </w:r>
      <w:proofErr w:type="spellEnd"/>
      <w:r w:rsidRPr="00BB6889">
        <w:rPr>
          <w:rFonts w:ascii="Arial" w:eastAsia="PLRoman10-Regular" w:hAnsi="Arial" w:cs="Arial"/>
          <w:b/>
          <w:i/>
          <w:iCs/>
          <w:sz w:val="24"/>
          <w:szCs w:val="24"/>
        </w:rPr>
        <w:t>, d</w:t>
      </w:r>
      <w:r w:rsidRPr="00BB6889">
        <w:rPr>
          <w:rFonts w:ascii="Arial" w:eastAsia="PLRoman10-Regular" w:hAnsi="Arial" w:cs="Arial"/>
          <w:sz w:val="24"/>
          <w:szCs w:val="24"/>
        </w:rPr>
        <w:t xml:space="preserve">), wynikający z danych pomiarowych </w:t>
      </w:r>
      <w:proofErr w:type="spellStart"/>
      <w:r w:rsidRPr="00BB6889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Pr="00BB6889">
        <w:rPr>
          <w:rFonts w:ascii="Arial" w:eastAsia="PLRoman10-Regular" w:hAnsi="Arial" w:cs="Arial"/>
          <w:b/>
          <w:i/>
          <w:iCs/>
          <w:sz w:val="24"/>
          <w:szCs w:val="24"/>
          <w:vertAlign w:val="subscript"/>
        </w:rPr>
        <w:t>i</w:t>
      </w:r>
      <w:proofErr w:type="spellEnd"/>
      <w:r w:rsidRPr="00BB6889">
        <w:rPr>
          <w:rFonts w:ascii="Arial" w:eastAsia="PLRoman10-Regular" w:hAnsi="Arial" w:cs="Arial"/>
          <w:i/>
          <w:iCs/>
          <w:sz w:val="24"/>
          <w:szCs w:val="24"/>
        </w:rPr>
        <w:t xml:space="preserve"> </w:t>
      </w:r>
      <w:r w:rsidRPr="00BB6889">
        <w:rPr>
          <w:rFonts w:ascii="Arial" w:eastAsia="PLRoman10-Regular" w:hAnsi="Arial" w:cs="Arial"/>
          <w:sz w:val="24"/>
          <w:szCs w:val="24"/>
        </w:rPr>
        <w:t xml:space="preserve">i zadanych odległości </w:t>
      </w:r>
      <w:r w:rsidRPr="00BB6889">
        <w:rPr>
          <w:rFonts w:ascii="Arial" w:eastAsia="PLRoman10-Regular" w:hAnsi="Arial" w:cs="Arial"/>
          <w:b/>
          <w:i/>
          <w:iCs/>
          <w:sz w:val="24"/>
          <w:szCs w:val="24"/>
        </w:rPr>
        <w:t>d</w:t>
      </w:r>
      <w:r w:rsidRPr="00BB6889">
        <w:rPr>
          <w:rFonts w:ascii="Arial" w:eastAsia="PLRoman10-Regular" w:hAnsi="Arial" w:cs="Arial"/>
          <w:i/>
          <w:iCs/>
          <w:sz w:val="24"/>
          <w:szCs w:val="24"/>
          <w:vertAlign w:val="subscript"/>
        </w:rPr>
        <w:t xml:space="preserve"> </w:t>
      </w:r>
      <w:r w:rsidRPr="00BB6889">
        <w:rPr>
          <w:rFonts w:ascii="Arial" w:eastAsia="PLRoman10-Regular" w:hAnsi="Arial" w:cs="Arial"/>
          <w:i/>
          <w:iCs/>
          <w:sz w:val="24"/>
          <w:szCs w:val="24"/>
        </w:rPr>
        <w:t>(</w:t>
      </w:r>
      <w:r w:rsidRPr="00BB6889">
        <w:rPr>
          <w:rFonts w:ascii="Arial" w:eastAsia="PLRoman10-Regular" w:hAnsi="Arial" w:cs="Arial"/>
          <w:b/>
          <w:i/>
          <w:iCs/>
          <w:color w:val="FF0000"/>
          <w:sz w:val="24"/>
          <w:szCs w:val="24"/>
        </w:rPr>
        <w:t>Nie łączyć punktów odcinkami !</w:t>
      </w:r>
      <w:r w:rsidRPr="00BB6889">
        <w:rPr>
          <w:rFonts w:ascii="Arial" w:eastAsia="PLRoman10-Regular" w:hAnsi="Arial" w:cs="Arial"/>
          <w:i/>
          <w:iCs/>
          <w:sz w:val="24"/>
          <w:szCs w:val="24"/>
        </w:rPr>
        <w:t>)</w:t>
      </w:r>
    </w:p>
    <w:p w:rsidR="003C0938" w:rsidRPr="003C0938" w:rsidRDefault="00BB6889" w:rsidP="003C0938">
      <w:pPr>
        <w:pStyle w:val="Akapitzlist"/>
        <w:ind w:left="284"/>
        <w:rPr>
          <w:rFonts w:ascii="Arial" w:eastAsia="PLRoman10-Regular" w:hAnsi="Arial" w:cs="Arial"/>
          <w:b/>
          <w:iCs/>
          <w:sz w:val="24"/>
          <w:szCs w:val="24"/>
          <w:vertAlign w:val="subscript"/>
        </w:rPr>
      </w:pPr>
      <w:r w:rsidRPr="0058258F">
        <w:rPr>
          <w:rFonts w:ascii="Arial" w:eastAsia="PLRoman10-Regular" w:hAnsi="Arial" w:cs="Arial"/>
          <w:iCs/>
          <w:sz w:val="24"/>
          <w:szCs w:val="24"/>
        </w:rPr>
        <w:t xml:space="preserve">Ustalić minimalną i maksymalną wartość zmiennej </w:t>
      </w:r>
      <w:proofErr w:type="spellStart"/>
      <w:r w:rsidRPr="0058258F">
        <w:rPr>
          <w:rFonts w:ascii="Arial" w:eastAsia="PLRoman10-Regular" w:hAnsi="Arial" w:cs="Arial"/>
          <w:b/>
          <w:iCs/>
          <w:sz w:val="24"/>
          <w:szCs w:val="24"/>
        </w:rPr>
        <w:t>u</w:t>
      </w:r>
      <w:r w:rsidRPr="0058258F">
        <w:rPr>
          <w:rFonts w:ascii="Arial" w:eastAsia="PLRoman10-Regular" w:hAnsi="Arial" w:cs="Arial"/>
          <w:b/>
          <w:iCs/>
          <w:sz w:val="24"/>
          <w:szCs w:val="24"/>
          <w:vertAlign w:val="subscript"/>
        </w:rPr>
        <w:t>śr</w:t>
      </w:r>
      <w:proofErr w:type="spellEnd"/>
    </w:p>
    <w:p w:rsidR="003C0938" w:rsidRDefault="003C0938" w:rsidP="003C0938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3C0938">
        <w:rPr>
          <w:rFonts w:ascii="Arial" w:eastAsia="PLRoman10-Regular" w:hAnsi="Arial" w:cs="Arial"/>
          <w:iCs/>
          <w:sz w:val="24"/>
          <w:szCs w:val="24"/>
        </w:rPr>
        <w:t xml:space="preserve">Na </w:t>
      </w:r>
      <w:r w:rsidR="00BB6889" w:rsidRPr="003C0938">
        <w:rPr>
          <w:rFonts w:ascii="Arial" w:eastAsia="PLRoman10-Regular" w:hAnsi="Arial" w:cs="Arial"/>
          <w:b/>
          <w:iCs/>
          <w:sz w:val="24"/>
          <w:szCs w:val="24"/>
        </w:rPr>
        <w:t>tym samym wykresie</w:t>
      </w:r>
      <w:r w:rsidR="00BB6889" w:rsidRPr="003C0938">
        <w:rPr>
          <w:rFonts w:ascii="Arial" w:eastAsia="PLRoman10-Regular" w:hAnsi="Arial" w:cs="Arial"/>
          <w:iCs/>
          <w:sz w:val="24"/>
          <w:szCs w:val="24"/>
        </w:rPr>
        <w:t xml:space="preserve"> </w:t>
      </w:r>
      <w:r w:rsidR="00BB6889" w:rsidRPr="003C0938">
        <w:rPr>
          <w:rFonts w:ascii="Arial" w:eastAsia="PLRoman10-Regular" w:hAnsi="Arial" w:cs="Arial"/>
          <w:sz w:val="24"/>
          <w:szCs w:val="24"/>
        </w:rPr>
        <w:t xml:space="preserve">wykreślić różnymi kolorami (lub stylami linii) funkcje aproksymujące z punktu 2  dla </w:t>
      </w:r>
      <w:r w:rsidR="00BB6889" w:rsidRPr="003C0938">
        <w:rPr>
          <w:rFonts w:ascii="Arial" w:eastAsia="PLRoman10-Regular" w:hAnsi="Arial" w:cs="Arial"/>
          <w:b/>
          <w:iCs/>
          <w:sz w:val="24"/>
          <w:szCs w:val="24"/>
        </w:rPr>
        <w:t>u</w:t>
      </w:r>
      <w:r w:rsidR="00BB6889" w:rsidRPr="003C0938">
        <w:rPr>
          <w:rFonts w:ascii="Arial" w:eastAsia="PLRoman10-Regular" w:hAnsi="Arial" w:cs="Arial"/>
          <w:iCs/>
          <w:sz w:val="24"/>
          <w:szCs w:val="24"/>
        </w:rPr>
        <w:t xml:space="preserve"> z przedziału  </w:t>
      </w:r>
      <w:r w:rsidR="00BB6889" w:rsidRPr="003C0938">
        <w:rPr>
          <w:rFonts w:ascii="Arial" w:eastAsia="PLRoman10-Regular" w:hAnsi="Arial" w:cs="Arial"/>
          <w:sz w:val="24"/>
          <w:szCs w:val="24"/>
        </w:rPr>
        <w:t>&lt;</w:t>
      </w:r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  <w:vertAlign w:val="subscript"/>
        </w:rPr>
        <w:t>śr</w:t>
      </w:r>
      <w:r w:rsidR="00BB6889" w:rsidRPr="003C0938">
        <w:rPr>
          <w:rFonts w:ascii="Arial" w:eastAsia="PLRoman10-Regular" w:hAnsi="Arial" w:cs="Arial"/>
          <w:b/>
          <w:iCs/>
          <w:sz w:val="24"/>
          <w:szCs w:val="24"/>
        </w:rPr>
        <w:t>_</w:t>
      </w:r>
      <w:r w:rsidR="00BB6889" w:rsidRPr="003C0938">
        <w:rPr>
          <w:rFonts w:ascii="Arial" w:eastAsia="PLRoman10-Regular" w:hAnsi="Arial" w:cs="Arial"/>
          <w:b/>
          <w:iCs/>
          <w:sz w:val="24"/>
          <w:szCs w:val="24"/>
          <w:vertAlign w:val="subscript"/>
        </w:rPr>
        <w:t>min</w:t>
      </w:r>
      <w:proofErr w:type="spellEnd"/>
      <w:r w:rsidR="00BB6889" w:rsidRPr="003C0938">
        <w:rPr>
          <w:rFonts w:ascii="Arial" w:eastAsia="PLRoman10-Regular" w:hAnsi="Arial" w:cs="Arial"/>
          <w:b/>
          <w:iCs/>
          <w:sz w:val="24"/>
          <w:szCs w:val="24"/>
        </w:rPr>
        <w:t xml:space="preserve"> ; </w:t>
      </w:r>
      <w:proofErr w:type="spellStart"/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  <w:vertAlign w:val="subscript"/>
        </w:rPr>
        <w:t>śr</w:t>
      </w:r>
      <w:r w:rsidR="00BB6889" w:rsidRPr="003C0938">
        <w:rPr>
          <w:rFonts w:ascii="Arial" w:eastAsia="PLRoman10-Regular" w:hAnsi="Arial" w:cs="Arial"/>
          <w:b/>
          <w:sz w:val="24"/>
          <w:szCs w:val="24"/>
          <w:vertAlign w:val="subscript"/>
        </w:rPr>
        <w:t>_max</w:t>
      </w:r>
      <w:proofErr w:type="spellEnd"/>
      <w:r w:rsidR="00BB6889" w:rsidRPr="003C0938">
        <w:rPr>
          <w:rFonts w:ascii="Arial" w:eastAsia="PLRoman10-Regular" w:hAnsi="Arial" w:cs="Arial"/>
          <w:sz w:val="24"/>
          <w:szCs w:val="24"/>
        </w:rPr>
        <w:t>&gt; z krokiem 0,01</w:t>
      </w:r>
      <w:r w:rsidRPr="003C0938">
        <w:rPr>
          <w:rFonts w:ascii="Arial" w:eastAsia="PLRoman10-Regular" w:hAnsi="Arial" w:cs="Arial"/>
          <w:sz w:val="24"/>
          <w:szCs w:val="24"/>
        </w:rPr>
        <w:t>.</w:t>
      </w:r>
      <w:r>
        <w:rPr>
          <w:rFonts w:ascii="Arial" w:eastAsia="PLRoman10-Regular" w:hAnsi="Arial" w:cs="Arial"/>
          <w:sz w:val="24"/>
          <w:szCs w:val="24"/>
        </w:rPr>
        <w:t xml:space="preserve"> </w:t>
      </w:r>
      <w:r w:rsidR="00BB6889" w:rsidRPr="003C0938">
        <w:rPr>
          <w:rFonts w:ascii="Arial" w:eastAsia="PLRoman10-Regular" w:hAnsi="Arial" w:cs="Arial"/>
          <w:sz w:val="24"/>
          <w:szCs w:val="24"/>
        </w:rPr>
        <w:t>Ocenić który z wielomianów aproksymujących najlepiej przybliża charakterystykę</w:t>
      </w:r>
      <w:r>
        <w:rPr>
          <w:rFonts w:ascii="Arial" w:eastAsia="PLRoman10-Regular" w:hAnsi="Arial" w:cs="Arial"/>
          <w:sz w:val="24"/>
          <w:szCs w:val="24"/>
        </w:rPr>
        <w:t xml:space="preserve"> </w:t>
      </w:r>
      <w:r w:rsidR="00BB6889" w:rsidRPr="003C0938">
        <w:rPr>
          <w:rFonts w:ascii="Arial" w:eastAsia="PLRoman10-Regular" w:hAnsi="Arial" w:cs="Arial"/>
          <w:sz w:val="24"/>
          <w:szCs w:val="24"/>
        </w:rPr>
        <w:t xml:space="preserve">statyczną czujnika dla założonego przedziału wartości sygnału </w:t>
      </w:r>
      <w:r w:rsidR="00BB6889" w:rsidRPr="003C0938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="00BB6889" w:rsidRPr="003C0938">
        <w:rPr>
          <w:rFonts w:ascii="Arial" w:eastAsia="PLRoman10-Regular" w:hAnsi="Arial" w:cs="Arial"/>
          <w:sz w:val="24"/>
          <w:szCs w:val="24"/>
        </w:rPr>
        <w:t>.</w:t>
      </w:r>
    </w:p>
    <w:p w:rsidR="003C0938" w:rsidRDefault="00ED7F78" w:rsidP="003C0938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3C0938">
        <w:rPr>
          <w:rFonts w:ascii="Arial" w:eastAsia="PLRoman10-Regular" w:hAnsi="Arial" w:cs="Arial"/>
          <w:sz w:val="24"/>
          <w:szCs w:val="24"/>
        </w:rPr>
        <w:t xml:space="preserve">Dla wybranego wielomianu Napisać funkcję </w:t>
      </w:r>
      <w:r w:rsidRPr="003C0938">
        <w:rPr>
          <w:rFonts w:ascii="Arial" w:eastAsia="PLRoman10-Regular" w:hAnsi="Arial" w:cs="Arial"/>
          <w:b/>
          <w:sz w:val="24"/>
          <w:szCs w:val="24"/>
        </w:rPr>
        <w:t>d</w:t>
      </w:r>
      <w:r w:rsidRPr="003C0938">
        <w:rPr>
          <w:rFonts w:ascii="Arial" w:eastAsia="PLRoman10-Regular" w:hAnsi="Arial" w:cs="Arial"/>
          <w:sz w:val="24"/>
          <w:szCs w:val="24"/>
        </w:rPr>
        <w:t xml:space="preserve"> = </w:t>
      </w:r>
      <w:proofErr w:type="spellStart"/>
      <w:r w:rsidRPr="003C0938">
        <w:rPr>
          <w:rFonts w:ascii="Arial" w:eastAsia="PLRoman10-Regular" w:hAnsi="Arial" w:cs="Arial"/>
          <w:sz w:val="24"/>
          <w:szCs w:val="24"/>
        </w:rPr>
        <w:t>LiczOdleglosc</w:t>
      </w:r>
      <w:proofErr w:type="spellEnd"/>
      <w:r w:rsidRPr="003C0938">
        <w:rPr>
          <w:rFonts w:ascii="Arial" w:eastAsia="PLRoman10-Regular" w:hAnsi="Arial" w:cs="Arial"/>
          <w:sz w:val="24"/>
          <w:szCs w:val="24"/>
        </w:rPr>
        <w:t>(</w:t>
      </w:r>
      <w:r w:rsidRPr="003C0938">
        <w:rPr>
          <w:rFonts w:ascii="Arial" w:eastAsia="PLRoman10-Regular" w:hAnsi="Arial" w:cs="Arial"/>
          <w:b/>
          <w:sz w:val="24"/>
          <w:szCs w:val="24"/>
        </w:rPr>
        <w:t>u</w:t>
      </w:r>
      <w:r w:rsidRPr="003C0938">
        <w:rPr>
          <w:rFonts w:ascii="Arial" w:eastAsia="PLRoman10-Regular" w:hAnsi="Arial" w:cs="Arial"/>
          <w:sz w:val="24"/>
          <w:szCs w:val="24"/>
        </w:rPr>
        <w:t xml:space="preserve">), </w:t>
      </w:r>
      <w:proofErr w:type="spellStart"/>
      <w:r w:rsidRPr="003C0938">
        <w:rPr>
          <w:rFonts w:ascii="Arial" w:eastAsia="PLRoman10-Regular" w:hAnsi="Arial" w:cs="Arial"/>
          <w:sz w:val="24"/>
          <w:szCs w:val="24"/>
        </w:rPr>
        <w:t>ktorej</w:t>
      </w:r>
      <w:proofErr w:type="spellEnd"/>
      <w:r w:rsidRPr="003C0938">
        <w:rPr>
          <w:rFonts w:ascii="Arial" w:eastAsia="PLRoman10-Regular" w:hAnsi="Arial" w:cs="Arial"/>
          <w:sz w:val="24"/>
          <w:szCs w:val="24"/>
        </w:rPr>
        <w:t xml:space="preserve"> zadaniem będzie zwracanie wartości odległości </w:t>
      </w:r>
      <w:r w:rsidRPr="003C0938">
        <w:rPr>
          <w:rFonts w:ascii="Arial" w:eastAsia="PLRoman10-Regular" w:hAnsi="Arial" w:cs="Arial"/>
          <w:b/>
          <w:i/>
          <w:iCs/>
          <w:sz w:val="24"/>
          <w:szCs w:val="24"/>
        </w:rPr>
        <w:t>d</w:t>
      </w:r>
      <w:r w:rsidRPr="003C0938">
        <w:rPr>
          <w:rFonts w:ascii="Arial" w:eastAsia="PLRoman10-Regular" w:hAnsi="Arial" w:cs="Arial"/>
          <w:i/>
          <w:iCs/>
          <w:sz w:val="24"/>
          <w:szCs w:val="24"/>
        </w:rPr>
        <w:t xml:space="preserve"> </w:t>
      </w:r>
      <w:r w:rsidRPr="003C0938">
        <w:rPr>
          <w:rFonts w:ascii="Arial" w:eastAsia="PLRoman10-Regular" w:hAnsi="Arial" w:cs="Arial"/>
          <w:sz w:val="24"/>
          <w:szCs w:val="24"/>
        </w:rPr>
        <w:t>na podstawie wy</w:t>
      </w:r>
      <w:r w:rsidR="003C0938">
        <w:rPr>
          <w:rFonts w:ascii="Arial" w:eastAsia="PLRoman10-Regular" w:hAnsi="Arial" w:cs="Arial"/>
          <w:sz w:val="24"/>
          <w:szCs w:val="24"/>
        </w:rPr>
        <w:t>znaczonych w punkcie 3</w:t>
      </w:r>
      <w:r w:rsidRPr="003C0938">
        <w:rPr>
          <w:rFonts w:ascii="Arial" w:eastAsia="PLRoman10-Regular" w:hAnsi="Arial" w:cs="Arial"/>
          <w:sz w:val="24"/>
          <w:szCs w:val="24"/>
        </w:rPr>
        <w:t xml:space="preserve"> wartości </w:t>
      </w:r>
      <w:proofErr w:type="spellStart"/>
      <w:r w:rsidRPr="003C0938">
        <w:rPr>
          <w:rFonts w:ascii="Arial" w:eastAsia="PLRoman10-Regular" w:hAnsi="Arial" w:cs="Arial"/>
          <w:sz w:val="24"/>
          <w:szCs w:val="24"/>
        </w:rPr>
        <w:t>wspołczynnikow</w:t>
      </w:r>
      <w:proofErr w:type="spellEnd"/>
      <w:r w:rsidRPr="003C0938">
        <w:rPr>
          <w:rFonts w:ascii="Arial" w:eastAsia="PLRoman10-Regular" w:hAnsi="Arial" w:cs="Arial"/>
          <w:sz w:val="24"/>
          <w:szCs w:val="24"/>
        </w:rPr>
        <w:t xml:space="preserve"> </w:t>
      </w:r>
      <w:r w:rsidRPr="003C0938">
        <w:rPr>
          <w:rFonts w:ascii="Arial" w:eastAsia="PLRoman10-Regular" w:hAnsi="Arial" w:cs="Arial"/>
          <w:i/>
          <w:iCs/>
          <w:sz w:val="24"/>
          <w:szCs w:val="24"/>
        </w:rPr>
        <w:t>a</w:t>
      </w:r>
      <w:r w:rsidR="0087242E" w:rsidRPr="003C0938">
        <w:rPr>
          <w:rFonts w:ascii="Arial" w:eastAsia="PLRoman10-Regular" w:hAnsi="Arial" w:cs="Arial"/>
          <w:sz w:val="24"/>
          <w:szCs w:val="24"/>
          <w:vertAlign w:val="subscript"/>
        </w:rPr>
        <w:t>n</w:t>
      </w:r>
      <w:r w:rsidRPr="003C0938">
        <w:rPr>
          <w:rFonts w:ascii="Arial" w:eastAsia="PLRoman10-Regular" w:hAnsi="Arial" w:cs="Arial"/>
          <w:sz w:val="24"/>
          <w:szCs w:val="24"/>
        </w:rPr>
        <w:t xml:space="preserve"> </w:t>
      </w:r>
      <w:r w:rsidRPr="003C0938">
        <w:rPr>
          <w:rFonts w:ascii="Arial" w:eastAsia="PLRoman10-Regular" w:hAnsi="Arial" w:cs="Arial"/>
          <w:i/>
          <w:iCs/>
          <w:sz w:val="24"/>
          <w:szCs w:val="24"/>
        </w:rPr>
        <w:t>. . . a</w:t>
      </w:r>
      <w:r w:rsidRPr="003C0938">
        <w:rPr>
          <w:rFonts w:ascii="Arial" w:eastAsia="PLRoman10-Regular" w:hAnsi="Arial" w:cs="Arial"/>
          <w:sz w:val="24"/>
          <w:szCs w:val="24"/>
          <w:vertAlign w:val="subscript"/>
        </w:rPr>
        <w:t>0</w:t>
      </w:r>
      <w:r w:rsidRPr="003C0938">
        <w:rPr>
          <w:rFonts w:ascii="Arial" w:eastAsia="PLRoman10-Regular" w:hAnsi="Arial" w:cs="Arial"/>
          <w:sz w:val="24"/>
          <w:szCs w:val="24"/>
        </w:rPr>
        <w:t xml:space="preserve"> i sygnału </w:t>
      </w:r>
      <w:r w:rsidRPr="003C0938">
        <w:rPr>
          <w:rFonts w:ascii="Arial" w:eastAsia="PLRoman10-Regular" w:hAnsi="Arial" w:cs="Arial"/>
          <w:b/>
          <w:i/>
          <w:iCs/>
          <w:sz w:val="24"/>
          <w:szCs w:val="24"/>
        </w:rPr>
        <w:t>u</w:t>
      </w:r>
      <w:r w:rsidRPr="003C0938">
        <w:rPr>
          <w:rFonts w:ascii="Arial" w:eastAsia="PLRoman10-Regular" w:hAnsi="Arial" w:cs="Arial"/>
          <w:i/>
          <w:iCs/>
          <w:sz w:val="24"/>
          <w:szCs w:val="24"/>
        </w:rPr>
        <w:t xml:space="preserve"> </w:t>
      </w:r>
      <w:r w:rsidR="003C0938">
        <w:rPr>
          <w:rFonts w:ascii="Arial" w:eastAsia="PLRoman10-Regular" w:hAnsi="Arial" w:cs="Arial"/>
          <w:sz w:val="24"/>
          <w:szCs w:val="24"/>
        </w:rPr>
        <w:t>z </w:t>
      </w:r>
      <w:r w:rsidRPr="003C0938">
        <w:rPr>
          <w:rFonts w:ascii="Arial" w:eastAsia="PLRoman10-Regular" w:hAnsi="Arial" w:cs="Arial"/>
          <w:sz w:val="24"/>
          <w:szCs w:val="24"/>
        </w:rPr>
        <w:t xml:space="preserve">czujnika odległości. Można wykorzystać funkcję </w:t>
      </w:r>
      <w:proofErr w:type="spellStart"/>
      <w:r w:rsidRPr="003C0938">
        <w:rPr>
          <w:rFonts w:ascii="Arial" w:eastAsia="PLRoman10-Regular" w:hAnsi="Arial" w:cs="Arial"/>
          <w:sz w:val="24"/>
          <w:szCs w:val="24"/>
        </w:rPr>
        <w:t>polyval</w:t>
      </w:r>
      <w:proofErr w:type="spellEnd"/>
      <w:r w:rsidRPr="003C0938">
        <w:rPr>
          <w:rFonts w:ascii="Arial" w:eastAsia="PLRoman10-Regular" w:hAnsi="Arial" w:cs="Arial"/>
          <w:sz w:val="24"/>
          <w:szCs w:val="24"/>
        </w:rPr>
        <w:t xml:space="preserve"> programu </w:t>
      </w:r>
      <w:proofErr w:type="spellStart"/>
      <w:r w:rsidRPr="003C0938">
        <w:rPr>
          <w:rFonts w:ascii="Arial" w:eastAsia="PLRoman10-Regular" w:hAnsi="Arial" w:cs="Arial"/>
          <w:sz w:val="24"/>
          <w:szCs w:val="24"/>
        </w:rPr>
        <w:t>matlab</w:t>
      </w:r>
      <w:proofErr w:type="spellEnd"/>
      <w:r w:rsidRPr="003C0938">
        <w:rPr>
          <w:rFonts w:ascii="Arial" w:eastAsia="PLRoman10-Regular" w:hAnsi="Arial" w:cs="Arial"/>
          <w:sz w:val="24"/>
          <w:szCs w:val="24"/>
        </w:rPr>
        <w:t xml:space="preserve">. </w:t>
      </w:r>
    </w:p>
    <w:p w:rsidR="009547A7" w:rsidRPr="009547A7" w:rsidRDefault="0022362A" w:rsidP="003C0938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9547A7">
        <w:rPr>
          <w:rFonts w:ascii="Arial" w:eastAsia="PLRoman10-Regular" w:hAnsi="Arial" w:cs="Arial"/>
          <w:sz w:val="24"/>
          <w:szCs w:val="24"/>
        </w:rPr>
        <w:t>Na podstawie wyników skanowania (</w:t>
      </w:r>
      <w:r w:rsidR="003C0938" w:rsidRPr="009547A7">
        <w:rPr>
          <w:rFonts w:ascii="Arial" w:eastAsia="PLRoman10-Regular" w:hAnsi="Arial" w:cs="Arial"/>
          <w:sz w:val="24"/>
          <w:szCs w:val="24"/>
        </w:rPr>
        <w:t>Tabela_</w:t>
      </w:r>
      <w:r w:rsidRPr="009547A7">
        <w:rPr>
          <w:rFonts w:ascii="Arial" w:eastAsia="PLRoman10-Regular" w:hAnsi="Arial" w:cs="Arial"/>
          <w:sz w:val="24"/>
          <w:szCs w:val="24"/>
        </w:rPr>
        <w:t xml:space="preserve"> 2) przeliczyć współrzędne biegunowe punktów na współrzędne kartezjańskie w układzie współrzędnych XOY przywiązanym do podstawy płyty mocującej silnik krokowy (porównaj rys. 8</w:t>
      </w:r>
      <w:r w:rsidR="003C0938" w:rsidRPr="009547A7">
        <w:rPr>
          <w:rFonts w:ascii="Arial" w:eastAsia="PLRoman10-Regular" w:hAnsi="Arial" w:cs="Arial"/>
          <w:sz w:val="24"/>
          <w:szCs w:val="24"/>
        </w:rPr>
        <w:t xml:space="preserve"> z opracowania</w:t>
      </w:r>
      <w:r w:rsidRPr="009547A7">
        <w:rPr>
          <w:rFonts w:ascii="Arial" w:eastAsia="PLRoman10-Regular" w:hAnsi="Arial" w:cs="Arial"/>
          <w:sz w:val="24"/>
          <w:szCs w:val="24"/>
        </w:rPr>
        <w:t xml:space="preserve"> i zdjęcie_1 ). Pomiary w których wyznaczona odległość jest większa od 0,7 [m] lub mniejsza od 0,15</w:t>
      </w:r>
      <w:r w:rsidR="002C6FED" w:rsidRPr="009547A7">
        <w:rPr>
          <w:rFonts w:ascii="Arial" w:eastAsia="PLRoman10-Regular" w:hAnsi="Arial" w:cs="Arial"/>
          <w:sz w:val="24"/>
          <w:szCs w:val="24"/>
        </w:rPr>
        <w:t xml:space="preserve"> </w:t>
      </w:r>
      <w:r w:rsidRPr="009547A7">
        <w:rPr>
          <w:rFonts w:ascii="Arial" w:eastAsia="PLRoman10-Regular" w:hAnsi="Arial" w:cs="Arial"/>
          <w:sz w:val="24"/>
          <w:szCs w:val="24"/>
        </w:rPr>
        <w:t xml:space="preserve">[m] należy odrzucić. Wyniki </w:t>
      </w:r>
      <w:r w:rsidR="002C6FED" w:rsidRPr="009547A7">
        <w:rPr>
          <w:rFonts w:ascii="Arial" w:eastAsia="PLRoman10-Regular" w:hAnsi="Arial" w:cs="Arial"/>
          <w:b/>
          <w:sz w:val="24"/>
          <w:szCs w:val="24"/>
        </w:rPr>
        <w:t>wszystkich</w:t>
      </w:r>
      <w:r w:rsidR="002C6FED" w:rsidRPr="009547A7">
        <w:rPr>
          <w:rFonts w:ascii="Arial" w:eastAsia="PLRoman10-Regular" w:hAnsi="Arial" w:cs="Arial"/>
          <w:sz w:val="24"/>
          <w:szCs w:val="24"/>
        </w:rPr>
        <w:t xml:space="preserve"> </w:t>
      </w:r>
      <w:proofErr w:type="spellStart"/>
      <w:r w:rsidR="002C6FED" w:rsidRPr="009547A7">
        <w:rPr>
          <w:rFonts w:ascii="Arial" w:eastAsia="PLRoman10-Regular" w:hAnsi="Arial" w:cs="Arial"/>
          <w:sz w:val="24"/>
          <w:szCs w:val="24"/>
        </w:rPr>
        <w:t>skanów</w:t>
      </w:r>
      <w:proofErr w:type="spellEnd"/>
      <w:r w:rsidR="002C6FED" w:rsidRPr="009547A7">
        <w:rPr>
          <w:rFonts w:ascii="Arial" w:eastAsia="PLRoman10-Regular" w:hAnsi="Arial" w:cs="Arial"/>
          <w:sz w:val="24"/>
          <w:szCs w:val="24"/>
        </w:rPr>
        <w:t xml:space="preserve"> </w:t>
      </w:r>
      <w:r w:rsidR="009547A7" w:rsidRPr="009547A7">
        <w:rPr>
          <w:rFonts w:ascii="Arial" w:eastAsia="PLRoman10-Regular" w:hAnsi="Arial" w:cs="Arial"/>
          <w:sz w:val="24"/>
          <w:szCs w:val="24"/>
        </w:rPr>
        <w:t xml:space="preserve">wykreślić różnymi kolorami (lub stylami </w:t>
      </w:r>
      <w:r w:rsidR="009547A7" w:rsidRPr="009547A7">
        <w:rPr>
          <w:rFonts w:ascii="Arial" w:eastAsia="PLRoman10-Regular" w:hAnsi="Arial" w:cs="Arial"/>
          <w:b/>
          <w:sz w:val="24"/>
          <w:szCs w:val="24"/>
        </w:rPr>
        <w:t>punktów</w:t>
      </w:r>
      <w:r w:rsidR="009547A7" w:rsidRPr="009547A7">
        <w:rPr>
          <w:rFonts w:ascii="Arial" w:eastAsia="PLRoman10-Regular" w:hAnsi="Arial" w:cs="Arial"/>
          <w:sz w:val="24"/>
          <w:szCs w:val="24"/>
        </w:rPr>
        <w:t xml:space="preserve">) </w:t>
      </w:r>
      <w:r w:rsidR="002C6FED" w:rsidRPr="009547A7">
        <w:rPr>
          <w:rFonts w:ascii="Arial" w:eastAsia="PLRoman10-Regular" w:hAnsi="Arial" w:cs="Arial"/>
          <w:sz w:val="24"/>
          <w:szCs w:val="24"/>
        </w:rPr>
        <w:t xml:space="preserve"> na </w:t>
      </w:r>
      <w:r w:rsidR="002C6FED" w:rsidRPr="009547A7">
        <w:rPr>
          <w:rFonts w:ascii="Arial" w:eastAsia="PLRoman10-Regular" w:hAnsi="Arial" w:cs="Arial"/>
          <w:b/>
          <w:sz w:val="24"/>
          <w:szCs w:val="24"/>
        </w:rPr>
        <w:t>wspólnym</w:t>
      </w:r>
      <w:r w:rsidR="002C6FED" w:rsidRPr="009547A7">
        <w:rPr>
          <w:rFonts w:ascii="Arial" w:eastAsia="PLRoman10-Regular" w:hAnsi="Arial" w:cs="Arial"/>
          <w:sz w:val="24"/>
          <w:szCs w:val="24"/>
        </w:rPr>
        <w:t xml:space="preserve"> wykresie. </w:t>
      </w:r>
      <w:r w:rsidR="002C6FED" w:rsidRPr="009547A7">
        <w:rPr>
          <w:rFonts w:ascii="Arial" w:eastAsia="PLRoman10-Regular" w:hAnsi="Arial" w:cs="Arial"/>
          <w:i/>
          <w:iCs/>
          <w:sz w:val="24"/>
          <w:szCs w:val="24"/>
        </w:rPr>
        <w:t>(</w:t>
      </w:r>
      <w:r w:rsidR="002C6FED" w:rsidRPr="009547A7">
        <w:rPr>
          <w:rFonts w:ascii="Arial" w:eastAsia="PLRoman10-Regular" w:hAnsi="Arial" w:cs="Arial"/>
          <w:b/>
          <w:i/>
          <w:iCs/>
          <w:color w:val="FF0000"/>
          <w:sz w:val="24"/>
          <w:szCs w:val="24"/>
        </w:rPr>
        <w:t>Nie łączyć punktów odcinkami !</w:t>
      </w:r>
      <w:r w:rsidR="002C6FED" w:rsidRPr="009547A7">
        <w:rPr>
          <w:rFonts w:ascii="Arial" w:eastAsia="PLRoman10-Regular" w:hAnsi="Arial" w:cs="Arial"/>
          <w:i/>
          <w:iCs/>
          <w:sz w:val="24"/>
          <w:szCs w:val="24"/>
        </w:rPr>
        <w:t>)</w:t>
      </w:r>
      <w:r w:rsidR="009547A7" w:rsidRPr="009547A7">
        <w:rPr>
          <w:rFonts w:ascii="Arial" w:eastAsia="PLRoman10-Regular" w:hAnsi="Arial" w:cs="Arial"/>
          <w:iCs/>
          <w:sz w:val="24"/>
          <w:szCs w:val="24"/>
        </w:rPr>
        <w:t>.</w:t>
      </w:r>
    </w:p>
    <w:p w:rsidR="009547A7" w:rsidRPr="009547A7" w:rsidRDefault="009547A7" w:rsidP="003C0938">
      <w:pPr>
        <w:pStyle w:val="Akapitzlist"/>
        <w:numPr>
          <w:ilvl w:val="0"/>
          <w:numId w:val="6"/>
        </w:numPr>
        <w:ind w:left="284" w:hanging="294"/>
        <w:rPr>
          <w:rFonts w:ascii="Arial" w:eastAsia="PLRoman10-Regular" w:hAnsi="Arial" w:cs="Arial"/>
          <w:sz w:val="24"/>
          <w:szCs w:val="24"/>
        </w:rPr>
      </w:pPr>
      <w:r w:rsidRPr="009547A7">
        <w:rPr>
          <w:rFonts w:ascii="Arial" w:eastAsia="PLRoman10-Regular" w:hAnsi="Arial" w:cs="Arial"/>
          <w:sz w:val="24"/>
          <w:szCs w:val="24"/>
        </w:rPr>
        <w:t>Porównać otrzymane mapy z rzeczywistą geometrią środowiska (zdjęcie_1).</w:t>
      </w:r>
    </w:p>
    <w:p w:rsidR="001B2F08" w:rsidRDefault="001B2F08">
      <w:pPr>
        <w:rPr>
          <w:rFonts w:ascii="Arial" w:eastAsia="PLRoman10-Regular" w:hAnsi="Arial" w:cs="Arial"/>
          <w:sz w:val="24"/>
          <w:szCs w:val="24"/>
        </w:rPr>
      </w:pPr>
      <w:r>
        <w:rPr>
          <w:rFonts w:ascii="Arial" w:eastAsia="PLRoman10-Regular" w:hAnsi="Arial" w:cs="Arial"/>
          <w:sz w:val="24"/>
          <w:szCs w:val="24"/>
        </w:rPr>
        <w:br w:type="page"/>
      </w:r>
    </w:p>
    <w:p w:rsidR="00ED7F78" w:rsidRPr="003C0938" w:rsidRDefault="001B2F08" w:rsidP="00941F01">
      <w:pPr>
        <w:spacing w:after="120"/>
        <w:rPr>
          <w:rFonts w:ascii="Arial" w:eastAsia="PLRoman10-Regular" w:hAnsi="Arial" w:cs="Arial"/>
        </w:rPr>
      </w:pPr>
      <w:r>
        <w:rPr>
          <w:rFonts w:ascii="Arial" w:eastAsia="PLRoman10-Regular" w:hAnsi="Arial" w:cs="Arial"/>
          <w:sz w:val="24"/>
          <w:szCs w:val="24"/>
        </w:rPr>
        <w:lastRenderedPageBreak/>
        <w:t>T</w:t>
      </w:r>
      <w:r w:rsidR="0087242E" w:rsidRPr="003C0938">
        <w:rPr>
          <w:rFonts w:ascii="Arial" w:eastAsia="PLRoman10-Regular" w:hAnsi="Arial" w:cs="Arial"/>
        </w:rPr>
        <w:t>abela_1</w:t>
      </w:r>
    </w:p>
    <w:tbl>
      <w:tblPr>
        <w:tblStyle w:val="Tabela-Siatka"/>
        <w:tblW w:w="0" w:type="auto"/>
        <w:tblLook w:val="04A0"/>
      </w:tblPr>
      <w:tblGrid>
        <w:gridCol w:w="2283"/>
        <w:gridCol w:w="7005"/>
      </w:tblGrid>
      <w:tr w:rsidR="004A1C4D" w:rsidTr="0087242E">
        <w:tc>
          <w:tcPr>
            <w:tcW w:w="2283" w:type="dxa"/>
          </w:tcPr>
          <w:p w:rsidR="004A1C4D" w:rsidRPr="0058258F" w:rsidRDefault="004A1C4D" w:rsidP="0058258F">
            <w:pPr>
              <w:jc w:val="center"/>
              <w:rPr>
                <w:b/>
              </w:rPr>
            </w:pPr>
            <w:r w:rsidRPr="0058258F">
              <w:rPr>
                <w:b/>
              </w:rPr>
              <w:t>Zmienna</w:t>
            </w:r>
          </w:p>
        </w:tc>
        <w:tc>
          <w:tcPr>
            <w:tcW w:w="7005" w:type="dxa"/>
          </w:tcPr>
          <w:p w:rsidR="004A1C4D" w:rsidRPr="0058258F" w:rsidRDefault="004A1C4D" w:rsidP="0058258F">
            <w:pPr>
              <w:jc w:val="center"/>
              <w:rPr>
                <w:b/>
              </w:rPr>
            </w:pPr>
            <w:r w:rsidRPr="0058258F">
              <w:rPr>
                <w:b/>
              </w:rPr>
              <w:t>Opis</w:t>
            </w:r>
          </w:p>
        </w:tc>
      </w:tr>
      <w:tr w:rsidR="004A1C4D" w:rsidRPr="0087242E" w:rsidTr="0087242E">
        <w:tc>
          <w:tcPr>
            <w:tcW w:w="2283" w:type="dxa"/>
          </w:tcPr>
          <w:p w:rsidR="004A1C4D" w:rsidRPr="0087242E" w:rsidRDefault="004A1C4D" w:rsidP="007239E2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>raw_measurement15</w:t>
            </w:r>
          </w:p>
        </w:tc>
        <w:tc>
          <w:tcPr>
            <w:tcW w:w="7005" w:type="dxa"/>
          </w:tcPr>
          <w:p w:rsidR="004A1C4D" w:rsidRPr="0087242E" w:rsidRDefault="004A1C4D" w:rsidP="007239E2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>Seria pomiarów</w:t>
            </w:r>
            <w:r w:rsidR="0058258F" w:rsidRPr="0087242E">
              <w:rPr>
                <w:rFonts w:ascii="Arial" w:hAnsi="Arial" w:cs="Arial"/>
              </w:rPr>
              <w:t xml:space="preserve"> </w:t>
            </w:r>
            <w:proofErr w:type="spellStart"/>
            <w:r w:rsidR="0058258F" w:rsidRPr="0087242E">
              <w:rPr>
                <w:rFonts w:ascii="Arial" w:hAnsi="Arial" w:cs="Arial"/>
                <w:b/>
              </w:rPr>
              <w:t>u</w:t>
            </w:r>
            <w:r w:rsidR="0058258F" w:rsidRPr="0087242E">
              <w:rPr>
                <w:rFonts w:ascii="Arial" w:hAnsi="Arial" w:cs="Arial"/>
                <w:b/>
                <w:vertAlign w:val="subscript"/>
              </w:rPr>
              <w:t>i</w:t>
            </w:r>
            <w:proofErr w:type="spellEnd"/>
            <w:r w:rsidRPr="0087242E">
              <w:rPr>
                <w:rFonts w:ascii="Arial" w:hAnsi="Arial" w:cs="Arial"/>
              </w:rPr>
              <w:t xml:space="preserve"> dla odległości wzorcowej </w:t>
            </w:r>
            <w:r w:rsidRPr="0087242E">
              <w:rPr>
                <w:rFonts w:ascii="Arial" w:hAnsi="Arial" w:cs="Arial"/>
                <w:b/>
              </w:rPr>
              <w:t>d</w:t>
            </w:r>
            <w:r w:rsidRPr="0087242E">
              <w:rPr>
                <w:rFonts w:ascii="Arial" w:hAnsi="Arial" w:cs="Arial"/>
              </w:rPr>
              <w:t>= 0,15 [m]</w:t>
            </w:r>
          </w:p>
        </w:tc>
      </w:tr>
      <w:tr w:rsidR="004A1C4D" w:rsidRPr="0087242E" w:rsidTr="0087242E">
        <w:tc>
          <w:tcPr>
            <w:tcW w:w="2283" w:type="dxa"/>
          </w:tcPr>
          <w:p w:rsidR="004A1C4D" w:rsidRPr="0087242E" w:rsidRDefault="004A1C4D" w:rsidP="00340608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>raw_measurement20</w:t>
            </w:r>
          </w:p>
        </w:tc>
        <w:tc>
          <w:tcPr>
            <w:tcW w:w="7005" w:type="dxa"/>
          </w:tcPr>
          <w:p w:rsidR="004A1C4D" w:rsidRPr="0087242E" w:rsidRDefault="004A1C4D" w:rsidP="00340608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 xml:space="preserve">Seria pomiarów </w:t>
            </w:r>
            <w:proofErr w:type="spellStart"/>
            <w:r w:rsidR="0058258F" w:rsidRPr="0087242E">
              <w:rPr>
                <w:rFonts w:ascii="Arial" w:hAnsi="Arial" w:cs="Arial"/>
                <w:b/>
              </w:rPr>
              <w:t>u</w:t>
            </w:r>
            <w:r w:rsidR="0058258F" w:rsidRPr="0087242E">
              <w:rPr>
                <w:rFonts w:ascii="Arial" w:hAnsi="Arial" w:cs="Arial"/>
                <w:b/>
                <w:vertAlign w:val="subscript"/>
              </w:rPr>
              <w:t>i</w:t>
            </w:r>
            <w:proofErr w:type="spellEnd"/>
            <w:r w:rsidR="0058258F" w:rsidRPr="0087242E">
              <w:rPr>
                <w:rFonts w:ascii="Arial" w:hAnsi="Arial" w:cs="Arial"/>
              </w:rPr>
              <w:t xml:space="preserve"> </w:t>
            </w:r>
            <w:r w:rsidRPr="0087242E">
              <w:rPr>
                <w:rFonts w:ascii="Arial" w:hAnsi="Arial" w:cs="Arial"/>
              </w:rPr>
              <w:t xml:space="preserve">dla odległości wzorcowej </w:t>
            </w:r>
            <w:r w:rsidRPr="0087242E">
              <w:rPr>
                <w:rFonts w:ascii="Arial" w:hAnsi="Arial" w:cs="Arial"/>
                <w:b/>
              </w:rPr>
              <w:t>d</w:t>
            </w:r>
            <w:r w:rsidRPr="0087242E">
              <w:rPr>
                <w:rFonts w:ascii="Arial" w:hAnsi="Arial" w:cs="Arial"/>
              </w:rPr>
              <w:t>= 0,2 [m]</w:t>
            </w:r>
          </w:p>
        </w:tc>
      </w:tr>
      <w:tr w:rsidR="004A1C4D" w:rsidRPr="0087242E" w:rsidTr="0087242E">
        <w:tc>
          <w:tcPr>
            <w:tcW w:w="2283" w:type="dxa"/>
          </w:tcPr>
          <w:p w:rsidR="004A1C4D" w:rsidRPr="0087242E" w:rsidRDefault="004A1C4D" w:rsidP="007239E2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>…</w:t>
            </w:r>
          </w:p>
        </w:tc>
        <w:tc>
          <w:tcPr>
            <w:tcW w:w="7005" w:type="dxa"/>
          </w:tcPr>
          <w:p w:rsidR="004A1C4D" w:rsidRPr="0087242E" w:rsidRDefault="004A1C4D" w:rsidP="007239E2">
            <w:pPr>
              <w:rPr>
                <w:rFonts w:ascii="Arial" w:hAnsi="Arial" w:cs="Arial"/>
              </w:rPr>
            </w:pPr>
          </w:p>
        </w:tc>
      </w:tr>
      <w:tr w:rsidR="004A1C4D" w:rsidRPr="0087242E" w:rsidTr="0087242E">
        <w:tc>
          <w:tcPr>
            <w:tcW w:w="2283" w:type="dxa"/>
          </w:tcPr>
          <w:p w:rsidR="004A1C4D" w:rsidRPr="0087242E" w:rsidRDefault="004A1C4D" w:rsidP="00340608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>raw_measurement65</w:t>
            </w:r>
          </w:p>
        </w:tc>
        <w:tc>
          <w:tcPr>
            <w:tcW w:w="7005" w:type="dxa"/>
          </w:tcPr>
          <w:p w:rsidR="004A1C4D" w:rsidRPr="0087242E" w:rsidRDefault="004A1C4D" w:rsidP="00340608">
            <w:pPr>
              <w:rPr>
                <w:rFonts w:ascii="Arial" w:hAnsi="Arial" w:cs="Arial"/>
              </w:rPr>
            </w:pPr>
            <w:r w:rsidRPr="0087242E">
              <w:rPr>
                <w:rFonts w:ascii="Arial" w:hAnsi="Arial" w:cs="Arial"/>
              </w:rPr>
              <w:t xml:space="preserve">Seria pomiarów </w:t>
            </w:r>
            <w:proofErr w:type="spellStart"/>
            <w:r w:rsidR="0058258F" w:rsidRPr="0087242E">
              <w:rPr>
                <w:rFonts w:ascii="Arial" w:hAnsi="Arial" w:cs="Arial"/>
                <w:b/>
              </w:rPr>
              <w:t>u</w:t>
            </w:r>
            <w:r w:rsidR="0058258F" w:rsidRPr="0087242E">
              <w:rPr>
                <w:rFonts w:ascii="Arial" w:hAnsi="Arial" w:cs="Arial"/>
                <w:b/>
                <w:vertAlign w:val="subscript"/>
              </w:rPr>
              <w:t>i</w:t>
            </w:r>
            <w:proofErr w:type="spellEnd"/>
            <w:r w:rsidR="0058258F" w:rsidRPr="0087242E">
              <w:rPr>
                <w:rFonts w:ascii="Arial" w:hAnsi="Arial" w:cs="Arial"/>
              </w:rPr>
              <w:t xml:space="preserve"> </w:t>
            </w:r>
            <w:r w:rsidRPr="0087242E">
              <w:rPr>
                <w:rFonts w:ascii="Arial" w:hAnsi="Arial" w:cs="Arial"/>
              </w:rPr>
              <w:t xml:space="preserve">dla odległości wzorcowej </w:t>
            </w:r>
            <w:r w:rsidRPr="0087242E">
              <w:rPr>
                <w:rFonts w:ascii="Arial" w:hAnsi="Arial" w:cs="Arial"/>
                <w:b/>
              </w:rPr>
              <w:t>d</w:t>
            </w:r>
            <w:r w:rsidRPr="0087242E">
              <w:rPr>
                <w:rFonts w:ascii="Arial" w:hAnsi="Arial" w:cs="Arial"/>
              </w:rPr>
              <w:t>= 0,65 [m]</w:t>
            </w:r>
          </w:p>
        </w:tc>
      </w:tr>
    </w:tbl>
    <w:p w:rsidR="004A1C4D" w:rsidRPr="0087242E" w:rsidRDefault="0087242E" w:rsidP="00941F01">
      <w:pPr>
        <w:spacing w:before="120" w:after="120"/>
        <w:rPr>
          <w:rFonts w:ascii="Arial" w:hAnsi="Arial" w:cs="Arial"/>
        </w:rPr>
      </w:pPr>
      <w:r w:rsidRPr="0087242E">
        <w:rPr>
          <w:rFonts w:ascii="Arial" w:hAnsi="Arial" w:cs="Arial"/>
        </w:rPr>
        <w:t>Tabela_2</w:t>
      </w:r>
    </w:p>
    <w:tbl>
      <w:tblPr>
        <w:tblStyle w:val="Tabela-Siatka"/>
        <w:tblW w:w="0" w:type="auto"/>
        <w:tblLook w:val="04A0"/>
      </w:tblPr>
      <w:tblGrid>
        <w:gridCol w:w="1740"/>
        <w:gridCol w:w="3115"/>
        <w:gridCol w:w="2410"/>
        <w:gridCol w:w="2016"/>
      </w:tblGrid>
      <w:tr w:rsidR="0058258F" w:rsidRPr="0087242E" w:rsidTr="00940E7B">
        <w:tc>
          <w:tcPr>
            <w:tcW w:w="1671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Zmienna</w:t>
            </w:r>
          </w:p>
        </w:tc>
        <w:tc>
          <w:tcPr>
            <w:tcW w:w="3115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  <w:tc>
          <w:tcPr>
            <w:tcW w:w="2410" w:type="dxa"/>
          </w:tcPr>
          <w:p w:rsidR="0058258F" w:rsidRPr="0087242E" w:rsidRDefault="00940E7B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orientacja czujnika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*) </w:t>
            </w:r>
            <w:r w:rsidRPr="0087242E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016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Krok silnika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58258F" w:rsidRPr="0087242E" w:rsidTr="00940E7B">
        <w:tc>
          <w:tcPr>
            <w:tcW w:w="1671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MK_0_180_C0</w:t>
            </w:r>
          </w:p>
        </w:tc>
        <w:tc>
          <w:tcPr>
            <w:tcW w:w="3115" w:type="dxa"/>
          </w:tcPr>
          <w:p w:rsidR="0058258F" w:rsidRPr="0087242E" w:rsidRDefault="008E3062" w:rsidP="00940E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242E">
              <w:rPr>
                <w:rFonts w:ascii="Arial" w:hAnsi="Arial" w:cs="Arial"/>
                <w:sz w:val="20"/>
                <w:szCs w:val="20"/>
              </w:rPr>
              <w:t>Skan</w:t>
            </w:r>
            <w:proofErr w:type="spellEnd"/>
            <w:r w:rsidRPr="0087242E">
              <w:rPr>
                <w:rFonts w:ascii="Arial" w:hAnsi="Arial" w:cs="Arial"/>
                <w:sz w:val="20"/>
                <w:szCs w:val="20"/>
              </w:rPr>
              <w:t xml:space="preserve"> w zakresie od 0 do 180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410" w:type="dxa"/>
          </w:tcPr>
          <w:p w:rsidR="0058258F" w:rsidRPr="0087242E" w:rsidRDefault="00940E7B" w:rsidP="00940E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0,225 (1/8 kroku)</w:t>
            </w:r>
          </w:p>
        </w:tc>
      </w:tr>
      <w:tr w:rsidR="0058258F" w:rsidRPr="0087242E" w:rsidTr="00940E7B">
        <w:tc>
          <w:tcPr>
            <w:tcW w:w="1671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PK_0_180_C180</w:t>
            </w:r>
          </w:p>
        </w:tc>
        <w:tc>
          <w:tcPr>
            <w:tcW w:w="3115" w:type="dxa"/>
          </w:tcPr>
          <w:p w:rsidR="0058258F" w:rsidRPr="0087242E" w:rsidRDefault="008E3062" w:rsidP="00940E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242E">
              <w:rPr>
                <w:rFonts w:ascii="Arial" w:hAnsi="Arial" w:cs="Arial"/>
                <w:sz w:val="20"/>
                <w:szCs w:val="20"/>
              </w:rPr>
              <w:t>Skan</w:t>
            </w:r>
            <w:proofErr w:type="spellEnd"/>
            <w:r w:rsidRPr="0087242E">
              <w:rPr>
                <w:rFonts w:ascii="Arial" w:hAnsi="Arial" w:cs="Arial"/>
                <w:sz w:val="20"/>
                <w:szCs w:val="20"/>
              </w:rPr>
              <w:t xml:space="preserve"> w zakresie od 0 do 180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410" w:type="dxa"/>
          </w:tcPr>
          <w:p w:rsidR="0058258F" w:rsidRPr="0087242E" w:rsidRDefault="00940E7B" w:rsidP="00940E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2016" w:type="dxa"/>
          </w:tcPr>
          <w:p w:rsidR="0058258F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0,9 (1/2 kroku)</w:t>
            </w:r>
          </w:p>
        </w:tc>
      </w:tr>
      <w:tr w:rsidR="008E3062" w:rsidRPr="0087242E" w:rsidTr="00940E7B">
        <w:tc>
          <w:tcPr>
            <w:tcW w:w="1671" w:type="dxa"/>
          </w:tcPr>
          <w:p w:rsidR="008E3062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PK_0_180_C0</w:t>
            </w:r>
          </w:p>
        </w:tc>
        <w:tc>
          <w:tcPr>
            <w:tcW w:w="3115" w:type="dxa"/>
          </w:tcPr>
          <w:p w:rsidR="008E3062" w:rsidRPr="0087242E" w:rsidRDefault="008E3062" w:rsidP="00940E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242E">
              <w:rPr>
                <w:rFonts w:ascii="Arial" w:hAnsi="Arial" w:cs="Arial"/>
                <w:sz w:val="20"/>
                <w:szCs w:val="20"/>
              </w:rPr>
              <w:t>Skan</w:t>
            </w:r>
            <w:proofErr w:type="spellEnd"/>
            <w:r w:rsidRPr="0087242E">
              <w:rPr>
                <w:rFonts w:ascii="Arial" w:hAnsi="Arial" w:cs="Arial"/>
                <w:sz w:val="20"/>
                <w:szCs w:val="20"/>
              </w:rPr>
              <w:t xml:space="preserve"> w zakresie od 0 do 180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 xml:space="preserve">] </w:t>
            </w:r>
          </w:p>
        </w:tc>
        <w:tc>
          <w:tcPr>
            <w:tcW w:w="2410" w:type="dxa"/>
          </w:tcPr>
          <w:p w:rsidR="008E3062" w:rsidRPr="0087242E" w:rsidRDefault="00940E7B" w:rsidP="00940E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:rsidR="008E3062" w:rsidRPr="0087242E" w:rsidRDefault="008E306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0,9 (1/2 kroku)</w:t>
            </w:r>
          </w:p>
        </w:tc>
      </w:tr>
      <w:tr w:rsidR="008E3062" w:rsidRPr="0087242E" w:rsidTr="00940E7B">
        <w:tc>
          <w:tcPr>
            <w:tcW w:w="1671" w:type="dxa"/>
          </w:tcPr>
          <w:p w:rsidR="008E3062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PK_0_180_C90</w:t>
            </w:r>
          </w:p>
        </w:tc>
        <w:tc>
          <w:tcPr>
            <w:tcW w:w="3115" w:type="dxa"/>
          </w:tcPr>
          <w:p w:rsidR="008E3062" w:rsidRPr="0087242E" w:rsidRDefault="008E3062" w:rsidP="00940E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242E">
              <w:rPr>
                <w:rFonts w:ascii="Arial" w:hAnsi="Arial" w:cs="Arial"/>
                <w:sz w:val="20"/>
                <w:szCs w:val="20"/>
              </w:rPr>
              <w:t>Skan</w:t>
            </w:r>
            <w:proofErr w:type="spellEnd"/>
            <w:r w:rsidRPr="0087242E">
              <w:rPr>
                <w:rFonts w:ascii="Arial" w:hAnsi="Arial" w:cs="Arial"/>
                <w:sz w:val="20"/>
                <w:szCs w:val="20"/>
              </w:rPr>
              <w:t xml:space="preserve"> w zakresie od 0 do 180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410" w:type="dxa"/>
          </w:tcPr>
          <w:p w:rsidR="008E3062" w:rsidRPr="0087242E" w:rsidRDefault="00940E7B" w:rsidP="00940E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016" w:type="dxa"/>
          </w:tcPr>
          <w:p w:rsidR="008E3062" w:rsidRPr="0087242E" w:rsidRDefault="008E306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0,9 (1/2 kroku)</w:t>
            </w:r>
          </w:p>
        </w:tc>
      </w:tr>
      <w:tr w:rsidR="008E3062" w:rsidRPr="0087242E" w:rsidTr="00940E7B">
        <w:tc>
          <w:tcPr>
            <w:tcW w:w="1671" w:type="dxa"/>
          </w:tcPr>
          <w:p w:rsidR="008E3062" w:rsidRPr="0087242E" w:rsidRDefault="008E3062" w:rsidP="007239E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PK_180_0_C0</w:t>
            </w:r>
          </w:p>
        </w:tc>
        <w:tc>
          <w:tcPr>
            <w:tcW w:w="3115" w:type="dxa"/>
          </w:tcPr>
          <w:p w:rsidR="008E3062" w:rsidRPr="0087242E" w:rsidRDefault="008E3062" w:rsidP="00940E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242E">
              <w:rPr>
                <w:rFonts w:ascii="Arial" w:hAnsi="Arial" w:cs="Arial"/>
                <w:sz w:val="20"/>
                <w:szCs w:val="20"/>
              </w:rPr>
              <w:t>Skan</w:t>
            </w:r>
            <w:proofErr w:type="spellEnd"/>
            <w:r w:rsidRPr="0087242E">
              <w:rPr>
                <w:rFonts w:ascii="Arial" w:hAnsi="Arial" w:cs="Arial"/>
                <w:sz w:val="20"/>
                <w:szCs w:val="20"/>
              </w:rPr>
              <w:t xml:space="preserve"> w zakresie od  180 [</w:t>
            </w:r>
            <w:r w:rsidRPr="008724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87242E">
              <w:rPr>
                <w:rFonts w:ascii="Arial" w:hAnsi="Arial" w:cs="Arial"/>
                <w:sz w:val="20"/>
                <w:szCs w:val="20"/>
              </w:rPr>
              <w:t>] do 0</w:t>
            </w:r>
          </w:p>
        </w:tc>
        <w:tc>
          <w:tcPr>
            <w:tcW w:w="2410" w:type="dxa"/>
          </w:tcPr>
          <w:p w:rsidR="008E3062" w:rsidRPr="0087242E" w:rsidRDefault="00940E7B" w:rsidP="00940E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:rsidR="008E3062" w:rsidRPr="0087242E" w:rsidRDefault="008E3062">
            <w:pPr>
              <w:rPr>
                <w:rFonts w:ascii="Arial" w:hAnsi="Arial" w:cs="Arial"/>
                <w:sz w:val="20"/>
                <w:szCs w:val="20"/>
              </w:rPr>
            </w:pPr>
            <w:r w:rsidRPr="0087242E">
              <w:rPr>
                <w:rFonts w:ascii="Arial" w:hAnsi="Arial" w:cs="Arial"/>
                <w:sz w:val="20"/>
                <w:szCs w:val="20"/>
              </w:rPr>
              <w:t>0,9 (1/2 kroku)</w:t>
            </w:r>
          </w:p>
        </w:tc>
      </w:tr>
    </w:tbl>
    <w:p w:rsidR="0058258F" w:rsidRDefault="007A0714" w:rsidP="00941F01">
      <w:pPr>
        <w:spacing w:before="120" w:after="120"/>
      </w:pPr>
      <w:r>
        <w:t xml:space="preserve">*) </w:t>
      </w:r>
      <w:r w:rsidR="00940E7B">
        <w:t>Orientacja czujnika w trakcie skanowania:</w:t>
      </w:r>
    </w:p>
    <w:tbl>
      <w:tblPr>
        <w:tblStyle w:val="Tabela-Siatka"/>
        <w:tblW w:w="0" w:type="auto"/>
        <w:tblLook w:val="04A0"/>
      </w:tblPr>
      <w:tblGrid>
        <w:gridCol w:w="3096"/>
        <w:gridCol w:w="3071"/>
        <w:gridCol w:w="3071"/>
      </w:tblGrid>
      <w:tr w:rsidR="00B426CB" w:rsidTr="00B426CB">
        <w:tc>
          <w:tcPr>
            <w:tcW w:w="3096" w:type="dxa"/>
          </w:tcPr>
          <w:p w:rsidR="00B426CB" w:rsidRDefault="00B426CB" w:rsidP="00FA0EA7">
            <w:r>
              <w:rPr>
                <w:noProof/>
                <w:lang w:eastAsia="pl-PL"/>
              </w:rPr>
              <w:drawing>
                <wp:inline distT="0" distB="0" distL="0" distR="0">
                  <wp:extent cx="1802066" cy="2396099"/>
                  <wp:effectExtent l="19050" t="0" r="7684" b="0"/>
                  <wp:docPr id="1" name="Obraz 2" descr="D:\Skasuj\zdjęcia\20200617_1007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kasuj\zdjęcia\20200617_1007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861" cy="240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B426CB" w:rsidRDefault="00B426CB" w:rsidP="00FA0EA7">
            <w:r>
              <w:rPr>
                <w:noProof/>
                <w:lang w:eastAsia="pl-PL"/>
              </w:rPr>
              <w:drawing>
                <wp:inline distT="0" distB="0" distL="0" distR="0">
                  <wp:extent cx="1786697" cy="2375664"/>
                  <wp:effectExtent l="19050" t="0" r="4003" b="0"/>
                  <wp:docPr id="4" name="Obraz 4" descr="D:\Skasuj\zdjęcia\20200617_100752_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kasuj\zdjęcia\20200617_100752_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451" cy="238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B426CB" w:rsidRDefault="00B426CB" w:rsidP="00FA0EA7">
            <w:r>
              <w:rPr>
                <w:noProof/>
                <w:lang w:eastAsia="pl-PL"/>
              </w:rPr>
              <w:drawing>
                <wp:inline distT="0" distB="0" distL="0" distR="0">
                  <wp:extent cx="1785722" cy="2374367"/>
                  <wp:effectExtent l="19050" t="0" r="4978" b="0"/>
                  <wp:docPr id="6" name="Obraz 5" descr="D:\Skasuj\zdjęcia\20200617_100822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kasuj\zdjęcia\20200617_100822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73" cy="238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6CB" w:rsidTr="00B426CB">
        <w:tc>
          <w:tcPr>
            <w:tcW w:w="3096" w:type="dxa"/>
          </w:tcPr>
          <w:p w:rsidR="00B426CB" w:rsidRDefault="00B426CB" w:rsidP="00B426CB">
            <w:pPr>
              <w:jc w:val="center"/>
            </w:pPr>
            <w:r>
              <w:t>Orientacja czujnika: 0 [</w:t>
            </w:r>
            <w:r w:rsidRPr="008E3062">
              <w:rPr>
                <w:vertAlign w:val="superscript"/>
              </w:rPr>
              <w:t>o</w:t>
            </w:r>
            <w:r>
              <w:t>]</w:t>
            </w:r>
          </w:p>
        </w:tc>
        <w:tc>
          <w:tcPr>
            <w:tcW w:w="3071" w:type="dxa"/>
          </w:tcPr>
          <w:p w:rsidR="00B426CB" w:rsidRDefault="00B426CB" w:rsidP="00B426CB">
            <w:pPr>
              <w:jc w:val="center"/>
            </w:pPr>
            <w:r>
              <w:t>Orientacja czujnika: 90 [</w:t>
            </w:r>
            <w:r w:rsidRPr="008E3062">
              <w:rPr>
                <w:vertAlign w:val="superscript"/>
              </w:rPr>
              <w:t>o</w:t>
            </w:r>
            <w:r>
              <w:t>]</w:t>
            </w:r>
          </w:p>
        </w:tc>
        <w:tc>
          <w:tcPr>
            <w:tcW w:w="3071" w:type="dxa"/>
          </w:tcPr>
          <w:p w:rsidR="00B426CB" w:rsidRDefault="00B426CB" w:rsidP="00B426CB">
            <w:pPr>
              <w:jc w:val="center"/>
            </w:pPr>
            <w:r>
              <w:t>Orientacja czujnika: 180 [</w:t>
            </w:r>
            <w:r w:rsidRPr="008E3062">
              <w:rPr>
                <w:vertAlign w:val="superscript"/>
              </w:rPr>
              <w:t>o</w:t>
            </w:r>
            <w:r>
              <w:t>]</w:t>
            </w:r>
          </w:p>
        </w:tc>
      </w:tr>
    </w:tbl>
    <w:p w:rsidR="00B426CB" w:rsidRDefault="00B426CB" w:rsidP="00B426CB"/>
    <w:p w:rsidR="00941F01" w:rsidRDefault="003C0938" w:rsidP="00941F01">
      <w:pPr>
        <w:jc w:val="center"/>
        <w:rPr>
          <w:rFonts w:ascii="Arial" w:hAnsi="Arial" w:cs="Arial"/>
        </w:rPr>
      </w:pPr>
      <w:r>
        <w:t>Zdjęcie_1</w:t>
      </w:r>
      <w:r w:rsidR="007F305F">
        <w:br/>
      </w:r>
      <w:r w:rsidR="007F305F">
        <w:br/>
      </w:r>
      <w:r w:rsidR="00941F01" w:rsidRPr="00BD1D81">
        <w:rPr>
          <w:noProof/>
          <w:lang w:eastAsia="pl-PL"/>
        </w:rPr>
        <w:drawing>
          <wp:inline distT="0" distB="0" distL="0" distR="0">
            <wp:extent cx="4352925" cy="3086045"/>
            <wp:effectExtent l="19050" t="0" r="9525" b="0"/>
            <wp:docPr id="2" name="Obraz 6" descr="D:\Skasuj\zdjęcia\IMG_20200615_12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kasuj\zdjęcia\IMG_20200615_1217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8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01" w:rsidRDefault="00941F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E3062" w:rsidRPr="00941F01" w:rsidRDefault="007F305F" w:rsidP="007F305F">
      <w:p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lastRenderedPageBreak/>
        <w:t>Sprawozdanie:</w:t>
      </w:r>
    </w:p>
    <w:p w:rsidR="007F305F" w:rsidRPr="00941F01" w:rsidRDefault="007F305F" w:rsidP="007F305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t>Wydruk programu do odczytu danych z czujnika odległości i sterowania silnikiem krokowym (z opisem działania poszczególnych poleceń)</w:t>
      </w:r>
    </w:p>
    <w:p w:rsidR="007F305F" w:rsidRPr="00941F01" w:rsidRDefault="001B2F08" w:rsidP="007F305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t>Wykres</w:t>
      </w:r>
      <w:r w:rsidR="007F305F" w:rsidRPr="00941F01">
        <w:rPr>
          <w:rFonts w:ascii="Arial" w:hAnsi="Arial" w:cs="Arial"/>
          <w:sz w:val="24"/>
          <w:szCs w:val="24"/>
        </w:rPr>
        <w:t xml:space="preserve">  z punktu </w:t>
      </w:r>
      <w:r w:rsidRPr="00941F01">
        <w:rPr>
          <w:rFonts w:ascii="Arial" w:hAnsi="Arial" w:cs="Arial"/>
          <w:sz w:val="24"/>
          <w:szCs w:val="24"/>
        </w:rPr>
        <w:t>4</w:t>
      </w:r>
      <w:r w:rsidR="007F305F" w:rsidRPr="00941F01">
        <w:rPr>
          <w:rFonts w:ascii="Arial" w:hAnsi="Arial" w:cs="Arial"/>
          <w:sz w:val="24"/>
          <w:szCs w:val="24"/>
        </w:rPr>
        <w:t xml:space="preserve"> </w:t>
      </w:r>
      <w:r w:rsidR="0077771B" w:rsidRPr="00941F01">
        <w:rPr>
          <w:rFonts w:ascii="Arial" w:hAnsi="Arial" w:cs="Arial"/>
          <w:sz w:val="24"/>
          <w:szCs w:val="24"/>
        </w:rPr>
        <w:t xml:space="preserve">– wzdłuż jakiej krzywej układają się uzyskane </w:t>
      </w:r>
      <w:r w:rsidR="008E498B" w:rsidRPr="00941F01">
        <w:rPr>
          <w:rFonts w:ascii="Arial" w:hAnsi="Arial" w:cs="Arial"/>
          <w:sz w:val="24"/>
          <w:szCs w:val="24"/>
        </w:rPr>
        <w:t>w trakcie kalibracji czujnika punkty ? Czy ich rozkład zgadza się z opisem działania czujnika odległości ?</w:t>
      </w:r>
    </w:p>
    <w:p w:rsidR="001B2F08" w:rsidRPr="00941F01" w:rsidRDefault="001B2F08" w:rsidP="007F305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t>Wykres  z punktu 5.</w:t>
      </w:r>
    </w:p>
    <w:p w:rsidR="007F305F" w:rsidRPr="00941F01" w:rsidRDefault="0077771B" w:rsidP="007F305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t>Podać przyczynę różnic pomiędzy uzyskanymi mapami dla różnych orientacji czujnika pomiarowego</w:t>
      </w:r>
      <w:r w:rsidR="008E498B" w:rsidRPr="00941F01">
        <w:rPr>
          <w:rFonts w:ascii="Arial" w:hAnsi="Arial" w:cs="Arial"/>
          <w:sz w:val="24"/>
          <w:szCs w:val="24"/>
        </w:rPr>
        <w:t>;</w:t>
      </w:r>
      <w:r w:rsidRPr="00941F01">
        <w:rPr>
          <w:rFonts w:ascii="Arial" w:hAnsi="Arial" w:cs="Arial"/>
          <w:sz w:val="24"/>
          <w:szCs w:val="24"/>
        </w:rPr>
        <w:t xml:space="preserve"> konieczny rysunek</w:t>
      </w:r>
      <w:r w:rsidR="008E498B" w:rsidRPr="00941F01">
        <w:rPr>
          <w:rFonts w:ascii="Arial" w:hAnsi="Arial" w:cs="Arial"/>
          <w:sz w:val="24"/>
          <w:szCs w:val="24"/>
        </w:rPr>
        <w:t xml:space="preserve"> (może być odręczny)</w:t>
      </w:r>
      <w:r w:rsidRPr="00941F01">
        <w:rPr>
          <w:rFonts w:ascii="Arial" w:hAnsi="Arial" w:cs="Arial"/>
          <w:sz w:val="24"/>
          <w:szCs w:val="24"/>
        </w:rPr>
        <w:t xml:space="preserve"> + </w:t>
      </w:r>
      <w:r w:rsidR="008E498B" w:rsidRPr="00941F01">
        <w:rPr>
          <w:rFonts w:ascii="Arial" w:hAnsi="Arial" w:cs="Arial"/>
          <w:sz w:val="24"/>
          <w:szCs w:val="24"/>
        </w:rPr>
        <w:t>opis.</w:t>
      </w:r>
    </w:p>
    <w:p w:rsidR="0077771B" w:rsidRPr="00941F01" w:rsidRDefault="0077771B" w:rsidP="007F305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41F01">
        <w:rPr>
          <w:rFonts w:ascii="Arial" w:hAnsi="Arial" w:cs="Arial"/>
          <w:sz w:val="24"/>
          <w:szCs w:val="24"/>
        </w:rPr>
        <w:t>Co ma większy wpływ na jakość uzyskanej mapy</w:t>
      </w:r>
      <w:r w:rsidR="008E498B" w:rsidRPr="00941F01">
        <w:rPr>
          <w:rFonts w:ascii="Arial" w:hAnsi="Arial" w:cs="Arial"/>
          <w:sz w:val="24"/>
          <w:szCs w:val="24"/>
        </w:rPr>
        <w:t>:  orientacja czujnika pomiarowego czy krok silnika ?</w:t>
      </w:r>
    </w:p>
    <w:p w:rsidR="007F305F" w:rsidRPr="003C0938" w:rsidRDefault="007F305F" w:rsidP="00133038">
      <w:pPr>
        <w:pStyle w:val="Akapitzlist"/>
        <w:rPr>
          <w:rFonts w:ascii="Arial" w:hAnsi="Arial" w:cs="Arial"/>
        </w:rPr>
      </w:pPr>
    </w:p>
    <w:p w:rsidR="009547A7" w:rsidRDefault="009547A7" w:rsidP="00941F01"/>
    <w:sectPr w:rsidR="009547A7" w:rsidSect="00AB7E25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2F8"/>
    <w:multiLevelType w:val="hybridMultilevel"/>
    <w:tmpl w:val="84008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F242A"/>
    <w:multiLevelType w:val="hybridMultilevel"/>
    <w:tmpl w:val="3B4C1D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046B"/>
    <w:multiLevelType w:val="hybridMultilevel"/>
    <w:tmpl w:val="798671DE"/>
    <w:lvl w:ilvl="0" w:tplc="2E0499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45CDD"/>
    <w:multiLevelType w:val="hybridMultilevel"/>
    <w:tmpl w:val="84008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44ABF"/>
    <w:multiLevelType w:val="hybridMultilevel"/>
    <w:tmpl w:val="708880C8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8A86C3F"/>
    <w:multiLevelType w:val="hybridMultilevel"/>
    <w:tmpl w:val="19C2A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50130"/>
    <w:multiLevelType w:val="hybridMultilevel"/>
    <w:tmpl w:val="8208DC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67A2E"/>
    <w:multiLevelType w:val="hybridMultilevel"/>
    <w:tmpl w:val="1CF8B2B0"/>
    <w:lvl w:ilvl="0" w:tplc="774AC6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2D1D"/>
    <w:rsid w:val="00082D1D"/>
    <w:rsid w:val="00133038"/>
    <w:rsid w:val="001B2F08"/>
    <w:rsid w:val="0022362A"/>
    <w:rsid w:val="002C6FED"/>
    <w:rsid w:val="003105D0"/>
    <w:rsid w:val="003C0938"/>
    <w:rsid w:val="00461B85"/>
    <w:rsid w:val="004A1C4D"/>
    <w:rsid w:val="004C3A54"/>
    <w:rsid w:val="005711D6"/>
    <w:rsid w:val="0058258F"/>
    <w:rsid w:val="006F6C60"/>
    <w:rsid w:val="007239E2"/>
    <w:rsid w:val="0077771B"/>
    <w:rsid w:val="007A0714"/>
    <w:rsid w:val="007F305F"/>
    <w:rsid w:val="0087242E"/>
    <w:rsid w:val="008E3062"/>
    <w:rsid w:val="008E498B"/>
    <w:rsid w:val="00940E7B"/>
    <w:rsid w:val="00941F01"/>
    <w:rsid w:val="009547A7"/>
    <w:rsid w:val="009968BD"/>
    <w:rsid w:val="00AB7E25"/>
    <w:rsid w:val="00B426CB"/>
    <w:rsid w:val="00BB6889"/>
    <w:rsid w:val="00BD1D81"/>
    <w:rsid w:val="00C92DD6"/>
    <w:rsid w:val="00E41CD3"/>
    <w:rsid w:val="00ED3F42"/>
    <w:rsid w:val="00ED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11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D1D"/>
    <w:pPr>
      <w:ind w:left="720"/>
      <w:contextualSpacing/>
    </w:pPr>
  </w:style>
  <w:style w:type="table" w:styleId="Tabela-Siatka">
    <w:name w:val="Table Grid"/>
    <w:basedOn w:val="Standardowy"/>
    <w:uiPriority w:val="59"/>
    <w:rsid w:val="004A1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4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26C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41F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499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Tomasz</cp:lastModifiedBy>
  <cp:revision>8</cp:revision>
  <dcterms:created xsi:type="dcterms:W3CDTF">2020-06-15T15:56:00Z</dcterms:created>
  <dcterms:modified xsi:type="dcterms:W3CDTF">2020-06-18T08:53:00Z</dcterms:modified>
</cp:coreProperties>
</file>