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3AEA" w14:textId="77777777" w:rsidR="008B4576" w:rsidRPr="008B4576" w:rsidRDefault="008B4576" w:rsidP="008B4576">
      <w:pPr>
        <w:rPr>
          <w:b/>
          <w:bCs/>
          <w:lang w:val="es-ES"/>
        </w:rPr>
      </w:pPr>
      <w:r w:rsidRPr="008B4576">
        <w:rPr>
          <w:b/>
          <w:bCs/>
          <w:lang w:val="es-ES"/>
        </w:rPr>
        <w:t>UPC: Universidad Peruana de Ciencias Aplicadas</w:t>
      </w:r>
    </w:p>
    <w:p w14:paraId="13BBEC11" w14:textId="77777777" w:rsidR="008B4576" w:rsidRPr="008B4576" w:rsidRDefault="008B4576" w:rsidP="008B4576">
      <w:pPr>
        <w:rPr>
          <w:lang w:val="en-GB"/>
        </w:rPr>
      </w:pPr>
      <w:r w:rsidRPr="008B4576">
        <w:rPr>
          <w:b/>
          <w:bCs/>
          <w:lang w:val="en-GB"/>
        </w:rPr>
        <w:t>MISSION AND VISION</w:t>
      </w:r>
      <w:r w:rsidRPr="008B4576">
        <w:rPr>
          <w:lang w:val="en-GB"/>
        </w:rPr>
        <w:br/>
        <w:t>Learn about UPC’s vision for the future and the mission that drives us to achieve it, guided by our values and fundamental pillars. Discover how, through quality education, constant innovation, and social responsibility, we prepare professionals ready to face today’s challenges and contribute to the sustainable development of our society.</w:t>
      </w:r>
    </w:p>
    <w:p w14:paraId="2B5BFF79" w14:textId="77777777" w:rsidR="008B4576" w:rsidRPr="008B4576" w:rsidRDefault="008B4576" w:rsidP="008B4576">
      <w:pPr>
        <w:rPr>
          <w:lang w:val="en-GB"/>
        </w:rPr>
      </w:pPr>
      <w:r w:rsidRPr="008B4576">
        <w:rPr>
          <w:b/>
          <w:bCs/>
          <w:lang w:val="en-GB"/>
        </w:rPr>
        <w:t>Mission</w:t>
      </w:r>
      <w:r w:rsidRPr="008B4576">
        <w:rPr>
          <w:lang w:val="en-GB"/>
        </w:rPr>
        <w:br/>
        <w:t>To train integral and innovative leaders with a global vision to transform Peru.</w:t>
      </w:r>
    </w:p>
    <w:p w14:paraId="0364A0C0" w14:textId="77777777" w:rsidR="008B4576" w:rsidRPr="008B4576" w:rsidRDefault="008B4576" w:rsidP="008B4576">
      <w:pPr>
        <w:rPr>
          <w:lang w:val="en-GB"/>
        </w:rPr>
      </w:pPr>
      <w:r w:rsidRPr="008B4576">
        <w:rPr>
          <w:b/>
          <w:bCs/>
          <w:lang w:val="en-GB"/>
        </w:rPr>
        <w:t>Vision</w:t>
      </w:r>
      <w:r w:rsidRPr="008B4576">
        <w:rPr>
          <w:lang w:val="en-GB"/>
        </w:rPr>
        <w:br/>
        <w:t>To be a leader in higher education for its academic excellence and capacity for innovation.</w:t>
      </w:r>
    </w:p>
    <w:p w14:paraId="4677866B" w14:textId="77777777" w:rsidR="008B4576" w:rsidRPr="008B4576" w:rsidRDefault="00000000" w:rsidP="008B4576">
      <w:pPr>
        <w:rPr>
          <w:lang w:val="es-ES"/>
        </w:rPr>
      </w:pPr>
      <w:r>
        <w:rPr>
          <w:lang w:val="es-ES"/>
        </w:rPr>
        <w:pict w14:anchorId="04DBC4EE">
          <v:rect id="_x0000_i1025" style="width:0;height:1.5pt" o:hralign="center" o:hrstd="t" o:hr="t" fillcolor="#a0a0a0" stroked="f"/>
        </w:pict>
      </w:r>
    </w:p>
    <w:p w14:paraId="726C9833" w14:textId="77777777" w:rsidR="008B4576" w:rsidRPr="008B4576" w:rsidRDefault="008B4576" w:rsidP="008B4576">
      <w:pPr>
        <w:rPr>
          <w:b/>
          <w:bCs/>
          <w:lang w:val="en-GB"/>
        </w:rPr>
      </w:pPr>
      <w:r w:rsidRPr="008B4576">
        <w:rPr>
          <w:b/>
          <w:bCs/>
          <w:lang w:val="en-GB"/>
        </w:rPr>
        <w:t>VALUES</w:t>
      </w:r>
    </w:p>
    <w:p w14:paraId="4B17DADB" w14:textId="77777777" w:rsidR="008B4576" w:rsidRPr="008B4576" w:rsidRDefault="008B4576" w:rsidP="008B4576">
      <w:pPr>
        <w:rPr>
          <w:lang w:val="es-ES"/>
        </w:rPr>
      </w:pPr>
      <w:r w:rsidRPr="008B4576">
        <w:rPr>
          <w:lang w:val="en-GB"/>
        </w:rPr>
        <w:t xml:space="preserve">At the Universidad Peruana de Ciencias Aplicadas we are guided by a set of fundamental values that define our purpose and distinguish us as an educational institution. </w:t>
      </w:r>
      <w:proofErr w:type="spellStart"/>
      <w:r w:rsidRPr="008B4576">
        <w:rPr>
          <w:lang w:val="es-ES"/>
        </w:rPr>
        <w:t>These</w:t>
      </w:r>
      <w:proofErr w:type="spellEnd"/>
      <w:r w:rsidRPr="008B4576">
        <w:rPr>
          <w:lang w:val="es-ES"/>
        </w:rPr>
        <w:t xml:space="preserve"> </w:t>
      </w:r>
      <w:proofErr w:type="spellStart"/>
      <w:r w:rsidRPr="008B4576">
        <w:rPr>
          <w:lang w:val="es-ES"/>
        </w:rPr>
        <w:t>values</w:t>
      </w:r>
      <w:proofErr w:type="spellEnd"/>
      <w:r w:rsidRPr="008B4576">
        <w:rPr>
          <w:lang w:val="es-ES"/>
        </w:rPr>
        <w:t xml:space="preserve"> are:</w:t>
      </w:r>
    </w:p>
    <w:p w14:paraId="6D33E6FC" w14:textId="77777777" w:rsidR="008B4576" w:rsidRPr="008B4576" w:rsidRDefault="008B4576" w:rsidP="008B4576">
      <w:pPr>
        <w:numPr>
          <w:ilvl w:val="0"/>
          <w:numId w:val="19"/>
        </w:numPr>
        <w:rPr>
          <w:lang w:val="en-GB"/>
        </w:rPr>
      </w:pPr>
      <w:r w:rsidRPr="008B4576">
        <w:rPr>
          <w:b/>
          <w:bCs/>
          <w:lang w:val="en-GB"/>
        </w:rPr>
        <w:t>Leadership</w:t>
      </w:r>
      <w:r w:rsidRPr="008B4576">
        <w:rPr>
          <w:lang w:val="en-GB"/>
        </w:rPr>
        <w:br/>
        <w:t>Ability to inspire and positively influence others towards achieving objectives.</w:t>
      </w:r>
    </w:p>
    <w:p w14:paraId="7B31532B" w14:textId="77777777" w:rsidR="008B4576" w:rsidRPr="008B4576" w:rsidRDefault="008B4576" w:rsidP="008B4576">
      <w:pPr>
        <w:numPr>
          <w:ilvl w:val="0"/>
          <w:numId w:val="19"/>
        </w:numPr>
        <w:rPr>
          <w:lang w:val="en-GB"/>
        </w:rPr>
      </w:pPr>
      <w:r w:rsidRPr="008B4576">
        <w:rPr>
          <w:b/>
          <w:bCs/>
          <w:lang w:val="en-GB"/>
        </w:rPr>
        <w:t>Teamwork</w:t>
      </w:r>
      <w:r w:rsidRPr="008B4576">
        <w:rPr>
          <w:lang w:val="en-GB"/>
        </w:rPr>
        <w:br/>
        <w:t>Ability to work jointly and collaboratively to achieve a common goal.</w:t>
      </w:r>
    </w:p>
    <w:p w14:paraId="2E50A21E" w14:textId="77777777" w:rsidR="008B4576" w:rsidRPr="008B4576" w:rsidRDefault="008B4576" w:rsidP="008B4576">
      <w:pPr>
        <w:numPr>
          <w:ilvl w:val="0"/>
          <w:numId w:val="19"/>
        </w:numPr>
        <w:rPr>
          <w:lang w:val="en-GB"/>
        </w:rPr>
      </w:pPr>
      <w:r w:rsidRPr="008B4576">
        <w:rPr>
          <w:b/>
          <w:bCs/>
          <w:lang w:val="en-GB"/>
        </w:rPr>
        <w:t>Service Orientation</w:t>
      </w:r>
      <w:r w:rsidRPr="008B4576">
        <w:rPr>
          <w:lang w:val="en-GB"/>
        </w:rPr>
        <w:br/>
        <w:t>Commitment to provide an experience that far exceeds stakeholder expectations.</w:t>
      </w:r>
    </w:p>
    <w:p w14:paraId="6668185C" w14:textId="77777777" w:rsidR="008B4576" w:rsidRPr="008B4576" w:rsidRDefault="008B4576" w:rsidP="008B4576">
      <w:pPr>
        <w:numPr>
          <w:ilvl w:val="0"/>
          <w:numId w:val="19"/>
        </w:numPr>
        <w:rPr>
          <w:lang w:val="en-GB"/>
        </w:rPr>
      </w:pPr>
      <w:r w:rsidRPr="008B4576">
        <w:rPr>
          <w:b/>
          <w:bCs/>
          <w:lang w:val="en-GB"/>
        </w:rPr>
        <w:t>Excellence</w:t>
      </w:r>
      <w:r w:rsidRPr="008B4576">
        <w:rPr>
          <w:lang w:val="en-GB"/>
        </w:rPr>
        <w:br/>
        <w:t>Ability to be well-organized, autonomous, and proactive, to establish plans and manage resources to ensure quality and surpass goals.</w:t>
      </w:r>
    </w:p>
    <w:p w14:paraId="427B7BDB" w14:textId="77777777" w:rsidR="008B4576" w:rsidRPr="008B4576" w:rsidRDefault="008B4576" w:rsidP="008B4576">
      <w:pPr>
        <w:numPr>
          <w:ilvl w:val="0"/>
          <w:numId w:val="19"/>
        </w:numPr>
        <w:rPr>
          <w:lang w:val="en-GB"/>
        </w:rPr>
      </w:pPr>
      <w:r w:rsidRPr="008B4576">
        <w:rPr>
          <w:b/>
          <w:bCs/>
          <w:lang w:val="en-GB"/>
        </w:rPr>
        <w:t>Innovation</w:t>
      </w:r>
      <w:r w:rsidRPr="008B4576">
        <w:rPr>
          <w:lang w:val="en-GB"/>
        </w:rPr>
        <w:br/>
        <w:t>Ability to propose and execute innovative solutions and projects with flexibility for change.</w:t>
      </w:r>
    </w:p>
    <w:p w14:paraId="164B52C2" w14:textId="77777777" w:rsidR="008B4576" w:rsidRPr="008B4576" w:rsidRDefault="00000000" w:rsidP="008B4576">
      <w:pPr>
        <w:rPr>
          <w:lang w:val="es-ES"/>
        </w:rPr>
      </w:pPr>
      <w:r>
        <w:rPr>
          <w:lang w:val="es-ES"/>
        </w:rPr>
        <w:pict w14:anchorId="7E1E971A">
          <v:rect id="_x0000_i1026" style="width:0;height:1.5pt" o:hralign="center" o:hrstd="t" o:hr="t" fillcolor="#a0a0a0" stroked="f"/>
        </w:pict>
      </w:r>
    </w:p>
    <w:p w14:paraId="62B299EA" w14:textId="77777777" w:rsidR="008B4576" w:rsidRPr="008B4576" w:rsidRDefault="008B4576" w:rsidP="008B4576">
      <w:pPr>
        <w:rPr>
          <w:b/>
          <w:bCs/>
          <w:lang w:val="en-GB"/>
        </w:rPr>
      </w:pPr>
      <w:r w:rsidRPr="008B4576">
        <w:rPr>
          <w:b/>
          <w:bCs/>
          <w:lang w:val="en-GB"/>
        </w:rPr>
        <w:t>HISTORY</w:t>
      </w:r>
    </w:p>
    <w:p w14:paraId="78C7A41C" w14:textId="77777777" w:rsidR="008B4576" w:rsidRPr="008B4576" w:rsidRDefault="008B4576" w:rsidP="008B4576">
      <w:pPr>
        <w:rPr>
          <w:lang w:val="en-GB"/>
        </w:rPr>
      </w:pPr>
      <w:r w:rsidRPr="008B4576">
        <w:rPr>
          <w:lang w:val="en-GB"/>
        </w:rPr>
        <w:lastRenderedPageBreak/>
        <w:t xml:space="preserve">The history of the Universidad Peruana de Ciencias Aplicadas </w:t>
      </w:r>
      <w:proofErr w:type="gramStart"/>
      <w:r w:rsidRPr="008B4576">
        <w:rPr>
          <w:lang w:val="en-GB"/>
        </w:rPr>
        <w:t>dates back to</w:t>
      </w:r>
      <w:proofErr w:type="gramEnd"/>
      <w:r w:rsidRPr="008B4576">
        <w:rPr>
          <w:lang w:val="en-GB"/>
        </w:rPr>
        <w:t xml:space="preserve"> 1994, its founding year, when it emerged as an educational institution focused on creativity and innovation. Since its beginnings, UPC has been committed to training professionals capable of leading the transformation of the country.</w:t>
      </w:r>
    </w:p>
    <w:p w14:paraId="1DEFBAEA" w14:textId="77777777" w:rsidR="008B4576" w:rsidRPr="008B4576" w:rsidRDefault="008B4576" w:rsidP="008B4576">
      <w:pPr>
        <w:rPr>
          <w:lang w:val="en-GB"/>
        </w:rPr>
      </w:pPr>
      <w:r w:rsidRPr="008B4576">
        <w:rPr>
          <w:lang w:val="en-GB"/>
        </w:rPr>
        <w:t xml:space="preserve">In January 1994, Law 26276 gave birth to UPC, laying the foundation for its growth and development. Ten years later, in September 2004, the university joined </w:t>
      </w:r>
      <w:r w:rsidRPr="008B4576">
        <w:rPr>
          <w:b/>
          <w:bCs/>
          <w:lang w:val="en-GB"/>
        </w:rPr>
        <w:t>Laureate International Universities</w:t>
      </w:r>
      <w:r w:rsidRPr="008B4576">
        <w:rPr>
          <w:lang w:val="en-GB"/>
        </w:rPr>
        <w:t>, the largest network of private universities in the world. This association further strengthened UPC’s academic quality and international projection.</w:t>
      </w:r>
    </w:p>
    <w:p w14:paraId="10E2567D" w14:textId="77777777" w:rsidR="008B4576" w:rsidRPr="008B4576" w:rsidRDefault="008B4576" w:rsidP="008B4576">
      <w:pPr>
        <w:rPr>
          <w:lang w:val="en-GB"/>
        </w:rPr>
      </w:pPr>
      <w:r w:rsidRPr="008B4576">
        <w:rPr>
          <w:lang w:val="en-GB"/>
        </w:rPr>
        <w:t xml:space="preserve">Today, UPC is recognized as the first global university in Peru, standing out for its focus on internationalization. For eight consecutive years, it has ranked first in this regard. UPC’s academic offering includes </w:t>
      </w:r>
      <w:r w:rsidRPr="008B4576">
        <w:rPr>
          <w:b/>
          <w:bCs/>
          <w:lang w:val="en-GB"/>
        </w:rPr>
        <w:t>56 undergraduate programs</w:t>
      </w:r>
      <w:r w:rsidRPr="008B4576">
        <w:rPr>
          <w:lang w:val="en-GB"/>
        </w:rPr>
        <w:t xml:space="preserve"> across areas such as Hospitality and Tourism Management, Architecture, Contemporary Arts, Health Sciences, Humanities, Communications, Law, Design, Economics, Education, Engineering, Business, and Psychology, as well as </w:t>
      </w:r>
      <w:r w:rsidRPr="008B4576">
        <w:rPr>
          <w:b/>
          <w:bCs/>
          <w:lang w:val="en-GB"/>
        </w:rPr>
        <w:t>more than 30 postgraduate programs</w:t>
      </w:r>
      <w:r w:rsidRPr="008B4576">
        <w:rPr>
          <w:lang w:val="en-GB"/>
        </w:rPr>
        <w:t>.</w:t>
      </w:r>
    </w:p>
    <w:p w14:paraId="561CA4B8" w14:textId="77777777" w:rsidR="008B4576" w:rsidRPr="008B4576" w:rsidRDefault="008B4576" w:rsidP="008B4576">
      <w:pPr>
        <w:rPr>
          <w:lang w:val="en-GB"/>
        </w:rPr>
      </w:pPr>
      <w:r w:rsidRPr="008B4576">
        <w:rPr>
          <w:lang w:val="en-GB"/>
        </w:rPr>
        <w:t xml:space="preserve">In 2016, UPC reached a major milestone by becoming the first and only Peruvian university to receive institutional accreditation from the </w:t>
      </w:r>
      <w:r w:rsidRPr="008B4576">
        <w:rPr>
          <w:b/>
          <w:bCs/>
          <w:lang w:val="en-GB"/>
        </w:rPr>
        <w:t>WASC Senior College and University Commission</w:t>
      </w:r>
      <w:r w:rsidRPr="008B4576">
        <w:rPr>
          <w:lang w:val="en-GB"/>
        </w:rPr>
        <w:t xml:space="preserve">. In 2022, after a rigorous audit process, it obtained </w:t>
      </w:r>
      <w:r w:rsidRPr="008B4576">
        <w:rPr>
          <w:b/>
          <w:bCs/>
          <w:lang w:val="en-GB"/>
        </w:rPr>
        <w:t>reaccreditation for 10 more years</w:t>
      </w:r>
      <w:r w:rsidRPr="008B4576">
        <w:rPr>
          <w:lang w:val="en-GB"/>
        </w:rPr>
        <w:t xml:space="preserve">, the maximum possible period. This international reaccreditation is recognized by the </w:t>
      </w:r>
      <w:r w:rsidRPr="008B4576">
        <w:rPr>
          <w:b/>
          <w:bCs/>
          <w:lang w:val="en-GB"/>
        </w:rPr>
        <w:t>U.S. Department of Education</w:t>
      </w:r>
      <w:r w:rsidRPr="008B4576">
        <w:rPr>
          <w:lang w:val="en-GB"/>
        </w:rPr>
        <w:t xml:space="preserve"> and the </w:t>
      </w:r>
      <w:r w:rsidRPr="008B4576">
        <w:rPr>
          <w:b/>
          <w:bCs/>
          <w:lang w:val="en-GB"/>
        </w:rPr>
        <w:t>Council for Higher Education Accreditation (CHEA)</w:t>
      </w:r>
      <w:r w:rsidRPr="008B4576">
        <w:rPr>
          <w:lang w:val="en-GB"/>
        </w:rPr>
        <w:t>. Only world-renowned universities such as Stanford, UC Berkeley, and Caltech hold this accreditation.</w:t>
      </w:r>
    </w:p>
    <w:p w14:paraId="23E8003C" w14:textId="77777777" w:rsidR="008B4576" w:rsidRPr="008B4576" w:rsidRDefault="008B4576" w:rsidP="008B4576">
      <w:pPr>
        <w:rPr>
          <w:lang w:val="en-GB"/>
        </w:rPr>
      </w:pPr>
      <w:r w:rsidRPr="008B4576">
        <w:rPr>
          <w:lang w:val="en-GB"/>
        </w:rPr>
        <w:t>UPC’s history reflects its commitment to academic excellence, innovation, and global projection. With a future-oriented vision, UPC continues to train highly qualified professionals committed to Peru’s sustainable development. At UPC, education transcends borders and prepares students to face today’s challenges.</w:t>
      </w:r>
    </w:p>
    <w:p w14:paraId="165DCC06" w14:textId="77777777" w:rsidR="008B4576" w:rsidRPr="008B4576" w:rsidRDefault="008B4576" w:rsidP="008B4576">
      <w:pPr>
        <w:rPr>
          <w:lang w:val="en-GB"/>
        </w:rPr>
      </w:pPr>
      <w:r w:rsidRPr="008B4576">
        <w:rPr>
          <w:lang w:val="en-GB"/>
        </w:rPr>
        <w:t>We are proud to have transformed higher education in Peru thanks to our strong commitment to the country’s development through quality education, training innovative, integral professionals with a global vision.</w:t>
      </w:r>
    </w:p>
    <w:p w14:paraId="2768CDEF" w14:textId="77777777" w:rsidR="008B4576" w:rsidRPr="008B4576" w:rsidRDefault="00000000" w:rsidP="008B4576">
      <w:pPr>
        <w:rPr>
          <w:lang w:val="es-ES"/>
        </w:rPr>
      </w:pPr>
      <w:r>
        <w:rPr>
          <w:lang w:val="es-ES"/>
        </w:rPr>
        <w:pict w14:anchorId="7697CCEF">
          <v:rect id="_x0000_i1027" style="width:0;height:1.5pt" o:hralign="right" o:hrstd="t" o:hr="t" fillcolor="#a0a0a0" stroked="f"/>
        </w:pict>
      </w:r>
    </w:p>
    <w:p w14:paraId="7AB115CC" w14:textId="77777777" w:rsidR="008B4576" w:rsidRPr="008B4576" w:rsidRDefault="008B4576" w:rsidP="008B4576">
      <w:pPr>
        <w:rPr>
          <w:b/>
          <w:bCs/>
          <w:lang w:val="en-GB"/>
        </w:rPr>
      </w:pPr>
      <w:r w:rsidRPr="008B4576">
        <w:rPr>
          <w:b/>
          <w:bCs/>
          <w:lang w:val="en-GB"/>
        </w:rPr>
        <w:t>EDUCATIONAL MODEL</w:t>
      </w:r>
    </w:p>
    <w:p w14:paraId="769E3A5A" w14:textId="77777777" w:rsidR="008B4576" w:rsidRPr="002A12C6" w:rsidRDefault="008B4576" w:rsidP="008B4576">
      <w:pPr>
        <w:rPr>
          <w:u w:val="single"/>
          <w:lang w:val="en-GB"/>
        </w:rPr>
      </w:pPr>
      <w:r w:rsidRPr="008B4576">
        <w:rPr>
          <w:lang w:val="en-GB"/>
        </w:rPr>
        <w:t>UPC’s educational model is formed by a set of guidelines that summarize its academic philosophy and guide the learning process in a direction that ensures graduates develop personally and professionally, in accordance with the demands of both the country and the world.</w:t>
      </w:r>
    </w:p>
    <w:p w14:paraId="2F3189A7" w14:textId="77777777" w:rsidR="008B4576" w:rsidRPr="008B4576" w:rsidRDefault="008B4576" w:rsidP="008B4576">
      <w:pPr>
        <w:rPr>
          <w:lang w:val="en-GB"/>
        </w:rPr>
      </w:pPr>
      <w:r w:rsidRPr="008B4576">
        <w:rPr>
          <w:lang w:val="en-GB"/>
        </w:rPr>
        <w:lastRenderedPageBreak/>
        <w:t>This model, expressed in the university’s core functions—</w:t>
      </w:r>
      <w:r w:rsidRPr="008B4576">
        <w:rPr>
          <w:b/>
          <w:bCs/>
          <w:lang w:val="en-GB"/>
        </w:rPr>
        <w:t>teaching and research</w:t>
      </w:r>
      <w:r w:rsidRPr="008B4576">
        <w:rPr>
          <w:lang w:val="en-GB"/>
        </w:rPr>
        <w:t xml:space="preserve">—is based on </w:t>
      </w:r>
      <w:r w:rsidRPr="008B4576">
        <w:rPr>
          <w:b/>
          <w:bCs/>
          <w:lang w:val="en-GB"/>
        </w:rPr>
        <w:t>five pedagogical principles</w:t>
      </w:r>
      <w:r w:rsidRPr="008B4576">
        <w:rPr>
          <w:lang w:val="en-GB"/>
        </w:rPr>
        <w:t>:</w:t>
      </w:r>
    </w:p>
    <w:p w14:paraId="1A7AA85B" w14:textId="77777777" w:rsidR="008B4576" w:rsidRPr="008B4576" w:rsidRDefault="008B4576" w:rsidP="008B4576">
      <w:pPr>
        <w:numPr>
          <w:ilvl w:val="0"/>
          <w:numId w:val="20"/>
        </w:numPr>
        <w:rPr>
          <w:lang w:val="es-ES"/>
        </w:rPr>
      </w:pPr>
      <w:proofErr w:type="spellStart"/>
      <w:r w:rsidRPr="008B4576">
        <w:rPr>
          <w:lang w:val="es-ES"/>
        </w:rPr>
        <w:t>Competency-based</w:t>
      </w:r>
      <w:proofErr w:type="spellEnd"/>
      <w:r w:rsidRPr="008B4576">
        <w:rPr>
          <w:lang w:val="es-ES"/>
        </w:rPr>
        <w:t xml:space="preserve"> </w:t>
      </w:r>
      <w:proofErr w:type="spellStart"/>
      <w:r w:rsidRPr="008B4576">
        <w:rPr>
          <w:lang w:val="es-ES"/>
        </w:rPr>
        <w:t>learning</w:t>
      </w:r>
      <w:proofErr w:type="spellEnd"/>
    </w:p>
    <w:p w14:paraId="6E9978FB" w14:textId="77777777" w:rsidR="008B4576" w:rsidRPr="008B4576" w:rsidRDefault="008B4576" w:rsidP="008B4576">
      <w:pPr>
        <w:numPr>
          <w:ilvl w:val="0"/>
          <w:numId w:val="20"/>
        </w:numPr>
        <w:rPr>
          <w:lang w:val="es-ES"/>
        </w:rPr>
      </w:pPr>
      <w:proofErr w:type="spellStart"/>
      <w:r w:rsidRPr="008B4576">
        <w:rPr>
          <w:lang w:val="es-ES"/>
        </w:rPr>
        <w:t>Student-centered</w:t>
      </w:r>
      <w:proofErr w:type="spellEnd"/>
      <w:r w:rsidRPr="008B4576">
        <w:rPr>
          <w:lang w:val="es-ES"/>
        </w:rPr>
        <w:t xml:space="preserve"> </w:t>
      </w:r>
      <w:proofErr w:type="spellStart"/>
      <w:r w:rsidRPr="008B4576">
        <w:rPr>
          <w:lang w:val="es-ES"/>
        </w:rPr>
        <w:t>learning</w:t>
      </w:r>
      <w:proofErr w:type="spellEnd"/>
    </w:p>
    <w:p w14:paraId="10C331CB" w14:textId="77777777" w:rsidR="008B4576" w:rsidRPr="008B4576" w:rsidRDefault="008B4576" w:rsidP="008B4576">
      <w:pPr>
        <w:numPr>
          <w:ilvl w:val="0"/>
          <w:numId w:val="20"/>
        </w:numPr>
        <w:rPr>
          <w:lang w:val="es-ES"/>
        </w:rPr>
      </w:pPr>
      <w:proofErr w:type="spellStart"/>
      <w:r w:rsidRPr="008B4576">
        <w:rPr>
          <w:lang w:val="es-ES"/>
        </w:rPr>
        <w:t>Autonomous</w:t>
      </w:r>
      <w:proofErr w:type="spellEnd"/>
      <w:r w:rsidRPr="008B4576">
        <w:rPr>
          <w:lang w:val="es-ES"/>
        </w:rPr>
        <w:t xml:space="preserve"> and </w:t>
      </w:r>
      <w:proofErr w:type="spellStart"/>
      <w:r w:rsidRPr="008B4576">
        <w:rPr>
          <w:lang w:val="es-ES"/>
        </w:rPr>
        <w:t>self</w:t>
      </w:r>
      <w:proofErr w:type="spellEnd"/>
      <w:r w:rsidRPr="008B4576">
        <w:rPr>
          <w:lang w:val="es-ES"/>
        </w:rPr>
        <w:t xml:space="preserve">-reflective </w:t>
      </w:r>
      <w:proofErr w:type="spellStart"/>
      <w:r w:rsidRPr="008B4576">
        <w:rPr>
          <w:lang w:val="es-ES"/>
        </w:rPr>
        <w:t>learning</w:t>
      </w:r>
      <w:proofErr w:type="spellEnd"/>
    </w:p>
    <w:p w14:paraId="2B59EEEC" w14:textId="77777777" w:rsidR="008B4576" w:rsidRPr="008B4576" w:rsidRDefault="008B4576" w:rsidP="008B4576">
      <w:pPr>
        <w:numPr>
          <w:ilvl w:val="0"/>
          <w:numId w:val="20"/>
        </w:numPr>
        <w:rPr>
          <w:lang w:val="en-GB"/>
        </w:rPr>
      </w:pPr>
      <w:r w:rsidRPr="008B4576">
        <w:rPr>
          <w:lang w:val="en-GB"/>
        </w:rPr>
        <w:t>Learning in diversity with a global vision</w:t>
      </w:r>
    </w:p>
    <w:p w14:paraId="342F93B9" w14:textId="77777777" w:rsidR="008B4576" w:rsidRPr="008B4576" w:rsidRDefault="008B4576" w:rsidP="008B4576">
      <w:pPr>
        <w:numPr>
          <w:ilvl w:val="0"/>
          <w:numId w:val="20"/>
        </w:numPr>
        <w:rPr>
          <w:lang w:val="es-ES"/>
        </w:rPr>
      </w:pPr>
      <w:proofErr w:type="spellStart"/>
      <w:r w:rsidRPr="008B4576">
        <w:rPr>
          <w:lang w:val="es-ES"/>
        </w:rPr>
        <w:t>Learning</w:t>
      </w:r>
      <w:proofErr w:type="spellEnd"/>
      <w:r w:rsidRPr="008B4576">
        <w:rPr>
          <w:lang w:val="es-ES"/>
        </w:rPr>
        <w:t xml:space="preserve"> </w:t>
      </w:r>
      <w:proofErr w:type="spellStart"/>
      <w:r w:rsidRPr="008B4576">
        <w:rPr>
          <w:lang w:val="es-ES"/>
        </w:rPr>
        <w:t>oriented</w:t>
      </w:r>
      <w:proofErr w:type="spellEnd"/>
      <w:r w:rsidRPr="008B4576">
        <w:rPr>
          <w:lang w:val="es-ES"/>
        </w:rPr>
        <w:t xml:space="preserve"> </w:t>
      </w:r>
      <w:proofErr w:type="spellStart"/>
      <w:r w:rsidRPr="008B4576">
        <w:rPr>
          <w:lang w:val="es-ES"/>
        </w:rPr>
        <w:t>towards</w:t>
      </w:r>
      <w:proofErr w:type="spellEnd"/>
      <w:r w:rsidRPr="008B4576">
        <w:rPr>
          <w:lang w:val="es-ES"/>
        </w:rPr>
        <w:t xml:space="preserve"> </w:t>
      </w:r>
      <w:proofErr w:type="spellStart"/>
      <w:r w:rsidRPr="008B4576">
        <w:rPr>
          <w:lang w:val="es-ES"/>
        </w:rPr>
        <w:t>sustainability</w:t>
      </w:r>
      <w:proofErr w:type="spellEnd"/>
    </w:p>
    <w:p w14:paraId="2042FEB2" w14:textId="77777777" w:rsidR="008B4576" w:rsidRPr="008B4576" w:rsidRDefault="00000000" w:rsidP="008B4576">
      <w:pPr>
        <w:rPr>
          <w:lang w:val="es-ES"/>
        </w:rPr>
      </w:pPr>
      <w:r>
        <w:rPr>
          <w:lang w:val="es-ES"/>
        </w:rPr>
        <w:pict w14:anchorId="389DDCD8">
          <v:rect id="_x0000_i1028" style="width:0;height:1.5pt" o:hralign="center" o:hrstd="t" o:hr="t" fillcolor="#a0a0a0" stroked="f"/>
        </w:pict>
      </w:r>
    </w:p>
    <w:p w14:paraId="4531A803" w14:textId="77777777" w:rsidR="008B4576" w:rsidRPr="008B4576" w:rsidRDefault="008B4576" w:rsidP="008B4576">
      <w:pPr>
        <w:rPr>
          <w:b/>
          <w:bCs/>
          <w:lang w:val="en-GB"/>
        </w:rPr>
      </w:pPr>
      <w:r w:rsidRPr="008B4576">
        <w:rPr>
          <w:b/>
          <w:bCs/>
          <w:lang w:val="en-GB"/>
        </w:rPr>
        <w:t>ACCREDITATION</w:t>
      </w:r>
    </w:p>
    <w:p w14:paraId="1D076185" w14:textId="77777777" w:rsidR="008B4576" w:rsidRPr="008B4576" w:rsidRDefault="008B4576" w:rsidP="008B4576">
      <w:pPr>
        <w:rPr>
          <w:lang w:val="en-GB"/>
        </w:rPr>
      </w:pPr>
      <w:r w:rsidRPr="008B4576">
        <w:rPr>
          <w:b/>
          <w:bCs/>
          <w:lang w:val="en-GB"/>
        </w:rPr>
        <w:t>What is accreditation?</w:t>
      </w:r>
      <w:r w:rsidRPr="008B4576">
        <w:rPr>
          <w:lang w:val="en-GB"/>
        </w:rPr>
        <w:br/>
        <w:t>Accreditation is the public recognition granted to an institution and/or a specific program after external evaluators verify that it meets high-quality standards. This ensures students receive optimal training that guarantees the development of competencies necessary for professional success.</w:t>
      </w:r>
    </w:p>
    <w:p w14:paraId="3F34EA68" w14:textId="77777777" w:rsidR="008B4576" w:rsidRPr="008B4576" w:rsidRDefault="008B4576" w:rsidP="008B4576">
      <w:pPr>
        <w:rPr>
          <w:lang w:val="en-GB"/>
        </w:rPr>
      </w:pPr>
      <w:r w:rsidRPr="008B4576">
        <w:rPr>
          <w:lang w:val="en-GB"/>
        </w:rPr>
        <w:t xml:space="preserve">Accreditation, whether programmatic or institutional, is a </w:t>
      </w:r>
      <w:r w:rsidRPr="008B4576">
        <w:rPr>
          <w:b/>
          <w:bCs/>
          <w:lang w:val="en-GB"/>
        </w:rPr>
        <w:t>national or international recognition</w:t>
      </w:r>
      <w:r w:rsidRPr="008B4576">
        <w:rPr>
          <w:lang w:val="en-GB"/>
        </w:rPr>
        <w:t xml:space="preserve"> that reassures society and the labor market of the quality and relevance of education. It also facilitates partnerships with prestigious foreign institutions.</w:t>
      </w:r>
    </w:p>
    <w:p w14:paraId="6C116F5F" w14:textId="77777777" w:rsidR="008B4576" w:rsidRPr="008B4576" w:rsidRDefault="008B4576" w:rsidP="008B4576">
      <w:pPr>
        <w:rPr>
          <w:lang w:val="en-GB"/>
        </w:rPr>
      </w:pPr>
      <w:r w:rsidRPr="008B4576">
        <w:rPr>
          <w:b/>
          <w:bCs/>
          <w:lang w:val="en-GB"/>
        </w:rPr>
        <w:t>The accreditation process:</w:t>
      </w:r>
      <w:r w:rsidRPr="008B4576">
        <w:rPr>
          <w:lang w:val="en-GB"/>
        </w:rPr>
        <w:br/>
        <w:t xml:space="preserve">It begins with </w:t>
      </w:r>
      <w:r w:rsidRPr="008B4576">
        <w:rPr>
          <w:b/>
          <w:bCs/>
          <w:lang w:val="en-GB"/>
        </w:rPr>
        <w:t>self-assessment</w:t>
      </w:r>
      <w:r w:rsidRPr="008B4576">
        <w:rPr>
          <w:lang w:val="en-GB"/>
        </w:rPr>
        <w:t xml:space="preserve">, continues with the elaboration of a </w:t>
      </w:r>
      <w:r w:rsidRPr="008B4576">
        <w:rPr>
          <w:b/>
          <w:bCs/>
          <w:lang w:val="en-GB"/>
        </w:rPr>
        <w:t>self-study</w:t>
      </w:r>
      <w:r w:rsidRPr="008B4576">
        <w:rPr>
          <w:lang w:val="en-GB"/>
        </w:rPr>
        <w:t xml:space="preserve">, and usually culminates with an </w:t>
      </w:r>
      <w:r w:rsidRPr="008B4576">
        <w:rPr>
          <w:b/>
          <w:bCs/>
          <w:lang w:val="en-GB"/>
        </w:rPr>
        <w:t>external evaluation visit</w:t>
      </w:r>
      <w:r w:rsidRPr="008B4576">
        <w:rPr>
          <w:lang w:val="en-GB"/>
        </w:rPr>
        <w:t>.</w:t>
      </w:r>
    </w:p>
    <w:p w14:paraId="73EA764F" w14:textId="77777777" w:rsidR="008B4576" w:rsidRPr="008B4576" w:rsidRDefault="008B4576" w:rsidP="008B4576">
      <w:pPr>
        <w:rPr>
          <w:lang w:val="en-GB"/>
        </w:rPr>
      </w:pPr>
      <w:r w:rsidRPr="008B4576">
        <w:rPr>
          <w:b/>
          <w:bCs/>
          <w:lang w:val="en-GB"/>
        </w:rPr>
        <w:t>What is self-assessment?</w:t>
      </w:r>
      <w:r w:rsidRPr="008B4576">
        <w:rPr>
          <w:lang w:val="en-GB"/>
        </w:rPr>
        <w:br/>
        <w:t>It is an internal evaluation carried out by the institution (program and/or university) to contribute to continuous improvement. Its objective is to identify strengths and opportunities through the analysis of academic processes and outcomes. Institutions provide evidence of achieving high-quality standards during this stage.</w:t>
      </w:r>
    </w:p>
    <w:p w14:paraId="04C9BCFF" w14:textId="77777777" w:rsidR="008B4576" w:rsidRPr="008B4576" w:rsidRDefault="008B4576" w:rsidP="008B4576">
      <w:pPr>
        <w:rPr>
          <w:lang w:val="en-GB"/>
        </w:rPr>
      </w:pPr>
      <w:r w:rsidRPr="008B4576">
        <w:rPr>
          <w:b/>
          <w:bCs/>
          <w:lang w:val="en-GB"/>
        </w:rPr>
        <w:t>Who accredits?</w:t>
      </w:r>
      <w:r w:rsidRPr="008B4576">
        <w:rPr>
          <w:lang w:val="en-GB"/>
        </w:rPr>
        <w:br/>
        <w:t>Worldwide, there are several entities that provide certifications or accreditations in specific fields. Universities and institutes may freely choose which accrediting body evaluates them, either at the institutional or programmatic level.</w:t>
      </w:r>
    </w:p>
    <w:p w14:paraId="4A6445B2" w14:textId="77777777" w:rsidR="008B4576" w:rsidRPr="008B4576" w:rsidRDefault="008B4576" w:rsidP="008B4576">
      <w:pPr>
        <w:rPr>
          <w:lang w:val="en-GB"/>
        </w:rPr>
      </w:pPr>
      <w:r w:rsidRPr="008B4576">
        <w:rPr>
          <w:lang w:val="en-GB"/>
        </w:rPr>
        <w:t xml:space="preserve">In Peru, the body in charge of national institutional and programmatic accreditation is </w:t>
      </w:r>
      <w:r w:rsidRPr="008B4576">
        <w:rPr>
          <w:b/>
          <w:bCs/>
          <w:lang w:val="en-GB"/>
        </w:rPr>
        <w:t>SINEACE (National System for Evaluation, Accreditation and Certification of Educational Quality)</w:t>
      </w:r>
      <w:r w:rsidRPr="008B4576">
        <w:rPr>
          <w:lang w:val="en-GB"/>
        </w:rPr>
        <w:t>, created in 2006 under Law Nº28740 and attached to the Ministry of Education.</w:t>
      </w:r>
    </w:p>
    <w:p w14:paraId="03D2AD50" w14:textId="77777777" w:rsidR="008B4576" w:rsidRPr="008B4576" w:rsidRDefault="008B4576" w:rsidP="008B4576">
      <w:pPr>
        <w:rPr>
          <w:lang w:val="en-GB"/>
        </w:rPr>
      </w:pPr>
      <w:r w:rsidRPr="008B4576">
        <w:rPr>
          <w:lang w:val="en-GB"/>
        </w:rPr>
        <w:lastRenderedPageBreak/>
        <w:t>In 2017, SINEACE updated its accreditation models, which “conceive quality evaluation as a formative process that offers institutions opportunities to analyze their practices, introduce progressive improvements, strengthen self-regulation, and install a culture of quality through continuous improvement” (SINEACE, 2017).</w:t>
      </w:r>
    </w:p>
    <w:p w14:paraId="444F7BE7" w14:textId="77777777" w:rsidR="008B4576" w:rsidRPr="008B4576" w:rsidRDefault="008B4576" w:rsidP="008B4576">
      <w:pPr>
        <w:rPr>
          <w:lang w:val="en-GB"/>
        </w:rPr>
      </w:pPr>
      <w:r w:rsidRPr="008B4576">
        <w:rPr>
          <w:lang w:val="en-GB"/>
        </w:rPr>
        <w:t xml:space="preserve">The Ministry of Education requires mandatory accreditation for </w:t>
      </w:r>
      <w:r w:rsidRPr="008B4576">
        <w:rPr>
          <w:b/>
          <w:bCs/>
          <w:lang w:val="en-GB"/>
        </w:rPr>
        <w:t>health sciences, education, and law programs</w:t>
      </w:r>
      <w:r w:rsidRPr="008B4576">
        <w:rPr>
          <w:lang w:val="en-GB"/>
        </w:rPr>
        <w:t>, while encouraging other fields to undergo accreditation as well.</w:t>
      </w:r>
    </w:p>
    <w:p w14:paraId="38511C58" w14:textId="77777777" w:rsidR="008B4576" w:rsidRPr="008B4576" w:rsidRDefault="00000000" w:rsidP="008B4576">
      <w:pPr>
        <w:rPr>
          <w:lang w:val="es-ES"/>
        </w:rPr>
      </w:pPr>
      <w:r>
        <w:rPr>
          <w:lang w:val="es-ES"/>
        </w:rPr>
        <w:pict w14:anchorId="1B2E133A">
          <v:rect id="_x0000_i1029" style="width:0;height:1.5pt" o:hralign="center" o:hrstd="t" o:hr="t" fillcolor="#a0a0a0" stroked="f"/>
        </w:pict>
      </w:r>
    </w:p>
    <w:p w14:paraId="1AB92421" w14:textId="77777777" w:rsidR="008B4576" w:rsidRPr="008B4576" w:rsidRDefault="008B4576" w:rsidP="008B4576">
      <w:pPr>
        <w:rPr>
          <w:b/>
          <w:bCs/>
          <w:lang w:val="en-GB"/>
        </w:rPr>
      </w:pPr>
      <w:r w:rsidRPr="008B4576">
        <w:rPr>
          <w:b/>
          <w:bCs/>
          <w:lang w:val="en-GB"/>
        </w:rPr>
        <w:t>UPC: A GLOBAL UNIVERSITY</w:t>
      </w:r>
    </w:p>
    <w:p w14:paraId="4BABB664" w14:textId="77777777" w:rsidR="008B4576" w:rsidRPr="008B4576" w:rsidRDefault="008B4576" w:rsidP="008B4576">
      <w:pPr>
        <w:rPr>
          <w:lang w:val="en-GB"/>
        </w:rPr>
      </w:pPr>
      <w:r w:rsidRPr="008B4576">
        <w:rPr>
          <w:lang w:val="en-GB"/>
        </w:rPr>
        <w:t xml:space="preserve">UPC has </w:t>
      </w:r>
      <w:r w:rsidRPr="008B4576">
        <w:rPr>
          <w:b/>
          <w:bCs/>
          <w:lang w:val="en-GB"/>
        </w:rPr>
        <w:t>four campuses</w:t>
      </w:r>
      <w:r w:rsidRPr="008B4576">
        <w:rPr>
          <w:lang w:val="en-GB"/>
        </w:rPr>
        <w:t>: Villa, Monterrico, San Isidro, and San Miguel.</w:t>
      </w:r>
    </w:p>
    <w:p w14:paraId="15810135" w14:textId="77777777" w:rsidR="008B4576" w:rsidRPr="008B4576" w:rsidRDefault="008B4576" w:rsidP="008B4576">
      <w:pPr>
        <w:rPr>
          <w:lang w:val="en-GB"/>
        </w:rPr>
      </w:pPr>
      <w:r w:rsidRPr="008B4576">
        <w:rPr>
          <w:lang w:val="en-GB"/>
        </w:rPr>
        <w:t xml:space="preserve">UPC is the university that offers the </w:t>
      </w:r>
      <w:r w:rsidRPr="008B4576">
        <w:rPr>
          <w:b/>
          <w:bCs/>
          <w:lang w:val="en-GB"/>
        </w:rPr>
        <w:t>broadest international experience</w:t>
      </w:r>
      <w:r w:rsidRPr="008B4576">
        <w:rPr>
          <w:lang w:val="en-GB"/>
        </w:rPr>
        <w:t xml:space="preserve"> for both students traveling abroad and those coming to Peru. More than </w:t>
      </w:r>
      <w:r w:rsidRPr="008B4576">
        <w:rPr>
          <w:b/>
          <w:bCs/>
          <w:lang w:val="en-GB"/>
        </w:rPr>
        <w:t>12,000 international exchange stories</w:t>
      </w:r>
      <w:r w:rsidRPr="008B4576">
        <w:rPr>
          <w:lang w:val="en-GB"/>
        </w:rPr>
        <w:t xml:space="preserve"> have enriched students, giving them a better perspective of their careers, the world, and their professional development.</w:t>
      </w:r>
    </w:p>
    <w:p w14:paraId="111810CB" w14:textId="77777777" w:rsidR="008B4576" w:rsidRPr="008B4576" w:rsidRDefault="008B4576" w:rsidP="008B4576">
      <w:pPr>
        <w:rPr>
          <w:lang w:val="en-GB"/>
        </w:rPr>
      </w:pPr>
      <w:r w:rsidRPr="008B4576">
        <w:rPr>
          <w:lang w:val="en-GB"/>
        </w:rPr>
        <w:t xml:space="preserve">With more than </w:t>
      </w:r>
      <w:r w:rsidRPr="008B4576">
        <w:rPr>
          <w:b/>
          <w:bCs/>
          <w:lang w:val="en-GB"/>
        </w:rPr>
        <w:t>290 international academic agreements</w:t>
      </w:r>
      <w:r w:rsidRPr="008B4576">
        <w:rPr>
          <w:lang w:val="en-GB"/>
        </w:rPr>
        <w:t>, UPC has consolidated its reputation as one of Peru’s most prestigious universities and the main destination for global educational cooperation.</w:t>
      </w:r>
    </w:p>
    <w:p w14:paraId="6348FA9C" w14:textId="77777777" w:rsidR="008B4576" w:rsidRPr="008B4576" w:rsidRDefault="00000000" w:rsidP="008B4576">
      <w:pPr>
        <w:rPr>
          <w:lang w:val="es-ES"/>
        </w:rPr>
      </w:pPr>
      <w:r>
        <w:rPr>
          <w:lang w:val="es-ES"/>
        </w:rPr>
        <w:pict w14:anchorId="51A459DB">
          <v:rect id="_x0000_i1030" style="width:0;height:1.5pt" o:hralign="center" o:hrstd="t" o:hr="t" fillcolor="#a0a0a0" stroked="f"/>
        </w:pict>
      </w:r>
    </w:p>
    <w:p w14:paraId="01C31BBA" w14:textId="77777777" w:rsidR="008B4576" w:rsidRPr="008B4576" w:rsidRDefault="008B4576" w:rsidP="008B4576">
      <w:pPr>
        <w:rPr>
          <w:b/>
          <w:bCs/>
          <w:lang w:val="en-GB"/>
        </w:rPr>
      </w:pPr>
      <w:r w:rsidRPr="008B4576">
        <w:rPr>
          <w:b/>
          <w:bCs/>
          <w:lang w:val="en-GB"/>
        </w:rPr>
        <w:t>HIGH-TECH LABORATORIES &amp; RESOURCES</w:t>
      </w:r>
    </w:p>
    <w:p w14:paraId="350B5502" w14:textId="64160283" w:rsidR="008B4576" w:rsidRDefault="008B4576" w:rsidP="008B4576">
      <w:r w:rsidRPr="008566FD">
        <w:rPr>
          <w:b/>
          <w:bCs/>
          <w:lang w:val="es-MX"/>
        </w:rPr>
        <w:t xml:space="preserve">FAB </w:t>
      </w:r>
      <w:proofErr w:type="gramStart"/>
      <w:r w:rsidRPr="008566FD">
        <w:rPr>
          <w:b/>
          <w:bCs/>
          <w:lang w:val="es-MX"/>
        </w:rPr>
        <w:t xml:space="preserve">LAB </w:t>
      </w:r>
      <w:r w:rsidR="008566FD" w:rsidRPr="008566FD">
        <w:rPr>
          <w:b/>
          <w:bCs/>
          <w:lang w:val="es-MX"/>
        </w:rPr>
        <w:t xml:space="preserve"> UPC</w:t>
      </w:r>
      <w:proofErr w:type="gramEnd"/>
      <w:r w:rsidRPr="008566FD">
        <w:rPr>
          <w:b/>
          <w:bCs/>
          <w:lang w:val="es-MX"/>
        </w:rPr>
        <w:t xml:space="preserve">(Digital </w:t>
      </w:r>
      <w:proofErr w:type="spellStart"/>
      <w:r w:rsidRPr="008566FD">
        <w:rPr>
          <w:b/>
          <w:bCs/>
          <w:lang w:val="es-MX"/>
        </w:rPr>
        <w:t>Fabrication</w:t>
      </w:r>
      <w:proofErr w:type="spellEnd"/>
      <w:r w:rsidRPr="008566FD">
        <w:rPr>
          <w:b/>
          <w:bCs/>
          <w:lang w:val="es-MX"/>
        </w:rPr>
        <w:t xml:space="preserve"> </w:t>
      </w:r>
      <w:proofErr w:type="spellStart"/>
      <w:r w:rsidRPr="008566FD">
        <w:rPr>
          <w:b/>
          <w:bCs/>
          <w:lang w:val="es-MX"/>
        </w:rPr>
        <w:t>Laboratory</w:t>
      </w:r>
      <w:proofErr w:type="spellEnd"/>
      <w:r w:rsidRPr="008566FD">
        <w:rPr>
          <w:b/>
          <w:bCs/>
          <w:lang w:val="es-MX"/>
        </w:rPr>
        <w:t>):</w:t>
      </w:r>
      <w:r w:rsidRPr="008566FD">
        <w:rPr>
          <w:lang w:val="es-MX"/>
        </w:rPr>
        <w:br/>
      </w:r>
      <w:r w:rsidR="008566FD" w:rsidRPr="008566FD">
        <w:t xml:space="preserve">Fab </w:t>
      </w:r>
      <w:proofErr w:type="spellStart"/>
      <w:r w:rsidR="008566FD" w:rsidRPr="008566FD">
        <w:t>Lab</w:t>
      </w:r>
      <w:proofErr w:type="spellEnd"/>
      <w:r w:rsidR="008566FD" w:rsidRPr="008566FD">
        <w:t xml:space="preserve"> UPC es el laboratorio de fabricación digital de la Universidad Peruana de Ciencias Aplicadas, perteneciente a la red mundial de laboratorios del Center </w:t>
      </w:r>
      <w:proofErr w:type="spellStart"/>
      <w:r w:rsidR="008566FD" w:rsidRPr="008566FD">
        <w:t>for</w:t>
      </w:r>
      <w:proofErr w:type="spellEnd"/>
      <w:r w:rsidR="008566FD" w:rsidRPr="008566FD">
        <w:t xml:space="preserve"> Bits and </w:t>
      </w:r>
      <w:proofErr w:type="spellStart"/>
      <w:r w:rsidR="008566FD" w:rsidRPr="008566FD">
        <w:t>Atoms</w:t>
      </w:r>
      <w:proofErr w:type="spellEnd"/>
      <w:r w:rsidR="008566FD" w:rsidRPr="008566FD">
        <w:t xml:space="preserve"> del Massachusetts </w:t>
      </w:r>
      <w:proofErr w:type="spellStart"/>
      <w:r w:rsidR="008566FD" w:rsidRPr="008566FD">
        <w:t>Institute</w:t>
      </w:r>
      <w:proofErr w:type="spellEnd"/>
      <w:r w:rsidR="008566FD" w:rsidRPr="008566FD">
        <w:t xml:space="preserve"> </w:t>
      </w:r>
      <w:proofErr w:type="spellStart"/>
      <w:r w:rsidR="008566FD" w:rsidRPr="008566FD">
        <w:t>of</w:t>
      </w:r>
      <w:proofErr w:type="spellEnd"/>
      <w:r w:rsidR="008566FD" w:rsidRPr="008566FD">
        <w:t xml:space="preserve"> </w:t>
      </w:r>
      <w:proofErr w:type="spellStart"/>
      <w:r w:rsidR="008566FD" w:rsidRPr="008566FD">
        <w:t>Technology</w:t>
      </w:r>
      <w:proofErr w:type="spellEnd"/>
      <w:r w:rsidR="008566FD" w:rsidRPr="008566FD">
        <w:t xml:space="preserve">. Ser un Fab </w:t>
      </w:r>
      <w:proofErr w:type="spellStart"/>
      <w:r w:rsidR="008566FD" w:rsidRPr="008566FD">
        <w:t>Lab</w:t>
      </w:r>
      <w:proofErr w:type="spellEnd"/>
      <w:r w:rsidR="008566FD" w:rsidRPr="008566FD">
        <w:t xml:space="preserve"> significa compartir, estar conectado, tener vínculos con una comunidad global de educadores, alumnos, tecnólogos, investigadores, </w:t>
      </w:r>
      <w:proofErr w:type="spellStart"/>
      <w:r w:rsidR="008566FD" w:rsidRPr="008566FD">
        <w:t>maker’s</w:t>
      </w:r>
      <w:proofErr w:type="spellEnd"/>
      <w:r w:rsidR="008566FD" w:rsidRPr="008566FD">
        <w:t xml:space="preserve"> e innovadores quienes comparten los mismos intereses.</w:t>
      </w:r>
    </w:p>
    <w:p w14:paraId="6C371363" w14:textId="6B59C01C" w:rsidR="00BF444F" w:rsidRPr="00BF444F" w:rsidRDefault="00BF444F" w:rsidP="008B4576">
      <w:pPr>
        <w:rPr>
          <w:b/>
          <w:bCs/>
        </w:rPr>
      </w:pPr>
      <w:r w:rsidRPr="00BF444F">
        <w:rPr>
          <w:b/>
          <w:bCs/>
        </w:rPr>
        <w:t>Equipamiento del FABLAB UPC</w:t>
      </w:r>
    </w:p>
    <w:p w14:paraId="1C9A315E" w14:textId="6D5876AA" w:rsidR="00C05194" w:rsidRDefault="00BF444F" w:rsidP="008B4576">
      <w:r w:rsidRPr="00BF444F">
        <w:t xml:space="preserve">Fab </w:t>
      </w:r>
      <w:proofErr w:type="spellStart"/>
      <w:r w:rsidRPr="00BF444F">
        <w:t>Lab</w:t>
      </w:r>
      <w:proofErr w:type="spellEnd"/>
      <w:r w:rsidRPr="00BF444F">
        <w:t xml:space="preserve"> UPC, parte de la red global de Fab </w:t>
      </w:r>
      <w:proofErr w:type="spellStart"/>
      <w:r w:rsidRPr="00BF444F">
        <w:t>Labs</w:t>
      </w:r>
      <w:proofErr w:type="spellEnd"/>
      <w:r w:rsidRPr="00BF444F">
        <w:t xml:space="preserve"> del MIT, ofrece herramientas avanzadas de fabricación digital, incluyendo múltiples impresoras 3D (Original </w:t>
      </w:r>
      <w:proofErr w:type="spellStart"/>
      <w:r w:rsidRPr="00BF444F">
        <w:t>Prusa</w:t>
      </w:r>
      <w:proofErr w:type="spellEnd"/>
      <w:r w:rsidRPr="00BF444F">
        <w:t xml:space="preserve"> XL, MK4, Mini+), una fresadora CNC de precisión de 5 ejes (Pocket NC), una cortadora láser DUPLOTECH, un escáner 3D </w:t>
      </w:r>
      <w:proofErr w:type="spellStart"/>
      <w:r w:rsidRPr="00BF444F">
        <w:t>Systems</w:t>
      </w:r>
      <w:proofErr w:type="spellEnd"/>
      <w:r w:rsidRPr="00BF444F">
        <w:t xml:space="preserve"> </w:t>
      </w:r>
      <w:proofErr w:type="spellStart"/>
      <w:r w:rsidRPr="00BF444F">
        <w:t>Sense</w:t>
      </w:r>
      <w:proofErr w:type="spellEnd"/>
      <w:r w:rsidRPr="00BF444F">
        <w:t xml:space="preserve">, un horno de sobremesa </w:t>
      </w:r>
      <w:proofErr w:type="spellStart"/>
      <w:r w:rsidRPr="00BF444F">
        <w:t>Vulcan</w:t>
      </w:r>
      <w:proofErr w:type="spellEnd"/>
      <w:r w:rsidRPr="00BF444F">
        <w:t xml:space="preserve"> NEY A-550, así como un pórtico </w:t>
      </w:r>
      <w:proofErr w:type="spellStart"/>
      <w:r w:rsidRPr="00BF444F">
        <w:t>ShopBot</w:t>
      </w:r>
      <w:proofErr w:type="spellEnd"/>
      <w:r w:rsidRPr="00BF444F">
        <w:t xml:space="preserve"> y maquinaria Roland SRM-20 </w:t>
      </w:r>
      <w:proofErr w:type="spellStart"/>
      <w:r w:rsidRPr="00BF444F">
        <w:t>MonoFab</w:t>
      </w:r>
      <w:proofErr w:type="spellEnd"/>
      <w:r w:rsidRPr="00BF444F">
        <w:t xml:space="preserve">. </w:t>
      </w:r>
      <w:r>
        <w:t>También cuenta con</w:t>
      </w:r>
      <w:r w:rsidRPr="00BF444F">
        <w:t xml:space="preserve"> sistemas robóticos como un robot humanoide (NAO), un brazo robótico KUKA y una plataforma móvil </w:t>
      </w:r>
      <w:proofErr w:type="spellStart"/>
      <w:r w:rsidRPr="00BF444F">
        <w:t>Robotino</w:t>
      </w:r>
      <w:proofErr w:type="spellEnd"/>
      <w:r w:rsidRPr="00BF444F">
        <w:t>.</w:t>
      </w:r>
    </w:p>
    <w:p w14:paraId="5CD1E24B" w14:textId="7B3A724A" w:rsidR="00BF444F" w:rsidRPr="00BF444F" w:rsidRDefault="00BF444F" w:rsidP="008B4576">
      <w:pPr>
        <w:rPr>
          <w:b/>
          <w:bCs/>
        </w:rPr>
      </w:pPr>
      <w:r w:rsidRPr="00BF444F">
        <w:rPr>
          <w:b/>
          <w:bCs/>
        </w:rPr>
        <w:t>Actividades en el FABLAB UPC</w:t>
      </w:r>
    </w:p>
    <w:p w14:paraId="3603345D" w14:textId="3A973868" w:rsidR="00BF444F" w:rsidRPr="008566FD" w:rsidRDefault="00BF444F" w:rsidP="008B4576">
      <w:pPr>
        <w:rPr>
          <w:lang w:val="es-MX"/>
        </w:rPr>
      </w:pPr>
      <w:r w:rsidRPr="00BF444F">
        <w:lastRenderedPageBreak/>
        <w:t xml:space="preserve">El Fab </w:t>
      </w:r>
      <w:proofErr w:type="spellStart"/>
      <w:r w:rsidRPr="00BF444F">
        <w:t>Lab</w:t>
      </w:r>
      <w:proofErr w:type="spellEnd"/>
      <w:r w:rsidRPr="00BF444F">
        <w:t xml:space="preserve"> UPC apoya proyectos multidisciplinares de prototipado con estudiantes de Mecatrónica, Ingeniería Industrial, Ingeniería Biomédica, Diseño Industrial, Diseño y Gestión de Moda, entre otros. Estos proyectos suelen integrarse en trabajos de curso o iniciativas de innovación y son supervisados </w:t>
      </w:r>
      <w:r w:rsidRPr="00BF444F">
        <w:rPr>
          <w:rFonts w:ascii="Arial" w:hAnsi="Arial" w:cs="Arial"/>
        </w:rPr>
        <w:t>​​</w:t>
      </w:r>
      <w:r w:rsidRPr="00BF444F">
        <w:t>por asesores acad</w:t>
      </w:r>
      <w:r w:rsidRPr="00BF444F">
        <w:rPr>
          <w:rFonts w:ascii="Aptos" w:hAnsi="Aptos" w:cs="Aptos"/>
        </w:rPr>
        <w:t>é</w:t>
      </w:r>
      <w:r w:rsidRPr="00BF444F">
        <w:t>micos.</w:t>
      </w:r>
    </w:p>
    <w:p w14:paraId="02A3F4EA" w14:textId="77777777" w:rsidR="008B4576" w:rsidRPr="008B4576" w:rsidRDefault="00000000" w:rsidP="008B4576">
      <w:pPr>
        <w:rPr>
          <w:lang w:val="es-ES"/>
        </w:rPr>
      </w:pPr>
      <w:r>
        <w:rPr>
          <w:lang w:val="es-ES"/>
        </w:rPr>
        <w:pict w14:anchorId="291812D5">
          <v:rect id="_x0000_i1031" style="width:0;height:1.5pt" o:hralign="center" o:hrstd="t" o:hr="t" fillcolor="#a0a0a0" stroked="f"/>
        </w:pict>
      </w:r>
    </w:p>
    <w:p w14:paraId="66F77213" w14:textId="77777777" w:rsidR="008B4576" w:rsidRPr="008B4576" w:rsidRDefault="008B4576" w:rsidP="008B4576">
      <w:pPr>
        <w:rPr>
          <w:b/>
          <w:bCs/>
          <w:lang w:val="en-GB"/>
        </w:rPr>
      </w:pPr>
      <w:r w:rsidRPr="008B4576">
        <w:rPr>
          <w:b/>
          <w:bCs/>
          <w:lang w:val="en-GB"/>
        </w:rPr>
        <w:t>MECATRONICS ENGINEERING AT UPC</w:t>
      </w:r>
    </w:p>
    <w:p w14:paraId="3DE01E2B" w14:textId="77777777" w:rsidR="008B4576" w:rsidRPr="00360A90" w:rsidRDefault="008B4576" w:rsidP="008B4576">
      <w:pPr>
        <w:rPr>
          <w:lang w:val="en-GB"/>
        </w:rPr>
      </w:pPr>
      <w:r w:rsidRPr="008B4576">
        <w:rPr>
          <w:lang w:val="en-GB"/>
        </w:rPr>
        <w:t>From the first semesters, students develop hands-on projects combining hardware and software to solve real-world engineering problems.</w:t>
      </w:r>
    </w:p>
    <w:p w14:paraId="59F22B3D" w14:textId="77777777" w:rsidR="008B4576" w:rsidRPr="008B4576" w:rsidRDefault="008B4576" w:rsidP="008B4576">
      <w:pPr>
        <w:numPr>
          <w:ilvl w:val="0"/>
          <w:numId w:val="22"/>
        </w:numPr>
        <w:rPr>
          <w:lang w:val="en-GB"/>
        </w:rPr>
      </w:pPr>
      <w:r w:rsidRPr="008B4576">
        <w:rPr>
          <w:b/>
          <w:bCs/>
          <w:lang w:val="en-GB"/>
        </w:rPr>
        <w:t>Student Groups:</w:t>
      </w:r>
      <w:r w:rsidRPr="008B4576">
        <w:rPr>
          <w:lang w:val="en-GB"/>
        </w:rPr>
        <w:t xml:space="preserve"> IEEE Student Branch, access to conferences, certifications, and international networking.</w:t>
      </w:r>
    </w:p>
    <w:p w14:paraId="3A71B846" w14:textId="77777777" w:rsidR="008B4576" w:rsidRPr="008B4576" w:rsidRDefault="008B4576" w:rsidP="008B4576">
      <w:pPr>
        <w:numPr>
          <w:ilvl w:val="0"/>
          <w:numId w:val="22"/>
        </w:numPr>
        <w:rPr>
          <w:lang w:val="en-GB"/>
        </w:rPr>
      </w:pPr>
      <w:r w:rsidRPr="008B4576">
        <w:rPr>
          <w:b/>
          <w:bCs/>
          <w:lang w:val="en-GB"/>
        </w:rPr>
        <w:t>Academic Mentions:</w:t>
      </w:r>
      <w:r w:rsidRPr="008B4576">
        <w:rPr>
          <w:lang w:val="en-GB"/>
        </w:rPr>
        <w:t xml:space="preserve"> Industrial Robotics, Industrial Electronics, and Industrial Automation.</w:t>
      </w:r>
    </w:p>
    <w:p w14:paraId="37B72B99" w14:textId="77777777" w:rsidR="008B4576" w:rsidRPr="008B4576" w:rsidRDefault="008B4576" w:rsidP="008B4576">
      <w:pPr>
        <w:rPr>
          <w:lang w:val="en-GB"/>
        </w:rPr>
      </w:pPr>
      <w:r w:rsidRPr="008B4576">
        <w:rPr>
          <w:b/>
          <w:bCs/>
          <w:lang w:val="en-GB"/>
        </w:rPr>
        <w:t>Graduate Profile:</w:t>
      </w:r>
      <w:r w:rsidRPr="008B4576">
        <w:rPr>
          <w:lang w:val="en-GB"/>
        </w:rPr>
        <w:br/>
        <w:t>A highly skilled professional capable of leading, designing, implementing, and managing automated systems that optimize production processes. With expertise in robotics and cutting-edge technologies, graduates develop innovative solutions for industry and contribute to society’s well-being and sustainable progress.</w:t>
      </w:r>
    </w:p>
    <w:p w14:paraId="09106214" w14:textId="77777777" w:rsidR="008B4576" w:rsidRDefault="008B4576" w:rsidP="008B4576">
      <w:pPr>
        <w:rPr>
          <w:lang w:val="en-GB"/>
        </w:rPr>
      </w:pPr>
      <w:r w:rsidRPr="008B4576">
        <w:rPr>
          <w:b/>
          <w:bCs/>
          <w:lang w:val="en-GB"/>
        </w:rPr>
        <w:t>Curriculum:</w:t>
      </w:r>
      <w:r w:rsidRPr="008B4576">
        <w:rPr>
          <w:lang w:val="en-GB"/>
        </w:rPr>
        <w:br/>
        <w:t xml:space="preserve">Structured in </w:t>
      </w:r>
      <w:r w:rsidRPr="008B4576">
        <w:rPr>
          <w:b/>
          <w:bCs/>
          <w:lang w:val="en-GB"/>
        </w:rPr>
        <w:t>10 semesters</w:t>
      </w:r>
      <w:r w:rsidRPr="008B4576">
        <w:rPr>
          <w:lang w:val="en-GB"/>
        </w:rPr>
        <w:t xml:space="preserve">, balancing theory and practice. Thanks to a new alliance with </w:t>
      </w:r>
      <w:r w:rsidRPr="008B4576">
        <w:rPr>
          <w:b/>
          <w:bCs/>
          <w:lang w:val="en-GB"/>
        </w:rPr>
        <w:t>Minerva University</w:t>
      </w:r>
      <w:r w:rsidRPr="008B4576">
        <w:rPr>
          <w:lang w:val="en-GB"/>
        </w:rPr>
        <w:t>, UPC incorporates a unique methodology also used at Berkeley, Tokyo, and Miami, preparing students for future challenges.</w:t>
      </w:r>
    </w:p>
    <w:p w14:paraId="22D79B80" w14:textId="4D92AA17" w:rsidR="00360A90" w:rsidRPr="002A12C6" w:rsidRDefault="00360A90" w:rsidP="00360A90">
      <w:pPr>
        <w:rPr>
          <w:lang w:val="es-MX"/>
        </w:rPr>
      </w:pPr>
      <w:r w:rsidRPr="00360A90">
        <w:rPr>
          <w:b/>
          <w:bCs/>
        </w:rPr>
        <w:t>¿Por qué estudiar Ingeniería Mecatrónica en la UPC?</w:t>
      </w:r>
      <w:r>
        <w:rPr>
          <w:b/>
          <w:bCs/>
        </w:rPr>
        <w:t xml:space="preserve">: </w:t>
      </w:r>
      <w:r w:rsidRPr="002A12C6">
        <w:rPr>
          <w:lang w:val="es-MX"/>
        </w:rPr>
        <w:t>La carrera de Ingeniería Mecatrónica en la UPC te ofrece una formación integral respaldada por laboratorios de alta tecnología, como el FABLAB, el Laboratorio de Mecatrónica, de Sistemas Embebidos, de Procesamiento Digital de Imágenes, entre otros, donde podrás diseñar y construir proyectos innovadores con equipos de vanguardia. Desde los primeros ciclos trabajarás en proyectos tangibles que combinan hardware y software para resolver necesidades reales, desarrollando tu capacidad de innovación y solución de problemas complejos. Además, podrás participar en grupos de estudio de alta especialización y en actividades académicas internacionales como la Sociedad Estudiantil IEEE, accediendo a conferencias, talleres, certificaciones y una red de contactos profesionales que potenciarán tu perfil y abrirán nuevas oportunidades en el mundo de la ingeniería.</w:t>
      </w:r>
    </w:p>
    <w:p w14:paraId="382B9932" w14:textId="77777777" w:rsidR="00360A90" w:rsidRPr="00360A90" w:rsidRDefault="00360A90" w:rsidP="008B4576">
      <w:pPr>
        <w:rPr>
          <w:lang w:val="es-MX"/>
        </w:rPr>
      </w:pPr>
    </w:p>
    <w:p w14:paraId="40A2B241" w14:textId="5F957A3D" w:rsidR="004C4E65" w:rsidRPr="008B4576" w:rsidRDefault="00360A90" w:rsidP="004C4E65">
      <w:pPr>
        <w:rPr>
          <w:lang w:val="es-ES"/>
        </w:rPr>
      </w:pPr>
      <w:r w:rsidRPr="00360A90">
        <w:rPr>
          <w:b/>
          <w:bCs/>
        </w:rPr>
        <w:lastRenderedPageBreak/>
        <w:t>Director de la carrera de Ingeniería Mecatrónica</w:t>
      </w:r>
      <w:r>
        <w:rPr>
          <w:b/>
          <w:bCs/>
        </w:rPr>
        <w:t xml:space="preserve">: </w:t>
      </w:r>
      <w:r w:rsidRPr="00360A90">
        <w:rPr>
          <w:lang w:val="es-MX"/>
        </w:rPr>
        <w:t xml:space="preserve">El director de la carrera de Ingeniería Mecatrónica en la UPC es Ingeniero Electrónico por la UNI, con maestría y doctorado en la </w:t>
      </w:r>
      <w:proofErr w:type="spellStart"/>
      <w:r w:rsidRPr="00360A90">
        <w:rPr>
          <w:lang w:val="es-MX"/>
        </w:rPr>
        <w:t>University</w:t>
      </w:r>
      <w:proofErr w:type="spellEnd"/>
      <w:r w:rsidRPr="00360A90">
        <w:rPr>
          <w:lang w:val="es-MX"/>
        </w:rPr>
        <w:t xml:space="preserve"> </w:t>
      </w:r>
      <w:proofErr w:type="spellStart"/>
      <w:r w:rsidRPr="00360A90">
        <w:rPr>
          <w:lang w:val="es-MX"/>
        </w:rPr>
        <w:t>of</w:t>
      </w:r>
      <w:proofErr w:type="spellEnd"/>
      <w:r w:rsidRPr="00360A90">
        <w:rPr>
          <w:lang w:val="es-MX"/>
        </w:rPr>
        <w:t xml:space="preserve"> Electro-</w:t>
      </w:r>
      <w:proofErr w:type="spellStart"/>
      <w:r w:rsidRPr="00360A90">
        <w:rPr>
          <w:lang w:val="es-MX"/>
        </w:rPr>
        <w:t>Communications</w:t>
      </w:r>
      <w:proofErr w:type="spellEnd"/>
      <w:r w:rsidRPr="00360A90">
        <w:rPr>
          <w:lang w:val="es-MX"/>
        </w:rPr>
        <w:t xml:space="preserve"> de Japón. Se ha desempeñado como </w:t>
      </w:r>
      <w:proofErr w:type="gramStart"/>
      <w:r w:rsidRPr="00360A90">
        <w:rPr>
          <w:lang w:val="es-MX"/>
        </w:rPr>
        <w:t>Viceministro</w:t>
      </w:r>
      <w:proofErr w:type="gramEnd"/>
      <w:r w:rsidRPr="00360A90">
        <w:rPr>
          <w:lang w:val="es-MX"/>
        </w:rPr>
        <w:t xml:space="preserve"> de Comunicaciones del Perú (2016-2017) y ha recibido importantes reconocimientos como la Medalla del Consejo Departamental del CIP (2016), la Orden de la Ingeniería Peruana (2017) y la Condecoración de la Orden del Sol Naciente, Rayos de Oro y Plata (2018) otorgada por el Gobierno de Japón. Actualmente, lidera la carrera con una visión orientada a la innovación, la investigación aplicada y la formación de profesionales capaces de enfrentar los retos de la industria 4.0.</w:t>
      </w:r>
    </w:p>
    <w:p w14:paraId="3C9D317E" w14:textId="77777777" w:rsidR="004C4E65" w:rsidRPr="008B4576" w:rsidRDefault="00000000" w:rsidP="004C4E65">
      <w:pPr>
        <w:rPr>
          <w:lang w:val="es-ES"/>
        </w:rPr>
      </w:pPr>
      <w:r>
        <w:rPr>
          <w:lang w:val="es-ES"/>
        </w:rPr>
        <w:pict w14:anchorId="32310A0F">
          <v:rect id="_x0000_i1032" style="width:0;height:1.5pt" o:hralign="center" o:hrstd="t" o:hr="t" fillcolor="#a0a0a0" stroked="f"/>
        </w:pict>
      </w:r>
    </w:p>
    <w:p w14:paraId="12EB6ED9" w14:textId="38A1C113" w:rsidR="004C4E65" w:rsidRPr="004C4E65" w:rsidRDefault="004C4E65" w:rsidP="004C4E65">
      <w:pPr>
        <w:rPr>
          <w:b/>
          <w:bCs/>
          <w:lang w:val="es-MX"/>
        </w:rPr>
      </w:pPr>
      <w:r w:rsidRPr="004C4E65">
        <w:rPr>
          <w:b/>
          <w:bCs/>
          <w:lang w:val="es-MX"/>
        </w:rPr>
        <w:t xml:space="preserve">LAUREATE </w:t>
      </w:r>
      <w:r>
        <w:rPr>
          <w:b/>
          <w:bCs/>
          <w:lang w:val="es-MX"/>
        </w:rPr>
        <w:t>EDUCATION</w:t>
      </w:r>
      <w:r w:rsidRPr="004C4E65">
        <w:rPr>
          <w:b/>
          <w:bCs/>
          <w:lang w:val="es-MX"/>
        </w:rPr>
        <w:t xml:space="preserve"> </w:t>
      </w:r>
      <w:r>
        <w:rPr>
          <w:b/>
          <w:bCs/>
          <w:lang w:val="es-MX"/>
        </w:rPr>
        <w:t>Y</w:t>
      </w:r>
      <w:r w:rsidRPr="004C4E65">
        <w:rPr>
          <w:b/>
          <w:bCs/>
          <w:lang w:val="es-MX"/>
        </w:rPr>
        <w:t xml:space="preserve"> </w:t>
      </w:r>
      <w:r>
        <w:rPr>
          <w:b/>
          <w:bCs/>
          <w:lang w:val="es-MX"/>
        </w:rPr>
        <w:t>SU</w:t>
      </w:r>
      <w:r w:rsidRPr="004C4E65">
        <w:rPr>
          <w:b/>
          <w:bCs/>
          <w:lang w:val="es-MX"/>
        </w:rPr>
        <w:t xml:space="preserve"> </w:t>
      </w:r>
      <w:r>
        <w:rPr>
          <w:b/>
          <w:bCs/>
          <w:lang w:val="es-MX"/>
        </w:rPr>
        <w:t>RELACION</w:t>
      </w:r>
      <w:r w:rsidRPr="004C4E65">
        <w:rPr>
          <w:b/>
          <w:bCs/>
          <w:lang w:val="es-MX"/>
        </w:rPr>
        <w:t xml:space="preserve"> </w:t>
      </w:r>
      <w:r>
        <w:rPr>
          <w:b/>
          <w:bCs/>
          <w:lang w:val="es-MX"/>
        </w:rPr>
        <w:t>CON</w:t>
      </w:r>
      <w:r w:rsidRPr="004C4E65">
        <w:rPr>
          <w:b/>
          <w:bCs/>
          <w:lang w:val="es-MX"/>
        </w:rPr>
        <w:t xml:space="preserve"> </w:t>
      </w:r>
      <w:r>
        <w:rPr>
          <w:b/>
          <w:bCs/>
          <w:lang w:val="es-MX"/>
        </w:rPr>
        <w:t>LA</w:t>
      </w:r>
      <w:r w:rsidRPr="004C4E65">
        <w:rPr>
          <w:b/>
          <w:bCs/>
          <w:lang w:val="es-MX"/>
        </w:rPr>
        <w:t xml:space="preserve"> </w:t>
      </w:r>
      <w:r>
        <w:rPr>
          <w:b/>
          <w:bCs/>
          <w:lang w:val="es-MX"/>
        </w:rPr>
        <w:t>UPC</w:t>
      </w:r>
    </w:p>
    <w:p w14:paraId="49E74AC6" w14:textId="712CA7CD" w:rsidR="008114A7" w:rsidRDefault="00590726">
      <w:proofErr w:type="spellStart"/>
      <w:r w:rsidRPr="00590726">
        <w:t>Laureate</w:t>
      </w:r>
      <w:proofErr w:type="spellEnd"/>
      <w:r w:rsidRPr="00590726">
        <w:t xml:space="preserve"> </w:t>
      </w:r>
      <w:proofErr w:type="spellStart"/>
      <w:r w:rsidRPr="00590726">
        <w:t>Education</w:t>
      </w:r>
      <w:proofErr w:type="spellEnd"/>
      <w:r w:rsidRPr="00590726">
        <w:t xml:space="preserve"> es una organización educativa global con presencia significativa en América Latina, especialmente en Perú, donde opera tres instituciones destacadas: la Universidad Peruana de Ciencias Aplicadas (UPC), la Universidad Privada del Norte (UPN) y Cibertec. Estas instituciones forman parte de una red que atiende a más de 210,000 estudiantes en 20 campus distribuidos por todo el país</w:t>
      </w:r>
    </w:p>
    <w:p w14:paraId="274327DC" w14:textId="2200BDF7" w:rsidR="00590726" w:rsidRDefault="00590726">
      <w:r w:rsidRPr="00590726">
        <w:t xml:space="preserve">La UPC, fundada en 1994, ha sido reconocida como la universidad con mayor reputación educativa en Perú durante cuatro años consecutivos según el ranking MERCO 2024. Además, ha logrado una destacada posición en el ranking mundial de Times </w:t>
      </w:r>
      <w:proofErr w:type="spellStart"/>
      <w:r w:rsidRPr="00590726">
        <w:t>Higher</w:t>
      </w:r>
      <w:proofErr w:type="spellEnd"/>
      <w:r w:rsidRPr="00590726">
        <w:t xml:space="preserve"> </w:t>
      </w:r>
      <w:proofErr w:type="spellStart"/>
      <w:r w:rsidRPr="00590726">
        <w:t>Education</w:t>
      </w:r>
      <w:proofErr w:type="spellEnd"/>
      <w:r w:rsidRPr="00590726">
        <w:t xml:space="preserve"> 2025, y es la única universidad peruana acreditada por la WASC Senior </w:t>
      </w:r>
      <w:proofErr w:type="spellStart"/>
      <w:r w:rsidRPr="00590726">
        <w:t>College</w:t>
      </w:r>
      <w:proofErr w:type="spellEnd"/>
      <w:r w:rsidRPr="00590726">
        <w:t xml:space="preserve"> and </w:t>
      </w:r>
      <w:proofErr w:type="spellStart"/>
      <w:r w:rsidRPr="00590726">
        <w:t>University</w:t>
      </w:r>
      <w:proofErr w:type="spellEnd"/>
      <w:r w:rsidRPr="00590726">
        <w:t xml:space="preserve"> </w:t>
      </w:r>
      <w:proofErr w:type="spellStart"/>
      <w:r w:rsidRPr="00590726">
        <w:t>Commission</w:t>
      </w:r>
      <w:proofErr w:type="spellEnd"/>
      <w:r w:rsidRPr="00590726">
        <w:t xml:space="preserve"> por un período de 10 años</w:t>
      </w:r>
    </w:p>
    <w:p w14:paraId="404AD4EF" w14:textId="2CF1FE0E" w:rsidR="00590726" w:rsidRDefault="00590726">
      <w:pPr>
        <w:rPr>
          <w:lang w:val="es-MX"/>
        </w:rPr>
      </w:pPr>
      <w:r w:rsidRPr="00590726">
        <w:rPr>
          <w:lang w:val="es-MX"/>
        </w:rPr>
        <w:t xml:space="preserve">Además de su labor educativa, </w:t>
      </w:r>
      <w:proofErr w:type="spellStart"/>
      <w:r w:rsidRPr="00590726">
        <w:rPr>
          <w:lang w:val="es-MX"/>
        </w:rPr>
        <w:t>Laureate</w:t>
      </w:r>
      <w:proofErr w:type="spellEnd"/>
      <w:r w:rsidRPr="00590726">
        <w:rPr>
          <w:lang w:val="es-MX"/>
        </w:rPr>
        <w:t xml:space="preserve"> </w:t>
      </w:r>
      <w:proofErr w:type="spellStart"/>
      <w:r w:rsidRPr="00590726">
        <w:rPr>
          <w:lang w:val="es-MX"/>
        </w:rPr>
        <w:t>Education</w:t>
      </w:r>
      <w:proofErr w:type="spellEnd"/>
      <w:r w:rsidRPr="00590726">
        <w:rPr>
          <w:lang w:val="es-MX"/>
        </w:rPr>
        <w:t xml:space="preserve"> en Perú ha implementado programas de impacto social como las Becas </w:t>
      </w:r>
      <w:proofErr w:type="spellStart"/>
      <w:r w:rsidRPr="00590726">
        <w:rPr>
          <w:lang w:val="es-MX"/>
        </w:rPr>
        <w:t>Laureate</w:t>
      </w:r>
      <w:proofErr w:type="spellEnd"/>
      <w:r w:rsidRPr="00590726">
        <w:rPr>
          <w:lang w:val="es-MX"/>
        </w:rPr>
        <w:t xml:space="preserve"> Transforma, que en 2024 otorgaron 100 becas completas a estudiantes de comunidades de bajos ingresos, cubriendo matrícula, cursos de inglés, transporte y apoyo académico y psicológico </w:t>
      </w:r>
      <w:proofErr w:type="gramStart"/>
      <w:r w:rsidRPr="00590726">
        <w:rPr>
          <w:lang w:val="es-MX"/>
        </w:rPr>
        <w:t>laureate.net .</w:t>
      </w:r>
      <w:proofErr w:type="gramEnd"/>
      <w:r w:rsidRPr="00590726">
        <w:rPr>
          <w:lang w:val="es-MX"/>
        </w:rPr>
        <w:t xml:space="preserve"> Con una visión centrada en la innovación, la inclusión y la sostenibilidad, </w:t>
      </w:r>
      <w:proofErr w:type="spellStart"/>
      <w:r w:rsidRPr="00590726">
        <w:rPr>
          <w:lang w:val="es-MX"/>
        </w:rPr>
        <w:t>Laureate</w:t>
      </w:r>
      <w:proofErr w:type="spellEnd"/>
      <w:r w:rsidRPr="00590726">
        <w:rPr>
          <w:lang w:val="es-MX"/>
        </w:rPr>
        <w:t xml:space="preserve"> </w:t>
      </w:r>
      <w:proofErr w:type="spellStart"/>
      <w:r w:rsidRPr="00590726">
        <w:rPr>
          <w:lang w:val="es-MX"/>
        </w:rPr>
        <w:t>Education</w:t>
      </w:r>
      <w:proofErr w:type="spellEnd"/>
      <w:r w:rsidRPr="00590726">
        <w:rPr>
          <w:lang w:val="es-MX"/>
        </w:rPr>
        <w:t xml:space="preserve"> continúa desempeñando un papel fundamental en la transformación educativa y social de Perú.</w:t>
      </w:r>
    </w:p>
    <w:p w14:paraId="1933AEC0" w14:textId="3FC61BE4" w:rsidR="00590726" w:rsidRPr="002A12C6" w:rsidRDefault="00590726">
      <w:pPr>
        <w:rPr>
          <w:b/>
          <w:bCs/>
          <w:lang w:val="en-US"/>
        </w:rPr>
      </w:pPr>
      <w:r w:rsidRPr="002A12C6">
        <w:rPr>
          <w:b/>
          <w:bCs/>
          <w:lang w:val="en-US"/>
        </w:rPr>
        <w:t>LAUREATE Board of Directors</w:t>
      </w:r>
    </w:p>
    <w:p w14:paraId="2431B4BC" w14:textId="77777777" w:rsidR="002A12C6" w:rsidRPr="002A12C6" w:rsidRDefault="002A12C6" w:rsidP="002A12C6">
      <w:pPr>
        <w:rPr>
          <w:lang w:val="en-US"/>
        </w:rPr>
      </w:pPr>
      <w:r w:rsidRPr="002A12C6">
        <w:rPr>
          <w:b/>
          <w:bCs/>
          <w:lang w:val="en-US"/>
        </w:rPr>
        <w:t>Chairman of the Board of Laureate</w:t>
      </w:r>
      <w:r w:rsidRPr="002A12C6">
        <w:rPr>
          <w:lang w:val="en-US"/>
        </w:rPr>
        <w:br/>
        <w:t>Andrew B. Cohen is the Chairman of the Board of Laureate Education. He is also Chief Investment Officer and Co-Founder of Cohen Private Ventures, which manages the family office of Steven A. Cohen. He has extensive experience in investment management, previously working at Dune Capital Management, Morgan Stanley, and other financial institutions. He also serves on boards such as the New York Mets Baseball Club and the PGA TOUR.</w:t>
      </w:r>
    </w:p>
    <w:p w14:paraId="21EF662B" w14:textId="77777777" w:rsidR="002A12C6" w:rsidRPr="002A12C6" w:rsidRDefault="002A12C6" w:rsidP="002A12C6">
      <w:pPr>
        <w:rPr>
          <w:lang w:val="en-US"/>
        </w:rPr>
      </w:pPr>
      <w:r w:rsidRPr="002A12C6">
        <w:rPr>
          <w:b/>
          <w:bCs/>
          <w:lang w:val="en-US"/>
        </w:rPr>
        <w:lastRenderedPageBreak/>
        <w:t>Female Board Members of Laureate</w:t>
      </w:r>
      <w:r w:rsidRPr="002A12C6">
        <w:rPr>
          <w:lang w:val="en-US"/>
        </w:rPr>
        <w:br/>
        <w:t>Barbara Mair is a member of the Board of Directors of Laureate. She has led companies such as Universidades Aliat in Mexico and has held senior roles in HP, Compaq, and several digital business solution firms. She studied at Dartmouth College and the University of British Columbia.</w:t>
      </w:r>
    </w:p>
    <w:p w14:paraId="782F393D" w14:textId="77777777" w:rsidR="002A12C6" w:rsidRPr="002A12C6" w:rsidRDefault="002A12C6" w:rsidP="002A12C6">
      <w:pPr>
        <w:rPr>
          <w:lang w:val="en-US"/>
        </w:rPr>
      </w:pPr>
      <w:r w:rsidRPr="002A12C6">
        <w:rPr>
          <w:lang w:val="en-US"/>
        </w:rPr>
        <w:t>Judith Rodin is also a member of the Board of Directors of Laureate. She was President of the Rockefeller Foundation from 2005 to 2017 and President of the University of Pennsylvania from 1994 to 2004. She has served on the boards of Comcast, Citigroup, and AMR Corporation, and advises globally on education, resilience, and philanthropy. She studied at the University of Pennsylvania and earned a PhD from Columbia University.</w:t>
      </w:r>
    </w:p>
    <w:p w14:paraId="3115F456" w14:textId="7FD93C9A" w:rsidR="00E97B7F" w:rsidRPr="00872A20" w:rsidRDefault="00E97B7F" w:rsidP="00872A20">
      <w:pPr>
        <w:rPr>
          <w:lang w:val="en-US"/>
        </w:rPr>
      </w:pPr>
    </w:p>
    <w:p w14:paraId="54E6BC2D" w14:textId="77777777" w:rsidR="00872A20" w:rsidRPr="00872A20" w:rsidRDefault="00872A20" w:rsidP="00872A20">
      <w:pPr>
        <w:rPr>
          <w:lang w:val="en-US"/>
        </w:rPr>
      </w:pPr>
    </w:p>
    <w:p w14:paraId="470BE640" w14:textId="235B4595" w:rsidR="00872A20" w:rsidRPr="00872A20" w:rsidRDefault="00872A20" w:rsidP="00872A20">
      <w:pPr>
        <w:rPr>
          <w:lang w:val="en-US"/>
        </w:rPr>
      </w:pPr>
    </w:p>
    <w:p w14:paraId="3BEF2748" w14:textId="00BA18C0" w:rsidR="00872A20" w:rsidRPr="00872A20" w:rsidRDefault="00872A20">
      <w:pPr>
        <w:rPr>
          <w:lang w:val="en-US"/>
        </w:rPr>
      </w:pPr>
    </w:p>
    <w:sectPr w:rsidR="00872A20" w:rsidRPr="00872A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972"/>
    <w:multiLevelType w:val="multilevel"/>
    <w:tmpl w:val="2C08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5144"/>
    <w:multiLevelType w:val="multilevel"/>
    <w:tmpl w:val="CDB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9787F"/>
    <w:multiLevelType w:val="multilevel"/>
    <w:tmpl w:val="DA1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465DA"/>
    <w:multiLevelType w:val="multilevel"/>
    <w:tmpl w:val="5CF6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B372C"/>
    <w:multiLevelType w:val="multilevel"/>
    <w:tmpl w:val="C0F4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D1BA1"/>
    <w:multiLevelType w:val="multilevel"/>
    <w:tmpl w:val="307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210EA"/>
    <w:multiLevelType w:val="multilevel"/>
    <w:tmpl w:val="250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A2C43"/>
    <w:multiLevelType w:val="multilevel"/>
    <w:tmpl w:val="64185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9642E"/>
    <w:multiLevelType w:val="multilevel"/>
    <w:tmpl w:val="ED6E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35F0D"/>
    <w:multiLevelType w:val="multilevel"/>
    <w:tmpl w:val="86F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76DE7"/>
    <w:multiLevelType w:val="multilevel"/>
    <w:tmpl w:val="0A3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6310D"/>
    <w:multiLevelType w:val="multilevel"/>
    <w:tmpl w:val="EE92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636C1"/>
    <w:multiLevelType w:val="multilevel"/>
    <w:tmpl w:val="B17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02822"/>
    <w:multiLevelType w:val="multilevel"/>
    <w:tmpl w:val="B496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13FF6"/>
    <w:multiLevelType w:val="multilevel"/>
    <w:tmpl w:val="12E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A13BA"/>
    <w:multiLevelType w:val="multilevel"/>
    <w:tmpl w:val="DD10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D0B03"/>
    <w:multiLevelType w:val="multilevel"/>
    <w:tmpl w:val="4666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B0933"/>
    <w:multiLevelType w:val="multilevel"/>
    <w:tmpl w:val="3E8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70439"/>
    <w:multiLevelType w:val="multilevel"/>
    <w:tmpl w:val="763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3671B"/>
    <w:multiLevelType w:val="multilevel"/>
    <w:tmpl w:val="AC1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87720"/>
    <w:multiLevelType w:val="multilevel"/>
    <w:tmpl w:val="A54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20DF0"/>
    <w:multiLevelType w:val="multilevel"/>
    <w:tmpl w:val="25CA2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525607">
    <w:abstractNumId w:val="20"/>
  </w:num>
  <w:num w:numId="2" w16cid:durableId="458649065">
    <w:abstractNumId w:val="19"/>
  </w:num>
  <w:num w:numId="3" w16cid:durableId="2079017278">
    <w:abstractNumId w:val="13"/>
  </w:num>
  <w:num w:numId="4" w16cid:durableId="2042513927">
    <w:abstractNumId w:val="15"/>
  </w:num>
  <w:num w:numId="5" w16cid:durableId="1598168741">
    <w:abstractNumId w:val="2"/>
  </w:num>
  <w:num w:numId="6" w16cid:durableId="1420448882">
    <w:abstractNumId w:val="14"/>
  </w:num>
  <w:num w:numId="7" w16cid:durableId="1516386930">
    <w:abstractNumId w:val="18"/>
  </w:num>
  <w:num w:numId="8" w16cid:durableId="749229539">
    <w:abstractNumId w:val="17"/>
  </w:num>
  <w:num w:numId="9" w16cid:durableId="2007124739">
    <w:abstractNumId w:val="6"/>
  </w:num>
  <w:num w:numId="10" w16cid:durableId="1438059389">
    <w:abstractNumId w:val="21"/>
  </w:num>
  <w:num w:numId="11" w16cid:durableId="2097047399">
    <w:abstractNumId w:val="5"/>
  </w:num>
  <w:num w:numId="12" w16cid:durableId="623384114">
    <w:abstractNumId w:val="4"/>
  </w:num>
  <w:num w:numId="13" w16cid:durableId="1926836728">
    <w:abstractNumId w:val="9"/>
  </w:num>
  <w:num w:numId="14" w16cid:durableId="1749158998">
    <w:abstractNumId w:val="0"/>
  </w:num>
  <w:num w:numId="15" w16cid:durableId="1680695591">
    <w:abstractNumId w:val="3"/>
  </w:num>
  <w:num w:numId="16" w16cid:durableId="650673537">
    <w:abstractNumId w:val="16"/>
  </w:num>
  <w:num w:numId="17" w16cid:durableId="748304714">
    <w:abstractNumId w:val="10"/>
  </w:num>
  <w:num w:numId="18" w16cid:durableId="269628883">
    <w:abstractNumId w:val="11"/>
  </w:num>
  <w:num w:numId="19" w16cid:durableId="1142187530">
    <w:abstractNumId w:val="1"/>
  </w:num>
  <w:num w:numId="20" w16cid:durableId="706956791">
    <w:abstractNumId w:val="12"/>
  </w:num>
  <w:num w:numId="21" w16cid:durableId="1781878723">
    <w:abstractNumId w:val="7"/>
  </w:num>
  <w:num w:numId="22" w16cid:durableId="296180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4A7"/>
    <w:rsid w:val="00006A30"/>
    <w:rsid w:val="000D6198"/>
    <w:rsid w:val="001A1CE2"/>
    <w:rsid w:val="001E6F9D"/>
    <w:rsid w:val="002555F3"/>
    <w:rsid w:val="00291384"/>
    <w:rsid w:val="002A12C6"/>
    <w:rsid w:val="002E3C7E"/>
    <w:rsid w:val="00360A90"/>
    <w:rsid w:val="0039765E"/>
    <w:rsid w:val="004C4E65"/>
    <w:rsid w:val="004E5B75"/>
    <w:rsid w:val="00590726"/>
    <w:rsid w:val="00611679"/>
    <w:rsid w:val="006317AD"/>
    <w:rsid w:val="007F2861"/>
    <w:rsid w:val="008114A7"/>
    <w:rsid w:val="008566FD"/>
    <w:rsid w:val="00872A20"/>
    <w:rsid w:val="008B4576"/>
    <w:rsid w:val="00A31772"/>
    <w:rsid w:val="00A47C84"/>
    <w:rsid w:val="00B6334E"/>
    <w:rsid w:val="00BF444F"/>
    <w:rsid w:val="00BF6721"/>
    <w:rsid w:val="00C05194"/>
    <w:rsid w:val="00D0276F"/>
    <w:rsid w:val="00DF3EA0"/>
    <w:rsid w:val="00E9310C"/>
    <w:rsid w:val="00E97B7F"/>
    <w:rsid w:val="00ED45FD"/>
    <w:rsid w:val="00F23BAA"/>
    <w:rsid w:val="00F32002"/>
    <w:rsid w:val="00F62C6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73C34"/>
  <w15:chartTrackingRefBased/>
  <w15:docId w15:val="{627BA93E-A72D-439A-A65A-B89BA50F7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1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11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114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14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14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14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14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14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14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14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114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114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14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14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14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14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14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14A7"/>
    <w:rPr>
      <w:rFonts w:eastAsiaTheme="majorEastAsia" w:cstheme="majorBidi"/>
      <w:color w:val="272727" w:themeColor="text1" w:themeTint="D8"/>
    </w:rPr>
  </w:style>
  <w:style w:type="paragraph" w:styleId="Ttulo">
    <w:name w:val="Title"/>
    <w:basedOn w:val="Normal"/>
    <w:next w:val="Normal"/>
    <w:link w:val="TtuloCar"/>
    <w:uiPriority w:val="10"/>
    <w:qFormat/>
    <w:rsid w:val="00811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14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14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14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14A7"/>
    <w:pPr>
      <w:spacing w:before="160"/>
      <w:jc w:val="center"/>
    </w:pPr>
    <w:rPr>
      <w:i/>
      <w:iCs/>
      <w:color w:val="404040" w:themeColor="text1" w:themeTint="BF"/>
    </w:rPr>
  </w:style>
  <w:style w:type="character" w:customStyle="1" w:styleId="CitaCar">
    <w:name w:val="Cita Car"/>
    <w:basedOn w:val="Fuentedeprrafopredeter"/>
    <w:link w:val="Cita"/>
    <w:uiPriority w:val="29"/>
    <w:rsid w:val="008114A7"/>
    <w:rPr>
      <w:i/>
      <w:iCs/>
      <w:color w:val="404040" w:themeColor="text1" w:themeTint="BF"/>
    </w:rPr>
  </w:style>
  <w:style w:type="paragraph" w:styleId="Prrafodelista">
    <w:name w:val="List Paragraph"/>
    <w:basedOn w:val="Normal"/>
    <w:uiPriority w:val="34"/>
    <w:qFormat/>
    <w:rsid w:val="008114A7"/>
    <w:pPr>
      <w:ind w:left="720"/>
      <w:contextualSpacing/>
    </w:pPr>
  </w:style>
  <w:style w:type="character" w:styleId="nfasisintenso">
    <w:name w:val="Intense Emphasis"/>
    <w:basedOn w:val="Fuentedeprrafopredeter"/>
    <w:uiPriority w:val="21"/>
    <w:qFormat/>
    <w:rsid w:val="008114A7"/>
    <w:rPr>
      <w:i/>
      <w:iCs/>
      <w:color w:val="0F4761" w:themeColor="accent1" w:themeShade="BF"/>
    </w:rPr>
  </w:style>
  <w:style w:type="paragraph" w:styleId="Citadestacada">
    <w:name w:val="Intense Quote"/>
    <w:basedOn w:val="Normal"/>
    <w:next w:val="Normal"/>
    <w:link w:val="CitadestacadaCar"/>
    <w:uiPriority w:val="30"/>
    <w:qFormat/>
    <w:rsid w:val="00811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14A7"/>
    <w:rPr>
      <w:i/>
      <w:iCs/>
      <w:color w:val="0F4761" w:themeColor="accent1" w:themeShade="BF"/>
    </w:rPr>
  </w:style>
  <w:style w:type="character" w:styleId="Referenciaintensa">
    <w:name w:val="Intense Reference"/>
    <w:basedOn w:val="Fuentedeprrafopredeter"/>
    <w:uiPriority w:val="32"/>
    <w:qFormat/>
    <w:rsid w:val="008114A7"/>
    <w:rPr>
      <w:b/>
      <w:bCs/>
      <w:smallCaps/>
      <w:color w:val="0F4761" w:themeColor="accent1" w:themeShade="BF"/>
      <w:spacing w:val="5"/>
    </w:rPr>
  </w:style>
  <w:style w:type="character" w:styleId="Hipervnculo">
    <w:name w:val="Hyperlink"/>
    <w:basedOn w:val="Fuentedeprrafopredeter"/>
    <w:uiPriority w:val="99"/>
    <w:unhideWhenUsed/>
    <w:rsid w:val="008114A7"/>
    <w:rPr>
      <w:color w:val="467886" w:themeColor="hyperlink"/>
      <w:u w:val="single"/>
    </w:rPr>
  </w:style>
  <w:style w:type="character" w:styleId="Mencinsinresolver">
    <w:name w:val="Unresolved Mention"/>
    <w:basedOn w:val="Fuentedeprrafopredeter"/>
    <w:uiPriority w:val="99"/>
    <w:semiHidden/>
    <w:unhideWhenUsed/>
    <w:rsid w:val="008114A7"/>
    <w:rPr>
      <w:color w:val="605E5C"/>
      <w:shd w:val="clear" w:color="auto" w:fill="E1DFDD"/>
    </w:rPr>
  </w:style>
  <w:style w:type="paragraph" w:styleId="NormalWeb">
    <w:name w:val="Normal (Web)"/>
    <w:basedOn w:val="Normal"/>
    <w:uiPriority w:val="99"/>
    <w:semiHidden/>
    <w:unhideWhenUsed/>
    <w:rsid w:val="00ED45FD"/>
    <w:rPr>
      <w:rFonts w:ascii="Times New Roman" w:hAnsi="Times New Roman" w:cs="Times New Roman"/>
    </w:rPr>
  </w:style>
  <w:style w:type="paragraph" w:customStyle="1" w:styleId="fuente-zizou-light">
    <w:name w:val="fuente-zizou-light"/>
    <w:basedOn w:val="Normal"/>
    <w:rsid w:val="001E6F9D"/>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customStyle="1" w:styleId="fuente-slab-bold">
    <w:name w:val="fuente-slab-bold"/>
    <w:basedOn w:val="Fuentedeprrafopredeter"/>
    <w:rsid w:val="001E6F9D"/>
  </w:style>
  <w:style w:type="paragraph" w:customStyle="1" w:styleId="mt-5">
    <w:name w:val="mt-5"/>
    <w:basedOn w:val="Normal"/>
    <w:rsid w:val="001E6F9D"/>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customStyle="1" w:styleId="mt-2">
    <w:name w:val="mt-2"/>
    <w:basedOn w:val="Normal"/>
    <w:rsid w:val="001E6F9D"/>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665">
      <w:bodyDiv w:val="1"/>
      <w:marLeft w:val="0"/>
      <w:marRight w:val="0"/>
      <w:marTop w:val="0"/>
      <w:marBottom w:val="0"/>
      <w:divBdr>
        <w:top w:val="none" w:sz="0" w:space="0" w:color="auto"/>
        <w:left w:val="none" w:sz="0" w:space="0" w:color="auto"/>
        <w:bottom w:val="none" w:sz="0" w:space="0" w:color="auto"/>
        <w:right w:val="none" w:sz="0" w:space="0" w:color="auto"/>
      </w:divBdr>
    </w:div>
    <w:div w:id="13306687">
      <w:bodyDiv w:val="1"/>
      <w:marLeft w:val="0"/>
      <w:marRight w:val="0"/>
      <w:marTop w:val="0"/>
      <w:marBottom w:val="0"/>
      <w:divBdr>
        <w:top w:val="none" w:sz="0" w:space="0" w:color="auto"/>
        <w:left w:val="none" w:sz="0" w:space="0" w:color="auto"/>
        <w:bottom w:val="none" w:sz="0" w:space="0" w:color="auto"/>
        <w:right w:val="none" w:sz="0" w:space="0" w:color="auto"/>
      </w:divBdr>
    </w:div>
    <w:div w:id="29233860">
      <w:bodyDiv w:val="1"/>
      <w:marLeft w:val="0"/>
      <w:marRight w:val="0"/>
      <w:marTop w:val="0"/>
      <w:marBottom w:val="0"/>
      <w:divBdr>
        <w:top w:val="none" w:sz="0" w:space="0" w:color="auto"/>
        <w:left w:val="none" w:sz="0" w:space="0" w:color="auto"/>
        <w:bottom w:val="none" w:sz="0" w:space="0" w:color="auto"/>
        <w:right w:val="none" w:sz="0" w:space="0" w:color="auto"/>
      </w:divBdr>
    </w:div>
    <w:div w:id="49153404">
      <w:bodyDiv w:val="1"/>
      <w:marLeft w:val="0"/>
      <w:marRight w:val="0"/>
      <w:marTop w:val="0"/>
      <w:marBottom w:val="0"/>
      <w:divBdr>
        <w:top w:val="none" w:sz="0" w:space="0" w:color="auto"/>
        <w:left w:val="none" w:sz="0" w:space="0" w:color="auto"/>
        <w:bottom w:val="none" w:sz="0" w:space="0" w:color="auto"/>
        <w:right w:val="none" w:sz="0" w:space="0" w:color="auto"/>
      </w:divBdr>
    </w:div>
    <w:div w:id="55714534">
      <w:bodyDiv w:val="1"/>
      <w:marLeft w:val="0"/>
      <w:marRight w:val="0"/>
      <w:marTop w:val="0"/>
      <w:marBottom w:val="0"/>
      <w:divBdr>
        <w:top w:val="none" w:sz="0" w:space="0" w:color="auto"/>
        <w:left w:val="none" w:sz="0" w:space="0" w:color="auto"/>
        <w:bottom w:val="none" w:sz="0" w:space="0" w:color="auto"/>
        <w:right w:val="none" w:sz="0" w:space="0" w:color="auto"/>
      </w:divBdr>
    </w:div>
    <w:div w:id="71397964">
      <w:bodyDiv w:val="1"/>
      <w:marLeft w:val="0"/>
      <w:marRight w:val="0"/>
      <w:marTop w:val="0"/>
      <w:marBottom w:val="0"/>
      <w:divBdr>
        <w:top w:val="none" w:sz="0" w:space="0" w:color="auto"/>
        <w:left w:val="none" w:sz="0" w:space="0" w:color="auto"/>
        <w:bottom w:val="none" w:sz="0" w:space="0" w:color="auto"/>
        <w:right w:val="none" w:sz="0" w:space="0" w:color="auto"/>
      </w:divBdr>
    </w:div>
    <w:div w:id="71703457">
      <w:bodyDiv w:val="1"/>
      <w:marLeft w:val="0"/>
      <w:marRight w:val="0"/>
      <w:marTop w:val="0"/>
      <w:marBottom w:val="0"/>
      <w:divBdr>
        <w:top w:val="none" w:sz="0" w:space="0" w:color="auto"/>
        <w:left w:val="none" w:sz="0" w:space="0" w:color="auto"/>
        <w:bottom w:val="none" w:sz="0" w:space="0" w:color="auto"/>
        <w:right w:val="none" w:sz="0" w:space="0" w:color="auto"/>
      </w:divBdr>
    </w:div>
    <w:div w:id="73285259">
      <w:bodyDiv w:val="1"/>
      <w:marLeft w:val="0"/>
      <w:marRight w:val="0"/>
      <w:marTop w:val="0"/>
      <w:marBottom w:val="0"/>
      <w:divBdr>
        <w:top w:val="none" w:sz="0" w:space="0" w:color="auto"/>
        <w:left w:val="none" w:sz="0" w:space="0" w:color="auto"/>
        <w:bottom w:val="none" w:sz="0" w:space="0" w:color="auto"/>
        <w:right w:val="none" w:sz="0" w:space="0" w:color="auto"/>
      </w:divBdr>
    </w:div>
    <w:div w:id="84035972">
      <w:bodyDiv w:val="1"/>
      <w:marLeft w:val="0"/>
      <w:marRight w:val="0"/>
      <w:marTop w:val="0"/>
      <w:marBottom w:val="0"/>
      <w:divBdr>
        <w:top w:val="none" w:sz="0" w:space="0" w:color="auto"/>
        <w:left w:val="none" w:sz="0" w:space="0" w:color="auto"/>
        <w:bottom w:val="none" w:sz="0" w:space="0" w:color="auto"/>
        <w:right w:val="none" w:sz="0" w:space="0" w:color="auto"/>
      </w:divBdr>
    </w:div>
    <w:div w:id="137842043">
      <w:bodyDiv w:val="1"/>
      <w:marLeft w:val="0"/>
      <w:marRight w:val="0"/>
      <w:marTop w:val="0"/>
      <w:marBottom w:val="0"/>
      <w:divBdr>
        <w:top w:val="none" w:sz="0" w:space="0" w:color="auto"/>
        <w:left w:val="none" w:sz="0" w:space="0" w:color="auto"/>
        <w:bottom w:val="none" w:sz="0" w:space="0" w:color="auto"/>
        <w:right w:val="none" w:sz="0" w:space="0" w:color="auto"/>
      </w:divBdr>
    </w:div>
    <w:div w:id="150758494">
      <w:bodyDiv w:val="1"/>
      <w:marLeft w:val="0"/>
      <w:marRight w:val="0"/>
      <w:marTop w:val="0"/>
      <w:marBottom w:val="0"/>
      <w:divBdr>
        <w:top w:val="none" w:sz="0" w:space="0" w:color="auto"/>
        <w:left w:val="none" w:sz="0" w:space="0" w:color="auto"/>
        <w:bottom w:val="none" w:sz="0" w:space="0" w:color="auto"/>
        <w:right w:val="none" w:sz="0" w:space="0" w:color="auto"/>
      </w:divBdr>
    </w:div>
    <w:div w:id="162089243">
      <w:bodyDiv w:val="1"/>
      <w:marLeft w:val="0"/>
      <w:marRight w:val="0"/>
      <w:marTop w:val="0"/>
      <w:marBottom w:val="0"/>
      <w:divBdr>
        <w:top w:val="none" w:sz="0" w:space="0" w:color="auto"/>
        <w:left w:val="none" w:sz="0" w:space="0" w:color="auto"/>
        <w:bottom w:val="none" w:sz="0" w:space="0" w:color="auto"/>
        <w:right w:val="none" w:sz="0" w:space="0" w:color="auto"/>
      </w:divBdr>
    </w:div>
    <w:div w:id="171458071">
      <w:bodyDiv w:val="1"/>
      <w:marLeft w:val="0"/>
      <w:marRight w:val="0"/>
      <w:marTop w:val="0"/>
      <w:marBottom w:val="0"/>
      <w:divBdr>
        <w:top w:val="none" w:sz="0" w:space="0" w:color="auto"/>
        <w:left w:val="none" w:sz="0" w:space="0" w:color="auto"/>
        <w:bottom w:val="none" w:sz="0" w:space="0" w:color="auto"/>
        <w:right w:val="none" w:sz="0" w:space="0" w:color="auto"/>
      </w:divBdr>
    </w:div>
    <w:div w:id="203371912">
      <w:bodyDiv w:val="1"/>
      <w:marLeft w:val="0"/>
      <w:marRight w:val="0"/>
      <w:marTop w:val="0"/>
      <w:marBottom w:val="0"/>
      <w:divBdr>
        <w:top w:val="none" w:sz="0" w:space="0" w:color="auto"/>
        <w:left w:val="none" w:sz="0" w:space="0" w:color="auto"/>
        <w:bottom w:val="none" w:sz="0" w:space="0" w:color="auto"/>
        <w:right w:val="none" w:sz="0" w:space="0" w:color="auto"/>
      </w:divBdr>
      <w:divsChild>
        <w:div w:id="2074886954">
          <w:marLeft w:val="-225"/>
          <w:marRight w:val="-225"/>
          <w:marTop w:val="0"/>
          <w:marBottom w:val="0"/>
          <w:divBdr>
            <w:top w:val="none" w:sz="0" w:space="0" w:color="auto"/>
            <w:left w:val="none" w:sz="0" w:space="0" w:color="auto"/>
            <w:bottom w:val="none" w:sz="0" w:space="0" w:color="auto"/>
            <w:right w:val="none" w:sz="0" w:space="0" w:color="auto"/>
          </w:divBdr>
          <w:divsChild>
            <w:div w:id="552549226">
              <w:marLeft w:val="0"/>
              <w:marRight w:val="0"/>
              <w:marTop w:val="0"/>
              <w:marBottom w:val="0"/>
              <w:divBdr>
                <w:top w:val="none" w:sz="0" w:space="0" w:color="auto"/>
                <w:left w:val="none" w:sz="0" w:space="0" w:color="auto"/>
                <w:bottom w:val="none" w:sz="0" w:space="0" w:color="auto"/>
                <w:right w:val="none" w:sz="0" w:space="0" w:color="auto"/>
              </w:divBdr>
            </w:div>
          </w:divsChild>
        </w:div>
        <w:div w:id="956912292">
          <w:marLeft w:val="-225"/>
          <w:marRight w:val="-225"/>
          <w:marTop w:val="0"/>
          <w:marBottom w:val="0"/>
          <w:divBdr>
            <w:top w:val="none" w:sz="0" w:space="0" w:color="auto"/>
            <w:left w:val="none" w:sz="0" w:space="0" w:color="auto"/>
            <w:bottom w:val="none" w:sz="0" w:space="0" w:color="auto"/>
            <w:right w:val="none" w:sz="0" w:space="0" w:color="auto"/>
          </w:divBdr>
          <w:divsChild>
            <w:div w:id="1568612385">
              <w:marLeft w:val="0"/>
              <w:marRight w:val="0"/>
              <w:marTop w:val="0"/>
              <w:marBottom w:val="0"/>
              <w:divBdr>
                <w:top w:val="none" w:sz="0" w:space="0" w:color="auto"/>
                <w:left w:val="none" w:sz="0" w:space="0" w:color="auto"/>
                <w:bottom w:val="none" w:sz="0" w:space="0" w:color="auto"/>
                <w:right w:val="none" w:sz="0" w:space="0" w:color="auto"/>
              </w:divBdr>
              <w:divsChild>
                <w:div w:id="921836201">
                  <w:marLeft w:val="0"/>
                  <w:marRight w:val="0"/>
                  <w:marTop w:val="0"/>
                  <w:marBottom w:val="450"/>
                  <w:divBdr>
                    <w:top w:val="none" w:sz="0" w:space="0" w:color="auto"/>
                    <w:left w:val="none" w:sz="0" w:space="0" w:color="auto"/>
                    <w:bottom w:val="none" w:sz="0" w:space="0" w:color="auto"/>
                    <w:right w:val="none" w:sz="0" w:space="0" w:color="auto"/>
                  </w:divBdr>
                </w:div>
              </w:divsChild>
            </w:div>
            <w:div w:id="1398893807">
              <w:marLeft w:val="0"/>
              <w:marRight w:val="0"/>
              <w:marTop w:val="0"/>
              <w:marBottom w:val="0"/>
              <w:divBdr>
                <w:top w:val="none" w:sz="0" w:space="0" w:color="auto"/>
                <w:left w:val="none" w:sz="0" w:space="0" w:color="auto"/>
                <w:bottom w:val="none" w:sz="0" w:space="0" w:color="auto"/>
                <w:right w:val="none" w:sz="0" w:space="0" w:color="auto"/>
              </w:divBdr>
              <w:divsChild>
                <w:div w:id="853692377">
                  <w:marLeft w:val="0"/>
                  <w:marRight w:val="0"/>
                  <w:marTop w:val="0"/>
                  <w:marBottom w:val="450"/>
                  <w:divBdr>
                    <w:top w:val="none" w:sz="0" w:space="0" w:color="auto"/>
                    <w:left w:val="none" w:sz="0" w:space="0" w:color="auto"/>
                    <w:bottom w:val="none" w:sz="0" w:space="0" w:color="auto"/>
                    <w:right w:val="none" w:sz="0" w:space="0" w:color="auto"/>
                  </w:divBdr>
                </w:div>
              </w:divsChild>
            </w:div>
            <w:div w:id="1626620552">
              <w:marLeft w:val="0"/>
              <w:marRight w:val="0"/>
              <w:marTop w:val="0"/>
              <w:marBottom w:val="0"/>
              <w:divBdr>
                <w:top w:val="none" w:sz="0" w:space="0" w:color="auto"/>
                <w:left w:val="none" w:sz="0" w:space="0" w:color="auto"/>
                <w:bottom w:val="none" w:sz="0" w:space="0" w:color="auto"/>
                <w:right w:val="none" w:sz="0" w:space="0" w:color="auto"/>
              </w:divBdr>
              <w:divsChild>
                <w:div w:id="764039570">
                  <w:marLeft w:val="0"/>
                  <w:marRight w:val="0"/>
                  <w:marTop w:val="0"/>
                  <w:marBottom w:val="450"/>
                  <w:divBdr>
                    <w:top w:val="none" w:sz="0" w:space="0" w:color="auto"/>
                    <w:left w:val="none" w:sz="0" w:space="0" w:color="auto"/>
                    <w:bottom w:val="none" w:sz="0" w:space="0" w:color="auto"/>
                    <w:right w:val="none" w:sz="0" w:space="0" w:color="auto"/>
                  </w:divBdr>
                </w:div>
              </w:divsChild>
            </w:div>
            <w:div w:id="1148325906">
              <w:marLeft w:val="0"/>
              <w:marRight w:val="0"/>
              <w:marTop w:val="0"/>
              <w:marBottom w:val="0"/>
              <w:divBdr>
                <w:top w:val="none" w:sz="0" w:space="0" w:color="auto"/>
                <w:left w:val="none" w:sz="0" w:space="0" w:color="auto"/>
                <w:bottom w:val="none" w:sz="0" w:space="0" w:color="auto"/>
                <w:right w:val="none" w:sz="0" w:space="0" w:color="auto"/>
              </w:divBdr>
              <w:divsChild>
                <w:div w:id="173767604">
                  <w:marLeft w:val="0"/>
                  <w:marRight w:val="0"/>
                  <w:marTop w:val="0"/>
                  <w:marBottom w:val="450"/>
                  <w:divBdr>
                    <w:top w:val="none" w:sz="0" w:space="0" w:color="auto"/>
                    <w:left w:val="none" w:sz="0" w:space="0" w:color="auto"/>
                    <w:bottom w:val="none" w:sz="0" w:space="0" w:color="auto"/>
                    <w:right w:val="none" w:sz="0" w:space="0" w:color="auto"/>
                  </w:divBdr>
                </w:div>
              </w:divsChild>
            </w:div>
            <w:div w:id="1391686366">
              <w:marLeft w:val="0"/>
              <w:marRight w:val="0"/>
              <w:marTop w:val="0"/>
              <w:marBottom w:val="0"/>
              <w:divBdr>
                <w:top w:val="none" w:sz="0" w:space="0" w:color="auto"/>
                <w:left w:val="none" w:sz="0" w:space="0" w:color="auto"/>
                <w:bottom w:val="none" w:sz="0" w:space="0" w:color="auto"/>
                <w:right w:val="none" w:sz="0" w:space="0" w:color="auto"/>
              </w:divBdr>
              <w:divsChild>
                <w:div w:id="300692299">
                  <w:marLeft w:val="0"/>
                  <w:marRight w:val="0"/>
                  <w:marTop w:val="0"/>
                  <w:marBottom w:val="450"/>
                  <w:divBdr>
                    <w:top w:val="none" w:sz="0" w:space="0" w:color="auto"/>
                    <w:left w:val="none" w:sz="0" w:space="0" w:color="auto"/>
                    <w:bottom w:val="none" w:sz="0" w:space="0" w:color="auto"/>
                    <w:right w:val="none" w:sz="0" w:space="0" w:color="auto"/>
                  </w:divBdr>
                </w:div>
              </w:divsChild>
            </w:div>
            <w:div w:id="1454448062">
              <w:marLeft w:val="0"/>
              <w:marRight w:val="0"/>
              <w:marTop w:val="0"/>
              <w:marBottom w:val="0"/>
              <w:divBdr>
                <w:top w:val="none" w:sz="0" w:space="0" w:color="auto"/>
                <w:left w:val="none" w:sz="0" w:space="0" w:color="auto"/>
                <w:bottom w:val="none" w:sz="0" w:space="0" w:color="auto"/>
                <w:right w:val="none" w:sz="0" w:space="0" w:color="auto"/>
              </w:divBdr>
              <w:divsChild>
                <w:div w:id="1725563423">
                  <w:marLeft w:val="0"/>
                  <w:marRight w:val="0"/>
                  <w:marTop w:val="0"/>
                  <w:marBottom w:val="450"/>
                  <w:divBdr>
                    <w:top w:val="none" w:sz="0" w:space="0" w:color="auto"/>
                    <w:left w:val="none" w:sz="0" w:space="0" w:color="auto"/>
                    <w:bottom w:val="none" w:sz="0" w:space="0" w:color="auto"/>
                    <w:right w:val="none" w:sz="0" w:space="0" w:color="auto"/>
                  </w:divBdr>
                </w:div>
              </w:divsChild>
            </w:div>
            <w:div w:id="475298342">
              <w:marLeft w:val="0"/>
              <w:marRight w:val="0"/>
              <w:marTop w:val="0"/>
              <w:marBottom w:val="0"/>
              <w:divBdr>
                <w:top w:val="none" w:sz="0" w:space="0" w:color="auto"/>
                <w:left w:val="none" w:sz="0" w:space="0" w:color="auto"/>
                <w:bottom w:val="none" w:sz="0" w:space="0" w:color="auto"/>
                <w:right w:val="none" w:sz="0" w:space="0" w:color="auto"/>
              </w:divBdr>
              <w:divsChild>
                <w:div w:id="25836796">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205141741">
      <w:bodyDiv w:val="1"/>
      <w:marLeft w:val="0"/>
      <w:marRight w:val="0"/>
      <w:marTop w:val="0"/>
      <w:marBottom w:val="0"/>
      <w:divBdr>
        <w:top w:val="none" w:sz="0" w:space="0" w:color="auto"/>
        <w:left w:val="none" w:sz="0" w:space="0" w:color="auto"/>
        <w:bottom w:val="none" w:sz="0" w:space="0" w:color="auto"/>
        <w:right w:val="none" w:sz="0" w:space="0" w:color="auto"/>
      </w:divBdr>
    </w:div>
    <w:div w:id="212739447">
      <w:bodyDiv w:val="1"/>
      <w:marLeft w:val="0"/>
      <w:marRight w:val="0"/>
      <w:marTop w:val="0"/>
      <w:marBottom w:val="0"/>
      <w:divBdr>
        <w:top w:val="none" w:sz="0" w:space="0" w:color="auto"/>
        <w:left w:val="none" w:sz="0" w:space="0" w:color="auto"/>
        <w:bottom w:val="none" w:sz="0" w:space="0" w:color="auto"/>
        <w:right w:val="none" w:sz="0" w:space="0" w:color="auto"/>
      </w:divBdr>
    </w:div>
    <w:div w:id="262618955">
      <w:bodyDiv w:val="1"/>
      <w:marLeft w:val="0"/>
      <w:marRight w:val="0"/>
      <w:marTop w:val="0"/>
      <w:marBottom w:val="0"/>
      <w:divBdr>
        <w:top w:val="none" w:sz="0" w:space="0" w:color="auto"/>
        <w:left w:val="none" w:sz="0" w:space="0" w:color="auto"/>
        <w:bottom w:val="none" w:sz="0" w:space="0" w:color="auto"/>
        <w:right w:val="none" w:sz="0" w:space="0" w:color="auto"/>
      </w:divBdr>
    </w:div>
    <w:div w:id="270016046">
      <w:bodyDiv w:val="1"/>
      <w:marLeft w:val="0"/>
      <w:marRight w:val="0"/>
      <w:marTop w:val="0"/>
      <w:marBottom w:val="0"/>
      <w:divBdr>
        <w:top w:val="none" w:sz="0" w:space="0" w:color="auto"/>
        <w:left w:val="none" w:sz="0" w:space="0" w:color="auto"/>
        <w:bottom w:val="none" w:sz="0" w:space="0" w:color="auto"/>
        <w:right w:val="none" w:sz="0" w:space="0" w:color="auto"/>
      </w:divBdr>
    </w:div>
    <w:div w:id="271666965">
      <w:bodyDiv w:val="1"/>
      <w:marLeft w:val="0"/>
      <w:marRight w:val="0"/>
      <w:marTop w:val="0"/>
      <w:marBottom w:val="0"/>
      <w:divBdr>
        <w:top w:val="none" w:sz="0" w:space="0" w:color="auto"/>
        <w:left w:val="none" w:sz="0" w:space="0" w:color="auto"/>
        <w:bottom w:val="none" w:sz="0" w:space="0" w:color="auto"/>
        <w:right w:val="none" w:sz="0" w:space="0" w:color="auto"/>
      </w:divBdr>
    </w:div>
    <w:div w:id="277761724">
      <w:bodyDiv w:val="1"/>
      <w:marLeft w:val="0"/>
      <w:marRight w:val="0"/>
      <w:marTop w:val="0"/>
      <w:marBottom w:val="0"/>
      <w:divBdr>
        <w:top w:val="none" w:sz="0" w:space="0" w:color="auto"/>
        <w:left w:val="none" w:sz="0" w:space="0" w:color="auto"/>
        <w:bottom w:val="none" w:sz="0" w:space="0" w:color="auto"/>
        <w:right w:val="none" w:sz="0" w:space="0" w:color="auto"/>
      </w:divBdr>
    </w:div>
    <w:div w:id="294675044">
      <w:bodyDiv w:val="1"/>
      <w:marLeft w:val="0"/>
      <w:marRight w:val="0"/>
      <w:marTop w:val="0"/>
      <w:marBottom w:val="0"/>
      <w:divBdr>
        <w:top w:val="none" w:sz="0" w:space="0" w:color="auto"/>
        <w:left w:val="none" w:sz="0" w:space="0" w:color="auto"/>
        <w:bottom w:val="none" w:sz="0" w:space="0" w:color="auto"/>
        <w:right w:val="none" w:sz="0" w:space="0" w:color="auto"/>
      </w:divBdr>
    </w:div>
    <w:div w:id="296641491">
      <w:bodyDiv w:val="1"/>
      <w:marLeft w:val="0"/>
      <w:marRight w:val="0"/>
      <w:marTop w:val="0"/>
      <w:marBottom w:val="0"/>
      <w:divBdr>
        <w:top w:val="none" w:sz="0" w:space="0" w:color="auto"/>
        <w:left w:val="none" w:sz="0" w:space="0" w:color="auto"/>
        <w:bottom w:val="none" w:sz="0" w:space="0" w:color="auto"/>
        <w:right w:val="none" w:sz="0" w:space="0" w:color="auto"/>
      </w:divBdr>
      <w:divsChild>
        <w:div w:id="167140199">
          <w:marLeft w:val="-225"/>
          <w:marRight w:val="-225"/>
          <w:marTop w:val="0"/>
          <w:marBottom w:val="0"/>
          <w:divBdr>
            <w:top w:val="none" w:sz="0" w:space="0" w:color="auto"/>
            <w:left w:val="none" w:sz="0" w:space="0" w:color="auto"/>
            <w:bottom w:val="none" w:sz="0" w:space="0" w:color="auto"/>
            <w:right w:val="none" w:sz="0" w:space="0" w:color="auto"/>
          </w:divBdr>
          <w:divsChild>
            <w:div w:id="1860730027">
              <w:marLeft w:val="0"/>
              <w:marRight w:val="0"/>
              <w:marTop w:val="0"/>
              <w:marBottom w:val="0"/>
              <w:divBdr>
                <w:top w:val="none" w:sz="0" w:space="0" w:color="auto"/>
                <w:left w:val="none" w:sz="0" w:space="0" w:color="auto"/>
                <w:bottom w:val="none" w:sz="0" w:space="0" w:color="auto"/>
                <w:right w:val="none" w:sz="0" w:space="0" w:color="auto"/>
              </w:divBdr>
              <w:divsChild>
                <w:div w:id="7424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25669">
      <w:bodyDiv w:val="1"/>
      <w:marLeft w:val="0"/>
      <w:marRight w:val="0"/>
      <w:marTop w:val="0"/>
      <w:marBottom w:val="0"/>
      <w:divBdr>
        <w:top w:val="none" w:sz="0" w:space="0" w:color="auto"/>
        <w:left w:val="none" w:sz="0" w:space="0" w:color="auto"/>
        <w:bottom w:val="none" w:sz="0" w:space="0" w:color="auto"/>
        <w:right w:val="none" w:sz="0" w:space="0" w:color="auto"/>
      </w:divBdr>
      <w:divsChild>
        <w:div w:id="539515220">
          <w:marLeft w:val="-225"/>
          <w:marRight w:val="-225"/>
          <w:marTop w:val="0"/>
          <w:marBottom w:val="0"/>
          <w:divBdr>
            <w:top w:val="none" w:sz="0" w:space="0" w:color="auto"/>
            <w:left w:val="none" w:sz="0" w:space="0" w:color="auto"/>
            <w:bottom w:val="none" w:sz="0" w:space="0" w:color="auto"/>
            <w:right w:val="none" w:sz="0" w:space="0" w:color="auto"/>
          </w:divBdr>
          <w:divsChild>
            <w:div w:id="489030637">
              <w:marLeft w:val="0"/>
              <w:marRight w:val="0"/>
              <w:marTop w:val="0"/>
              <w:marBottom w:val="0"/>
              <w:divBdr>
                <w:top w:val="none" w:sz="0" w:space="0" w:color="auto"/>
                <w:left w:val="none" w:sz="0" w:space="0" w:color="auto"/>
                <w:bottom w:val="none" w:sz="0" w:space="0" w:color="auto"/>
                <w:right w:val="none" w:sz="0" w:space="0" w:color="auto"/>
              </w:divBdr>
              <w:divsChild>
                <w:div w:id="13941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5420">
      <w:bodyDiv w:val="1"/>
      <w:marLeft w:val="0"/>
      <w:marRight w:val="0"/>
      <w:marTop w:val="0"/>
      <w:marBottom w:val="0"/>
      <w:divBdr>
        <w:top w:val="none" w:sz="0" w:space="0" w:color="auto"/>
        <w:left w:val="none" w:sz="0" w:space="0" w:color="auto"/>
        <w:bottom w:val="none" w:sz="0" w:space="0" w:color="auto"/>
        <w:right w:val="none" w:sz="0" w:space="0" w:color="auto"/>
      </w:divBdr>
    </w:div>
    <w:div w:id="335965985">
      <w:bodyDiv w:val="1"/>
      <w:marLeft w:val="0"/>
      <w:marRight w:val="0"/>
      <w:marTop w:val="0"/>
      <w:marBottom w:val="0"/>
      <w:divBdr>
        <w:top w:val="none" w:sz="0" w:space="0" w:color="auto"/>
        <w:left w:val="none" w:sz="0" w:space="0" w:color="auto"/>
        <w:bottom w:val="none" w:sz="0" w:space="0" w:color="auto"/>
        <w:right w:val="none" w:sz="0" w:space="0" w:color="auto"/>
      </w:divBdr>
    </w:div>
    <w:div w:id="339703640">
      <w:bodyDiv w:val="1"/>
      <w:marLeft w:val="0"/>
      <w:marRight w:val="0"/>
      <w:marTop w:val="0"/>
      <w:marBottom w:val="0"/>
      <w:divBdr>
        <w:top w:val="none" w:sz="0" w:space="0" w:color="auto"/>
        <w:left w:val="none" w:sz="0" w:space="0" w:color="auto"/>
        <w:bottom w:val="none" w:sz="0" w:space="0" w:color="auto"/>
        <w:right w:val="none" w:sz="0" w:space="0" w:color="auto"/>
      </w:divBdr>
    </w:div>
    <w:div w:id="376666744">
      <w:bodyDiv w:val="1"/>
      <w:marLeft w:val="0"/>
      <w:marRight w:val="0"/>
      <w:marTop w:val="0"/>
      <w:marBottom w:val="0"/>
      <w:divBdr>
        <w:top w:val="none" w:sz="0" w:space="0" w:color="auto"/>
        <w:left w:val="none" w:sz="0" w:space="0" w:color="auto"/>
        <w:bottom w:val="none" w:sz="0" w:space="0" w:color="auto"/>
        <w:right w:val="none" w:sz="0" w:space="0" w:color="auto"/>
      </w:divBdr>
    </w:div>
    <w:div w:id="393235675">
      <w:bodyDiv w:val="1"/>
      <w:marLeft w:val="0"/>
      <w:marRight w:val="0"/>
      <w:marTop w:val="0"/>
      <w:marBottom w:val="0"/>
      <w:divBdr>
        <w:top w:val="none" w:sz="0" w:space="0" w:color="auto"/>
        <w:left w:val="none" w:sz="0" w:space="0" w:color="auto"/>
        <w:bottom w:val="none" w:sz="0" w:space="0" w:color="auto"/>
        <w:right w:val="none" w:sz="0" w:space="0" w:color="auto"/>
      </w:divBdr>
    </w:div>
    <w:div w:id="404114189">
      <w:bodyDiv w:val="1"/>
      <w:marLeft w:val="0"/>
      <w:marRight w:val="0"/>
      <w:marTop w:val="0"/>
      <w:marBottom w:val="0"/>
      <w:divBdr>
        <w:top w:val="none" w:sz="0" w:space="0" w:color="auto"/>
        <w:left w:val="none" w:sz="0" w:space="0" w:color="auto"/>
        <w:bottom w:val="none" w:sz="0" w:space="0" w:color="auto"/>
        <w:right w:val="none" w:sz="0" w:space="0" w:color="auto"/>
      </w:divBdr>
    </w:div>
    <w:div w:id="408890722">
      <w:bodyDiv w:val="1"/>
      <w:marLeft w:val="0"/>
      <w:marRight w:val="0"/>
      <w:marTop w:val="0"/>
      <w:marBottom w:val="0"/>
      <w:divBdr>
        <w:top w:val="none" w:sz="0" w:space="0" w:color="auto"/>
        <w:left w:val="none" w:sz="0" w:space="0" w:color="auto"/>
        <w:bottom w:val="none" w:sz="0" w:space="0" w:color="auto"/>
        <w:right w:val="none" w:sz="0" w:space="0" w:color="auto"/>
      </w:divBdr>
    </w:div>
    <w:div w:id="411774781">
      <w:bodyDiv w:val="1"/>
      <w:marLeft w:val="0"/>
      <w:marRight w:val="0"/>
      <w:marTop w:val="0"/>
      <w:marBottom w:val="0"/>
      <w:divBdr>
        <w:top w:val="none" w:sz="0" w:space="0" w:color="auto"/>
        <w:left w:val="none" w:sz="0" w:space="0" w:color="auto"/>
        <w:bottom w:val="none" w:sz="0" w:space="0" w:color="auto"/>
        <w:right w:val="none" w:sz="0" w:space="0" w:color="auto"/>
      </w:divBdr>
    </w:div>
    <w:div w:id="468910479">
      <w:bodyDiv w:val="1"/>
      <w:marLeft w:val="0"/>
      <w:marRight w:val="0"/>
      <w:marTop w:val="0"/>
      <w:marBottom w:val="0"/>
      <w:divBdr>
        <w:top w:val="none" w:sz="0" w:space="0" w:color="auto"/>
        <w:left w:val="none" w:sz="0" w:space="0" w:color="auto"/>
        <w:bottom w:val="none" w:sz="0" w:space="0" w:color="auto"/>
        <w:right w:val="none" w:sz="0" w:space="0" w:color="auto"/>
      </w:divBdr>
    </w:div>
    <w:div w:id="480004069">
      <w:bodyDiv w:val="1"/>
      <w:marLeft w:val="0"/>
      <w:marRight w:val="0"/>
      <w:marTop w:val="0"/>
      <w:marBottom w:val="0"/>
      <w:divBdr>
        <w:top w:val="none" w:sz="0" w:space="0" w:color="auto"/>
        <w:left w:val="none" w:sz="0" w:space="0" w:color="auto"/>
        <w:bottom w:val="none" w:sz="0" w:space="0" w:color="auto"/>
        <w:right w:val="none" w:sz="0" w:space="0" w:color="auto"/>
      </w:divBdr>
    </w:div>
    <w:div w:id="496504758">
      <w:bodyDiv w:val="1"/>
      <w:marLeft w:val="0"/>
      <w:marRight w:val="0"/>
      <w:marTop w:val="0"/>
      <w:marBottom w:val="0"/>
      <w:divBdr>
        <w:top w:val="none" w:sz="0" w:space="0" w:color="auto"/>
        <w:left w:val="none" w:sz="0" w:space="0" w:color="auto"/>
        <w:bottom w:val="none" w:sz="0" w:space="0" w:color="auto"/>
        <w:right w:val="none" w:sz="0" w:space="0" w:color="auto"/>
      </w:divBdr>
      <w:divsChild>
        <w:div w:id="324745911">
          <w:marLeft w:val="0"/>
          <w:marRight w:val="0"/>
          <w:marTop w:val="0"/>
          <w:marBottom w:val="0"/>
          <w:divBdr>
            <w:top w:val="none" w:sz="0" w:space="0" w:color="auto"/>
            <w:left w:val="none" w:sz="0" w:space="0" w:color="auto"/>
            <w:bottom w:val="none" w:sz="0" w:space="0" w:color="auto"/>
            <w:right w:val="none" w:sz="0" w:space="0" w:color="auto"/>
          </w:divBdr>
          <w:divsChild>
            <w:div w:id="822114156">
              <w:marLeft w:val="-225"/>
              <w:marRight w:val="-225"/>
              <w:marTop w:val="0"/>
              <w:marBottom w:val="0"/>
              <w:divBdr>
                <w:top w:val="none" w:sz="0" w:space="0" w:color="auto"/>
                <w:left w:val="none" w:sz="0" w:space="0" w:color="auto"/>
                <w:bottom w:val="none" w:sz="0" w:space="0" w:color="auto"/>
                <w:right w:val="none" w:sz="0" w:space="0" w:color="auto"/>
              </w:divBdr>
              <w:divsChild>
                <w:div w:id="1077821863">
                  <w:marLeft w:val="0"/>
                  <w:marRight w:val="0"/>
                  <w:marTop w:val="0"/>
                  <w:marBottom w:val="0"/>
                  <w:divBdr>
                    <w:top w:val="none" w:sz="0" w:space="0" w:color="auto"/>
                    <w:left w:val="none" w:sz="0" w:space="0" w:color="auto"/>
                    <w:bottom w:val="none" w:sz="0" w:space="0" w:color="auto"/>
                    <w:right w:val="none" w:sz="0" w:space="0" w:color="auto"/>
                  </w:divBdr>
                  <w:divsChild>
                    <w:div w:id="188031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03081">
      <w:bodyDiv w:val="1"/>
      <w:marLeft w:val="0"/>
      <w:marRight w:val="0"/>
      <w:marTop w:val="0"/>
      <w:marBottom w:val="0"/>
      <w:divBdr>
        <w:top w:val="none" w:sz="0" w:space="0" w:color="auto"/>
        <w:left w:val="none" w:sz="0" w:space="0" w:color="auto"/>
        <w:bottom w:val="none" w:sz="0" w:space="0" w:color="auto"/>
        <w:right w:val="none" w:sz="0" w:space="0" w:color="auto"/>
      </w:divBdr>
    </w:div>
    <w:div w:id="508717981">
      <w:bodyDiv w:val="1"/>
      <w:marLeft w:val="0"/>
      <w:marRight w:val="0"/>
      <w:marTop w:val="0"/>
      <w:marBottom w:val="0"/>
      <w:divBdr>
        <w:top w:val="none" w:sz="0" w:space="0" w:color="auto"/>
        <w:left w:val="none" w:sz="0" w:space="0" w:color="auto"/>
        <w:bottom w:val="none" w:sz="0" w:space="0" w:color="auto"/>
        <w:right w:val="none" w:sz="0" w:space="0" w:color="auto"/>
      </w:divBdr>
    </w:div>
    <w:div w:id="538469283">
      <w:bodyDiv w:val="1"/>
      <w:marLeft w:val="0"/>
      <w:marRight w:val="0"/>
      <w:marTop w:val="0"/>
      <w:marBottom w:val="0"/>
      <w:divBdr>
        <w:top w:val="none" w:sz="0" w:space="0" w:color="auto"/>
        <w:left w:val="none" w:sz="0" w:space="0" w:color="auto"/>
        <w:bottom w:val="none" w:sz="0" w:space="0" w:color="auto"/>
        <w:right w:val="none" w:sz="0" w:space="0" w:color="auto"/>
      </w:divBdr>
    </w:div>
    <w:div w:id="546182283">
      <w:bodyDiv w:val="1"/>
      <w:marLeft w:val="0"/>
      <w:marRight w:val="0"/>
      <w:marTop w:val="0"/>
      <w:marBottom w:val="0"/>
      <w:divBdr>
        <w:top w:val="none" w:sz="0" w:space="0" w:color="auto"/>
        <w:left w:val="none" w:sz="0" w:space="0" w:color="auto"/>
        <w:bottom w:val="none" w:sz="0" w:space="0" w:color="auto"/>
        <w:right w:val="none" w:sz="0" w:space="0" w:color="auto"/>
      </w:divBdr>
      <w:divsChild>
        <w:div w:id="680084799">
          <w:marLeft w:val="-225"/>
          <w:marRight w:val="-225"/>
          <w:marTop w:val="0"/>
          <w:marBottom w:val="0"/>
          <w:divBdr>
            <w:top w:val="none" w:sz="0" w:space="0" w:color="auto"/>
            <w:left w:val="none" w:sz="0" w:space="0" w:color="auto"/>
            <w:bottom w:val="none" w:sz="0" w:space="0" w:color="auto"/>
            <w:right w:val="none" w:sz="0" w:space="0" w:color="auto"/>
          </w:divBdr>
          <w:divsChild>
            <w:div w:id="13467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6162">
      <w:bodyDiv w:val="1"/>
      <w:marLeft w:val="0"/>
      <w:marRight w:val="0"/>
      <w:marTop w:val="0"/>
      <w:marBottom w:val="0"/>
      <w:divBdr>
        <w:top w:val="none" w:sz="0" w:space="0" w:color="auto"/>
        <w:left w:val="none" w:sz="0" w:space="0" w:color="auto"/>
        <w:bottom w:val="none" w:sz="0" w:space="0" w:color="auto"/>
        <w:right w:val="none" w:sz="0" w:space="0" w:color="auto"/>
      </w:divBdr>
      <w:divsChild>
        <w:div w:id="2051107071">
          <w:marLeft w:val="-225"/>
          <w:marRight w:val="-225"/>
          <w:marTop w:val="0"/>
          <w:marBottom w:val="0"/>
          <w:divBdr>
            <w:top w:val="none" w:sz="0" w:space="0" w:color="auto"/>
            <w:left w:val="none" w:sz="0" w:space="0" w:color="auto"/>
            <w:bottom w:val="none" w:sz="0" w:space="0" w:color="auto"/>
            <w:right w:val="none" w:sz="0" w:space="0" w:color="auto"/>
          </w:divBdr>
          <w:divsChild>
            <w:div w:id="1993365743">
              <w:marLeft w:val="0"/>
              <w:marRight w:val="0"/>
              <w:marTop w:val="0"/>
              <w:marBottom w:val="0"/>
              <w:divBdr>
                <w:top w:val="none" w:sz="0" w:space="0" w:color="auto"/>
                <w:left w:val="none" w:sz="0" w:space="0" w:color="auto"/>
                <w:bottom w:val="none" w:sz="0" w:space="0" w:color="auto"/>
                <w:right w:val="none" w:sz="0" w:space="0" w:color="auto"/>
              </w:divBdr>
            </w:div>
          </w:divsChild>
        </w:div>
        <w:div w:id="789474236">
          <w:marLeft w:val="-225"/>
          <w:marRight w:val="-225"/>
          <w:marTop w:val="0"/>
          <w:marBottom w:val="0"/>
          <w:divBdr>
            <w:top w:val="none" w:sz="0" w:space="0" w:color="auto"/>
            <w:left w:val="none" w:sz="0" w:space="0" w:color="auto"/>
            <w:bottom w:val="none" w:sz="0" w:space="0" w:color="auto"/>
            <w:right w:val="none" w:sz="0" w:space="0" w:color="auto"/>
          </w:divBdr>
          <w:divsChild>
            <w:div w:id="512457400">
              <w:marLeft w:val="0"/>
              <w:marRight w:val="0"/>
              <w:marTop w:val="0"/>
              <w:marBottom w:val="0"/>
              <w:divBdr>
                <w:top w:val="none" w:sz="0" w:space="0" w:color="auto"/>
                <w:left w:val="none" w:sz="0" w:space="0" w:color="auto"/>
                <w:bottom w:val="none" w:sz="0" w:space="0" w:color="auto"/>
                <w:right w:val="none" w:sz="0" w:space="0" w:color="auto"/>
              </w:divBdr>
              <w:divsChild>
                <w:div w:id="483280912">
                  <w:marLeft w:val="0"/>
                  <w:marRight w:val="0"/>
                  <w:marTop w:val="450"/>
                  <w:marBottom w:val="450"/>
                  <w:divBdr>
                    <w:top w:val="none" w:sz="0" w:space="0" w:color="auto"/>
                    <w:left w:val="none" w:sz="0" w:space="0" w:color="auto"/>
                    <w:bottom w:val="none" w:sz="0" w:space="0" w:color="auto"/>
                    <w:right w:val="none" w:sz="0" w:space="0" w:color="auto"/>
                  </w:divBdr>
                </w:div>
              </w:divsChild>
            </w:div>
            <w:div w:id="627977900">
              <w:marLeft w:val="0"/>
              <w:marRight w:val="0"/>
              <w:marTop w:val="0"/>
              <w:marBottom w:val="0"/>
              <w:divBdr>
                <w:top w:val="none" w:sz="0" w:space="0" w:color="auto"/>
                <w:left w:val="none" w:sz="0" w:space="0" w:color="auto"/>
                <w:bottom w:val="none" w:sz="0" w:space="0" w:color="auto"/>
                <w:right w:val="none" w:sz="0" w:space="0" w:color="auto"/>
              </w:divBdr>
              <w:divsChild>
                <w:div w:id="493767099">
                  <w:marLeft w:val="0"/>
                  <w:marRight w:val="0"/>
                  <w:marTop w:val="450"/>
                  <w:marBottom w:val="450"/>
                  <w:divBdr>
                    <w:top w:val="none" w:sz="0" w:space="0" w:color="auto"/>
                    <w:left w:val="none" w:sz="0" w:space="0" w:color="auto"/>
                    <w:bottom w:val="none" w:sz="0" w:space="0" w:color="auto"/>
                    <w:right w:val="none" w:sz="0" w:space="0" w:color="auto"/>
                  </w:divBdr>
                </w:div>
              </w:divsChild>
            </w:div>
            <w:div w:id="158817598">
              <w:marLeft w:val="0"/>
              <w:marRight w:val="0"/>
              <w:marTop w:val="0"/>
              <w:marBottom w:val="0"/>
              <w:divBdr>
                <w:top w:val="none" w:sz="0" w:space="0" w:color="auto"/>
                <w:left w:val="none" w:sz="0" w:space="0" w:color="auto"/>
                <w:bottom w:val="none" w:sz="0" w:space="0" w:color="auto"/>
                <w:right w:val="none" w:sz="0" w:space="0" w:color="auto"/>
              </w:divBdr>
              <w:divsChild>
                <w:div w:id="130875612">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 w:id="558832304">
      <w:bodyDiv w:val="1"/>
      <w:marLeft w:val="0"/>
      <w:marRight w:val="0"/>
      <w:marTop w:val="0"/>
      <w:marBottom w:val="0"/>
      <w:divBdr>
        <w:top w:val="none" w:sz="0" w:space="0" w:color="auto"/>
        <w:left w:val="none" w:sz="0" w:space="0" w:color="auto"/>
        <w:bottom w:val="none" w:sz="0" w:space="0" w:color="auto"/>
        <w:right w:val="none" w:sz="0" w:space="0" w:color="auto"/>
      </w:divBdr>
    </w:div>
    <w:div w:id="564993851">
      <w:bodyDiv w:val="1"/>
      <w:marLeft w:val="0"/>
      <w:marRight w:val="0"/>
      <w:marTop w:val="0"/>
      <w:marBottom w:val="0"/>
      <w:divBdr>
        <w:top w:val="none" w:sz="0" w:space="0" w:color="auto"/>
        <w:left w:val="none" w:sz="0" w:space="0" w:color="auto"/>
        <w:bottom w:val="none" w:sz="0" w:space="0" w:color="auto"/>
        <w:right w:val="none" w:sz="0" w:space="0" w:color="auto"/>
      </w:divBdr>
      <w:divsChild>
        <w:div w:id="350028700">
          <w:marLeft w:val="0"/>
          <w:marRight w:val="0"/>
          <w:marTop w:val="0"/>
          <w:marBottom w:val="0"/>
          <w:divBdr>
            <w:top w:val="none" w:sz="0" w:space="0" w:color="auto"/>
            <w:left w:val="none" w:sz="0" w:space="0" w:color="auto"/>
            <w:bottom w:val="none" w:sz="0" w:space="0" w:color="auto"/>
            <w:right w:val="none" w:sz="0" w:space="0" w:color="auto"/>
          </w:divBdr>
        </w:div>
        <w:div w:id="1974603648">
          <w:marLeft w:val="0"/>
          <w:marRight w:val="0"/>
          <w:marTop w:val="0"/>
          <w:marBottom w:val="0"/>
          <w:divBdr>
            <w:top w:val="none" w:sz="0" w:space="0" w:color="auto"/>
            <w:left w:val="none" w:sz="0" w:space="0" w:color="auto"/>
            <w:bottom w:val="none" w:sz="0" w:space="0" w:color="auto"/>
            <w:right w:val="none" w:sz="0" w:space="0" w:color="auto"/>
          </w:divBdr>
        </w:div>
      </w:divsChild>
    </w:div>
    <w:div w:id="601187556">
      <w:bodyDiv w:val="1"/>
      <w:marLeft w:val="0"/>
      <w:marRight w:val="0"/>
      <w:marTop w:val="0"/>
      <w:marBottom w:val="0"/>
      <w:divBdr>
        <w:top w:val="none" w:sz="0" w:space="0" w:color="auto"/>
        <w:left w:val="none" w:sz="0" w:space="0" w:color="auto"/>
        <w:bottom w:val="none" w:sz="0" w:space="0" w:color="auto"/>
        <w:right w:val="none" w:sz="0" w:space="0" w:color="auto"/>
      </w:divBdr>
    </w:div>
    <w:div w:id="642079611">
      <w:bodyDiv w:val="1"/>
      <w:marLeft w:val="0"/>
      <w:marRight w:val="0"/>
      <w:marTop w:val="0"/>
      <w:marBottom w:val="0"/>
      <w:divBdr>
        <w:top w:val="none" w:sz="0" w:space="0" w:color="auto"/>
        <w:left w:val="none" w:sz="0" w:space="0" w:color="auto"/>
        <w:bottom w:val="none" w:sz="0" w:space="0" w:color="auto"/>
        <w:right w:val="none" w:sz="0" w:space="0" w:color="auto"/>
      </w:divBdr>
    </w:div>
    <w:div w:id="647591060">
      <w:bodyDiv w:val="1"/>
      <w:marLeft w:val="0"/>
      <w:marRight w:val="0"/>
      <w:marTop w:val="0"/>
      <w:marBottom w:val="0"/>
      <w:divBdr>
        <w:top w:val="none" w:sz="0" w:space="0" w:color="auto"/>
        <w:left w:val="none" w:sz="0" w:space="0" w:color="auto"/>
        <w:bottom w:val="none" w:sz="0" w:space="0" w:color="auto"/>
        <w:right w:val="none" w:sz="0" w:space="0" w:color="auto"/>
      </w:divBdr>
    </w:div>
    <w:div w:id="675183929">
      <w:bodyDiv w:val="1"/>
      <w:marLeft w:val="0"/>
      <w:marRight w:val="0"/>
      <w:marTop w:val="0"/>
      <w:marBottom w:val="0"/>
      <w:divBdr>
        <w:top w:val="none" w:sz="0" w:space="0" w:color="auto"/>
        <w:left w:val="none" w:sz="0" w:space="0" w:color="auto"/>
        <w:bottom w:val="none" w:sz="0" w:space="0" w:color="auto"/>
        <w:right w:val="none" w:sz="0" w:space="0" w:color="auto"/>
      </w:divBdr>
    </w:div>
    <w:div w:id="680425219">
      <w:bodyDiv w:val="1"/>
      <w:marLeft w:val="0"/>
      <w:marRight w:val="0"/>
      <w:marTop w:val="0"/>
      <w:marBottom w:val="0"/>
      <w:divBdr>
        <w:top w:val="none" w:sz="0" w:space="0" w:color="auto"/>
        <w:left w:val="none" w:sz="0" w:space="0" w:color="auto"/>
        <w:bottom w:val="none" w:sz="0" w:space="0" w:color="auto"/>
        <w:right w:val="none" w:sz="0" w:space="0" w:color="auto"/>
      </w:divBdr>
      <w:divsChild>
        <w:div w:id="1601185070">
          <w:marLeft w:val="-225"/>
          <w:marRight w:val="-225"/>
          <w:marTop w:val="0"/>
          <w:marBottom w:val="0"/>
          <w:divBdr>
            <w:top w:val="none" w:sz="0" w:space="0" w:color="auto"/>
            <w:left w:val="none" w:sz="0" w:space="0" w:color="auto"/>
            <w:bottom w:val="none" w:sz="0" w:space="0" w:color="auto"/>
            <w:right w:val="none" w:sz="0" w:space="0" w:color="auto"/>
          </w:divBdr>
          <w:divsChild>
            <w:div w:id="1172453843">
              <w:marLeft w:val="0"/>
              <w:marRight w:val="0"/>
              <w:marTop w:val="0"/>
              <w:marBottom w:val="0"/>
              <w:divBdr>
                <w:top w:val="none" w:sz="0" w:space="0" w:color="auto"/>
                <w:left w:val="none" w:sz="0" w:space="0" w:color="auto"/>
                <w:bottom w:val="none" w:sz="0" w:space="0" w:color="auto"/>
                <w:right w:val="none" w:sz="0" w:space="0" w:color="auto"/>
              </w:divBdr>
            </w:div>
          </w:divsChild>
        </w:div>
        <w:div w:id="1549562808">
          <w:marLeft w:val="-225"/>
          <w:marRight w:val="-225"/>
          <w:marTop w:val="0"/>
          <w:marBottom w:val="0"/>
          <w:divBdr>
            <w:top w:val="none" w:sz="0" w:space="0" w:color="auto"/>
            <w:left w:val="none" w:sz="0" w:space="0" w:color="auto"/>
            <w:bottom w:val="none" w:sz="0" w:space="0" w:color="auto"/>
            <w:right w:val="none" w:sz="0" w:space="0" w:color="auto"/>
          </w:divBdr>
          <w:divsChild>
            <w:div w:id="551500700">
              <w:marLeft w:val="0"/>
              <w:marRight w:val="0"/>
              <w:marTop w:val="0"/>
              <w:marBottom w:val="0"/>
              <w:divBdr>
                <w:top w:val="none" w:sz="0" w:space="0" w:color="auto"/>
                <w:left w:val="none" w:sz="0" w:space="0" w:color="auto"/>
                <w:bottom w:val="none" w:sz="0" w:space="0" w:color="auto"/>
                <w:right w:val="none" w:sz="0" w:space="0" w:color="auto"/>
              </w:divBdr>
              <w:divsChild>
                <w:div w:id="353310415">
                  <w:marLeft w:val="0"/>
                  <w:marRight w:val="0"/>
                  <w:marTop w:val="0"/>
                  <w:marBottom w:val="0"/>
                  <w:divBdr>
                    <w:top w:val="none" w:sz="0" w:space="0" w:color="auto"/>
                    <w:left w:val="none" w:sz="0" w:space="0" w:color="auto"/>
                    <w:bottom w:val="none" w:sz="0" w:space="0" w:color="auto"/>
                    <w:right w:val="none" w:sz="0" w:space="0" w:color="auto"/>
                  </w:divBdr>
                  <w:divsChild>
                    <w:div w:id="681081918">
                      <w:marLeft w:val="-225"/>
                      <w:marRight w:val="-225"/>
                      <w:marTop w:val="0"/>
                      <w:marBottom w:val="0"/>
                      <w:divBdr>
                        <w:top w:val="none" w:sz="0" w:space="0" w:color="auto"/>
                        <w:left w:val="none" w:sz="0" w:space="0" w:color="auto"/>
                        <w:bottom w:val="none" w:sz="0" w:space="0" w:color="auto"/>
                        <w:right w:val="none" w:sz="0" w:space="0" w:color="auto"/>
                      </w:divBdr>
                      <w:divsChild>
                        <w:div w:id="91321924">
                          <w:marLeft w:val="0"/>
                          <w:marRight w:val="0"/>
                          <w:marTop w:val="0"/>
                          <w:marBottom w:val="0"/>
                          <w:divBdr>
                            <w:top w:val="none" w:sz="0" w:space="0" w:color="auto"/>
                            <w:left w:val="none" w:sz="0" w:space="0" w:color="auto"/>
                            <w:bottom w:val="none" w:sz="0" w:space="0" w:color="auto"/>
                            <w:right w:val="none" w:sz="0" w:space="0" w:color="auto"/>
                          </w:divBdr>
                          <w:divsChild>
                            <w:div w:id="1565682264">
                              <w:marLeft w:val="0"/>
                              <w:marRight w:val="0"/>
                              <w:marTop w:val="0"/>
                              <w:marBottom w:val="0"/>
                              <w:divBdr>
                                <w:top w:val="none" w:sz="0" w:space="0" w:color="auto"/>
                                <w:left w:val="none" w:sz="0" w:space="0" w:color="auto"/>
                                <w:bottom w:val="single" w:sz="6" w:space="0" w:color="C9C9C9"/>
                                <w:right w:val="none" w:sz="0" w:space="0" w:color="auto"/>
                              </w:divBdr>
                            </w:div>
                            <w:div w:id="1562054507">
                              <w:marLeft w:val="0"/>
                              <w:marRight w:val="0"/>
                              <w:marTop w:val="0"/>
                              <w:marBottom w:val="0"/>
                              <w:divBdr>
                                <w:top w:val="none" w:sz="0" w:space="0" w:color="auto"/>
                                <w:left w:val="none" w:sz="0" w:space="0" w:color="auto"/>
                                <w:bottom w:val="single" w:sz="6" w:space="0" w:color="C9C9C9"/>
                                <w:right w:val="none" w:sz="0" w:space="0" w:color="auto"/>
                              </w:divBdr>
                            </w:div>
                          </w:divsChild>
                        </w:div>
                      </w:divsChild>
                    </w:div>
                  </w:divsChild>
                </w:div>
              </w:divsChild>
            </w:div>
          </w:divsChild>
        </w:div>
        <w:div w:id="504320814">
          <w:marLeft w:val="-225"/>
          <w:marRight w:val="-225"/>
          <w:marTop w:val="0"/>
          <w:marBottom w:val="0"/>
          <w:divBdr>
            <w:top w:val="none" w:sz="0" w:space="0" w:color="auto"/>
            <w:left w:val="none" w:sz="0" w:space="0" w:color="auto"/>
            <w:bottom w:val="none" w:sz="0" w:space="0" w:color="auto"/>
            <w:right w:val="none" w:sz="0" w:space="0" w:color="auto"/>
          </w:divBdr>
          <w:divsChild>
            <w:div w:id="1270241934">
              <w:marLeft w:val="0"/>
              <w:marRight w:val="0"/>
              <w:marTop w:val="0"/>
              <w:marBottom w:val="0"/>
              <w:divBdr>
                <w:top w:val="none" w:sz="0" w:space="0" w:color="auto"/>
                <w:left w:val="none" w:sz="0" w:space="0" w:color="auto"/>
                <w:bottom w:val="none" w:sz="0" w:space="0" w:color="auto"/>
                <w:right w:val="none" w:sz="0" w:space="0" w:color="auto"/>
              </w:divBdr>
              <w:divsChild>
                <w:div w:id="20193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76287">
      <w:bodyDiv w:val="1"/>
      <w:marLeft w:val="0"/>
      <w:marRight w:val="0"/>
      <w:marTop w:val="0"/>
      <w:marBottom w:val="0"/>
      <w:divBdr>
        <w:top w:val="none" w:sz="0" w:space="0" w:color="auto"/>
        <w:left w:val="none" w:sz="0" w:space="0" w:color="auto"/>
        <w:bottom w:val="none" w:sz="0" w:space="0" w:color="auto"/>
        <w:right w:val="none" w:sz="0" w:space="0" w:color="auto"/>
      </w:divBdr>
    </w:div>
    <w:div w:id="701707311">
      <w:bodyDiv w:val="1"/>
      <w:marLeft w:val="0"/>
      <w:marRight w:val="0"/>
      <w:marTop w:val="0"/>
      <w:marBottom w:val="0"/>
      <w:divBdr>
        <w:top w:val="none" w:sz="0" w:space="0" w:color="auto"/>
        <w:left w:val="none" w:sz="0" w:space="0" w:color="auto"/>
        <w:bottom w:val="none" w:sz="0" w:space="0" w:color="auto"/>
        <w:right w:val="none" w:sz="0" w:space="0" w:color="auto"/>
      </w:divBdr>
    </w:div>
    <w:div w:id="705567199">
      <w:bodyDiv w:val="1"/>
      <w:marLeft w:val="0"/>
      <w:marRight w:val="0"/>
      <w:marTop w:val="0"/>
      <w:marBottom w:val="0"/>
      <w:divBdr>
        <w:top w:val="none" w:sz="0" w:space="0" w:color="auto"/>
        <w:left w:val="none" w:sz="0" w:space="0" w:color="auto"/>
        <w:bottom w:val="none" w:sz="0" w:space="0" w:color="auto"/>
        <w:right w:val="none" w:sz="0" w:space="0" w:color="auto"/>
      </w:divBdr>
    </w:div>
    <w:div w:id="711615213">
      <w:bodyDiv w:val="1"/>
      <w:marLeft w:val="0"/>
      <w:marRight w:val="0"/>
      <w:marTop w:val="0"/>
      <w:marBottom w:val="0"/>
      <w:divBdr>
        <w:top w:val="none" w:sz="0" w:space="0" w:color="auto"/>
        <w:left w:val="none" w:sz="0" w:space="0" w:color="auto"/>
        <w:bottom w:val="none" w:sz="0" w:space="0" w:color="auto"/>
        <w:right w:val="none" w:sz="0" w:space="0" w:color="auto"/>
      </w:divBdr>
    </w:div>
    <w:div w:id="734550715">
      <w:bodyDiv w:val="1"/>
      <w:marLeft w:val="0"/>
      <w:marRight w:val="0"/>
      <w:marTop w:val="0"/>
      <w:marBottom w:val="0"/>
      <w:divBdr>
        <w:top w:val="none" w:sz="0" w:space="0" w:color="auto"/>
        <w:left w:val="none" w:sz="0" w:space="0" w:color="auto"/>
        <w:bottom w:val="none" w:sz="0" w:space="0" w:color="auto"/>
        <w:right w:val="none" w:sz="0" w:space="0" w:color="auto"/>
      </w:divBdr>
    </w:div>
    <w:div w:id="781800951">
      <w:bodyDiv w:val="1"/>
      <w:marLeft w:val="0"/>
      <w:marRight w:val="0"/>
      <w:marTop w:val="0"/>
      <w:marBottom w:val="0"/>
      <w:divBdr>
        <w:top w:val="none" w:sz="0" w:space="0" w:color="auto"/>
        <w:left w:val="none" w:sz="0" w:space="0" w:color="auto"/>
        <w:bottom w:val="none" w:sz="0" w:space="0" w:color="auto"/>
        <w:right w:val="none" w:sz="0" w:space="0" w:color="auto"/>
      </w:divBdr>
    </w:div>
    <w:div w:id="813644367">
      <w:bodyDiv w:val="1"/>
      <w:marLeft w:val="0"/>
      <w:marRight w:val="0"/>
      <w:marTop w:val="0"/>
      <w:marBottom w:val="0"/>
      <w:divBdr>
        <w:top w:val="none" w:sz="0" w:space="0" w:color="auto"/>
        <w:left w:val="none" w:sz="0" w:space="0" w:color="auto"/>
        <w:bottom w:val="none" w:sz="0" w:space="0" w:color="auto"/>
        <w:right w:val="none" w:sz="0" w:space="0" w:color="auto"/>
      </w:divBdr>
    </w:div>
    <w:div w:id="814493621">
      <w:bodyDiv w:val="1"/>
      <w:marLeft w:val="0"/>
      <w:marRight w:val="0"/>
      <w:marTop w:val="0"/>
      <w:marBottom w:val="0"/>
      <w:divBdr>
        <w:top w:val="none" w:sz="0" w:space="0" w:color="auto"/>
        <w:left w:val="none" w:sz="0" w:space="0" w:color="auto"/>
        <w:bottom w:val="none" w:sz="0" w:space="0" w:color="auto"/>
        <w:right w:val="none" w:sz="0" w:space="0" w:color="auto"/>
      </w:divBdr>
    </w:div>
    <w:div w:id="861549131">
      <w:bodyDiv w:val="1"/>
      <w:marLeft w:val="0"/>
      <w:marRight w:val="0"/>
      <w:marTop w:val="0"/>
      <w:marBottom w:val="0"/>
      <w:divBdr>
        <w:top w:val="none" w:sz="0" w:space="0" w:color="auto"/>
        <w:left w:val="none" w:sz="0" w:space="0" w:color="auto"/>
        <w:bottom w:val="none" w:sz="0" w:space="0" w:color="auto"/>
        <w:right w:val="none" w:sz="0" w:space="0" w:color="auto"/>
      </w:divBdr>
    </w:div>
    <w:div w:id="866062567">
      <w:bodyDiv w:val="1"/>
      <w:marLeft w:val="0"/>
      <w:marRight w:val="0"/>
      <w:marTop w:val="0"/>
      <w:marBottom w:val="0"/>
      <w:divBdr>
        <w:top w:val="none" w:sz="0" w:space="0" w:color="auto"/>
        <w:left w:val="none" w:sz="0" w:space="0" w:color="auto"/>
        <w:bottom w:val="none" w:sz="0" w:space="0" w:color="auto"/>
        <w:right w:val="none" w:sz="0" w:space="0" w:color="auto"/>
      </w:divBdr>
    </w:div>
    <w:div w:id="922882967">
      <w:bodyDiv w:val="1"/>
      <w:marLeft w:val="0"/>
      <w:marRight w:val="0"/>
      <w:marTop w:val="0"/>
      <w:marBottom w:val="0"/>
      <w:divBdr>
        <w:top w:val="none" w:sz="0" w:space="0" w:color="auto"/>
        <w:left w:val="none" w:sz="0" w:space="0" w:color="auto"/>
        <w:bottom w:val="none" w:sz="0" w:space="0" w:color="auto"/>
        <w:right w:val="none" w:sz="0" w:space="0" w:color="auto"/>
      </w:divBdr>
    </w:div>
    <w:div w:id="975724296">
      <w:bodyDiv w:val="1"/>
      <w:marLeft w:val="0"/>
      <w:marRight w:val="0"/>
      <w:marTop w:val="0"/>
      <w:marBottom w:val="0"/>
      <w:divBdr>
        <w:top w:val="none" w:sz="0" w:space="0" w:color="auto"/>
        <w:left w:val="none" w:sz="0" w:space="0" w:color="auto"/>
        <w:bottom w:val="none" w:sz="0" w:space="0" w:color="auto"/>
        <w:right w:val="none" w:sz="0" w:space="0" w:color="auto"/>
      </w:divBdr>
    </w:div>
    <w:div w:id="996303339">
      <w:bodyDiv w:val="1"/>
      <w:marLeft w:val="0"/>
      <w:marRight w:val="0"/>
      <w:marTop w:val="0"/>
      <w:marBottom w:val="0"/>
      <w:divBdr>
        <w:top w:val="none" w:sz="0" w:space="0" w:color="auto"/>
        <w:left w:val="none" w:sz="0" w:space="0" w:color="auto"/>
        <w:bottom w:val="none" w:sz="0" w:space="0" w:color="auto"/>
        <w:right w:val="none" w:sz="0" w:space="0" w:color="auto"/>
      </w:divBdr>
    </w:div>
    <w:div w:id="1000307628">
      <w:bodyDiv w:val="1"/>
      <w:marLeft w:val="0"/>
      <w:marRight w:val="0"/>
      <w:marTop w:val="0"/>
      <w:marBottom w:val="0"/>
      <w:divBdr>
        <w:top w:val="none" w:sz="0" w:space="0" w:color="auto"/>
        <w:left w:val="none" w:sz="0" w:space="0" w:color="auto"/>
        <w:bottom w:val="none" w:sz="0" w:space="0" w:color="auto"/>
        <w:right w:val="none" w:sz="0" w:space="0" w:color="auto"/>
      </w:divBdr>
    </w:div>
    <w:div w:id="1009451475">
      <w:bodyDiv w:val="1"/>
      <w:marLeft w:val="0"/>
      <w:marRight w:val="0"/>
      <w:marTop w:val="0"/>
      <w:marBottom w:val="0"/>
      <w:divBdr>
        <w:top w:val="none" w:sz="0" w:space="0" w:color="auto"/>
        <w:left w:val="none" w:sz="0" w:space="0" w:color="auto"/>
        <w:bottom w:val="none" w:sz="0" w:space="0" w:color="auto"/>
        <w:right w:val="none" w:sz="0" w:space="0" w:color="auto"/>
      </w:divBdr>
      <w:divsChild>
        <w:div w:id="313871370">
          <w:marLeft w:val="-225"/>
          <w:marRight w:val="-225"/>
          <w:marTop w:val="0"/>
          <w:marBottom w:val="0"/>
          <w:divBdr>
            <w:top w:val="none" w:sz="0" w:space="0" w:color="auto"/>
            <w:left w:val="none" w:sz="0" w:space="0" w:color="auto"/>
            <w:bottom w:val="none" w:sz="0" w:space="0" w:color="auto"/>
            <w:right w:val="none" w:sz="0" w:space="0" w:color="auto"/>
          </w:divBdr>
          <w:divsChild>
            <w:div w:id="9392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6763">
      <w:bodyDiv w:val="1"/>
      <w:marLeft w:val="0"/>
      <w:marRight w:val="0"/>
      <w:marTop w:val="0"/>
      <w:marBottom w:val="0"/>
      <w:divBdr>
        <w:top w:val="none" w:sz="0" w:space="0" w:color="auto"/>
        <w:left w:val="none" w:sz="0" w:space="0" w:color="auto"/>
        <w:bottom w:val="none" w:sz="0" w:space="0" w:color="auto"/>
        <w:right w:val="none" w:sz="0" w:space="0" w:color="auto"/>
      </w:divBdr>
    </w:div>
    <w:div w:id="1014918094">
      <w:bodyDiv w:val="1"/>
      <w:marLeft w:val="0"/>
      <w:marRight w:val="0"/>
      <w:marTop w:val="0"/>
      <w:marBottom w:val="0"/>
      <w:divBdr>
        <w:top w:val="none" w:sz="0" w:space="0" w:color="auto"/>
        <w:left w:val="none" w:sz="0" w:space="0" w:color="auto"/>
        <w:bottom w:val="none" w:sz="0" w:space="0" w:color="auto"/>
        <w:right w:val="none" w:sz="0" w:space="0" w:color="auto"/>
      </w:divBdr>
    </w:div>
    <w:div w:id="1032924532">
      <w:bodyDiv w:val="1"/>
      <w:marLeft w:val="0"/>
      <w:marRight w:val="0"/>
      <w:marTop w:val="0"/>
      <w:marBottom w:val="0"/>
      <w:divBdr>
        <w:top w:val="none" w:sz="0" w:space="0" w:color="auto"/>
        <w:left w:val="none" w:sz="0" w:space="0" w:color="auto"/>
        <w:bottom w:val="none" w:sz="0" w:space="0" w:color="auto"/>
        <w:right w:val="none" w:sz="0" w:space="0" w:color="auto"/>
      </w:divBdr>
    </w:div>
    <w:div w:id="1037698330">
      <w:bodyDiv w:val="1"/>
      <w:marLeft w:val="0"/>
      <w:marRight w:val="0"/>
      <w:marTop w:val="0"/>
      <w:marBottom w:val="0"/>
      <w:divBdr>
        <w:top w:val="none" w:sz="0" w:space="0" w:color="auto"/>
        <w:left w:val="none" w:sz="0" w:space="0" w:color="auto"/>
        <w:bottom w:val="none" w:sz="0" w:space="0" w:color="auto"/>
        <w:right w:val="none" w:sz="0" w:space="0" w:color="auto"/>
      </w:divBdr>
      <w:divsChild>
        <w:div w:id="1328173307">
          <w:marLeft w:val="0"/>
          <w:marRight w:val="0"/>
          <w:marTop w:val="0"/>
          <w:marBottom w:val="0"/>
          <w:divBdr>
            <w:top w:val="none" w:sz="0" w:space="0" w:color="auto"/>
            <w:left w:val="none" w:sz="0" w:space="0" w:color="auto"/>
            <w:bottom w:val="none" w:sz="0" w:space="0" w:color="auto"/>
            <w:right w:val="none" w:sz="0" w:space="0" w:color="auto"/>
          </w:divBdr>
          <w:divsChild>
            <w:div w:id="1413699399">
              <w:marLeft w:val="-225"/>
              <w:marRight w:val="-225"/>
              <w:marTop w:val="0"/>
              <w:marBottom w:val="0"/>
              <w:divBdr>
                <w:top w:val="none" w:sz="0" w:space="0" w:color="auto"/>
                <w:left w:val="none" w:sz="0" w:space="0" w:color="auto"/>
                <w:bottom w:val="none" w:sz="0" w:space="0" w:color="auto"/>
                <w:right w:val="none" w:sz="0" w:space="0" w:color="auto"/>
              </w:divBdr>
              <w:divsChild>
                <w:div w:id="2095125464">
                  <w:marLeft w:val="0"/>
                  <w:marRight w:val="0"/>
                  <w:marTop w:val="0"/>
                  <w:marBottom w:val="0"/>
                  <w:divBdr>
                    <w:top w:val="none" w:sz="0" w:space="0" w:color="auto"/>
                    <w:left w:val="none" w:sz="0" w:space="0" w:color="auto"/>
                    <w:bottom w:val="none" w:sz="0" w:space="0" w:color="auto"/>
                    <w:right w:val="none" w:sz="0" w:space="0" w:color="auto"/>
                  </w:divBdr>
                  <w:divsChild>
                    <w:div w:id="10614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406292">
      <w:bodyDiv w:val="1"/>
      <w:marLeft w:val="0"/>
      <w:marRight w:val="0"/>
      <w:marTop w:val="0"/>
      <w:marBottom w:val="0"/>
      <w:divBdr>
        <w:top w:val="none" w:sz="0" w:space="0" w:color="auto"/>
        <w:left w:val="none" w:sz="0" w:space="0" w:color="auto"/>
        <w:bottom w:val="none" w:sz="0" w:space="0" w:color="auto"/>
        <w:right w:val="none" w:sz="0" w:space="0" w:color="auto"/>
      </w:divBdr>
    </w:div>
    <w:div w:id="1064261253">
      <w:bodyDiv w:val="1"/>
      <w:marLeft w:val="0"/>
      <w:marRight w:val="0"/>
      <w:marTop w:val="0"/>
      <w:marBottom w:val="0"/>
      <w:divBdr>
        <w:top w:val="none" w:sz="0" w:space="0" w:color="auto"/>
        <w:left w:val="none" w:sz="0" w:space="0" w:color="auto"/>
        <w:bottom w:val="none" w:sz="0" w:space="0" w:color="auto"/>
        <w:right w:val="none" w:sz="0" w:space="0" w:color="auto"/>
      </w:divBdr>
    </w:div>
    <w:div w:id="1066996585">
      <w:bodyDiv w:val="1"/>
      <w:marLeft w:val="0"/>
      <w:marRight w:val="0"/>
      <w:marTop w:val="0"/>
      <w:marBottom w:val="0"/>
      <w:divBdr>
        <w:top w:val="none" w:sz="0" w:space="0" w:color="auto"/>
        <w:left w:val="none" w:sz="0" w:space="0" w:color="auto"/>
        <w:bottom w:val="none" w:sz="0" w:space="0" w:color="auto"/>
        <w:right w:val="none" w:sz="0" w:space="0" w:color="auto"/>
      </w:divBdr>
    </w:div>
    <w:div w:id="1102603814">
      <w:bodyDiv w:val="1"/>
      <w:marLeft w:val="0"/>
      <w:marRight w:val="0"/>
      <w:marTop w:val="0"/>
      <w:marBottom w:val="0"/>
      <w:divBdr>
        <w:top w:val="none" w:sz="0" w:space="0" w:color="auto"/>
        <w:left w:val="none" w:sz="0" w:space="0" w:color="auto"/>
        <w:bottom w:val="none" w:sz="0" w:space="0" w:color="auto"/>
        <w:right w:val="none" w:sz="0" w:space="0" w:color="auto"/>
      </w:divBdr>
    </w:div>
    <w:div w:id="1119911570">
      <w:bodyDiv w:val="1"/>
      <w:marLeft w:val="0"/>
      <w:marRight w:val="0"/>
      <w:marTop w:val="0"/>
      <w:marBottom w:val="0"/>
      <w:divBdr>
        <w:top w:val="none" w:sz="0" w:space="0" w:color="auto"/>
        <w:left w:val="none" w:sz="0" w:space="0" w:color="auto"/>
        <w:bottom w:val="none" w:sz="0" w:space="0" w:color="auto"/>
        <w:right w:val="none" w:sz="0" w:space="0" w:color="auto"/>
      </w:divBdr>
    </w:div>
    <w:div w:id="1124542190">
      <w:bodyDiv w:val="1"/>
      <w:marLeft w:val="0"/>
      <w:marRight w:val="0"/>
      <w:marTop w:val="0"/>
      <w:marBottom w:val="0"/>
      <w:divBdr>
        <w:top w:val="none" w:sz="0" w:space="0" w:color="auto"/>
        <w:left w:val="none" w:sz="0" w:space="0" w:color="auto"/>
        <w:bottom w:val="none" w:sz="0" w:space="0" w:color="auto"/>
        <w:right w:val="none" w:sz="0" w:space="0" w:color="auto"/>
      </w:divBdr>
    </w:div>
    <w:div w:id="1126047011">
      <w:bodyDiv w:val="1"/>
      <w:marLeft w:val="0"/>
      <w:marRight w:val="0"/>
      <w:marTop w:val="0"/>
      <w:marBottom w:val="0"/>
      <w:divBdr>
        <w:top w:val="none" w:sz="0" w:space="0" w:color="auto"/>
        <w:left w:val="none" w:sz="0" w:space="0" w:color="auto"/>
        <w:bottom w:val="none" w:sz="0" w:space="0" w:color="auto"/>
        <w:right w:val="none" w:sz="0" w:space="0" w:color="auto"/>
      </w:divBdr>
    </w:div>
    <w:div w:id="1133018611">
      <w:bodyDiv w:val="1"/>
      <w:marLeft w:val="0"/>
      <w:marRight w:val="0"/>
      <w:marTop w:val="0"/>
      <w:marBottom w:val="0"/>
      <w:divBdr>
        <w:top w:val="none" w:sz="0" w:space="0" w:color="auto"/>
        <w:left w:val="none" w:sz="0" w:space="0" w:color="auto"/>
        <w:bottom w:val="none" w:sz="0" w:space="0" w:color="auto"/>
        <w:right w:val="none" w:sz="0" w:space="0" w:color="auto"/>
      </w:divBdr>
    </w:div>
    <w:div w:id="1142038388">
      <w:bodyDiv w:val="1"/>
      <w:marLeft w:val="0"/>
      <w:marRight w:val="0"/>
      <w:marTop w:val="0"/>
      <w:marBottom w:val="0"/>
      <w:divBdr>
        <w:top w:val="none" w:sz="0" w:space="0" w:color="auto"/>
        <w:left w:val="none" w:sz="0" w:space="0" w:color="auto"/>
        <w:bottom w:val="none" w:sz="0" w:space="0" w:color="auto"/>
        <w:right w:val="none" w:sz="0" w:space="0" w:color="auto"/>
      </w:divBdr>
    </w:div>
    <w:div w:id="1145581915">
      <w:bodyDiv w:val="1"/>
      <w:marLeft w:val="0"/>
      <w:marRight w:val="0"/>
      <w:marTop w:val="0"/>
      <w:marBottom w:val="0"/>
      <w:divBdr>
        <w:top w:val="none" w:sz="0" w:space="0" w:color="auto"/>
        <w:left w:val="none" w:sz="0" w:space="0" w:color="auto"/>
        <w:bottom w:val="none" w:sz="0" w:space="0" w:color="auto"/>
        <w:right w:val="none" w:sz="0" w:space="0" w:color="auto"/>
      </w:divBdr>
    </w:div>
    <w:div w:id="1154294528">
      <w:bodyDiv w:val="1"/>
      <w:marLeft w:val="0"/>
      <w:marRight w:val="0"/>
      <w:marTop w:val="0"/>
      <w:marBottom w:val="0"/>
      <w:divBdr>
        <w:top w:val="none" w:sz="0" w:space="0" w:color="auto"/>
        <w:left w:val="none" w:sz="0" w:space="0" w:color="auto"/>
        <w:bottom w:val="none" w:sz="0" w:space="0" w:color="auto"/>
        <w:right w:val="none" w:sz="0" w:space="0" w:color="auto"/>
      </w:divBdr>
    </w:div>
    <w:div w:id="1183668532">
      <w:bodyDiv w:val="1"/>
      <w:marLeft w:val="0"/>
      <w:marRight w:val="0"/>
      <w:marTop w:val="0"/>
      <w:marBottom w:val="0"/>
      <w:divBdr>
        <w:top w:val="none" w:sz="0" w:space="0" w:color="auto"/>
        <w:left w:val="none" w:sz="0" w:space="0" w:color="auto"/>
        <w:bottom w:val="none" w:sz="0" w:space="0" w:color="auto"/>
        <w:right w:val="none" w:sz="0" w:space="0" w:color="auto"/>
      </w:divBdr>
    </w:div>
    <w:div w:id="1186137867">
      <w:bodyDiv w:val="1"/>
      <w:marLeft w:val="0"/>
      <w:marRight w:val="0"/>
      <w:marTop w:val="0"/>
      <w:marBottom w:val="0"/>
      <w:divBdr>
        <w:top w:val="none" w:sz="0" w:space="0" w:color="auto"/>
        <w:left w:val="none" w:sz="0" w:space="0" w:color="auto"/>
        <w:bottom w:val="none" w:sz="0" w:space="0" w:color="auto"/>
        <w:right w:val="none" w:sz="0" w:space="0" w:color="auto"/>
      </w:divBdr>
    </w:div>
    <w:div w:id="1219170713">
      <w:bodyDiv w:val="1"/>
      <w:marLeft w:val="0"/>
      <w:marRight w:val="0"/>
      <w:marTop w:val="0"/>
      <w:marBottom w:val="0"/>
      <w:divBdr>
        <w:top w:val="none" w:sz="0" w:space="0" w:color="auto"/>
        <w:left w:val="none" w:sz="0" w:space="0" w:color="auto"/>
        <w:bottom w:val="none" w:sz="0" w:space="0" w:color="auto"/>
        <w:right w:val="none" w:sz="0" w:space="0" w:color="auto"/>
      </w:divBdr>
    </w:div>
    <w:div w:id="1227952619">
      <w:bodyDiv w:val="1"/>
      <w:marLeft w:val="0"/>
      <w:marRight w:val="0"/>
      <w:marTop w:val="0"/>
      <w:marBottom w:val="0"/>
      <w:divBdr>
        <w:top w:val="none" w:sz="0" w:space="0" w:color="auto"/>
        <w:left w:val="none" w:sz="0" w:space="0" w:color="auto"/>
        <w:bottom w:val="none" w:sz="0" w:space="0" w:color="auto"/>
        <w:right w:val="none" w:sz="0" w:space="0" w:color="auto"/>
      </w:divBdr>
    </w:div>
    <w:div w:id="1233007730">
      <w:bodyDiv w:val="1"/>
      <w:marLeft w:val="0"/>
      <w:marRight w:val="0"/>
      <w:marTop w:val="0"/>
      <w:marBottom w:val="0"/>
      <w:divBdr>
        <w:top w:val="none" w:sz="0" w:space="0" w:color="auto"/>
        <w:left w:val="none" w:sz="0" w:space="0" w:color="auto"/>
        <w:bottom w:val="none" w:sz="0" w:space="0" w:color="auto"/>
        <w:right w:val="none" w:sz="0" w:space="0" w:color="auto"/>
      </w:divBdr>
    </w:div>
    <w:div w:id="1233734214">
      <w:bodyDiv w:val="1"/>
      <w:marLeft w:val="0"/>
      <w:marRight w:val="0"/>
      <w:marTop w:val="0"/>
      <w:marBottom w:val="0"/>
      <w:divBdr>
        <w:top w:val="none" w:sz="0" w:space="0" w:color="auto"/>
        <w:left w:val="none" w:sz="0" w:space="0" w:color="auto"/>
        <w:bottom w:val="none" w:sz="0" w:space="0" w:color="auto"/>
        <w:right w:val="none" w:sz="0" w:space="0" w:color="auto"/>
      </w:divBdr>
    </w:div>
    <w:div w:id="1237008700">
      <w:bodyDiv w:val="1"/>
      <w:marLeft w:val="0"/>
      <w:marRight w:val="0"/>
      <w:marTop w:val="0"/>
      <w:marBottom w:val="0"/>
      <w:divBdr>
        <w:top w:val="none" w:sz="0" w:space="0" w:color="auto"/>
        <w:left w:val="none" w:sz="0" w:space="0" w:color="auto"/>
        <w:bottom w:val="none" w:sz="0" w:space="0" w:color="auto"/>
        <w:right w:val="none" w:sz="0" w:space="0" w:color="auto"/>
      </w:divBdr>
    </w:div>
    <w:div w:id="1244991256">
      <w:bodyDiv w:val="1"/>
      <w:marLeft w:val="0"/>
      <w:marRight w:val="0"/>
      <w:marTop w:val="0"/>
      <w:marBottom w:val="0"/>
      <w:divBdr>
        <w:top w:val="none" w:sz="0" w:space="0" w:color="auto"/>
        <w:left w:val="none" w:sz="0" w:space="0" w:color="auto"/>
        <w:bottom w:val="none" w:sz="0" w:space="0" w:color="auto"/>
        <w:right w:val="none" w:sz="0" w:space="0" w:color="auto"/>
      </w:divBdr>
    </w:div>
    <w:div w:id="1247031754">
      <w:bodyDiv w:val="1"/>
      <w:marLeft w:val="0"/>
      <w:marRight w:val="0"/>
      <w:marTop w:val="0"/>
      <w:marBottom w:val="0"/>
      <w:divBdr>
        <w:top w:val="none" w:sz="0" w:space="0" w:color="auto"/>
        <w:left w:val="none" w:sz="0" w:space="0" w:color="auto"/>
        <w:bottom w:val="none" w:sz="0" w:space="0" w:color="auto"/>
        <w:right w:val="none" w:sz="0" w:space="0" w:color="auto"/>
      </w:divBdr>
      <w:divsChild>
        <w:div w:id="1522548166">
          <w:marLeft w:val="-225"/>
          <w:marRight w:val="-225"/>
          <w:marTop w:val="0"/>
          <w:marBottom w:val="0"/>
          <w:divBdr>
            <w:top w:val="none" w:sz="0" w:space="0" w:color="auto"/>
            <w:left w:val="none" w:sz="0" w:space="0" w:color="auto"/>
            <w:bottom w:val="none" w:sz="0" w:space="0" w:color="auto"/>
            <w:right w:val="none" w:sz="0" w:space="0" w:color="auto"/>
          </w:divBdr>
          <w:divsChild>
            <w:div w:id="1029069636">
              <w:marLeft w:val="0"/>
              <w:marRight w:val="0"/>
              <w:marTop w:val="0"/>
              <w:marBottom w:val="0"/>
              <w:divBdr>
                <w:top w:val="none" w:sz="0" w:space="0" w:color="auto"/>
                <w:left w:val="none" w:sz="0" w:space="0" w:color="auto"/>
                <w:bottom w:val="none" w:sz="0" w:space="0" w:color="auto"/>
                <w:right w:val="none" w:sz="0" w:space="0" w:color="auto"/>
              </w:divBdr>
            </w:div>
          </w:divsChild>
        </w:div>
        <w:div w:id="190807768">
          <w:marLeft w:val="0"/>
          <w:marRight w:val="0"/>
          <w:marTop w:val="0"/>
          <w:marBottom w:val="0"/>
          <w:divBdr>
            <w:top w:val="none" w:sz="0" w:space="0" w:color="auto"/>
            <w:left w:val="none" w:sz="0" w:space="0" w:color="auto"/>
            <w:bottom w:val="none" w:sz="0" w:space="0" w:color="auto"/>
            <w:right w:val="none" w:sz="0" w:space="0" w:color="auto"/>
          </w:divBdr>
          <w:divsChild>
            <w:div w:id="1221163413">
              <w:marLeft w:val="0"/>
              <w:marRight w:val="0"/>
              <w:marTop w:val="0"/>
              <w:marBottom w:val="0"/>
              <w:divBdr>
                <w:top w:val="none" w:sz="0" w:space="0" w:color="auto"/>
                <w:left w:val="none" w:sz="0" w:space="0" w:color="auto"/>
                <w:bottom w:val="none" w:sz="0" w:space="0" w:color="auto"/>
                <w:right w:val="none" w:sz="0" w:space="0" w:color="auto"/>
              </w:divBdr>
              <w:divsChild>
                <w:div w:id="1525552815">
                  <w:marLeft w:val="0"/>
                  <w:marRight w:val="0"/>
                  <w:marTop w:val="0"/>
                  <w:marBottom w:val="0"/>
                  <w:divBdr>
                    <w:top w:val="none" w:sz="0" w:space="0" w:color="auto"/>
                    <w:left w:val="none" w:sz="0" w:space="0" w:color="auto"/>
                    <w:bottom w:val="none" w:sz="0" w:space="0" w:color="auto"/>
                    <w:right w:val="none" w:sz="0" w:space="0" w:color="auto"/>
                  </w:divBdr>
                  <w:divsChild>
                    <w:div w:id="1875925122">
                      <w:marLeft w:val="0"/>
                      <w:marRight w:val="0"/>
                      <w:marTop w:val="0"/>
                      <w:marBottom w:val="0"/>
                      <w:divBdr>
                        <w:top w:val="none" w:sz="0" w:space="0" w:color="auto"/>
                        <w:left w:val="none" w:sz="0" w:space="0" w:color="auto"/>
                        <w:bottom w:val="none" w:sz="0" w:space="0" w:color="auto"/>
                        <w:right w:val="none" w:sz="0" w:space="0" w:color="auto"/>
                      </w:divBdr>
                      <w:divsChild>
                        <w:div w:id="2139570327">
                          <w:marLeft w:val="0"/>
                          <w:marRight w:val="0"/>
                          <w:marTop w:val="0"/>
                          <w:marBottom w:val="0"/>
                          <w:divBdr>
                            <w:top w:val="none" w:sz="0" w:space="0" w:color="auto"/>
                            <w:left w:val="none" w:sz="0" w:space="0" w:color="auto"/>
                            <w:bottom w:val="none" w:sz="0" w:space="0" w:color="auto"/>
                            <w:right w:val="none" w:sz="0" w:space="0" w:color="auto"/>
                          </w:divBdr>
                        </w:div>
                      </w:divsChild>
                    </w:div>
                    <w:div w:id="1749418141">
                      <w:marLeft w:val="0"/>
                      <w:marRight w:val="0"/>
                      <w:marTop w:val="0"/>
                      <w:marBottom w:val="0"/>
                      <w:divBdr>
                        <w:top w:val="none" w:sz="0" w:space="0" w:color="auto"/>
                        <w:left w:val="none" w:sz="0" w:space="0" w:color="auto"/>
                        <w:bottom w:val="none" w:sz="0" w:space="0" w:color="auto"/>
                        <w:right w:val="none" w:sz="0" w:space="0" w:color="auto"/>
                      </w:divBdr>
                      <w:divsChild>
                        <w:div w:id="216820182">
                          <w:marLeft w:val="0"/>
                          <w:marRight w:val="0"/>
                          <w:marTop w:val="0"/>
                          <w:marBottom w:val="0"/>
                          <w:divBdr>
                            <w:top w:val="none" w:sz="0" w:space="0" w:color="auto"/>
                            <w:left w:val="none" w:sz="0" w:space="0" w:color="auto"/>
                            <w:bottom w:val="none" w:sz="0" w:space="0" w:color="auto"/>
                            <w:right w:val="none" w:sz="0" w:space="0" w:color="auto"/>
                          </w:divBdr>
                        </w:div>
                      </w:divsChild>
                    </w:div>
                    <w:div w:id="1773086350">
                      <w:marLeft w:val="0"/>
                      <w:marRight w:val="0"/>
                      <w:marTop w:val="0"/>
                      <w:marBottom w:val="0"/>
                      <w:divBdr>
                        <w:top w:val="none" w:sz="0" w:space="0" w:color="auto"/>
                        <w:left w:val="none" w:sz="0" w:space="0" w:color="auto"/>
                        <w:bottom w:val="none" w:sz="0" w:space="0" w:color="auto"/>
                        <w:right w:val="none" w:sz="0" w:space="0" w:color="auto"/>
                      </w:divBdr>
                      <w:divsChild>
                        <w:div w:id="452284020">
                          <w:marLeft w:val="0"/>
                          <w:marRight w:val="0"/>
                          <w:marTop w:val="0"/>
                          <w:marBottom w:val="0"/>
                          <w:divBdr>
                            <w:top w:val="none" w:sz="0" w:space="0" w:color="auto"/>
                            <w:left w:val="none" w:sz="0" w:space="0" w:color="auto"/>
                            <w:bottom w:val="none" w:sz="0" w:space="0" w:color="auto"/>
                            <w:right w:val="none" w:sz="0" w:space="0" w:color="auto"/>
                          </w:divBdr>
                        </w:div>
                      </w:divsChild>
                    </w:div>
                    <w:div w:id="1048145204">
                      <w:marLeft w:val="0"/>
                      <w:marRight w:val="0"/>
                      <w:marTop w:val="0"/>
                      <w:marBottom w:val="0"/>
                      <w:divBdr>
                        <w:top w:val="none" w:sz="0" w:space="0" w:color="auto"/>
                        <w:left w:val="none" w:sz="0" w:space="0" w:color="auto"/>
                        <w:bottom w:val="none" w:sz="0" w:space="0" w:color="auto"/>
                        <w:right w:val="none" w:sz="0" w:space="0" w:color="auto"/>
                      </w:divBdr>
                      <w:divsChild>
                        <w:div w:id="734279752">
                          <w:marLeft w:val="0"/>
                          <w:marRight w:val="0"/>
                          <w:marTop w:val="0"/>
                          <w:marBottom w:val="0"/>
                          <w:divBdr>
                            <w:top w:val="none" w:sz="0" w:space="0" w:color="auto"/>
                            <w:left w:val="none" w:sz="0" w:space="0" w:color="auto"/>
                            <w:bottom w:val="none" w:sz="0" w:space="0" w:color="auto"/>
                            <w:right w:val="none" w:sz="0" w:space="0" w:color="auto"/>
                          </w:divBdr>
                        </w:div>
                      </w:divsChild>
                    </w:div>
                    <w:div w:id="1125930300">
                      <w:marLeft w:val="0"/>
                      <w:marRight w:val="0"/>
                      <w:marTop w:val="0"/>
                      <w:marBottom w:val="0"/>
                      <w:divBdr>
                        <w:top w:val="none" w:sz="0" w:space="0" w:color="auto"/>
                        <w:left w:val="none" w:sz="0" w:space="0" w:color="auto"/>
                        <w:bottom w:val="none" w:sz="0" w:space="0" w:color="auto"/>
                        <w:right w:val="none" w:sz="0" w:space="0" w:color="auto"/>
                      </w:divBdr>
                      <w:divsChild>
                        <w:div w:id="459692467">
                          <w:marLeft w:val="0"/>
                          <w:marRight w:val="0"/>
                          <w:marTop w:val="0"/>
                          <w:marBottom w:val="0"/>
                          <w:divBdr>
                            <w:top w:val="none" w:sz="0" w:space="0" w:color="auto"/>
                            <w:left w:val="none" w:sz="0" w:space="0" w:color="auto"/>
                            <w:bottom w:val="none" w:sz="0" w:space="0" w:color="auto"/>
                            <w:right w:val="none" w:sz="0" w:space="0" w:color="auto"/>
                          </w:divBdr>
                        </w:div>
                      </w:divsChild>
                    </w:div>
                    <w:div w:id="331688759">
                      <w:marLeft w:val="0"/>
                      <w:marRight w:val="0"/>
                      <w:marTop w:val="0"/>
                      <w:marBottom w:val="0"/>
                      <w:divBdr>
                        <w:top w:val="none" w:sz="0" w:space="0" w:color="auto"/>
                        <w:left w:val="none" w:sz="0" w:space="0" w:color="auto"/>
                        <w:bottom w:val="none" w:sz="0" w:space="0" w:color="auto"/>
                        <w:right w:val="none" w:sz="0" w:space="0" w:color="auto"/>
                      </w:divBdr>
                      <w:divsChild>
                        <w:div w:id="1867134420">
                          <w:marLeft w:val="0"/>
                          <w:marRight w:val="0"/>
                          <w:marTop w:val="0"/>
                          <w:marBottom w:val="0"/>
                          <w:divBdr>
                            <w:top w:val="none" w:sz="0" w:space="0" w:color="auto"/>
                            <w:left w:val="none" w:sz="0" w:space="0" w:color="auto"/>
                            <w:bottom w:val="none" w:sz="0" w:space="0" w:color="auto"/>
                            <w:right w:val="none" w:sz="0" w:space="0" w:color="auto"/>
                          </w:divBdr>
                        </w:div>
                      </w:divsChild>
                    </w:div>
                    <w:div w:id="939945628">
                      <w:marLeft w:val="0"/>
                      <w:marRight w:val="0"/>
                      <w:marTop w:val="0"/>
                      <w:marBottom w:val="0"/>
                      <w:divBdr>
                        <w:top w:val="none" w:sz="0" w:space="0" w:color="auto"/>
                        <w:left w:val="none" w:sz="0" w:space="0" w:color="auto"/>
                        <w:bottom w:val="none" w:sz="0" w:space="0" w:color="auto"/>
                        <w:right w:val="none" w:sz="0" w:space="0" w:color="auto"/>
                      </w:divBdr>
                      <w:divsChild>
                        <w:div w:id="1884631475">
                          <w:marLeft w:val="0"/>
                          <w:marRight w:val="0"/>
                          <w:marTop w:val="0"/>
                          <w:marBottom w:val="0"/>
                          <w:divBdr>
                            <w:top w:val="none" w:sz="0" w:space="0" w:color="auto"/>
                            <w:left w:val="none" w:sz="0" w:space="0" w:color="auto"/>
                            <w:bottom w:val="none" w:sz="0" w:space="0" w:color="auto"/>
                            <w:right w:val="none" w:sz="0" w:space="0" w:color="auto"/>
                          </w:divBdr>
                        </w:div>
                      </w:divsChild>
                    </w:div>
                    <w:div w:id="256719519">
                      <w:marLeft w:val="0"/>
                      <w:marRight w:val="0"/>
                      <w:marTop w:val="0"/>
                      <w:marBottom w:val="0"/>
                      <w:divBdr>
                        <w:top w:val="none" w:sz="0" w:space="0" w:color="auto"/>
                        <w:left w:val="none" w:sz="0" w:space="0" w:color="auto"/>
                        <w:bottom w:val="none" w:sz="0" w:space="0" w:color="auto"/>
                        <w:right w:val="none" w:sz="0" w:space="0" w:color="auto"/>
                      </w:divBdr>
                      <w:divsChild>
                        <w:div w:id="4595858">
                          <w:marLeft w:val="0"/>
                          <w:marRight w:val="0"/>
                          <w:marTop w:val="0"/>
                          <w:marBottom w:val="0"/>
                          <w:divBdr>
                            <w:top w:val="none" w:sz="0" w:space="0" w:color="auto"/>
                            <w:left w:val="none" w:sz="0" w:space="0" w:color="auto"/>
                            <w:bottom w:val="none" w:sz="0" w:space="0" w:color="auto"/>
                            <w:right w:val="none" w:sz="0" w:space="0" w:color="auto"/>
                          </w:divBdr>
                        </w:div>
                      </w:divsChild>
                    </w:div>
                    <w:div w:id="1134298856">
                      <w:marLeft w:val="0"/>
                      <w:marRight w:val="0"/>
                      <w:marTop w:val="0"/>
                      <w:marBottom w:val="0"/>
                      <w:divBdr>
                        <w:top w:val="none" w:sz="0" w:space="0" w:color="auto"/>
                        <w:left w:val="none" w:sz="0" w:space="0" w:color="auto"/>
                        <w:bottom w:val="none" w:sz="0" w:space="0" w:color="auto"/>
                        <w:right w:val="none" w:sz="0" w:space="0" w:color="auto"/>
                      </w:divBdr>
                      <w:divsChild>
                        <w:div w:id="2094204176">
                          <w:marLeft w:val="0"/>
                          <w:marRight w:val="0"/>
                          <w:marTop w:val="0"/>
                          <w:marBottom w:val="0"/>
                          <w:divBdr>
                            <w:top w:val="none" w:sz="0" w:space="0" w:color="auto"/>
                            <w:left w:val="none" w:sz="0" w:space="0" w:color="auto"/>
                            <w:bottom w:val="none" w:sz="0" w:space="0" w:color="auto"/>
                            <w:right w:val="none" w:sz="0" w:space="0" w:color="auto"/>
                          </w:divBdr>
                        </w:div>
                      </w:divsChild>
                    </w:div>
                    <w:div w:id="1087923204">
                      <w:marLeft w:val="0"/>
                      <w:marRight w:val="0"/>
                      <w:marTop w:val="0"/>
                      <w:marBottom w:val="0"/>
                      <w:divBdr>
                        <w:top w:val="none" w:sz="0" w:space="0" w:color="auto"/>
                        <w:left w:val="none" w:sz="0" w:space="0" w:color="auto"/>
                        <w:bottom w:val="none" w:sz="0" w:space="0" w:color="auto"/>
                        <w:right w:val="none" w:sz="0" w:space="0" w:color="auto"/>
                      </w:divBdr>
                      <w:divsChild>
                        <w:div w:id="12612431">
                          <w:marLeft w:val="0"/>
                          <w:marRight w:val="0"/>
                          <w:marTop w:val="0"/>
                          <w:marBottom w:val="0"/>
                          <w:divBdr>
                            <w:top w:val="none" w:sz="0" w:space="0" w:color="auto"/>
                            <w:left w:val="none" w:sz="0" w:space="0" w:color="auto"/>
                            <w:bottom w:val="none" w:sz="0" w:space="0" w:color="auto"/>
                            <w:right w:val="none" w:sz="0" w:space="0" w:color="auto"/>
                          </w:divBdr>
                        </w:div>
                      </w:divsChild>
                    </w:div>
                    <w:div w:id="1521581344">
                      <w:marLeft w:val="0"/>
                      <w:marRight w:val="0"/>
                      <w:marTop w:val="0"/>
                      <w:marBottom w:val="0"/>
                      <w:divBdr>
                        <w:top w:val="none" w:sz="0" w:space="0" w:color="auto"/>
                        <w:left w:val="none" w:sz="0" w:space="0" w:color="auto"/>
                        <w:bottom w:val="none" w:sz="0" w:space="0" w:color="auto"/>
                        <w:right w:val="none" w:sz="0" w:space="0" w:color="auto"/>
                      </w:divBdr>
                      <w:divsChild>
                        <w:div w:id="29322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669276">
      <w:bodyDiv w:val="1"/>
      <w:marLeft w:val="0"/>
      <w:marRight w:val="0"/>
      <w:marTop w:val="0"/>
      <w:marBottom w:val="0"/>
      <w:divBdr>
        <w:top w:val="none" w:sz="0" w:space="0" w:color="auto"/>
        <w:left w:val="none" w:sz="0" w:space="0" w:color="auto"/>
        <w:bottom w:val="none" w:sz="0" w:space="0" w:color="auto"/>
        <w:right w:val="none" w:sz="0" w:space="0" w:color="auto"/>
      </w:divBdr>
    </w:div>
    <w:div w:id="1327634633">
      <w:bodyDiv w:val="1"/>
      <w:marLeft w:val="0"/>
      <w:marRight w:val="0"/>
      <w:marTop w:val="0"/>
      <w:marBottom w:val="0"/>
      <w:divBdr>
        <w:top w:val="none" w:sz="0" w:space="0" w:color="auto"/>
        <w:left w:val="none" w:sz="0" w:space="0" w:color="auto"/>
        <w:bottom w:val="none" w:sz="0" w:space="0" w:color="auto"/>
        <w:right w:val="none" w:sz="0" w:space="0" w:color="auto"/>
      </w:divBdr>
    </w:div>
    <w:div w:id="1330716162">
      <w:bodyDiv w:val="1"/>
      <w:marLeft w:val="0"/>
      <w:marRight w:val="0"/>
      <w:marTop w:val="0"/>
      <w:marBottom w:val="0"/>
      <w:divBdr>
        <w:top w:val="none" w:sz="0" w:space="0" w:color="auto"/>
        <w:left w:val="none" w:sz="0" w:space="0" w:color="auto"/>
        <w:bottom w:val="none" w:sz="0" w:space="0" w:color="auto"/>
        <w:right w:val="none" w:sz="0" w:space="0" w:color="auto"/>
      </w:divBdr>
    </w:div>
    <w:div w:id="1354528324">
      <w:bodyDiv w:val="1"/>
      <w:marLeft w:val="0"/>
      <w:marRight w:val="0"/>
      <w:marTop w:val="0"/>
      <w:marBottom w:val="0"/>
      <w:divBdr>
        <w:top w:val="none" w:sz="0" w:space="0" w:color="auto"/>
        <w:left w:val="none" w:sz="0" w:space="0" w:color="auto"/>
        <w:bottom w:val="none" w:sz="0" w:space="0" w:color="auto"/>
        <w:right w:val="none" w:sz="0" w:space="0" w:color="auto"/>
      </w:divBdr>
    </w:div>
    <w:div w:id="1357733004">
      <w:bodyDiv w:val="1"/>
      <w:marLeft w:val="0"/>
      <w:marRight w:val="0"/>
      <w:marTop w:val="0"/>
      <w:marBottom w:val="0"/>
      <w:divBdr>
        <w:top w:val="none" w:sz="0" w:space="0" w:color="auto"/>
        <w:left w:val="none" w:sz="0" w:space="0" w:color="auto"/>
        <w:bottom w:val="none" w:sz="0" w:space="0" w:color="auto"/>
        <w:right w:val="none" w:sz="0" w:space="0" w:color="auto"/>
      </w:divBdr>
    </w:div>
    <w:div w:id="1371150223">
      <w:bodyDiv w:val="1"/>
      <w:marLeft w:val="0"/>
      <w:marRight w:val="0"/>
      <w:marTop w:val="0"/>
      <w:marBottom w:val="0"/>
      <w:divBdr>
        <w:top w:val="none" w:sz="0" w:space="0" w:color="auto"/>
        <w:left w:val="none" w:sz="0" w:space="0" w:color="auto"/>
        <w:bottom w:val="none" w:sz="0" w:space="0" w:color="auto"/>
        <w:right w:val="none" w:sz="0" w:space="0" w:color="auto"/>
      </w:divBdr>
    </w:div>
    <w:div w:id="1376391683">
      <w:bodyDiv w:val="1"/>
      <w:marLeft w:val="0"/>
      <w:marRight w:val="0"/>
      <w:marTop w:val="0"/>
      <w:marBottom w:val="0"/>
      <w:divBdr>
        <w:top w:val="none" w:sz="0" w:space="0" w:color="auto"/>
        <w:left w:val="none" w:sz="0" w:space="0" w:color="auto"/>
        <w:bottom w:val="none" w:sz="0" w:space="0" w:color="auto"/>
        <w:right w:val="none" w:sz="0" w:space="0" w:color="auto"/>
      </w:divBdr>
    </w:div>
    <w:div w:id="1376732327">
      <w:bodyDiv w:val="1"/>
      <w:marLeft w:val="0"/>
      <w:marRight w:val="0"/>
      <w:marTop w:val="0"/>
      <w:marBottom w:val="0"/>
      <w:divBdr>
        <w:top w:val="none" w:sz="0" w:space="0" w:color="auto"/>
        <w:left w:val="none" w:sz="0" w:space="0" w:color="auto"/>
        <w:bottom w:val="none" w:sz="0" w:space="0" w:color="auto"/>
        <w:right w:val="none" w:sz="0" w:space="0" w:color="auto"/>
      </w:divBdr>
    </w:div>
    <w:div w:id="1413042469">
      <w:bodyDiv w:val="1"/>
      <w:marLeft w:val="0"/>
      <w:marRight w:val="0"/>
      <w:marTop w:val="0"/>
      <w:marBottom w:val="0"/>
      <w:divBdr>
        <w:top w:val="none" w:sz="0" w:space="0" w:color="auto"/>
        <w:left w:val="none" w:sz="0" w:space="0" w:color="auto"/>
        <w:bottom w:val="none" w:sz="0" w:space="0" w:color="auto"/>
        <w:right w:val="none" w:sz="0" w:space="0" w:color="auto"/>
      </w:divBdr>
    </w:div>
    <w:div w:id="1413625838">
      <w:bodyDiv w:val="1"/>
      <w:marLeft w:val="0"/>
      <w:marRight w:val="0"/>
      <w:marTop w:val="0"/>
      <w:marBottom w:val="0"/>
      <w:divBdr>
        <w:top w:val="none" w:sz="0" w:space="0" w:color="auto"/>
        <w:left w:val="none" w:sz="0" w:space="0" w:color="auto"/>
        <w:bottom w:val="none" w:sz="0" w:space="0" w:color="auto"/>
        <w:right w:val="none" w:sz="0" w:space="0" w:color="auto"/>
      </w:divBdr>
    </w:div>
    <w:div w:id="1437287048">
      <w:bodyDiv w:val="1"/>
      <w:marLeft w:val="0"/>
      <w:marRight w:val="0"/>
      <w:marTop w:val="0"/>
      <w:marBottom w:val="0"/>
      <w:divBdr>
        <w:top w:val="none" w:sz="0" w:space="0" w:color="auto"/>
        <w:left w:val="none" w:sz="0" w:space="0" w:color="auto"/>
        <w:bottom w:val="none" w:sz="0" w:space="0" w:color="auto"/>
        <w:right w:val="none" w:sz="0" w:space="0" w:color="auto"/>
      </w:divBdr>
    </w:div>
    <w:div w:id="1458714732">
      <w:bodyDiv w:val="1"/>
      <w:marLeft w:val="0"/>
      <w:marRight w:val="0"/>
      <w:marTop w:val="0"/>
      <w:marBottom w:val="0"/>
      <w:divBdr>
        <w:top w:val="none" w:sz="0" w:space="0" w:color="auto"/>
        <w:left w:val="none" w:sz="0" w:space="0" w:color="auto"/>
        <w:bottom w:val="none" w:sz="0" w:space="0" w:color="auto"/>
        <w:right w:val="none" w:sz="0" w:space="0" w:color="auto"/>
      </w:divBdr>
    </w:div>
    <w:div w:id="1459251752">
      <w:bodyDiv w:val="1"/>
      <w:marLeft w:val="0"/>
      <w:marRight w:val="0"/>
      <w:marTop w:val="0"/>
      <w:marBottom w:val="0"/>
      <w:divBdr>
        <w:top w:val="none" w:sz="0" w:space="0" w:color="auto"/>
        <w:left w:val="none" w:sz="0" w:space="0" w:color="auto"/>
        <w:bottom w:val="none" w:sz="0" w:space="0" w:color="auto"/>
        <w:right w:val="none" w:sz="0" w:space="0" w:color="auto"/>
      </w:divBdr>
    </w:div>
    <w:div w:id="1472098232">
      <w:bodyDiv w:val="1"/>
      <w:marLeft w:val="0"/>
      <w:marRight w:val="0"/>
      <w:marTop w:val="0"/>
      <w:marBottom w:val="0"/>
      <w:divBdr>
        <w:top w:val="none" w:sz="0" w:space="0" w:color="auto"/>
        <w:left w:val="none" w:sz="0" w:space="0" w:color="auto"/>
        <w:bottom w:val="none" w:sz="0" w:space="0" w:color="auto"/>
        <w:right w:val="none" w:sz="0" w:space="0" w:color="auto"/>
      </w:divBdr>
    </w:div>
    <w:div w:id="1479685102">
      <w:bodyDiv w:val="1"/>
      <w:marLeft w:val="0"/>
      <w:marRight w:val="0"/>
      <w:marTop w:val="0"/>
      <w:marBottom w:val="0"/>
      <w:divBdr>
        <w:top w:val="none" w:sz="0" w:space="0" w:color="auto"/>
        <w:left w:val="none" w:sz="0" w:space="0" w:color="auto"/>
        <w:bottom w:val="none" w:sz="0" w:space="0" w:color="auto"/>
        <w:right w:val="none" w:sz="0" w:space="0" w:color="auto"/>
      </w:divBdr>
      <w:divsChild>
        <w:div w:id="1320229425">
          <w:marLeft w:val="-225"/>
          <w:marRight w:val="-225"/>
          <w:marTop w:val="0"/>
          <w:marBottom w:val="0"/>
          <w:divBdr>
            <w:top w:val="none" w:sz="0" w:space="0" w:color="auto"/>
            <w:left w:val="none" w:sz="0" w:space="0" w:color="auto"/>
            <w:bottom w:val="none" w:sz="0" w:space="0" w:color="auto"/>
            <w:right w:val="none" w:sz="0" w:space="0" w:color="auto"/>
          </w:divBdr>
          <w:divsChild>
            <w:div w:id="1625697721">
              <w:marLeft w:val="0"/>
              <w:marRight w:val="0"/>
              <w:marTop w:val="0"/>
              <w:marBottom w:val="0"/>
              <w:divBdr>
                <w:top w:val="none" w:sz="0" w:space="0" w:color="auto"/>
                <w:left w:val="none" w:sz="0" w:space="0" w:color="auto"/>
                <w:bottom w:val="none" w:sz="0" w:space="0" w:color="auto"/>
                <w:right w:val="none" w:sz="0" w:space="0" w:color="auto"/>
              </w:divBdr>
            </w:div>
            <w:div w:id="6119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0381">
      <w:bodyDiv w:val="1"/>
      <w:marLeft w:val="0"/>
      <w:marRight w:val="0"/>
      <w:marTop w:val="0"/>
      <w:marBottom w:val="0"/>
      <w:divBdr>
        <w:top w:val="none" w:sz="0" w:space="0" w:color="auto"/>
        <w:left w:val="none" w:sz="0" w:space="0" w:color="auto"/>
        <w:bottom w:val="none" w:sz="0" w:space="0" w:color="auto"/>
        <w:right w:val="none" w:sz="0" w:space="0" w:color="auto"/>
      </w:divBdr>
    </w:div>
    <w:div w:id="1517422976">
      <w:bodyDiv w:val="1"/>
      <w:marLeft w:val="0"/>
      <w:marRight w:val="0"/>
      <w:marTop w:val="0"/>
      <w:marBottom w:val="0"/>
      <w:divBdr>
        <w:top w:val="none" w:sz="0" w:space="0" w:color="auto"/>
        <w:left w:val="none" w:sz="0" w:space="0" w:color="auto"/>
        <w:bottom w:val="none" w:sz="0" w:space="0" w:color="auto"/>
        <w:right w:val="none" w:sz="0" w:space="0" w:color="auto"/>
      </w:divBdr>
    </w:div>
    <w:div w:id="1525359271">
      <w:bodyDiv w:val="1"/>
      <w:marLeft w:val="0"/>
      <w:marRight w:val="0"/>
      <w:marTop w:val="0"/>
      <w:marBottom w:val="0"/>
      <w:divBdr>
        <w:top w:val="none" w:sz="0" w:space="0" w:color="auto"/>
        <w:left w:val="none" w:sz="0" w:space="0" w:color="auto"/>
        <w:bottom w:val="none" w:sz="0" w:space="0" w:color="auto"/>
        <w:right w:val="none" w:sz="0" w:space="0" w:color="auto"/>
      </w:divBdr>
    </w:div>
    <w:div w:id="1528372415">
      <w:bodyDiv w:val="1"/>
      <w:marLeft w:val="0"/>
      <w:marRight w:val="0"/>
      <w:marTop w:val="0"/>
      <w:marBottom w:val="0"/>
      <w:divBdr>
        <w:top w:val="none" w:sz="0" w:space="0" w:color="auto"/>
        <w:left w:val="none" w:sz="0" w:space="0" w:color="auto"/>
        <w:bottom w:val="none" w:sz="0" w:space="0" w:color="auto"/>
        <w:right w:val="none" w:sz="0" w:space="0" w:color="auto"/>
      </w:divBdr>
    </w:div>
    <w:div w:id="1530220434">
      <w:bodyDiv w:val="1"/>
      <w:marLeft w:val="0"/>
      <w:marRight w:val="0"/>
      <w:marTop w:val="0"/>
      <w:marBottom w:val="0"/>
      <w:divBdr>
        <w:top w:val="none" w:sz="0" w:space="0" w:color="auto"/>
        <w:left w:val="none" w:sz="0" w:space="0" w:color="auto"/>
        <w:bottom w:val="none" w:sz="0" w:space="0" w:color="auto"/>
        <w:right w:val="none" w:sz="0" w:space="0" w:color="auto"/>
      </w:divBdr>
    </w:div>
    <w:div w:id="1540556011">
      <w:bodyDiv w:val="1"/>
      <w:marLeft w:val="0"/>
      <w:marRight w:val="0"/>
      <w:marTop w:val="0"/>
      <w:marBottom w:val="0"/>
      <w:divBdr>
        <w:top w:val="none" w:sz="0" w:space="0" w:color="auto"/>
        <w:left w:val="none" w:sz="0" w:space="0" w:color="auto"/>
        <w:bottom w:val="none" w:sz="0" w:space="0" w:color="auto"/>
        <w:right w:val="none" w:sz="0" w:space="0" w:color="auto"/>
      </w:divBdr>
    </w:div>
    <w:div w:id="1549150896">
      <w:bodyDiv w:val="1"/>
      <w:marLeft w:val="0"/>
      <w:marRight w:val="0"/>
      <w:marTop w:val="0"/>
      <w:marBottom w:val="0"/>
      <w:divBdr>
        <w:top w:val="none" w:sz="0" w:space="0" w:color="auto"/>
        <w:left w:val="none" w:sz="0" w:space="0" w:color="auto"/>
        <w:bottom w:val="none" w:sz="0" w:space="0" w:color="auto"/>
        <w:right w:val="none" w:sz="0" w:space="0" w:color="auto"/>
      </w:divBdr>
    </w:div>
    <w:div w:id="1592667075">
      <w:bodyDiv w:val="1"/>
      <w:marLeft w:val="0"/>
      <w:marRight w:val="0"/>
      <w:marTop w:val="0"/>
      <w:marBottom w:val="0"/>
      <w:divBdr>
        <w:top w:val="none" w:sz="0" w:space="0" w:color="auto"/>
        <w:left w:val="none" w:sz="0" w:space="0" w:color="auto"/>
        <w:bottom w:val="none" w:sz="0" w:space="0" w:color="auto"/>
        <w:right w:val="none" w:sz="0" w:space="0" w:color="auto"/>
      </w:divBdr>
    </w:div>
    <w:div w:id="1638605086">
      <w:bodyDiv w:val="1"/>
      <w:marLeft w:val="0"/>
      <w:marRight w:val="0"/>
      <w:marTop w:val="0"/>
      <w:marBottom w:val="0"/>
      <w:divBdr>
        <w:top w:val="none" w:sz="0" w:space="0" w:color="auto"/>
        <w:left w:val="none" w:sz="0" w:space="0" w:color="auto"/>
        <w:bottom w:val="none" w:sz="0" w:space="0" w:color="auto"/>
        <w:right w:val="none" w:sz="0" w:space="0" w:color="auto"/>
      </w:divBdr>
    </w:div>
    <w:div w:id="1646736587">
      <w:bodyDiv w:val="1"/>
      <w:marLeft w:val="0"/>
      <w:marRight w:val="0"/>
      <w:marTop w:val="0"/>
      <w:marBottom w:val="0"/>
      <w:divBdr>
        <w:top w:val="none" w:sz="0" w:space="0" w:color="auto"/>
        <w:left w:val="none" w:sz="0" w:space="0" w:color="auto"/>
        <w:bottom w:val="none" w:sz="0" w:space="0" w:color="auto"/>
        <w:right w:val="none" w:sz="0" w:space="0" w:color="auto"/>
      </w:divBdr>
    </w:div>
    <w:div w:id="1672369822">
      <w:bodyDiv w:val="1"/>
      <w:marLeft w:val="0"/>
      <w:marRight w:val="0"/>
      <w:marTop w:val="0"/>
      <w:marBottom w:val="0"/>
      <w:divBdr>
        <w:top w:val="none" w:sz="0" w:space="0" w:color="auto"/>
        <w:left w:val="none" w:sz="0" w:space="0" w:color="auto"/>
        <w:bottom w:val="none" w:sz="0" w:space="0" w:color="auto"/>
        <w:right w:val="none" w:sz="0" w:space="0" w:color="auto"/>
      </w:divBdr>
    </w:div>
    <w:div w:id="1686905665">
      <w:bodyDiv w:val="1"/>
      <w:marLeft w:val="0"/>
      <w:marRight w:val="0"/>
      <w:marTop w:val="0"/>
      <w:marBottom w:val="0"/>
      <w:divBdr>
        <w:top w:val="none" w:sz="0" w:space="0" w:color="auto"/>
        <w:left w:val="none" w:sz="0" w:space="0" w:color="auto"/>
        <w:bottom w:val="none" w:sz="0" w:space="0" w:color="auto"/>
        <w:right w:val="none" w:sz="0" w:space="0" w:color="auto"/>
      </w:divBdr>
    </w:div>
    <w:div w:id="1706174876">
      <w:bodyDiv w:val="1"/>
      <w:marLeft w:val="0"/>
      <w:marRight w:val="0"/>
      <w:marTop w:val="0"/>
      <w:marBottom w:val="0"/>
      <w:divBdr>
        <w:top w:val="none" w:sz="0" w:space="0" w:color="auto"/>
        <w:left w:val="none" w:sz="0" w:space="0" w:color="auto"/>
        <w:bottom w:val="none" w:sz="0" w:space="0" w:color="auto"/>
        <w:right w:val="none" w:sz="0" w:space="0" w:color="auto"/>
      </w:divBdr>
    </w:div>
    <w:div w:id="1709918219">
      <w:bodyDiv w:val="1"/>
      <w:marLeft w:val="0"/>
      <w:marRight w:val="0"/>
      <w:marTop w:val="0"/>
      <w:marBottom w:val="0"/>
      <w:divBdr>
        <w:top w:val="none" w:sz="0" w:space="0" w:color="auto"/>
        <w:left w:val="none" w:sz="0" w:space="0" w:color="auto"/>
        <w:bottom w:val="none" w:sz="0" w:space="0" w:color="auto"/>
        <w:right w:val="none" w:sz="0" w:space="0" w:color="auto"/>
      </w:divBdr>
    </w:div>
    <w:div w:id="1718234582">
      <w:bodyDiv w:val="1"/>
      <w:marLeft w:val="0"/>
      <w:marRight w:val="0"/>
      <w:marTop w:val="0"/>
      <w:marBottom w:val="0"/>
      <w:divBdr>
        <w:top w:val="none" w:sz="0" w:space="0" w:color="auto"/>
        <w:left w:val="none" w:sz="0" w:space="0" w:color="auto"/>
        <w:bottom w:val="none" w:sz="0" w:space="0" w:color="auto"/>
        <w:right w:val="none" w:sz="0" w:space="0" w:color="auto"/>
      </w:divBdr>
    </w:div>
    <w:div w:id="1734622448">
      <w:bodyDiv w:val="1"/>
      <w:marLeft w:val="0"/>
      <w:marRight w:val="0"/>
      <w:marTop w:val="0"/>
      <w:marBottom w:val="0"/>
      <w:divBdr>
        <w:top w:val="none" w:sz="0" w:space="0" w:color="auto"/>
        <w:left w:val="none" w:sz="0" w:space="0" w:color="auto"/>
        <w:bottom w:val="none" w:sz="0" w:space="0" w:color="auto"/>
        <w:right w:val="none" w:sz="0" w:space="0" w:color="auto"/>
      </w:divBdr>
    </w:div>
    <w:div w:id="1750348133">
      <w:bodyDiv w:val="1"/>
      <w:marLeft w:val="0"/>
      <w:marRight w:val="0"/>
      <w:marTop w:val="0"/>
      <w:marBottom w:val="0"/>
      <w:divBdr>
        <w:top w:val="none" w:sz="0" w:space="0" w:color="auto"/>
        <w:left w:val="none" w:sz="0" w:space="0" w:color="auto"/>
        <w:bottom w:val="none" w:sz="0" w:space="0" w:color="auto"/>
        <w:right w:val="none" w:sz="0" w:space="0" w:color="auto"/>
      </w:divBdr>
    </w:div>
    <w:div w:id="1766460608">
      <w:bodyDiv w:val="1"/>
      <w:marLeft w:val="0"/>
      <w:marRight w:val="0"/>
      <w:marTop w:val="0"/>
      <w:marBottom w:val="0"/>
      <w:divBdr>
        <w:top w:val="none" w:sz="0" w:space="0" w:color="auto"/>
        <w:left w:val="none" w:sz="0" w:space="0" w:color="auto"/>
        <w:bottom w:val="none" w:sz="0" w:space="0" w:color="auto"/>
        <w:right w:val="none" w:sz="0" w:space="0" w:color="auto"/>
      </w:divBdr>
      <w:divsChild>
        <w:div w:id="1324627241">
          <w:marLeft w:val="-225"/>
          <w:marRight w:val="-225"/>
          <w:marTop w:val="0"/>
          <w:marBottom w:val="0"/>
          <w:divBdr>
            <w:top w:val="none" w:sz="0" w:space="0" w:color="auto"/>
            <w:left w:val="none" w:sz="0" w:space="0" w:color="auto"/>
            <w:bottom w:val="none" w:sz="0" w:space="0" w:color="auto"/>
            <w:right w:val="none" w:sz="0" w:space="0" w:color="auto"/>
          </w:divBdr>
          <w:divsChild>
            <w:div w:id="881405490">
              <w:marLeft w:val="0"/>
              <w:marRight w:val="0"/>
              <w:marTop w:val="0"/>
              <w:marBottom w:val="0"/>
              <w:divBdr>
                <w:top w:val="none" w:sz="0" w:space="0" w:color="auto"/>
                <w:left w:val="none" w:sz="0" w:space="0" w:color="auto"/>
                <w:bottom w:val="none" w:sz="0" w:space="0" w:color="auto"/>
                <w:right w:val="none" w:sz="0" w:space="0" w:color="auto"/>
              </w:divBdr>
            </w:div>
          </w:divsChild>
        </w:div>
        <w:div w:id="88476733">
          <w:marLeft w:val="-225"/>
          <w:marRight w:val="-225"/>
          <w:marTop w:val="0"/>
          <w:marBottom w:val="0"/>
          <w:divBdr>
            <w:top w:val="none" w:sz="0" w:space="0" w:color="auto"/>
            <w:left w:val="none" w:sz="0" w:space="0" w:color="auto"/>
            <w:bottom w:val="none" w:sz="0" w:space="0" w:color="auto"/>
            <w:right w:val="none" w:sz="0" w:space="0" w:color="auto"/>
          </w:divBdr>
          <w:divsChild>
            <w:div w:id="1370453130">
              <w:marLeft w:val="0"/>
              <w:marRight w:val="0"/>
              <w:marTop w:val="0"/>
              <w:marBottom w:val="0"/>
              <w:divBdr>
                <w:top w:val="none" w:sz="0" w:space="0" w:color="auto"/>
                <w:left w:val="none" w:sz="0" w:space="0" w:color="auto"/>
                <w:bottom w:val="none" w:sz="0" w:space="0" w:color="auto"/>
                <w:right w:val="none" w:sz="0" w:space="0" w:color="auto"/>
              </w:divBdr>
              <w:divsChild>
                <w:div w:id="698749291">
                  <w:marLeft w:val="0"/>
                  <w:marRight w:val="0"/>
                  <w:marTop w:val="0"/>
                  <w:marBottom w:val="0"/>
                  <w:divBdr>
                    <w:top w:val="none" w:sz="0" w:space="0" w:color="auto"/>
                    <w:left w:val="none" w:sz="0" w:space="0" w:color="auto"/>
                    <w:bottom w:val="none" w:sz="0" w:space="0" w:color="auto"/>
                    <w:right w:val="none" w:sz="0" w:space="0" w:color="auto"/>
                  </w:divBdr>
                  <w:divsChild>
                    <w:div w:id="5447743">
                      <w:marLeft w:val="-225"/>
                      <w:marRight w:val="-225"/>
                      <w:marTop w:val="0"/>
                      <w:marBottom w:val="0"/>
                      <w:divBdr>
                        <w:top w:val="none" w:sz="0" w:space="0" w:color="auto"/>
                        <w:left w:val="none" w:sz="0" w:space="0" w:color="auto"/>
                        <w:bottom w:val="none" w:sz="0" w:space="0" w:color="auto"/>
                        <w:right w:val="none" w:sz="0" w:space="0" w:color="auto"/>
                      </w:divBdr>
                      <w:divsChild>
                        <w:div w:id="314842931">
                          <w:marLeft w:val="0"/>
                          <w:marRight w:val="0"/>
                          <w:marTop w:val="0"/>
                          <w:marBottom w:val="0"/>
                          <w:divBdr>
                            <w:top w:val="none" w:sz="0" w:space="0" w:color="auto"/>
                            <w:left w:val="none" w:sz="0" w:space="0" w:color="auto"/>
                            <w:bottom w:val="none" w:sz="0" w:space="0" w:color="auto"/>
                            <w:right w:val="none" w:sz="0" w:space="0" w:color="auto"/>
                          </w:divBdr>
                          <w:divsChild>
                            <w:div w:id="217865080">
                              <w:marLeft w:val="0"/>
                              <w:marRight w:val="0"/>
                              <w:marTop w:val="0"/>
                              <w:marBottom w:val="0"/>
                              <w:divBdr>
                                <w:top w:val="none" w:sz="0" w:space="0" w:color="auto"/>
                                <w:left w:val="none" w:sz="0" w:space="0" w:color="auto"/>
                                <w:bottom w:val="single" w:sz="6" w:space="0" w:color="C9C9C9"/>
                                <w:right w:val="none" w:sz="0" w:space="0" w:color="auto"/>
                              </w:divBdr>
                            </w:div>
                            <w:div w:id="465128414">
                              <w:marLeft w:val="0"/>
                              <w:marRight w:val="0"/>
                              <w:marTop w:val="0"/>
                              <w:marBottom w:val="0"/>
                              <w:divBdr>
                                <w:top w:val="none" w:sz="0" w:space="0" w:color="auto"/>
                                <w:left w:val="none" w:sz="0" w:space="0" w:color="auto"/>
                                <w:bottom w:val="single" w:sz="6" w:space="0" w:color="C9C9C9"/>
                                <w:right w:val="none" w:sz="0" w:space="0" w:color="auto"/>
                              </w:divBdr>
                            </w:div>
                          </w:divsChild>
                        </w:div>
                      </w:divsChild>
                    </w:div>
                  </w:divsChild>
                </w:div>
              </w:divsChild>
            </w:div>
          </w:divsChild>
        </w:div>
        <w:div w:id="1492409183">
          <w:marLeft w:val="-225"/>
          <w:marRight w:val="-225"/>
          <w:marTop w:val="0"/>
          <w:marBottom w:val="0"/>
          <w:divBdr>
            <w:top w:val="none" w:sz="0" w:space="0" w:color="auto"/>
            <w:left w:val="none" w:sz="0" w:space="0" w:color="auto"/>
            <w:bottom w:val="none" w:sz="0" w:space="0" w:color="auto"/>
            <w:right w:val="none" w:sz="0" w:space="0" w:color="auto"/>
          </w:divBdr>
          <w:divsChild>
            <w:div w:id="1405253185">
              <w:marLeft w:val="0"/>
              <w:marRight w:val="0"/>
              <w:marTop w:val="0"/>
              <w:marBottom w:val="0"/>
              <w:divBdr>
                <w:top w:val="none" w:sz="0" w:space="0" w:color="auto"/>
                <w:left w:val="none" w:sz="0" w:space="0" w:color="auto"/>
                <w:bottom w:val="none" w:sz="0" w:space="0" w:color="auto"/>
                <w:right w:val="none" w:sz="0" w:space="0" w:color="auto"/>
              </w:divBdr>
              <w:divsChild>
                <w:div w:id="19859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7204">
      <w:bodyDiv w:val="1"/>
      <w:marLeft w:val="0"/>
      <w:marRight w:val="0"/>
      <w:marTop w:val="0"/>
      <w:marBottom w:val="0"/>
      <w:divBdr>
        <w:top w:val="none" w:sz="0" w:space="0" w:color="auto"/>
        <w:left w:val="none" w:sz="0" w:space="0" w:color="auto"/>
        <w:bottom w:val="none" w:sz="0" w:space="0" w:color="auto"/>
        <w:right w:val="none" w:sz="0" w:space="0" w:color="auto"/>
      </w:divBdr>
    </w:div>
    <w:div w:id="1779063921">
      <w:bodyDiv w:val="1"/>
      <w:marLeft w:val="0"/>
      <w:marRight w:val="0"/>
      <w:marTop w:val="0"/>
      <w:marBottom w:val="0"/>
      <w:divBdr>
        <w:top w:val="none" w:sz="0" w:space="0" w:color="auto"/>
        <w:left w:val="none" w:sz="0" w:space="0" w:color="auto"/>
        <w:bottom w:val="none" w:sz="0" w:space="0" w:color="auto"/>
        <w:right w:val="none" w:sz="0" w:space="0" w:color="auto"/>
      </w:divBdr>
    </w:div>
    <w:div w:id="1803112495">
      <w:bodyDiv w:val="1"/>
      <w:marLeft w:val="0"/>
      <w:marRight w:val="0"/>
      <w:marTop w:val="0"/>
      <w:marBottom w:val="0"/>
      <w:divBdr>
        <w:top w:val="none" w:sz="0" w:space="0" w:color="auto"/>
        <w:left w:val="none" w:sz="0" w:space="0" w:color="auto"/>
        <w:bottom w:val="none" w:sz="0" w:space="0" w:color="auto"/>
        <w:right w:val="none" w:sz="0" w:space="0" w:color="auto"/>
      </w:divBdr>
    </w:div>
    <w:div w:id="1811896780">
      <w:bodyDiv w:val="1"/>
      <w:marLeft w:val="0"/>
      <w:marRight w:val="0"/>
      <w:marTop w:val="0"/>
      <w:marBottom w:val="0"/>
      <w:divBdr>
        <w:top w:val="none" w:sz="0" w:space="0" w:color="auto"/>
        <w:left w:val="none" w:sz="0" w:space="0" w:color="auto"/>
        <w:bottom w:val="none" w:sz="0" w:space="0" w:color="auto"/>
        <w:right w:val="none" w:sz="0" w:space="0" w:color="auto"/>
      </w:divBdr>
    </w:div>
    <w:div w:id="1828671287">
      <w:bodyDiv w:val="1"/>
      <w:marLeft w:val="0"/>
      <w:marRight w:val="0"/>
      <w:marTop w:val="0"/>
      <w:marBottom w:val="0"/>
      <w:divBdr>
        <w:top w:val="none" w:sz="0" w:space="0" w:color="auto"/>
        <w:left w:val="none" w:sz="0" w:space="0" w:color="auto"/>
        <w:bottom w:val="none" w:sz="0" w:space="0" w:color="auto"/>
        <w:right w:val="none" w:sz="0" w:space="0" w:color="auto"/>
      </w:divBdr>
    </w:div>
    <w:div w:id="1838880224">
      <w:bodyDiv w:val="1"/>
      <w:marLeft w:val="0"/>
      <w:marRight w:val="0"/>
      <w:marTop w:val="0"/>
      <w:marBottom w:val="0"/>
      <w:divBdr>
        <w:top w:val="none" w:sz="0" w:space="0" w:color="auto"/>
        <w:left w:val="none" w:sz="0" w:space="0" w:color="auto"/>
        <w:bottom w:val="none" w:sz="0" w:space="0" w:color="auto"/>
        <w:right w:val="none" w:sz="0" w:space="0" w:color="auto"/>
      </w:divBdr>
    </w:div>
    <w:div w:id="1845585777">
      <w:bodyDiv w:val="1"/>
      <w:marLeft w:val="0"/>
      <w:marRight w:val="0"/>
      <w:marTop w:val="0"/>
      <w:marBottom w:val="0"/>
      <w:divBdr>
        <w:top w:val="none" w:sz="0" w:space="0" w:color="auto"/>
        <w:left w:val="none" w:sz="0" w:space="0" w:color="auto"/>
        <w:bottom w:val="none" w:sz="0" w:space="0" w:color="auto"/>
        <w:right w:val="none" w:sz="0" w:space="0" w:color="auto"/>
      </w:divBdr>
    </w:div>
    <w:div w:id="1854151987">
      <w:bodyDiv w:val="1"/>
      <w:marLeft w:val="0"/>
      <w:marRight w:val="0"/>
      <w:marTop w:val="0"/>
      <w:marBottom w:val="0"/>
      <w:divBdr>
        <w:top w:val="none" w:sz="0" w:space="0" w:color="auto"/>
        <w:left w:val="none" w:sz="0" w:space="0" w:color="auto"/>
        <w:bottom w:val="none" w:sz="0" w:space="0" w:color="auto"/>
        <w:right w:val="none" w:sz="0" w:space="0" w:color="auto"/>
      </w:divBdr>
    </w:div>
    <w:div w:id="1878590087">
      <w:bodyDiv w:val="1"/>
      <w:marLeft w:val="0"/>
      <w:marRight w:val="0"/>
      <w:marTop w:val="0"/>
      <w:marBottom w:val="0"/>
      <w:divBdr>
        <w:top w:val="none" w:sz="0" w:space="0" w:color="auto"/>
        <w:left w:val="none" w:sz="0" w:space="0" w:color="auto"/>
        <w:bottom w:val="none" w:sz="0" w:space="0" w:color="auto"/>
        <w:right w:val="none" w:sz="0" w:space="0" w:color="auto"/>
      </w:divBdr>
    </w:div>
    <w:div w:id="1878736372">
      <w:bodyDiv w:val="1"/>
      <w:marLeft w:val="0"/>
      <w:marRight w:val="0"/>
      <w:marTop w:val="0"/>
      <w:marBottom w:val="0"/>
      <w:divBdr>
        <w:top w:val="none" w:sz="0" w:space="0" w:color="auto"/>
        <w:left w:val="none" w:sz="0" w:space="0" w:color="auto"/>
        <w:bottom w:val="none" w:sz="0" w:space="0" w:color="auto"/>
        <w:right w:val="none" w:sz="0" w:space="0" w:color="auto"/>
      </w:divBdr>
    </w:div>
    <w:div w:id="1883328519">
      <w:bodyDiv w:val="1"/>
      <w:marLeft w:val="0"/>
      <w:marRight w:val="0"/>
      <w:marTop w:val="0"/>
      <w:marBottom w:val="0"/>
      <w:divBdr>
        <w:top w:val="none" w:sz="0" w:space="0" w:color="auto"/>
        <w:left w:val="none" w:sz="0" w:space="0" w:color="auto"/>
        <w:bottom w:val="none" w:sz="0" w:space="0" w:color="auto"/>
        <w:right w:val="none" w:sz="0" w:space="0" w:color="auto"/>
      </w:divBdr>
    </w:div>
    <w:div w:id="1899899132">
      <w:bodyDiv w:val="1"/>
      <w:marLeft w:val="0"/>
      <w:marRight w:val="0"/>
      <w:marTop w:val="0"/>
      <w:marBottom w:val="0"/>
      <w:divBdr>
        <w:top w:val="none" w:sz="0" w:space="0" w:color="auto"/>
        <w:left w:val="none" w:sz="0" w:space="0" w:color="auto"/>
        <w:bottom w:val="none" w:sz="0" w:space="0" w:color="auto"/>
        <w:right w:val="none" w:sz="0" w:space="0" w:color="auto"/>
      </w:divBdr>
    </w:div>
    <w:div w:id="1908759675">
      <w:bodyDiv w:val="1"/>
      <w:marLeft w:val="0"/>
      <w:marRight w:val="0"/>
      <w:marTop w:val="0"/>
      <w:marBottom w:val="0"/>
      <w:divBdr>
        <w:top w:val="none" w:sz="0" w:space="0" w:color="auto"/>
        <w:left w:val="none" w:sz="0" w:space="0" w:color="auto"/>
        <w:bottom w:val="none" w:sz="0" w:space="0" w:color="auto"/>
        <w:right w:val="none" w:sz="0" w:space="0" w:color="auto"/>
      </w:divBdr>
    </w:div>
    <w:div w:id="1922060462">
      <w:bodyDiv w:val="1"/>
      <w:marLeft w:val="0"/>
      <w:marRight w:val="0"/>
      <w:marTop w:val="0"/>
      <w:marBottom w:val="0"/>
      <w:divBdr>
        <w:top w:val="none" w:sz="0" w:space="0" w:color="auto"/>
        <w:left w:val="none" w:sz="0" w:space="0" w:color="auto"/>
        <w:bottom w:val="none" w:sz="0" w:space="0" w:color="auto"/>
        <w:right w:val="none" w:sz="0" w:space="0" w:color="auto"/>
      </w:divBdr>
    </w:div>
    <w:div w:id="1922835657">
      <w:bodyDiv w:val="1"/>
      <w:marLeft w:val="0"/>
      <w:marRight w:val="0"/>
      <w:marTop w:val="0"/>
      <w:marBottom w:val="0"/>
      <w:divBdr>
        <w:top w:val="none" w:sz="0" w:space="0" w:color="auto"/>
        <w:left w:val="none" w:sz="0" w:space="0" w:color="auto"/>
        <w:bottom w:val="none" w:sz="0" w:space="0" w:color="auto"/>
        <w:right w:val="none" w:sz="0" w:space="0" w:color="auto"/>
      </w:divBdr>
      <w:divsChild>
        <w:div w:id="1488933996">
          <w:marLeft w:val="0"/>
          <w:marRight w:val="0"/>
          <w:marTop w:val="0"/>
          <w:marBottom w:val="0"/>
          <w:divBdr>
            <w:top w:val="none" w:sz="0" w:space="0" w:color="auto"/>
            <w:left w:val="none" w:sz="0" w:space="0" w:color="auto"/>
            <w:bottom w:val="none" w:sz="0" w:space="0" w:color="auto"/>
            <w:right w:val="none" w:sz="0" w:space="0" w:color="auto"/>
          </w:divBdr>
        </w:div>
        <w:div w:id="1176117555">
          <w:marLeft w:val="0"/>
          <w:marRight w:val="0"/>
          <w:marTop w:val="0"/>
          <w:marBottom w:val="0"/>
          <w:divBdr>
            <w:top w:val="none" w:sz="0" w:space="0" w:color="auto"/>
            <w:left w:val="none" w:sz="0" w:space="0" w:color="auto"/>
            <w:bottom w:val="none" w:sz="0" w:space="0" w:color="auto"/>
            <w:right w:val="none" w:sz="0" w:space="0" w:color="auto"/>
          </w:divBdr>
        </w:div>
        <w:div w:id="641077742">
          <w:marLeft w:val="0"/>
          <w:marRight w:val="0"/>
          <w:marTop w:val="0"/>
          <w:marBottom w:val="0"/>
          <w:divBdr>
            <w:top w:val="none" w:sz="0" w:space="0" w:color="auto"/>
            <w:left w:val="none" w:sz="0" w:space="0" w:color="auto"/>
            <w:bottom w:val="none" w:sz="0" w:space="0" w:color="auto"/>
            <w:right w:val="none" w:sz="0" w:space="0" w:color="auto"/>
          </w:divBdr>
        </w:div>
        <w:div w:id="1766992528">
          <w:marLeft w:val="0"/>
          <w:marRight w:val="0"/>
          <w:marTop w:val="0"/>
          <w:marBottom w:val="0"/>
          <w:divBdr>
            <w:top w:val="none" w:sz="0" w:space="0" w:color="auto"/>
            <w:left w:val="none" w:sz="0" w:space="0" w:color="auto"/>
            <w:bottom w:val="none" w:sz="0" w:space="0" w:color="auto"/>
            <w:right w:val="none" w:sz="0" w:space="0" w:color="auto"/>
          </w:divBdr>
        </w:div>
      </w:divsChild>
    </w:div>
    <w:div w:id="1952544938">
      <w:bodyDiv w:val="1"/>
      <w:marLeft w:val="0"/>
      <w:marRight w:val="0"/>
      <w:marTop w:val="0"/>
      <w:marBottom w:val="0"/>
      <w:divBdr>
        <w:top w:val="none" w:sz="0" w:space="0" w:color="auto"/>
        <w:left w:val="none" w:sz="0" w:space="0" w:color="auto"/>
        <w:bottom w:val="none" w:sz="0" w:space="0" w:color="auto"/>
        <w:right w:val="none" w:sz="0" w:space="0" w:color="auto"/>
      </w:divBdr>
    </w:div>
    <w:div w:id="1957712676">
      <w:bodyDiv w:val="1"/>
      <w:marLeft w:val="0"/>
      <w:marRight w:val="0"/>
      <w:marTop w:val="0"/>
      <w:marBottom w:val="0"/>
      <w:divBdr>
        <w:top w:val="none" w:sz="0" w:space="0" w:color="auto"/>
        <w:left w:val="none" w:sz="0" w:space="0" w:color="auto"/>
        <w:bottom w:val="none" w:sz="0" w:space="0" w:color="auto"/>
        <w:right w:val="none" w:sz="0" w:space="0" w:color="auto"/>
      </w:divBdr>
    </w:div>
    <w:div w:id="1960404793">
      <w:bodyDiv w:val="1"/>
      <w:marLeft w:val="0"/>
      <w:marRight w:val="0"/>
      <w:marTop w:val="0"/>
      <w:marBottom w:val="0"/>
      <w:divBdr>
        <w:top w:val="none" w:sz="0" w:space="0" w:color="auto"/>
        <w:left w:val="none" w:sz="0" w:space="0" w:color="auto"/>
        <w:bottom w:val="none" w:sz="0" w:space="0" w:color="auto"/>
        <w:right w:val="none" w:sz="0" w:space="0" w:color="auto"/>
      </w:divBdr>
    </w:div>
    <w:div w:id="1960450774">
      <w:bodyDiv w:val="1"/>
      <w:marLeft w:val="0"/>
      <w:marRight w:val="0"/>
      <w:marTop w:val="0"/>
      <w:marBottom w:val="0"/>
      <w:divBdr>
        <w:top w:val="none" w:sz="0" w:space="0" w:color="auto"/>
        <w:left w:val="none" w:sz="0" w:space="0" w:color="auto"/>
        <w:bottom w:val="none" w:sz="0" w:space="0" w:color="auto"/>
        <w:right w:val="none" w:sz="0" w:space="0" w:color="auto"/>
      </w:divBdr>
    </w:div>
    <w:div w:id="1967084812">
      <w:bodyDiv w:val="1"/>
      <w:marLeft w:val="0"/>
      <w:marRight w:val="0"/>
      <w:marTop w:val="0"/>
      <w:marBottom w:val="0"/>
      <w:divBdr>
        <w:top w:val="none" w:sz="0" w:space="0" w:color="auto"/>
        <w:left w:val="none" w:sz="0" w:space="0" w:color="auto"/>
        <w:bottom w:val="none" w:sz="0" w:space="0" w:color="auto"/>
        <w:right w:val="none" w:sz="0" w:space="0" w:color="auto"/>
      </w:divBdr>
    </w:div>
    <w:div w:id="1982419642">
      <w:bodyDiv w:val="1"/>
      <w:marLeft w:val="0"/>
      <w:marRight w:val="0"/>
      <w:marTop w:val="0"/>
      <w:marBottom w:val="0"/>
      <w:divBdr>
        <w:top w:val="none" w:sz="0" w:space="0" w:color="auto"/>
        <w:left w:val="none" w:sz="0" w:space="0" w:color="auto"/>
        <w:bottom w:val="none" w:sz="0" w:space="0" w:color="auto"/>
        <w:right w:val="none" w:sz="0" w:space="0" w:color="auto"/>
      </w:divBdr>
      <w:divsChild>
        <w:div w:id="1111244243">
          <w:marLeft w:val="-225"/>
          <w:marRight w:val="-225"/>
          <w:marTop w:val="0"/>
          <w:marBottom w:val="0"/>
          <w:divBdr>
            <w:top w:val="none" w:sz="0" w:space="0" w:color="auto"/>
            <w:left w:val="none" w:sz="0" w:space="0" w:color="auto"/>
            <w:bottom w:val="none" w:sz="0" w:space="0" w:color="auto"/>
            <w:right w:val="none" w:sz="0" w:space="0" w:color="auto"/>
          </w:divBdr>
          <w:divsChild>
            <w:div w:id="1506675351">
              <w:marLeft w:val="0"/>
              <w:marRight w:val="0"/>
              <w:marTop w:val="0"/>
              <w:marBottom w:val="0"/>
              <w:divBdr>
                <w:top w:val="none" w:sz="0" w:space="0" w:color="auto"/>
                <w:left w:val="none" w:sz="0" w:space="0" w:color="auto"/>
                <w:bottom w:val="none" w:sz="0" w:space="0" w:color="auto"/>
                <w:right w:val="none" w:sz="0" w:space="0" w:color="auto"/>
              </w:divBdr>
            </w:div>
          </w:divsChild>
        </w:div>
        <w:div w:id="1145395039">
          <w:marLeft w:val="0"/>
          <w:marRight w:val="0"/>
          <w:marTop w:val="0"/>
          <w:marBottom w:val="0"/>
          <w:divBdr>
            <w:top w:val="none" w:sz="0" w:space="0" w:color="auto"/>
            <w:left w:val="none" w:sz="0" w:space="0" w:color="auto"/>
            <w:bottom w:val="none" w:sz="0" w:space="0" w:color="auto"/>
            <w:right w:val="none" w:sz="0" w:space="0" w:color="auto"/>
          </w:divBdr>
          <w:divsChild>
            <w:div w:id="863060097">
              <w:marLeft w:val="0"/>
              <w:marRight w:val="0"/>
              <w:marTop w:val="0"/>
              <w:marBottom w:val="0"/>
              <w:divBdr>
                <w:top w:val="none" w:sz="0" w:space="0" w:color="auto"/>
                <w:left w:val="none" w:sz="0" w:space="0" w:color="auto"/>
                <w:bottom w:val="none" w:sz="0" w:space="0" w:color="auto"/>
                <w:right w:val="none" w:sz="0" w:space="0" w:color="auto"/>
              </w:divBdr>
              <w:divsChild>
                <w:div w:id="2098480785">
                  <w:marLeft w:val="0"/>
                  <w:marRight w:val="0"/>
                  <w:marTop w:val="0"/>
                  <w:marBottom w:val="0"/>
                  <w:divBdr>
                    <w:top w:val="none" w:sz="0" w:space="0" w:color="auto"/>
                    <w:left w:val="none" w:sz="0" w:space="0" w:color="auto"/>
                    <w:bottom w:val="none" w:sz="0" w:space="0" w:color="auto"/>
                    <w:right w:val="none" w:sz="0" w:space="0" w:color="auto"/>
                  </w:divBdr>
                  <w:divsChild>
                    <w:div w:id="908349937">
                      <w:marLeft w:val="0"/>
                      <w:marRight w:val="0"/>
                      <w:marTop w:val="0"/>
                      <w:marBottom w:val="0"/>
                      <w:divBdr>
                        <w:top w:val="none" w:sz="0" w:space="0" w:color="auto"/>
                        <w:left w:val="none" w:sz="0" w:space="0" w:color="auto"/>
                        <w:bottom w:val="none" w:sz="0" w:space="0" w:color="auto"/>
                        <w:right w:val="none" w:sz="0" w:space="0" w:color="auto"/>
                      </w:divBdr>
                      <w:divsChild>
                        <w:div w:id="1739667211">
                          <w:marLeft w:val="0"/>
                          <w:marRight w:val="0"/>
                          <w:marTop w:val="0"/>
                          <w:marBottom w:val="0"/>
                          <w:divBdr>
                            <w:top w:val="none" w:sz="0" w:space="0" w:color="auto"/>
                            <w:left w:val="none" w:sz="0" w:space="0" w:color="auto"/>
                            <w:bottom w:val="none" w:sz="0" w:space="0" w:color="auto"/>
                            <w:right w:val="none" w:sz="0" w:space="0" w:color="auto"/>
                          </w:divBdr>
                        </w:div>
                      </w:divsChild>
                    </w:div>
                    <w:div w:id="1012024335">
                      <w:marLeft w:val="0"/>
                      <w:marRight w:val="0"/>
                      <w:marTop w:val="0"/>
                      <w:marBottom w:val="0"/>
                      <w:divBdr>
                        <w:top w:val="none" w:sz="0" w:space="0" w:color="auto"/>
                        <w:left w:val="none" w:sz="0" w:space="0" w:color="auto"/>
                        <w:bottom w:val="none" w:sz="0" w:space="0" w:color="auto"/>
                        <w:right w:val="none" w:sz="0" w:space="0" w:color="auto"/>
                      </w:divBdr>
                      <w:divsChild>
                        <w:div w:id="622270384">
                          <w:marLeft w:val="0"/>
                          <w:marRight w:val="0"/>
                          <w:marTop w:val="0"/>
                          <w:marBottom w:val="0"/>
                          <w:divBdr>
                            <w:top w:val="none" w:sz="0" w:space="0" w:color="auto"/>
                            <w:left w:val="none" w:sz="0" w:space="0" w:color="auto"/>
                            <w:bottom w:val="none" w:sz="0" w:space="0" w:color="auto"/>
                            <w:right w:val="none" w:sz="0" w:space="0" w:color="auto"/>
                          </w:divBdr>
                        </w:div>
                      </w:divsChild>
                    </w:div>
                    <w:div w:id="1211843911">
                      <w:marLeft w:val="0"/>
                      <w:marRight w:val="0"/>
                      <w:marTop w:val="0"/>
                      <w:marBottom w:val="0"/>
                      <w:divBdr>
                        <w:top w:val="none" w:sz="0" w:space="0" w:color="auto"/>
                        <w:left w:val="none" w:sz="0" w:space="0" w:color="auto"/>
                        <w:bottom w:val="none" w:sz="0" w:space="0" w:color="auto"/>
                        <w:right w:val="none" w:sz="0" w:space="0" w:color="auto"/>
                      </w:divBdr>
                      <w:divsChild>
                        <w:div w:id="91048757">
                          <w:marLeft w:val="0"/>
                          <w:marRight w:val="0"/>
                          <w:marTop w:val="0"/>
                          <w:marBottom w:val="0"/>
                          <w:divBdr>
                            <w:top w:val="none" w:sz="0" w:space="0" w:color="auto"/>
                            <w:left w:val="none" w:sz="0" w:space="0" w:color="auto"/>
                            <w:bottom w:val="none" w:sz="0" w:space="0" w:color="auto"/>
                            <w:right w:val="none" w:sz="0" w:space="0" w:color="auto"/>
                          </w:divBdr>
                        </w:div>
                      </w:divsChild>
                    </w:div>
                    <w:div w:id="902134748">
                      <w:marLeft w:val="0"/>
                      <w:marRight w:val="0"/>
                      <w:marTop w:val="0"/>
                      <w:marBottom w:val="0"/>
                      <w:divBdr>
                        <w:top w:val="none" w:sz="0" w:space="0" w:color="auto"/>
                        <w:left w:val="none" w:sz="0" w:space="0" w:color="auto"/>
                        <w:bottom w:val="none" w:sz="0" w:space="0" w:color="auto"/>
                        <w:right w:val="none" w:sz="0" w:space="0" w:color="auto"/>
                      </w:divBdr>
                      <w:divsChild>
                        <w:div w:id="1369062849">
                          <w:marLeft w:val="0"/>
                          <w:marRight w:val="0"/>
                          <w:marTop w:val="0"/>
                          <w:marBottom w:val="0"/>
                          <w:divBdr>
                            <w:top w:val="none" w:sz="0" w:space="0" w:color="auto"/>
                            <w:left w:val="none" w:sz="0" w:space="0" w:color="auto"/>
                            <w:bottom w:val="none" w:sz="0" w:space="0" w:color="auto"/>
                            <w:right w:val="none" w:sz="0" w:space="0" w:color="auto"/>
                          </w:divBdr>
                        </w:div>
                      </w:divsChild>
                    </w:div>
                    <w:div w:id="1667243990">
                      <w:marLeft w:val="0"/>
                      <w:marRight w:val="0"/>
                      <w:marTop w:val="0"/>
                      <w:marBottom w:val="0"/>
                      <w:divBdr>
                        <w:top w:val="none" w:sz="0" w:space="0" w:color="auto"/>
                        <w:left w:val="none" w:sz="0" w:space="0" w:color="auto"/>
                        <w:bottom w:val="none" w:sz="0" w:space="0" w:color="auto"/>
                        <w:right w:val="none" w:sz="0" w:space="0" w:color="auto"/>
                      </w:divBdr>
                      <w:divsChild>
                        <w:div w:id="1189759774">
                          <w:marLeft w:val="0"/>
                          <w:marRight w:val="0"/>
                          <w:marTop w:val="0"/>
                          <w:marBottom w:val="0"/>
                          <w:divBdr>
                            <w:top w:val="none" w:sz="0" w:space="0" w:color="auto"/>
                            <w:left w:val="none" w:sz="0" w:space="0" w:color="auto"/>
                            <w:bottom w:val="none" w:sz="0" w:space="0" w:color="auto"/>
                            <w:right w:val="none" w:sz="0" w:space="0" w:color="auto"/>
                          </w:divBdr>
                        </w:div>
                      </w:divsChild>
                    </w:div>
                    <w:div w:id="1160273677">
                      <w:marLeft w:val="0"/>
                      <w:marRight w:val="0"/>
                      <w:marTop w:val="0"/>
                      <w:marBottom w:val="0"/>
                      <w:divBdr>
                        <w:top w:val="none" w:sz="0" w:space="0" w:color="auto"/>
                        <w:left w:val="none" w:sz="0" w:space="0" w:color="auto"/>
                        <w:bottom w:val="none" w:sz="0" w:space="0" w:color="auto"/>
                        <w:right w:val="none" w:sz="0" w:space="0" w:color="auto"/>
                      </w:divBdr>
                      <w:divsChild>
                        <w:div w:id="1473865290">
                          <w:marLeft w:val="0"/>
                          <w:marRight w:val="0"/>
                          <w:marTop w:val="0"/>
                          <w:marBottom w:val="0"/>
                          <w:divBdr>
                            <w:top w:val="none" w:sz="0" w:space="0" w:color="auto"/>
                            <w:left w:val="none" w:sz="0" w:space="0" w:color="auto"/>
                            <w:bottom w:val="none" w:sz="0" w:space="0" w:color="auto"/>
                            <w:right w:val="none" w:sz="0" w:space="0" w:color="auto"/>
                          </w:divBdr>
                        </w:div>
                      </w:divsChild>
                    </w:div>
                    <w:div w:id="1084952221">
                      <w:marLeft w:val="0"/>
                      <w:marRight w:val="0"/>
                      <w:marTop w:val="0"/>
                      <w:marBottom w:val="0"/>
                      <w:divBdr>
                        <w:top w:val="none" w:sz="0" w:space="0" w:color="auto"/>
                        <w:left w:val="none" w:sz="0" w:space="0" w:color="auto"/>
                        <w:bottom w:val="none" w:sz="0" w:space="0" w:color="auto"/>
                        <w:right w:val="none" w:sz="0" w:space="0" w:color="auto"/>
                      </w:divBdr>
                      <w:divsChild>
                        <w:div w:id="584807884">
                          <w:marLeft w:val="0"/>
                          <w:marRight w:val="0"/>
                          <w:marTop w:val="0"/>
                          <w:marBottom w:val="0"/>
                          <w:divBdr>
                            <w:top w:val="none" w:sz="0" w:space="0" w:color="auto"/>
                            <w:left w:val="none" w:sz="0" w:space="0" w:color="auto"/>
                            <w:bottom w:val="none" w:sz="0" w:space="0" w:color="auto"/>
                            <w:right w:val="none" w:sz="0" w:space="0" w:color="auto"/>
                          </w:divBdr>
                        </w:div>
                      </w:divsChild>
                    </w:div>
                    <w:div w:id="1222061342">
                      <w:marLeft w:val="0"/>
                      <w:marRight w:val="0"/>
                      <w:marTop w:val="0"/>
                      <w:marBottom w:val="0"/>
                      <w:divBdr>
                        <w:top w:val="none" w:sz="0" w:space="0" w:color="auto"/>
                        <w:left w:val="none" w:sz="0" w:space="0" w:color="auto"/>
                        <w:bottom w:val="none" w:sz="0" w:space="0" w:color="auto"/>
                        <w:right w:val="none" w:sz="0" w:space="0" w:color="auto"/>
                      </w:divBdr>
                      <w:divsChild>
                        <w:div w:id="520975774">
                          <w:marLeft w:val="0"/>
                          <w:marRight w:val="0"/>
                          <w:marTop w:val="0"/>
                          <w:marBottom w:val="0"/>
                          <w:divBdr>
                            <w:top w:val="none" w:sz="0" w:space="0" w:color="auto"/>
                            <w:left w:val="none" w:sz="0" w:space="0" w:color="auto"/>
                            <w:bottom w:val="none" w:sz="0" w:space="0" w:color="auto"/>
                            <w:right w:val="none" w:sz="0" w:space="0" w:color="auto"/>
                          </w:divBdr>
                        </w:div>
                      </w:divsChild>
                    </w:div>
                    <w:div w:id="1987851615">
                      <w:marLeft w:val="0"/>
                      <w:marRight w:val="0"/>
                      <w:marTop w:val="0"/>
                      <w:marBottom w:val="0"/>
                      <w:divBdr>
                        <w:top w:val="none" w:sz="0" w:space="0" w:color="auto"/>
                        <w:left w:val="none" w:sz="0" w:space="0" w:color="auto"/>
                        <w:bottom w:val="none" w:sz="0" w:space="0" w:color="auto"/>
                        <w:right w:val="none" w:sz="0" w:space="0" w:color="auto"/>
                      </w:divBdr>
                      <w:divsChild>
                        <w:div w:id="1603757416">
                          <w:marLeft w:val="0"/>
                          <w:marRight w:val="0"/>
                          <w:marTop w:val="0"/>
                          <w:marBottom w:val="0"/>
                          <w:divBdr>
                            <w:top w:val="none" w:sz="0" w:space="0" w:color="auto"/>
                            <w:left w:val="none" w:sz="0" w:space="0" w:color="auto"/>
                            <w:bottom w:val="none" w:sz="0" w:space="0" w:color="auto"/>
                            <w:right w:val="none" w:sz="0" w:space="0" w:color="auto"/>
                          </w:divBdr>
                        </w:div>
                      </w:divsChild>
                    </w:div>
                    <w:div w:id="1433546196">
                      <w:marLeft w:val="0"/>
                      <w:marRight w:val="0"/>
                      <w:marTop w:val="0"/>
                      <w:marBottom w:val="0"/>
                      <w:divBdr>
                        <w:top w:val="none" w:sz="0" w:space="0" w:color="auto"/>
                        <w:left w:val="none" w:sz="0" w:space="0" w:color="auto"/>
                        <w:bottom w:val="none" w:sz="0" w:space="0" w:color="auto"/>
                        <w:right w:val="none" w:sz="0" w:space="0" w:color="auto"/>
                      </w:divBdr>
                      <w:divsChild>
                        <w:div w:id="337201796">
                          <w:marLeft w:val="0"/>
                          <w:marRight w:val="0"/>
                          <w:marTop w:val="0"/>
                          <w:marBottom w:val="0"/>
                          <w:divBdr>
                            <w:top w:val="none" w:sz="0" w:space="0" w:color="auto"/>
                            <w:left w:val="none" w:sz="0" w:space="0" w:color="auto"/>
                            <w:bottom w:val="none" w:sz="0" w:space="0" w:color="auto"/>
                            <w:right w:val="none" w:sz="0" w:space="0" w:color="auto"/>
                          </w:divBdr>
                        </w:div>
                      </w:divsChild>
                    </w:div>
                    <w:div w:id="660693686">
                      <w:marLeft w:val="0"/>
                      <w:marRight w:val="0"/>
                      <w:marTop w:val="0"/>
                      <w:marBottom w:val="0"/>
                      <w:divBdr>
                        <w:top w:val="none" w:sz="0" w:space="0" w:color="auto"/>
                        <w:left w:val="none" w:sz="0" w:space="0" w:color="auto"/>
                        <w:bottom w:val="none" w:sz="0" w:space="0" w:color="auto"/>
                        <w:right w:val="none" w:sz="0" w:space="0" w:color="auto"/>
                      </w:divBdr>
                      <w:divsChild>
                        <w:div w:id="5535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026494">
      <w:bodyDiv w:val="1"/>
      <w:marLeft w:val="0"/>
      <w:marRight w:val="0"/>
      <w:marTop w:val="0"/>
      <w:marBottom w:val="0"/>
      <w:divBdr>
        <w:top w:val="none" w:sz="0" w:space="0" w:color="auto"/>
        <w:left w:val="none" w:sz="0" w:space="0" w:color="auto"/>
        <w:bottom w:val="none" w:sz="0" w:space="0" w:color="auto"/>
        <w:right w:val="none" w:sz="0" w:space="0" w:color="auto"/>
      </w:divBdr>
    </w:div>
    <w:div w:id="1998068906">
      <w:bodyDiv w:val="1"/>
      <w:marLeft w:val="0"/>
      <w:marRight w:val="0"/>
      <w:marTop w:val="0"/>
      <w:marBottom w:val="0"/>
      <w:divBdr>
        <w:top w:val="none" w:sz="0" w:space="0" w:color="auto"/>
        <w:left w:val="none" w:sz="0" w:space="0" w:color="auto"/>
        <w:bottom w:val="none" w:sz="0" w:space="0" w:color="auto"/>
        <w:right w:val="none" w:sz="0" w:space="0" w:color="auto"/>
      </w:divBdr>
    </w:div>
    <w:div w:id="2016767233">
      <w:bodyDiv w:val="1"/>
      <w:marLeft w:val="0"/>
      <w:marRight w:val="0"/>
      <w:marTop w:val="0"/>
      <w:marBottom w:val="0"/>
      <w:divBdr>
        <w:top w:val="none" w:sz="0" w:space="0" w:color="auto"/>
        <w:left w:val="none" w:sz="0" w:space="0" w:color="auto"/>
        <w:bottom w:val="none" w:sz="0" w:space="0" w:color="auto"/>
        <w:right w:val="none" w:sz="0" w:space="0" w:color="auto"/>
      </w:divBdr>
    </w:div>
    <w:div w:id="2042822923">
      <w:bodyDiv w:val="1"/>
      <w:marLeft w:val="0"/>
      <w:marRight w:val="0"/>
      <w:marTop w:val="0"/>
      <w:marBottom w:val="0"/>
      <w:divBdr>
        <w:top w:val="none" w:sz="0" w:space="0" w:color="auto"/>
        <w:left w:val="none" w:sz="0" w:space="0" w:color="auto"/>
        <w:bottom w:val="none" w:sz="0" w:space="0" w:color="auto"/>
        <w:right w:val="none" w:sz="0" w:space="0" w:color="auto"/>
      </w:divBdr>
      <w:divsChild>
        <w:div w:id="779682086">
          <w:marLeft w:val="-225"/>
          <w:marRight w:val="-225"/>
          <w:marTop w:val="0"/>
          <w:marBottom w:val="0"/>
          <w:divBdr>
            <w:top w:val="none" w:sz="0" w:space="0" w:color="auto"/>
            <w:left w:val="none" w:sz="0" w:space="0" w:color="auto"/>
            <w:bottom w:val="none" w:sz="0" w:space="0" w:color="auto"/>
            <w:right w:val="none" w:sz="0" w:space="0" w:color="auto"/>
          </w:divBdr>
          <w:divsChild>
            <w:div w:id="2086872995">
              <w:marLeft w:val="0"/>
              <w:marRight w:val="0"/>
              <w:marTop w:val="0"/>
              <w:marBottom w:val="0"/>
              <w:divBdr>
                <w:top w:val="none" w:sz="0" w:space="0" w:color="auto"/>
                <w:left w:val="none" w:sz="0" w:space="0" w:color="auto"/>
                <w:bottom w:val="none" w:sz="0" w:space="0" w:color="auto"/>
                <w:right w:val="none" w:sz="0" w:space="0" w:color="auto"/>
              </w:divBdr>
            </w:div>
          </w:divsChild>
        </w:div>
        <w:div w:id="1170099275">
          <w:marLeft w:val="-225"/>
          <w:marRight w:val="-225"/>
          <w:marTop w:val="0"/>
          <w:marBottom w:val="0"/>
          <w:divBdr>
            <w:top w:val="none" w:sz="0" w:space="0" w:color="auto"/>
            <w:left w:val="none" w:sz="0" w:space="0" w:color="auto"/>
            <w:bottom w:val="none" w:sz="0" w:space="0" w:color="auto"/>
            <w:right w:val="none" w:sz="0" w:space="0" w:color="auto"/>
          </w:divBdr>
          <w:divsChild>
            <w:div w:id="1391734139">
              <w:marLeft w:val="0"/>
              <w:marRight w:val="0"/>
              <w:marTop w:val="0"/>
              <w:marBottom w:val="0"/>
              <w:divBdr>
                <w:top w:val="none" w:sz="0" w:space="0" w:color="auto"/>
                <w:left w:val="none" w:sz="0" w:space="0" w:color="auto"/>
                <w:bottom w:val="none" w:sz="0" w:space="0" w:color="auto"/>
                <w:right w:val="none" w:sz="0" w:space="0" w:color="auto"/>
              </w:divBdr>
              <w:divsChild>
                <w:div w:id="556087218">
                  <w:marLeft w:val="0"/>
                  <w:marRight w:val="0"/>
                  <w:marTop w:val="0"/>
                  <w:marBottom w:val="450"/>
                  <w:divBdr>
                    <w:top w:val="none" w:sz="0" w:space="0" w:color="auto"/>
                    <w:left w:val="none" w:sz="0" w:space="0" w:color="auto"/>
                    <w:bottom w:val="none" w:sz="0" w:space="0" w:color="auto"/>
                    <w:right w:val="none" w:sz="0" w:space="0" w:color="auto"/>
                  </w:divBdr>
                </w:div>
              </w:divsChild>
            </w:div>
            <w:div w:id="16466487">
              <w:marLeft w:val="0"/>
              <w:marRight w:val="0"/>
              <w:marTop w:val="0"/>
              <w:marBottom w:val="0"/>
              <w:divBdr>
                <w:top w:val="none" w:sz="0" w:space="0" w:color="auto"/>
                <w:left w:val="none" w:sz="0" w:space="0" w:color="auto"/>
                <w:bottom w:val="none" w:sz="0" w:space="0" w:color="auto"/>
                <w:right w:val="none" w:sz="0" w:space="0" w:color="auto"/>
              </w:divBdr>
              <w:divsChild>
                <w:div w:id="1626160793">
                  <w:marLeft w:val="0"/>
                  <w:marRight w:val="0"/>
                  <w:marTop w:val="0"/>
                  <w:marBottom w:val="450"/>
                  <w:divBdr>
                    <w:top w:val="none" w:sz="0" w:space="0" w:color="auto"/>
                    <w:left w:val="none" w:sz="0" w:space="0" w:color="auto"/>
                    <w:bottom w:val="none" w:sz="0" w:space="0" w:color="auto"/>
                    <w:right w:val="none" w:sz="0" w:space="0" w:color="auto"/>
                  </w:divBdr>
                </w:div>
              </w:divsChild>
            </w:div>
            <w:div w:id="1843547841">
              <w:marLeft w:val="0"/>
              <w:marRight w:val="0"/>
              <w:marTop w:val="0"/>
              <w:marBottom w:val="0"/>
              <w:divBdr>
                <w:top w:val="none" w:sz="0" w:space="0" w:color="auto"/>
                <w:left w:val="none" w:sz="0" w:space="0" w:color="auto"/>
                <w:bottom w:val="none" w:sz="0" w:space="0" w:color="auto"/>
                <w:right w:val="none" w:sz="0" w:space="0" w:color="auto"/>
              </w:divBdr>
              <w:divsChild>
                <w:div w:id="1404253023">
                  <w:marLeft w:val="0"/>
                  <w:marRight w:val="0"/>
                  <w:marTop w:val="0"/>
                  <w:marBottom w:val="450"/>
                  <w:divBdr>
                    <w:top w:val="none" w:sz="0" w:space="0" w:color="auto"/>
                    <w:left w:val="none" w:sz="0" w:space="0" w:color="auto"/>
                    <w:bottom w:val="none" w:sz="0" w:space="0" w:color="auto"/>
                    <w:right w:val="none" w:sz="0" w:space="0" w:color="auto"/>
                  </w:divBdr>
                </w:div>
              </w:divsChild>
            </w:div>
            <w:div w:id="1330599860">
              <w:marLeft w:val="0"/>
              <w:marRight w:val="0"/>
              <w:marTop w:val="0"/>
              <w:marBottom w:val="0"/>
              <w:divBdr>
                <w:top w:val="none" w:sz="0" w:space="0" w:color="auto"/>
                <w:left w:val="none" w:sz="0" w:space="0" w:color="auto"/>
                <w:bottom w:val="none" w:sz="0" w:space="0" w:color="auto"/>
                <w:right w:val="none" w:sz="0" w:space="0" w:color="auto"/>
              </w:divBdr>
              <w:divsChild>
                <w:div w:id="1503621407">
                  <w:marLeft w:val="0"/>
                  <w:marRight w:val="0"/>
                  <w:marTop w:val="0"/>
                  <w:marBottom w:val="450"/>
                  <w:divBdr>
                    <w:top w:val="none" w:sz="0" w:space="0" w:color="auto"/>
                    <w:left w:val="none" w:sz="0" w:space="0" w:color="auto"/>
                    <w:bottom w:val="none" w:sz="0" w:space="0" w:color="auto"/>
                    <w:right w:val="none" w:sz="0" w:space="0" w:color="auto"/>
                  </w:divBdr>
                </w:div>
              </w:divsChild>
            </w:div>
            <w:div w:id="1377661372">
              <w:marLeft w:val="0"/>
              <w:marRight w:val="0"/>
              <w:marTop w:val="0"/>
              <w:marBottom w:val="0"/>
              <w:divBdr>
                <w:top w:val="none" w:sz="0" w:space="0" w:color="auto"/>
                <w:left w:val="none" w:sz="0" w:space="0" w:color="auto"/>
                <w:bottom w:val="none" w:sz="0" w:space="0" w:color="auto"/>
                <w:right w:val="none" w:sz="0" w:space="0" w:color="auto"/>
              </w:divBdr>
              <w:divsChild>
                <w:div w:id="851991944">
                  <w:marLeft w:val="0"/>
                  <w:marRight w:val="0"/>
                  <w:marTop w:val="0"/>
                  <w:marBottom w:val="450"/>
                  <w:divBdr>
                    <w:top w:val="none" w:sz="0" w:space="0" w:color="auto"/>
                    <w:left w:val="none" w:sz="0" w:space="0" w:color="auto"/>
                    <w:bottom w:val="none" w:sz="0" w:space="0" w:color="auto"/>
                    <w:right w:val="none" w:sz="0" w:space="0" w:color="auto"/>
                  </w:divBdr>
                </w:div>
              </w:divsChild>
            </w:div>
            <w:div w:id="551379762">
              <w:marLeft w:val="0"/>
              <w:marRight w:val="0"/>
              <w:marTop w:val="0"/>
              <w:marBottom w:val="0"/>
              <w:divBdr>
                <w:top w:val="none" w:sz="0" w:space="0" w:color="auto"/>
                <w:left w:val="none" w:sz="0" w:space="0" w:color="auto"/>
                <w:bottom w:val="none" w:sz="0" w:space="0" w:color="auto"/>
                <w:right w:val="none" w:sz="0" w:space="0" w:color="auto"/>
              </w:divBdr>
              <w:divsChild>
                <w:div w:id="1844199129">
                  <w:marLeft w:val="0"/>
                  <w:marRight w:val="0"/>
                  <w:marTop w:val="0"/>
                  <w:marBottom w:val="450"/>
                  <w:divBdr>
                    <w:top w:val="none" w:sz="0" w:space="0" w:color="auto"/>
                    <w:left w:val="none" w:sz="0" w:space="0" w:color="auto"/>
                    <w:bottom w:val="none" w:sz="0" w:space="0" w:color="auto"/>
                    <w:right w:val="none" w:sz="0" w:space="0" w:color="auto"/>
                  </w:divBdr>
                </w:div>
              </w:divsChild>
            </w:div>
            <w:div w:id="1366950390">
              <w:marLeft w:val="0"/>
              <w:marRight w:val="0"/>
              <w:marTop w:val="0"/>
              <w:marBottom w:val="0"/>
              <w:divBdr>
                <w:top w:val="none" w:sz="0" w:space="0" w:color="auto"/>
                <w:left w:val="none" w:sz="0" w:space="0" w:color="auto"/>
                <w:bottom w:val="none" w:sz="0" w:space="0" w:color="auto"/>
                <w:right w:val="none" w:sz="0" w:space="0" w:color="auto"/>
              </w:divBdr>
              <w:divsChild>
                <w:div w:id="31916110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2087264247">
      <w:bodyDiv w:val="1"/>
      <w:marLeft w:val="0"/>
      <w:marRight w:val="0"/>
      <w:marTop w:val="0"/>
      <w:marBottom w:val="0"/>
      <w:divBdr>
        <w:top w:val="none" w:sz="0" w:space="0" w:color="auto"/>
        <w:left w:val="none" w:sz="0" w:space="0" w:color="auto"/>
        <w:bottom w:val="none" w:sz="0" w:space="0" w:color="auto"/>
        <w:right w:val="none" w:sz="0" w:space="0" w:color="auto"/>
      </w:divBdr>
    </w:div>
    <w:div w:id="2093120227">
      <w:bodyDiv w:val="1"/>
      <w:marLeft w:val="0"/>
      <w:marRight w:val="0"/>
      <w:marTop w:val="0"/>
      <w:marBottom w:val="0"/>
      <w:divBdr>
        <w:top w:val="none" w:sz="0" w:space="0" w:color="auto"/>
        <w:left w:val="none" w:sz="0" w:space="0" w:color="auto"/>
        <w:bottom w:val="none" w:sz="0" w:space="0" w:color="auto"/>
        <w:right w:val="none" w:sz="0" w:space="0" w:color="auto"/>
      </w:divBdr>
      <w:divsChild>
        <w:div w:id="564295188">
          <w:marLeft w:val="-225"/>
          <w:marRight w:val="-225"/>
          <w:marTop w:val="0"/>
          <w:marBottom w:val="0"/>
          <w:divBdr>
            <w:top w:val="none" w:sz="0" w:space="0" w:color="auto"/>
            <w:left w:val="none" w:sz="0" w:space="0" w:color="auto"/>
            <w:bottom w:val="none" w:sz="0" w:space="0" w:color="auto"/>
            <w:right w:val="none" w:sz="0" w:space="0" w:color="auto"/>
          </w:divBdr>
          <w:divsChild>
            <w:div w:id="1990941029">
              <w:marLeft w:val="0"/>
              <w:marRight w:val="0"/>
              <w:marTop w:val="0"/>
              <w:marBottom w:val="0"/>
              <w:divBdr>
                <w:top w:val="none" w:sz="0" w:space="0" w:color="auto"/>
                <w:left w:val="none" w:sz="0" w:space="0" w:color="auto"/>
                <w:bottom w:val="none" w:sz="0" w:space="0" w:color="auto"/>
                <w:right w:val="none" w:sz="0" w:space="0" w:color="auto"/>
              </w:divBdr>
            </w:div>
          </w:divsChild>
        </w:div>
        <w:div w:id="1892765238">
          <w:marLeft w:val="-225"/>
          <w:marRight w:val="-225"/>
          <w:marTop w:val="0"/>
          <w:marBottom w:val="0"/>
          <w:divBdr>
            <w:top w:val="none" w:sz="0" w:space="0" w:color="auto"/>
            <w:left w:val="none" w:sz="0" w:space="0" w:color="auto"/>
            <w:bottom w:val="none" w:sz="0" w:space="0" w:color="auto"/>
            <w:right w:val="none" w:sz="0" w:space="0" w:color="auto"/>
          </w:divBdr>
          <w:divsChild>
            <w:div w:id="1714765572">
              <w:marLeft w:val="0"/>
              <w:marRight w:val="0"/>
              <w:marTop w:val="0"/>
              <w:marBottom w:val="0"/>
              <w:divBdr>
                <w:top w:val="none" w:sz="0" w:space="0" w:color="auto"/>
                <w:left w:val="none" w:sz="0" w:space="0" w:color="auto"/>
                <w:bottom w:val="none" w:sz="0" w:space="0" w:color="auto"/>
                <w:right w:val="none" w:sz="0" w:space="0" w:color="auto"/>
              </w:divBdr>
              <w:divsChild>
                <w:div w:id="80879147">
                  <w:marLeft w:val="0"/>
                  <w:marRight w:val="0"/>
                  <w:marTop w:val="450"/>
                  <w:marBottom w:val="450"/>
                  <w:divBdr>
                    <w:top w:val="none" w:sz="0" w:space="0" w:color="auto"/>
                    <w:left w:val="none" w:sz="0" w:space="0" w:color="auto"/>
                    <w:bottom w:val="none" w:sz="0" w:space="0" w:color="auto"/>
                    <w:right w:val="none" w:sz="0" w:space="0" w:color="auto"/>
                  </w:divBdr>
                </w:div>
              </w:divsChild>
            </w:div>
            <w:div w:id="525212396">
              <w:marLeft w:val="0"/>
              <w:marRight w:val="0"/>
              <w:marTop w:val="0"/>
              <w:marBottom w:val="0"/>
              <w:divBdr>
                <w:top w:val="none" w:sz="0" w:space="0" w:color="auto"/>
                <w:left w:val="none" w:sz="0" w:space="0" w:color="auto"/>
                <w:bottom w:val="none" w:sz="0" w:space="0" w:color="auto"/>
                <w:right w:val="none" w:sz="0" w:space="0" w:color="auto"/>
              </w:divBdr>
              <w:divsChild>
                <w:div w:id="225261943">
                  <w:marLeft w:val="0"/>
                  <w:marRight w:val="0"/>
                  <w:marTop w:val="450"/>
                  <w:marBottom w:val="450"/>
                  <w:divBdr>
                    <w:top w:val="none" w:sz="0" w:space="0" w:color="auto"/>
                    <w:left w:val="none" w:sz="0" w:space="0" w:color="auto"/>
                    <w:bottom w:val="none" w:sz="0" w:space="0" w:color="auto"/>
                    <w:right w:val="none" w:sz="0" w:space="0" w:color="auto"/>
                  </w:divBdr>
                </w:div>
              </w:divsChild>
            </w:div>
            <w:div w:id="1737780481">
              <w:marLeft w:val="0"/>
              <w:marRight w:val="0"/>
              <w:marTop w:val="0"/>
              <w:marBottom w:val="0"/>
              <w:divBdr>
                <w:top w:val="none" w:sz="0" w:space="0" w:color="auto"/>
                <w:left w:val="none" w:sz="0" w:space="0" w:color="auto"/>
                <w:bottom w:val="none" w:sz="0" w:space="0" w:color="auto"/>
                <w:right w:val="none" w:sz="0" w:space="0" w:color="auto"/>
              </w:divBdr>
              <w:divsChild>
                <w:div w:id="1435445076">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 w:id="2099281113">
      <w:bodyDiv w:val="1"/>
      <w:marLeft w:val="0"/>
      <w:marRight w:val="0"/>
      <w:marTop w:val="0"/>
      <w:marBottom w:val="0"/>
      <w:divBdr>
        <w:top w:val="none" w:sz="0" w:space="0" w:color="auto"/>
        <w:left w:val="none" w:sz="0" w:space="0" w:color="auto"/>
        <w:bottom w:val="none" w:sz="0" w:space="0" w:color="auto"/>
        <w:right w:val="none" w:sz="0" w:space="0" w:color="auto"/>
      </w:divBdr>
    </w:div>
    <w:div w:id="2105806272">
      <w:bodyDiv w:val="1"/>
      <w:marLeft w:val="0"/>
      <w:marRight w:val="0"/>
      <w:marTop w:val="0"/>
      <w:marBottom w:val="0"/>
      <w:divBdr>
        <w:top w:val="none" w:sz="0" w:space="0" w:color="auto"/>
        <w:left w:val="none" w:sz="0" w:space="0" w:color="auto"/>
        <w:bottom w:val="none" w:sz="0" w:space="0" w:color="auto"/>
        <w:right w:val="none" w:sz="0" w:space="0" w:color="auto"/>
      </w:divBdr>
    </w:div>
    <w:div w:id="2139034190">
      <w:bodyDiv w:val="1"/>
      <w:marLeft w:val="0"/>
      <w:marRight w:val="0"/>
      <w:marTop w:val="0"/>
      <w:marBottom w:val="0"/>
      <w:divBdr>
        <w:top w:val="none" w:sz="0" w:space="0" w:color="auto"/>
        <w:left w:val="none" w:sz="0" w:space="0" w:color="auto"/>
        <w:bottom w:val="none" w:sz="0" w:space="0" w:color="auto"/>
        <w:right w:val="none" w:sz="0" w:space="0" w:color="auto"/>
      </w:divBdr>
      <w:divsChild>
        <w:div w:id="512183294">
          <w:marLeft w:val="-225"/>
          <w:marRight w:val="-225"/>
          <w:marTop w:val="0"/>
          <w:marBottom w:val="0"/>
          <w:divBdr>
            <w:top w:val="none" w:sz="0" w:space="0" w:color="auto"/>
            <w:left w:val="none" w:sz="0" w:space="0" w:color="auto"/>
            <w:bottom w:val="none" w:sz="0" w:space="0" w:color="auto"/>
            <w:right w:val="none" w:sz="0" w:space="0" w:color="auto"/>
          </w:divBdr>
          <w:divsChild>
            <w:div w:id="1082679689">
              <w:marLeft w:val="0"/>
              <w:marRight w:val="0"/>
              <w:marTop w:val="0"/>
              <w:marBottom w:val="0"/>
              <w:divBdr>
                <w:top w:val="none" w:sz="0" w:space="0" w:color="auto"/>
                <w:left w:val="none" w:sz="0" w:space="0" w:color="auto"/>
                <w:bottom w:val="none" w:sz="0" w:space="0" w:color="auto"/>
                <w:right w:val="none" w:sz="0" w:space="0" w:color="auto"/>
              </w:divBdr>
            </w:div>
            <w:div w:id="11636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728</TotalTime>
  <Pages>7</Pages>
  <Words>2068</Words>
  <Characters>11380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u20221c794 (Collas Maldonado, Dax Alonso)</dc:creator>
  <cp:keywords/>
  <dc:description/>
  <cp:lastModifiedBy>dax alonso collas maldonado</cp:lastModifiedBy>
  <cp:revision>8</cp:revision>
  <cp:lastPrinted>2025-09-08T20:23:00Z</cp:lastPrinted>
  <dcterms:created xsi:type="dcterms:W3CDTF">2025-01-09T22:14:00Z</dcterms:created>
  <dcterms:modified xsi:type="dcterms:W3CDTF">2025-09-10T11:03:00Z</dcterms:modified>
</cp:coreProperties>
</file>