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260B6" w14:textId="77777777" w:rsidR="00CD2A6D" w:rsidRPr="00E71977" w:rsidRDefault="00CD2A6D" w:rsidP="00E31F5D">
      <w:pPr>
        <w:rPr>
          <w:b/>
          <w:bCs/>
          <w:sz w:val="28"/>
          <w:szCs w:val="28"/>
        </w:rPr>
      </w:pPr>
      <w:r w:rsidRPr="00E71977">
        <w:rPr>
          <w:b/>
          <w:bCs/>
          <w:sz w:val="28"/>
          <w:szCs w:val="28"/>
        </w:rPr>
        <w:t>Services:</w:t>
      </w:r>
    </w:p>
    <w:p w14:paraId="68D86338" w14:textId="3D340294" w:rsidR="00CD2A6D" w:rsidRDefault="004A2129" w:rsidP="004A2129">
      <w:pPr>
        <w:rPr>
          <w:b/>
          <w:bCs/>
        </w:rPr>
      </w:pPr>
      <w:r>
        <w:rPr>
          <w:b/>
          <w:bCs/>
        </w:rPr>
        <w:t>1.</w:t>
      </w:r>
      <w:r w:rsidR="00CD2A6D" w:rsidRPr="004A2129">
        <w:rPr>
          <w:b/>
          <w:bCs/>
        </w:rPr>
        <w:t>Virtual consultations:</w:t>
      </w:r>
    </w:p>
    <w:p w14:paraId="65F88989" w14:textId="171DBF15" w:rsidR="007D32EC" w:rsidRPr="007D32EC" w:rsidRDefault="007D32EC" w:rsidP="004A2129">
      <w:r w:rsidRPr="007D32EC">
        <w:t>Virtual physiotherapy is the delivery of physiotherapy services remotely using video calls, apps, or online platforms instead of in-person</w:t>
      </w:r>
      <w:r>
        <w:t xml:space="preserve"> </w:t>
      </w:r>
      <w:r w:rsidRPr="007D32EC">
        <w:t>visits.</w:t>
      </w:r>
    </w:p>
    <w:p w14:paraId="788A92D3" w14:textId="05463919" w:rsidR="00940814" w:rsidRPr="007D32EC" w:rsidRDefault="00940814" w:rsidP="004A2129">
      <w:r w:rsidRPr="007D32EC">
        <w:t>We assess your condition based on what you tell us and what we observe, and then provide appropriate exercises and advice.”</w:t>
      </w:r>
    </w:p>
    <w:p w14:paraId="3BA11EA6" w14:textId="7763FDD7" w:rsidR="00450ADB" w:rsidRDefault="004A2129" w:rsidP="00450ADB">
      <w:pPr>
        <w:rPr>
          <w:b/>
          <w:bCs/>
        </w:rPr>
      </w:pPr>
      <w:r>
        <w:rPr>
          <w:b/>
          <w:bCs/>
        </w:rPr>
        <w:t>2.</w:t>
      </w:r>
      <w:r w:rsidR="00450ADB" w:rsidRPr="00450ADB">
        <w:rPr>
          <w:b/>
          <w:bCs/>
        </w:rPr>
        <w:t>Physiotherapy at home</w:t>
      </w:r>
      <w:r w:rsidR="00847115">
        <w:rPr>
          <w:b/>
          <w:bCs/>
        </w:rPr>
        <w:t>:</w:t>
      </w:r>
    </w:p>
    <w:p w14:paraId="01043DC3" w14:textId="04BE8858" w:rsidR="00847115" w:rsidRPr="00847115" w:rsidRDefault="00847115" w:rsidP="00450ADB">
      <w:r w:rsidRPr="00847115">
        <w:t>Our physiotherapists provide physiotherapy assessment and treatment in the comfort of your own home if you have difficulty attending the clinic. Our Physiotherapists will assess your movement and posture with everyday activities such as walking and balancing.</w:t>
      </w:r>
    </w:p>
    <w:p w14:paraId="2EF34A58" w14:textId="77777777" w:rsidR="00CD2A6D" w:rsidRPr="00847115" w:rsidRDefault="00CD2A6D" w:rsidP="00CD2A6D"/>
    <w:p w14:paraId="4E3F0956" w14:textId="60D4F9E0" w:rsidR="00E31F5D" w:rsidRPr="004A2129" w:rsidRDefault="004A2129" w:rsidP="00E31F5D">
      <w:pPr>
        <w:rPr>
          <w:b/>
          <w:bCs/>
        </w:rPr>
      </w:pPr>
      <w:r>
        <w:rPr>
          <w:b/>
          <w:bCs/>
        </w:rPr>
        <w:t>1.</w:t>
      </w:r>
      <w:r w:rsidR="00E31F5D" w:rsidRPr="004A2129">
        <w:rPr>
          <w:b/>
          <w:bCs/>
        </w:rPr>
        <w:t xml:space="preserve">Mobility &amp; Movement </w:t>
      </w:r>
      <w:r w:rsidRPr="004A2129">
        <w:rPr>
          <w:b/>
          <w:bCs/>
        </w:rPr>
        <w:t>Improvement</w:t>
      </w:r>
    </w:p>
    <w:p w14:paraId="63560F1E" w14:textId="77777777" w:rsidR="00E31F5D" w:rsidRPr="00E31F5D" w:rsidRDefault="00E31F5D" w:rsidP="00E31F5D">
      <w:r w:rsidRPr="00E31F5D">
        <w:t>Enhancing joint function, flexibility and overall movement quality to support a confident, active lifestyle.</w:t>
      </w:r>
    </w:p>
    <w:p w14:paraId="72922392" w14:textId="5BA0DAD1" w:rsidR="00E31F5D" w:rsidRPr="004A2129" w:rsidRDefault="004A2129" w:rsidP="00E31F5D">
      <w:pPr>
        <w:rPr>
          <w:b/>
          <w:bCs/>
        </w:rPr>
      </w:pPr>
      <w:r w:rsidRPr="004A2129">
        <w:rPr>
          <w:b/>
          <w:bCs/>
        </w:rPr>
        <w:t>2.</w:t>
      </w:r>
      <w:r w:rsidR="00E31F5D" w:rsidRPr="004A2129">
        <w:rPr>
          <w:b/>
          <w:bCs/>
        </w:rPr>
        <w:t>Post-Operative Recovery Support</w:t>
      </w:r>
    </w:p>
    <w:p w14:paraId="6B6B7A45" w14:textId="77777777" w:rsidR="00E31F5D" w:rsidRDefault="00E31F5D" w:rsidP="00E31F5D">
      <w:r w:rsidRPr="00E31F5D">
        <w:t>Guiding you through structured rehabilitation to rebuild strength, restore movement and return smoothly to daily activities after surgery.</w:t>
      </w:r>
    </w:p>
    <w:p w14:paraId="318FE9E2" w14:textId="447F4864" w:rsidR="00433D8A" w:rsidRPr="00BA3868" w:rsidRDefault="00BA3868" w:rsidP="00E31F5D">
      <w:pPr>
        <w:rPr>
          <w:b/>
          <w:bCs/>
        </w:rPr>
      </w:pPr>
      <w:r w:rsidRPr="00BA3868">
        <w:rPr>
          <w:b/>
          <w:bCs/>
        </w:rPr>
        <w:t>3.</w:t>
      </w:r>
      <w:r w:rsidR="00433D8A" w:rsidRPr="00BA3868">
        <w:rPr>
          <w:b/>
          <w:bCs/>
        </w:rPr>
        <w:t>Ne</w:t>
      </w:r>
      <w:r w:rsidR="003A1EC9" w:rsidRPr="00BA3868">
        <w:rPr>
          <w:b/>
          <w:bCs/>
        </w:rPr>
        <w:t>urological</w:t>
      </w:r>
      <w:r w:rsidR="00433D8A" w:rsidRPr="00BA3868">
        <w:rPr>
          <w:b/>
          <w:bCs/>
        </w:rPr>
        <w:t xml:space="preserve"> physiotherapy</w:t>
      </w:r>
    </w:p>
    <w:p w14:paraId="26EAC8BC" w14:textId="0977776D" w:rsidR="004F48A3" w:rsidRPr="004F48A3" w:rsidRDefault="004F48A3" w:rsidP="004F48A3">
      <w:r w:rsidRPr="004F48A3">
        <w:t xml:space="preserve">We </w:t>
      </w:r>
      <w:r w:rsidR="00E71977" w:rsidRPr="004F48A3">
        <w:t>specialize</w:t>
      </w:r>
      <w:r w:rsidRPr="004F48A3">
        <w:t xml:space="preserve"> in the assessment of neurological conditions such as stroke, parkinsonism, MS, and brain injury, and create tailored treatment plans to enhance movement, balance, coordination, and independence.</w:t>
      </w:r>
    </w:p>
    <w:p w14:paraId="2FAA9F23" w14:textId="2F208B47" w:rsidR="00433D8A" w:rsidRDefault="00BE6A3E" w:rsidP="00E31F5D">
      <w:pPr>
        <w:rPr>
          <w:b/>
          <w:bCs/>
        </w:rPr>
      </w:pPr>
      <w:r w:rsidRPr="00BE6A3E">
        <w:rPr>
          <w:b/>
          <w:bCs/>
        </w:rPr>
        <w:t>4.</w:t>
      </w:r>
      <w:r w:rsidR="00433D8A" w:rsidRPr="00BE6A3E">
        <w:rPr>
          <w:b/>
          <w:bCs/>
        </w:rPr>
        <w:t>M</w:t>
      </w:r>
      <w:r w:rsidR="000D10BB" w:rsidRPr="00BE6A3E">
        <w:rPr>
          <w:b/>
          <w:bCs/>
        </w:rPr>
        <w:t>usculoskeletal physiotherapy</w:t>
      </w:r>
    </w:p>
    <w:p w14:paraId="6AEFA1CE" w14:textId="6A1621CA" w:rsidR="004842A5" w:rsidRPr="004842A5" w:rsidRDefault="004842A5" w:rsidP="00E31F5D">
      <w:r w:rsidRPr="004842A5">
        <w:t>We manage a broad range of musculoskeletal conditions, providing individualised care to relieve pain, restore function and prevent future injury for patients at every activity level.</w:t>
      </w:r>
    </w:p>
    <w:p w14:paraId="7860D541" w14:textId="298A79FE" w:rsidR="00515620" w:rsidRDefault="00BE6A3E" w:rsidP="00E31F5D">
      <w:r>
        <w:t>W</w:t>
      </w:r>
      <w:r w:rsidR="00C809D2" w:rsidRPr="00C809D2">
        <w:t>e are committed to helping you achieve long-lasting recovery and optimal physical health through evidence-based techniques and hands-on treatment.</w:t>
      </w:r>
    </w:p>
    <w:p w14:paraId="091E5BD1" w14:textId="05D0305B" w:rsidR="00B97386" w:rsidRPr="00BF3AA3" w:rsidRDefault="00BF3AA3" w:rsidP="00E31F5D">
      <w:pPr>
        <w:rPr>
          <w:b/>
          <w:bCs/>
        </w:rPr>
      </w:pPr>
      <w:r w:rsidRPr="00BF3AA3">
        <w:rPr>
          <w:b/>
          <w:bCs/>
        </w:rPr>
        <w:t>5.</w:t>
      </w:r>
      <w:r w:rsidR="00B97386" w:rsidRPr="00BF3AA3">
        <w:rPr>
          <w:b/>
          <w:bCs/>
        </w:rPr>
        <w:t>Orthopedic physiotherapy</w:t>
      </w:r>
    </w:p>
    <w:p w14:paraId="513A8453" w14:textId="730E2866" w:rsidR="00E07BC5" w:rsidRDefault="00E07BC5" w:rsidP="00E31F5D">
      <w:r>
        <w:t xml:space="preserve">We </w:t>
      </w:r>
      <w:r w:rsidRPr="00E07BC5">
        <w:t xml:space="preserve">provide comprehensive </w:t>
      </w:r>
      <w:r w:rsidR="00BF3AA3" w:rsidRPr="00E07BC5">
        <w:t>orthopedic</w:t>
      </w:r>
      <w:r w:rsidRPr="00E07BC5">
        <w:t xml:space="preserve"> assessments, personalised physiotherapy treatments, and customised exercise rehabilitation programs tailored to your unique needs. Whether you're recovering from surgery, managing chronic pain, or returning to sport, we deliver results-driven care for patients of all ages and activity levels.</w:t>
      </w:r>
    </w:p>
    <w:p w14:paraId="69BD8362" w14:textId="4BBCD9D0" w:rsidR="000D10BB" w:rsidRPr="007167ED" w:rsidRDefault="007167ED" w:rsidP="00E31F5D">
      <w:pPr>
        <w:rPr>
          <w:b/>
          <w:bCs/>
        </w:rPr>
      </w:pPr>
      <w:r w:rsidRPr="007167ED">
        <w:rPr>
          <w:b/>
          <w:bCs/>
        </w:rPr>
        <w:t>6.</w:t>
      </w:r>
      <w:r w:rsidR="000D10BB" w:rsidRPr="007167ED">
        <w:rPr>
          <w:b/>
          <w:bCs/>
        </w:rPr>
        <w:t>E</w:t>
      </w:r>
      <w:r w:rsidR="00B43E99" w:rsidRPr="007167ED">
        <w:rPr>
          <w:b/>
          <w:bCs/>
        </w:rPr>
        <w:t xml:space="preserve">lderly care and falls prevention </w:t>
      </w:r>
      <w:r w:rsidR="003A1EC9" w:rsidRPr="007167ED">
        <w:rPr>
          <w:b/>
          <w:bCs/>
        </w:rPr>
        <w:t>physiotherapy</w:t>
      </w:r>
    </w:p>
    <w:p w14:paraId="0539EA8B" w14:textId="7644BBFA" w:rsidR="004A2129" w:rsidRPr="00E31F5D" w:rsidRDefault="004A2129" w:rsidP="00E31F5D">
      <w:r w:rsidRPr="004A2129">
        <w:t>Our physiotherapists commonly help elderly individuals with problems such as reduced mobility, poor balance, muscle weakness, and decreased independence. Physiotherapy treatment will improve your muscle strength and balance and improve your quality of life and independence with activities of daily living. We also work alongside your family and or carers to enable you to reach your maximum potential. </w:t>
      </w:r>
    </w:p>
    <w:p w14:paraId="33E5F4EA" w14:textId="1F4DE478" w:rsidR="0036374B" w:rsidRDefault="0036374B"/>
    <w:sectPr w:rsidR="0036374B" w:rsidSect="00D0390E">
      <w:pgSz w:w="12240" w:h="15840"/>
      <w:pgMar w:top="1440" w:right="1440"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D6A54"/>
    <w:multiLevelType w:val="hybridMultilevel"/>
    <w:tmpl w:val="8A067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187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68E"/>
    <w:rsid w:val="000D10BB"/>
    <w:rsid w:val="0011675E"/>
    <w:rsid w:val="0026396C"/>
    <w:rsid w:val="00353987"/>
    <w:rsid w:val="0036374B"/>
    <w:rsid w:val="003A1EC9"/>
    <w:rsid w:val="003B64E9"/>
    <w:rsid w:val="003C5528"/>
    <w:rsid w:val="00433D8A"/>
    <w:rsid w:val="00450ADB"/>
    <w:rsid w:val="004842A5"/>
    <w:rsid w:val="004A2129"/>
    <w:rsid w:val="004F48A3"/>
    <w:rsid w:val="00515620"/>
    <w:rsid w:val="007167ED"/>
    <w:rsid w:val="007B49D1"/>
    <w:rsid w:val="007D32EC"/>
    <w:rsid w:val="00832CB2"/>
    <w:rsid w:val="00847115"/>
    <w:rsid w:val="00940814"/>
    <w:rsid w:val="009C0E62"/>
    <w:rsid w:val="00AF17B1"/>
    <w:rsid w:val="00B12585"/>
    <w:rsid w:val="00B43E99"/>
    <w:rsid w:val="00B92C0C"/>
    <w:rsid w:val="00B97386"/>
    <w:rsid w:val="00BA3868"/>
    <w:rsid w:val="00BE6A3E"/>
    <w:rsid w:val="00BF3AA3"/>
    <w:rsid w:val="00C809D2"/>
    <w:rsid w:val="00CD2A6D"/>
    <w:rsid w:val="00CE0AD1"/>
    <w:rsid w:val="00D0390E"/>
    <w:rsid w:val="00D246AA"/>
    <w:rsid w:val="00D43BC2"/>
    <w:rsid w:val="00D96847"/>
    <w:rsid w:val="00E07BC5"/>
    <w:rsid w:val="00E170BE"/>
    <w:rsid w:val="00E31F5D"/>
    <w:rsid w:val="00E71977"/>
    <w:rsid w:val="00F1268E"/>
    <w:rsid w:val="00F80FB6"/>
    <w:rsid w:val="00FA284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BD66A"/>
  <w15:chartTrackingRefBased/>
  <w15:docId w15:val="{EC501AC1-47D2-4F34-85BA-CF66EF6FB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2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2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68E"/>
    <w:rPr>
      <w:rFonts w:eastAsiaTheme="majorEastAsia" w:cstheme="majorBidi"/>
      <w:color w:val="272727" w:themeColor="text1" w:themeTint="D8"/>
    </w:rPr>
  </w:style>
  <w:style w:type="paragraph" w:styleId="Title">
    <w:name w:val="Title"/>
    <w:basedOn w:val="Normal"/>
    <w:next w:val="Normal"/>
    <w:link w:val="TitleChar"/>
    <w:uiPriority w:val="10"/>
    <w:qFormat/>
    <w:rsid w:val="00F12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68E"/>
    <w:pPr>
      <w:spacing w:before="160"/>
      <w:jc w:val="center"/>
    </w:pPr>
    <w:rPr>
      <w:i/>
      <w:iCs/>
      <w:color w:val="404040" w:themeColor="text1" w:themeTint="BF"/>
    </w:rPr>
  </w:style>
  <w:style w:type="character" w:customStyle="1" w:styleId="QuoteChar">
    <w:name w:val="Quote Char"/>
    <w:basedOn w:val="DefaultParagraphFont"/>
    <w:link w:val="Quote"/>
    <w:uiPriority w:val="29"/>
    <w:rsid w:val="00F1268E"/>
    <w:rPr>
      <w:i/>
      <w:iCs/>
      <w:color w:val="404040" w:themeColor="text1" w:themeTint="BF"/>
    </w:rPr>
  </w:style>
  <w:style w:type="paragraph" w:styleId="ListParagraph">
    <w:name w:val="List Paragraph"/>
    <w:basedOn w:val="Normal"/>
    <w:uiPriority w:val="34"/>
    <w:qFormat/>
    <w:rsid w:val="00F1268E"/>
    <w:pPr>
      <w:ind w:left="720"/>
      <w:contextualSpacing/>
    </w:pPr>
  </w:style>
  <w:style w:type="character" w:styleId="IntenseEmphasis">
    <w:name w:val="Intense Emphasis"/>
    <w:basedOn w:val="DefaultParagraphFont"/>
    <w:uiPriority w:val="21"/>
    <w:qFormat/>
    <w:rsid w:val="00F1268E"/>
    <w:rPr>
      <w:i/>
      <w:iCs/>
      <w:color w:val="2F5496" w:themeColor="accent1" w:themeShade="BF"/>
    </w:rPr>
  </w:style>
  <w:style w:type="paragraph" w:styleId="IntenseQuote">
    <w:name w:val="Intense Quote"/>
    <w:basedOn w:val="Normal"/>
    <w:next w:val="Normal"/>
    <w:link w:val="IntenseQuoteChar"/>
    <w:uiPriority w:val="30"/>
    <w:qFormat/>
    <w:rsid w:val="00F12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68E"/>
    <w:rPr>
      <w:i/>
      <w:iCs/>
      <w:color w:val="2F5496" w:themeColor="accent1" w:themeShade="BF"/>
    </w:rPr>
  </w:style>
  <w:style w:type="character" w:styleId="IntenseReference">
    <w:name w:val="Intense Reference"/>
    <w:basedOn w:val="DefaultParagraphFont"/>
    <w:uiPriority w:val="32"/>
    <w:qFormat/>
    <w:rsid w:val="00F126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346</Words>
  <Characters>1975</Characters>
  <Application>Microsoft Office Word</Application>
  <DocSecurity>0</DocSecurity>
  <Lines>16</Lines>
  <Paragraphs>4</Paragraphs>
  <ScaleCrop>false</ScaleCrop>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jayraj kamani</dc:creator>
  <cp:keywords/>
  <dc:description/>
  <cp:lastModifiedBy>Payal Kamani</cp:lastModifiedBy>
  <cp:revision>2</cp:revision>
  <dcterms:created xsi:type="dcterms:W3CDTF">2026-04-19T12:11:00Z</dcterms:created>
  <dcterms:modified xsi:type="dcterms:W3CDTF">2026-04-19T12:11:00Z</dcterms:modified>
</cp:coreProperties>
</file>