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Autospacing="0" w:afterAutospacing="0"/>
        <w:rPr>
          <w:rFonts w:ascii="微软雅黑" w:hAnsi="微软雅黑" w:eastAsia="微软雅黑" w:cs="微软雅黑"/>
          <w:sz w:val="40"/>
          <w:szCs w:val="40"/>
        </w:rPr>
      </w:pPr>
      <w:r>
        <w:rPr>
          <w:rFonts w:hint="eastAsia" w:ascii="微软雅黑" w:hAnsi="微软雅黑" w:eastAsia="微软雅黑" w:cs="微软雅黑"/>
          <w:sz w:val="40"/>
          <w:szCs w:val="40"/>
        </w:rPr>
        <w:t>回复</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pStyle w:val="2"/>
        <w:spacing w:beforeAutospacing="0" w:afterAutospacing="0"/>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陈老师评论</w:t>
      </w:r>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一个是如何保证计算图可导，另一个是如何衡量概率分布的差异。比如我们用的是js，js相比于更常用的kl，具有对称性；带宽部分的设计，保证可导，pdf距离计算，这三点是重点；</w:t>
      </w:r>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实验的目的是为了衡量不同噪音的影响，而且是一种有偏噪音的影响。因为我们认为说这个有噪音的情况下，你的原始的真实概率分布的影响才会比较大，才能体现出它的优势。</w:t>
      </w:r>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 xml:space="preserve">主要贡献 </w:t>
      </w:r>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第一次把概率分布加入到神经网络中，以前的知识融合只是把方程加入到神经网络，</w:t>
      </w:r>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第二是训练中的高噪声也是经常出现的，所i以实现场景的设计很有道理</w:t>
      </w:r>
      <w:bookmarkStart w:id="0" w:name="_GoBack"/>
      <w:bookmarkEnd w:id="0"/>
    </w:p>
    <w:p>
      <w:pPr>
        <w:pStyle w:val="2"/>
        <w:spacing w:beforeAutospacing="0" w:afterAutospacing="0"/>
        <w:rPr>
          <w:rFonts w:hint="eastAsia"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其他建议：在浆距角加噪声；少量数据预测（两天预测半天）；噪音翻转</w:t>
      </w:r>
    </w:p>
    <w:p>
      <w:pPr>
        <w:pStyle w:val="2"/>
        <w:spacing w:beforeAutospacing="0" w:afterAutospacing="0"/>
        <w:rPr>
          <w:rFonts w:hint="eastAsia" w:ascii="微软雅黑" w:hAnsi="微软雅黑" w:eastAsia="微软雅黑" w:cs="微软雅黑"/>
          <w:sz w:val="22"/>
          <w:szCs w:val="22"/>
          <w:lang w:val="en-US" w:eastAsia="zh-CN"/>
        </w:rPr>
      </w:pPr>
    </w:p>
    <w:p>
      <w:pPr>
        <w:pStyle w:val="2"/>
        <w:spacing w:beforeAutospacing="0" w:afterAutospacing="0"/>
        <w:rPr>
          <w:rFonts w:hint="eastAsia" w:ascii="微软雅黑" w:hAnsi="微软雅黑" w:eastAsia="微软雅黑" w:cs="微软雅黑"/>
          <w:sz w:val="22"/>
          <w:szCs w:val="22"/>
        </w:rPr>
      </w:pPr>
      <w:r>
        <w:rPr>
          <w:rFonts w:hint="eastAsia" w:ascii="微软雅黑" w:hAnsi="微软雅黑" w:eastAsia="微软雅黑" w:cs="微软雅黑"/>
          <w:sz w:val="22"/>
          <w:szCs w:val="22"/>
          <w:lang w:val="en-US" w:eastAsia="zh-CN"/>
        </w:rPr>
        <w:t>Gao</w:t>
      </w:r>
      <w:r>
        <w:rPr>
          <w:rFonts w:hint="eastAsia" w:ascii="微软雅黑" w:hAnsi="微软雅黑" w:eastAsia="微软雅黑" w:cs="微软雅黑"/>
          <w:sz w:val="22"/>
          <w:szCs w:val="22"/>
        </w:rPr>
        <w:t xml:space="preserve"> </w:t>
      </w:r>
      <w:r>
        <w:rPr>
          <w:rFonts w:hint="eastAsia" w:ascii="微软雅黑" w:hAnsi="微软雅黑" w:eastAsia="微软雅黑" w:cs="微软雅黑"/>
          <w:sz w:val="22"/>
          <w:szCs w:val="22"/>
          <w:lang w:val="en-US" w:eastAsia="zh-CN"/>
        </w:rPr>
        <w:t>Jiaxin</w:t>
      </w:r>
      <w:r>
        <w:rPr>
          <w:rFonts w:hint="eastAsia" w:ascii="微软雅黑" w:hAnsi="微软雅黑" w:eastAsia="微软雅黑" w:cs="微软雅黑"/>
          <w:sz w:val="22"/>
          <w:szCs w:val="22"/>
        </w:rPr>
        <w:t xml:space="preserve"> at </w:t>
      </w:r>
      <w:r>
        <w:rPr>
          <w:rFonts w:hint="eastAsia" w:ascii="微软雅黑" w:hAnsi="微软雅黑" w:eastAsia="微软雅黑" w:cs="微软雅黑"/>
          <w:sz w:val="22"/>
          <w:szCs w:val="22"/>
          <w:lang w:val="en-US" w:eastAsia="zh-CN"/>
        </w:rPr>
        <w:t>28</w:t>
      </w:r>
      <w:r>
        <w:rPr>
          <w:rFonts w:hint="eastAsia" w:ascii="微软雅黑" w:hAnsi="微软雅黑" w:eastAsia="微软雅黑" w:cs="微软雅黑"/>
          <w:sz w:val="22"/>
          <w:szCs w:val="22"/>
        </w:rPr>
        <w:t>/</w:t>
      </w:r>
      <w:r>
        <w:rPr>
          <w:rFonts w:hint="eastAsia" w:ascii="微软雅黑" w:hAnsi="微软雅黑" w:eastAsia="微软雅黑" w:cs="微软雅黑"/>
          <w:sz w:val="22"/>
          <w:szCs w:val="22"/>
          <w:lang w:val="en-US" w:eastAsia="zh-CN"/>
        </w:rPr>
        <w:t>6</w:t>
      </w:r>
      <w:r>
        <w:rPr>
          <w:rFonts w:hint="eastAsia" w:ascii="微软雅黑" w:hAnsi="微软雅黑" w:eastAsia="微软雅黑" w:cs="微软雅黑"/>
          <w:sz w:val="22"/>
          <w:szCs w:val="22"/>
        </w:rPr>
        <w:t>/202</w:t>
      </w:r>
      <w:r>
        <w:rPr>
          <w:rFonts w:hint="eastAsia" w:ascii="微软雅黑" w:hAnsi="微软雅黑" w:eastAsia="微软雅黑" w:cs="微软雅黑"/>
          <w:sz w:val="22"/>
          <w:szCs w:val="22"/>
          <w:lang w:val="en-US" w:eastAsia="zh-CN"/>
        </w:rPr>
        <w:t>3</w:t>
      </w:r>
    </w:p>
    <w:p>
      <w:pPr>
        <w:pStyle w:val="2"/>
        <w:spacing w:beforeAutospacing="0" w:afterAutospacing="0"/>
        <w:rPr>
          <w:rFonts w:hint="eastAsia" w:ascii="微软雅黑" w:hAnsi="微软雅黑" w:eastAsia="微软雅黑" w:cs="微软雅黑"/>
          <w:sz w:val="22"/>
          <w:szCs w:val="22"/>
        </w:rPr>
      </w:pPr>
      <w:r>
        <w:rPr>
          <w:rFonts w:hint="eastAsia" w:ascii="微软雅黑" w:hAnsi="微软雅黑" w:eastAsia="微软雅黑" w:cs="微软雅黑"/>
          <w:sz w:val="22"/>
          <w:szCs w:val="22"/>
        </w:rPr>
        <w:t>hello，之前的那篇论文陈老师给了很多修改意见，我现在正在改，有些地方要跟您再请教下：1）看您之前的报告中还提到了动态带宽，您还有动态带宽的相关记录吗，std为0的时候怎么处理呢？（陈老师还是说带宽这部分内容有点少，想多加一些，当一个创新点）2）陈老师想做一个纯js loss的消融实验，请问下纯js loss的时候如何调收敛？我自己试了很多随机种子或学习率，loss要么不降低，要么始终是0；3）在计算风功率曲线（包括真实的风功率曲线和根据模型预测结果得出的风功率曲线）的时候，此时风速有没有加对应的噪声？4）您之前说风功率曲线采用固定上下界会使模型的输出刚开始会集中分布在一个很窄的区间而无法求梯度，如果采用模型的预测值当上下界会出现这个问题吗？</w:t>
      </w:r>
    </w:p>
    <w:p>
      <w:pPr>
        <w:pStyle w:val="2"/>
        <w:spacing w:beforeAutospacing="0" w:afterAutospacing="0"/>
        <w:rPr>
          <w:rFonts w:hint="eastAsia" w:ascii="微软雅黑" w:hAnsi="微软雅黑" w:eastAsia="微软雅黑" w:cs="微软雅黑"/>
          <w:sz w:val="22"/>
          <w:szCs w:val="22"/>
        </w:rPr>
      </w:pP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上下界选择</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Cheng Yuanqi at 11/4/2022 15:30</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目标分布是用核密度估计算出来的，当</w:t>
      </w:r>
      <w:r>
        <w:rPr>
          <w:rFonts w:ascii="Calibri" w:hAnsi="Calibri" w:cs="Calibri"/>
          <w:sz w:val="22"/>
          <w:szCs w:val="22"/>
        </w:rPr>
        <w:t>n</w:t>
      </w:r>
      <w:r>
        <w:rPr>
          <w:rFonts w:hint="eastAsia" w:ascii="微软雅黑" w:hAnsi="微软雅黑" w:eastAsia="微软雅黑" w:cs="微软雅黑"/>
          <w:sz w:val="22"/>
          <w:szCs w:val="22"/>
        </w:rPr>
        <w:t>取</w:t>
      </w:r>
      <w:r>
        <w:rPr>
          <w:rFonts w:ascii="Calibri" w:hAnsi="Calibri" w:cs="Calibri"/>
          <w:sz w:val="22"/>
          <w:szCs w:val="22"/>
        </w:rPr>
        <w:t>50</w:t>
      </w:r>
      <w:r>
        <w:rPr>
          <w:rFonts w:hint="eastAsia" w:ascii="微软雅黑" w:hAnsi="微软雅黑" w:eastAsia="微软雅黑" w:cs="微软雅黑"/>
          <w:sz w:val="22"/>
          <w:szCs w:val="22"/>
        </w:rPr>
        <w:t>时，是一个</w:t>
      </w:r>
      <w:r>
        <w:rPr>
          <w:rFonts w:ascii="Calibri" w:hAnsi="Calibri" w:cs="Calibri"/>
          <w:sz w:val="22"/>
          <w:szCs w:val="22"/>
        </w:rPr>
        <w:t>50*50</w:t>
      </w:r>
      <w:r>
        <w:rPr>
          <w:rFonts w:hint="eastAsia" w:ascii="微软雅黑" w:hAnsi="微软雅黑" w:eastAsia="微软雅黑" w:cs="微软雅黑"/>
          <w:sz w:val="22"/>
          <w:szCs w:val="22"/>
        </w:rPr>
        <w:t>的二维矩阵，代表一个二维分布。风功率曲线是风速和风机发电量的二维分布，w代表风速，p代表风机发电量 。模型输出的风功率曲线是f(w</w:t>
      </w:r>
      <w:r>
        <w:rPr>
          <w:rFonts w:hint="eastAsia" w:ascii="微软雅黑" w:hAnsi="微软雅黑" w:eastAsia="微软雅黑" w:cs="微软雅黑"/>
          <w:sz w:val="22"/>
          <w:szCs w:val="22"/>
          <w:vertAlign w:val="subscript"/>
        </w:rPr>
        <w:t>real</w:t>
      </w:r>
      <w:r>
        <w:rPr>
          <w:rFonts w:hint="eastAsia" w:ascii="微软雅黑" w:hAnsi="微软雅黑" w:eastAsia="微软雅黑" w:cs="微软雅黑"/>
          <w:sz w:val="22"/>
          <w:szCs w:val="22"/>
        </w:rPr>
        <w:t>, p</w:t>
      </w:r>
      <w:r>
        <w:rPr>
          <w:rFonts w:hint="eastAsia" w:ascii="微软雅黑" w:hAnsi="微软雅黑" w:eastAsia="微软雅黑" w:cs="微软雅黑"/>
          <w:sz w:val="22"/>
          <w:szCs w:val="22"/>
          <w:vertAlign w:val="subscript"/>
        </w:rPr>
        <w:t>model</w:t>
      </w:r>
      <w:r>
        <w:rPr>
          <w:rFonts w:hint="eastAsia" w:ascii="微软雅黑" w:hAnsi="微软雅黑" w:eastAsia="微软雅黑" w:cs="微软雅黑"/>
          <w:sz w:val="22"/>
          <w:szCs w:val="22"/>
        </w:rPr>
        <w:t>)，真实风功率曲线是f(w</w:t>
      </w:r>
      <w:r>
        <w:rPr>
          <w:rFonts w:hint="eastAsia" w:ascii="微软雅黑" w:hAnsi="微软雅黑" w:eastAsia="微软雅黑" w:cs="微软雅黑"/>
          <w:sz w:val="22"/>
          <w:szCs w:val="22"/>
          <w:vertAlign w:val="subscript"/>
        </w:rPr>
        <w:t>real</w:t>
      </w:r>
      <w:r>
        <w:rPr>
          <w:rFonts w:hint="eastAsia" w:ascii="微软雅黑" w:hAnsi="微软雅黑" w:eastAsia="微软雅黑" w:cs="微软雅黑"/>
          <w:sz w:val="22"/>
          <w:szCs w:val="22"/>
        </w:rPr>
        <w:t>, p</w:t>
      </w:r>
      <w:r>
        <w:rPr>
          <w:rFonts w:hint="eastAsia" w:ascii="微软雅黑" w:hAnsi="微软雅黑" w:eastAsia="微软雅黑" w:cs="微软雅黑"/>
          <w:sz w:val="22"/>
          <w:szCs w:val="22"/>
          <w:vertAlign w:val="subscript"/>
        </w:rPr>
        <w:t>real</w:t>
      </w:r>
      <w:r>
        <w:rPr>
          <w:rFonts w:hint="eastAsia" w:ascii="微软雅黑" w:hAnsi="微软雅黑" w:eastAsia="微软雅黑" w:cs="微软雅黑"/>
          <w:sz w:val="22"/>
          <w:szCs w:val="22"/>
        </w:rPr>
        <w:t>)，在使用核密度估计时需要判断待估计变量x的上下界，生成一系列区间[x1, x2, ..., xn]，n为区间数，因为研究中需要让模型去拟合一个分布，一个很直接的方法是直接取模型第一次输出值的最大最小值作为核密度估计的上界和下界，这样的结果是在训练完成时模型无法对真实数据的上下界做出限制，只能在形态上让两个分布一致，如下图所示，</w:t>
      </w:r>
    </w:p>
    <w:p>
      <w:pPr>
        <w:pStyle w:val="2"/>
        <w:spacing w:beforeAutospacing="0" w:afterAutospacing="0"/>
        <w:rPr>
          <w:rFonts w:ascii="微软雅黑" w:hAnsi="微软雅黑" w:eastAsia="微软雅黑" w:cs="微软雅黑"/>
          <w:sz w:val="22"/>
          <w:szCs w:val="22"/>
        </w:rPr>
      </w:pPr>
      <w:r>
        <w:rPr>
          <w:rFonts w:ascii="微软雅黑" w:hAnsi="微软雅黑" w:eastAsia="微软雅黑" w:cs="微软雅黑"/>
          <w:sz w:val="22"/>
          <w:szCs w:val="22"/>
        </w:rPr>
        <w:drawing>
          <wp:inline distT="0" distB="0" distL="114300" distR="114300">
            <wp:extent cx="5273675" cy="1482090"/>
            <wp:effectExtent l="0" t="0" r="3175" b="3810"/>
            <wp:docPr id="3" name="Picture 3" descr="345e99f1cde6854557d9f288f69be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345e99f1cde6854557d9f288f69beab"/>
                    <pic:cNvPicPr>
                      <a:picLocks noChangeAspect="1"/>
                    </pic:cNvPicPr>
                  </pic:nvPicPr>
                  <pic:blipFill>
                    <a:blip r:embed="rId4"/>
                    <a:stretch>
                      <a:fillRect/>
                    </a:stretch>
                  </pic:blipFill>
                  <pic:spPr>
                    <a:xfrm>
                      <a:off x="0" y="0"/>
                      <a:ext cx="5273675" cy="1482090"/>
                    </a:xfrm>
                    <a:prstGeom prst="rect">
                      <a:avLst/>
                    </a:prstGeom>
                  </pic:spPr>
                </pic:pic>
              </a:graphicData>
            </a:graphic>
          </wp:inline>
        </w:drawing>
      </w:r>
      <w:r>
        <w:rPr>
          <w:rFonts w:hint="eastAsia" w:ascii="微软雅黑" w:hAnsi="微软雅黑" w:eastAsia="微软雅黑" w:cs="微软雅黑"/>
          <w:sz w:val="22"/>
          <w:szCs w:val="22"/>
        </w:rPr>
        <w:t>如果采用同一上下界对模型和真实的风功率曲线进行对比，会发现模型缺失了一部分的统计信息。因此在训练时，不能动态地调整上下界而应该始终使用真实的上下界。这样引入了一个新的问题，在神经网络的的训练过程中，模型的输出刚开始会集中分布在一个很窄的区间，如果采用固定的上下界，模型的输出在很大的范围可能不会参与统计，在计算分布时，没有数据的地方我们不会将概率设置为0而是一个很小的值，但任然会出现统计结果无法求梯度的情况，从而导致模型无法更新甚至训练崩溃，</w:t>
      </w:r>
    </w:p>
    <w:p>
      <w:pPr>
        <w:pStyle w:val="2"/>
        <w:spacing w:beforeAutospacing="0" w:afterAutospacing="0"/>
        <w:rPr>
          <w:rFonts w:ascii="微软雅黑" w:hAnsi="微软雅黑" w:eastAsia="微软雅黑" w:cs="微软雅黑"/>
          <w:sz w:val="22"/>
          <w:szCs w:val="22"/>
        </w:rPr>
      </w:pPr>
      <w:r>
        <w:rPr>
          <w:rFonts w:ascii="微软雅黑" w:hAnsi="微软雅黑" w:eastAsia="微软雅黑" w:cs="微软雅黑"/>
          <w:sz w:val="22"/>
          <w:szCs w:val="22"/>
        </w:rPr>
        <w:drawing>
          <wp:inline distT="0" distB="0" distL="114300" distR="114300">
            <wp:extent cx="4490720" cy="2263140"/>
            <wp:effectExtent l="0" t="0" r="5080" b="3810"/>
            <wp:docPr id="4" name="Picture 4" descr="1db9d9de447ecdd1c0f6a3cb256f2d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1db9d9de447ecdd1c0f6a3cb256f2d0"/>
                    <pic:cNvPicPr>
                      <a:picLocks noChangeAspect="1"/>
                    </pic:cNvPicPr>
                  </pic:nvPicPr>
                  <pic:blipFill>
                    <a:blip r:embed="rId5"/>
                    <a:stretch>
                      <a:fillRect/>
                    </a:stretch>
                  </pic:blipFill>
                  <pic:spPr>
                    <a:xfrm>
                      <a:off x="0" y="0"/>
                      <a:ext cx="4490720" cy="2263140"/>
                    </a:xfrm>
                    <a:prstGeom prst="rect">
                      <a:avLst/>
                    </a:prstGeom>
                  </pic:spPr>
                </pic:pic>
              </a:graphicData>
            </a:graphic>
          </wp:inline>
        </w:drawing>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为了解决这个问题，又引入了js_ratio这个概念，就是为了解决神经网络在训练初期无法得到有效统计信息的情况，如果模型输出结果无法统计，则将js_ratio置0，这个时候由mse loss来训练神经网络，知道模型可以输出一个可以统计的值，在将js_ratio置1，使js loss参与到网络训练。这只是一个方法，其他的方法包括使用一个渐进值，在训练初期将js_ratio置0，随着迭代次数将js_ratio逐渐加大。</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ab/>
      </w:r>
      <w:r>
        <w:rPr>
          <w:rFonts w:hint="eastAsia" w:ascii="微软雅黑" w:hAnsi="微软雅黑" w:eastAsia="微软雅黑" w:cs="微软雅黑"/>
          <w:sz w:val="22"/>
          <w:szCs w:val="22"/>
        </w:rPr>
        <w:t>新的问题还有js loss波动性往往较大，在模型收敛的时候，js loss的波动幅度仍然很大，导致测试结果相较于mse训练出来的模型波动更大。这个需要进一步讨论，在本研究中只讨论js loss的优化效果。</w:t>
      </w:r>
    </w:p>
    <w:p>
      <w:pPr>
        <w:pStyle w:val="2"/>
        <w:spacing w:beforeAutospacing="0" w:afterAutospacing="0"/>
        <w:rPr>
          <w:rFonts w:ascii="微软雅黑" w:hAnsi="微软雅黑" w:eastAsia="微软雅黑" w:cs="微软雅黑"/>
          <w:sz w:val="22"/>
          <w:szCs w:val="22"/>
        </w:rPr>
      </w:pPr>
    </w:p>
    <w:p>
      <w:pPr>
        <w:pStyle w:val="2"/>
        <w:spacing w:beforeAutospacing="0" w:afterAutospacing="0"/>
        <w:rPr>
          <w:rFonts w:ascii="微软雅黑" w:hAnsi="微软雅黑" w:eastAsia="微软雅黑" w:cs="微软雅黑"/>
          <w:sz w:val="40"/>
          <w:szCs w:val="40"/>
        </w:rPr>
      </w:pPr>
    </w:p>
    <w:p>
      <w:pPr>
        <w:pStyle w:val="2"/>
        <w:spacing w:beforeAutospacing="0" w:afterAutospacing="0"/>
        <w:rPr>
          <w:sz w:val="22"/>
          <w:szCs w:val="22"/>
        </w:rPr>
      </w:pPr>
      <w:r>
        <w:rPr>
          <w:rFonts w:hint="eastAsia" w:ascii="微软雅黑" w:hAnsi="微软雅黑" w:eastAsia="微软雅黑" w:cs="微软雅黑"/>
          <w:sz w:val="22"/>
          <w:szCs w:val="22"/>
        </w:rPr>
        <w:t>源奇您好，我把背景和方法部分的初稿写得差不多了了，正准备写实验部分，还有几个问题想向您请教下：</w:t>
      </w:r>
      <w:r>
        <w:rPr>
          <w:rFonts w:ascii="Calibri" w:hAnsi="Calibri" w:cs="Calibri"/>
          <w:sz w:val="22"/>
          <w:szCs w:val="22"/>
        </w:rPr>
        <w:t>1</w:t>
      </w:r>
      <w:r>
        <w:rPr>
          <w:rFonts w:hint="eastAsia" w:ascii="微软雅黑" w:hAnsi="微软雅黑" w:eastAsia="微软雅黑" w:cs="微软雅黑"/>
          <w:sz w:val="22"/>
          <w:szCs w:val="22"/>
        </w:rPr>
        <w:t>、发动机转速这个变量是否用到，如果没用的话为什么没用？</w:t>
      </w:r>
    </w:p>
    <w:p>
      <w:pPr>
        <w:pStyle w:val="2"/>
        <w:spacing w:beforeAutospacing="0" w:afterAutospacing="0"/>
        <w:rPr>
          <w:sz w:val="22"/>
          <w:szCs w:val="22"/>
        </w:rPr>
      </w:pPr>
      <w:r>
        <w:rPr>
          <w:rFonts w:ascii="Calibri" w:hAnsi="Calibri" w:cs="Calibri"/>
          <w:sz w:val="22"/>
          <w:szCs w:val="22"/>
        </w:rPr>
        <w:t>2</w:t>
      </w:r>
      <w:r>
        <w:rPr>
          <w:rFonts w:hint="eastAsia" w:ascii="微软雅黑" w:hAnsi="微软雅黑" w:eastAsia="微软雅黑" w:cs="微软雅黑"/>
          <w:sz w:val="22"/>
          <w:szCs w:val="22"/>
        </w:rPr>
        <w:t>、为什么用公式（</w:t>
      </w:r>
      <w:r>
        <w:rPr>
          <w:rFonts w:ascii="Calibri" w:hAnsi="Calibri" w:cs="Calibri"/>
          <w:sz w:val="22"/>
          <w:szCs w:val="22"/>
        </w:rPr>
        <w:t>4</w:t>
      </w:r>
      <w:r>
        <w:rPr>
          <w:rFonts w:hint="eastAsia" w:ascii="微软雅黑" w:hAnsi="微软雅黑" w:eastAsia="微软雅黑" w:cs="微软雅黑"/>
          <w:sz w:val="22"/>
          <w:szCs w:val="22"/>
        </w:rPr>
        <w:t>）这种方法选择带宽？公式中</w:t>
      </w:r>
      <w:r>
        <w:rPr>
          <w:rFonts w:ascii="Calibri" w:hAnsi="Calibri" w:cs="Calibri"/>
          <w:sz w:val="22"/>
          <w:szCs w:val="22"/>
        </w:rPr>
        <w:t>n</w:t>
      </w:r>
      <w:r>
        <w:rPr>
          <w:rFonts w:hint="eastAsia" w:ascii="微软雅黑" w:hAnsi="微软雅黑" w:eastAsia="微软雅黑" w:cs="微软雅黑"/>
          <w:sz w:val="22"/>
          <w:szCs w:val="22"/>
        </w:rPr>
        <w:t>代表什么，怎么选的？</w:t>
      </w:r>
    </w:p>
    <w:p>
      <w:pPr>
        <w:pStyle w:val="2"/>
        <w:spacing w:beforeAutospacing="0" w:afterAutospacing="0"/>
        <w:rPr>
          <w:sz w:val="22"/>
          <w:szCs w:val="22"/>
        </w:rPr>
      </w:pPr>
      <w:r>
        <w:rPr>
          <w:rFonts w:ascii="Calibri" w:hAnsi="Calibri" w:cs="Calibri"/>
          <w:sz w:val="22"/>
          <w:szCs w:val="22"/>
        </w:rPr>
        <w:t>3</w:t>
      </w:r>
      <w:r>
        <w:rPr>
          <w:rFonts w:hint="eastAsia" w:ascii="微软雅黑" w:hAnsi="微软雅黑" w:eastAsia="微软雅黑" w:cs="微软雅黑"/>
          <w:sz w:val="22"/>
          <w:szCs w:val="22"/>
        </w:rPr>
        <w:t>、</w:t>
      </w:r>
      <w:r>
        <w:rPr>
          <w:rFonts w:ascii="Calibri" w:hAnsi="Calibri" w:cs="Calibri"/>
          <w:sz w:val="22"/>
          <w:szCs w:val="22"/>
        </w:rPr>
        <w:t>js_ratio</w:t>
      </w:r>
      <w:r>
        <w:rPr>
          <w:rFonts w:hint="eastAsia" w:ascii="微软雅黑" w:hAnsi="微软雅黑" w:eastAsia="微软雅黑" w:cs="微软雅黑"/>
          <w:sz w:val="22"/>
          <w:szCs w:val="22"/>
        </w:rPr>
        <w:t>怎么选取的，在代码里面有没有体现？</w:t>
      </w:r>
    </w:p>
    <w:p>
      <w:pPr>
        <w:pStyle w:val="2"/>
        <w:spacing w:beforeAutospacing="0" w:afterAutospacing="0"/>
        <w:rPr>
          <w:sz w:val="22"/>
          <w:szCs w:val="22"/>
        </w:rPr>
      </w:pPr>
      <w:r>
        <w:rPr>
          <w:rFonts w:ascii="Calibri" w:hAnsi="Calibri" w:cs="Calibri"/>
          <w:sz w:val="22"/>
          <w:szCs w:val="22"/>
        </w:rPr>
        <w:t>4</w:t>
      </w:r>
      <w:r>
        <w:rPr>
          <w:rFonts w:hint="eastAsia" w:ascii="微软雅黑" w:hAnsi="微软雅黑" w:eastAsia="微软雅黑" w:cs="微软雅黑"/>
          <w:sz w:val="22"/>
          <w:szCs w:val="22"/>
        </w:rPr>
        <w:t>、为什么要加</w:t>
      </w:r>
      <w:r>
        <w:rPr>
          <w:rFonts w:ascii="Calibri" w:hAnsi="Calibri" w:cs="Calibri"/>
          <w:sz w:val="22"/>
          <w:szCs w:val="22"/>
        </w:rPr>
        <w:t>N(x,x)</w:t>
      </w:r>
      <w:r>
        <w:rPr>
          <w:rFonts w:hint="eastAsia" w:ascii="微软雅黑" w:hAnsi="微软雅黑" w:eastAsia="微软雅黑" w:cs="微软雅黑"/>
          <w:sz w:val="22"/>
          <w:szCs w:val="22"/>
        </w:rPr>
        <w:t>的噪音？训练噪音的加入在代码里面是怎么体现的？</w:t>
      </w:r>
    </w:p>
    <w:p>
      <w:pPr>
        <w:pStyle w:val="2"/>
        <w:spacing w:beforeAutospacing="0" w:afterAutospacing="0"/>
        <w:rPr>
          <w:sz w:val="22"/>
          <w:szCs w:val="22"/>
        </w:rPr>
      </w:pPr>
      <w:r>
        <w:rPr>
          <w:rFonts w:ascii="Calibri" w:hAnsi="Calibri" w:cs="Calibri"/>
          <w:sz w:val="22"/>
          <w:szCs w:val="22"/>
        </w:rPr>
        <w:t>5</w:t>
      </w:r>
      <w:r>
        <w:rPr>
          <w:rFonts w:hint="eastAsia" w:ascii="微软雅黑" w:hAnsi="微软雅黑" w:eastAsia="微软雅黑" w:cs="微软雅黑"/>
          <w:sz w:val="22"/>
          <w:szCs w:val="22"/>
        </w:rPr>
        <w:t>、图</w:t>
      </w:r>
      <w:r>
        <w:rPr>
          <w:rFonts w:ascii="Calibri" w:hAnsi="Calibri" w:cs="Calibri"/>
          <w:sz w:val="22"/>
          <w:szCs w:val="22"/>
        </w:rPr>
        <w:t>10</w:t>
      </w:r>
      <w:r>
        <w:rPr>
          <w:rFonts w:hint="eastAsia" w:ascii="微软雅黑" w:hAnsi="微软雅黑" w:eastAsia="微软雅黑" w:cs="微软雅黑"/>
          <w:sz w:val="22"/>
          <w:szCs w:val="22"/>
        </w:rPr>
        <w:t>和</w:t>
      </w:r>
      <w:r>
        <w:rPr>
          <w:rFonts w:ascii="Calibri" w:hAnsi="Calibri" w:cs="Calibri"/>
          <w:sz w:val="22"/>
          <w:szCs w:val="22"/>
        </w:rPr>
        <w:t>11</w:t>
      </w:r>
      <w:r>
        <w:rPr>
          <w:rFonts w:hint="eastAsia" w:ascii="微软雅黑" w:hAnsi="微软雅黑" w:eastAsia="微软雅黑" w:cs="微软雅黑"/>
          <w:sz w:val="22"/>
          <w:szCs w:val="22"/>
        </w:rPr>
        <w:t>表格里的值是什么含义？</w:t>
      </w:r>
    </w:p>
    <w:p>
      <w:pPr>
        <w:pStyle w:val="2"/>
        <w:spacing w:beforeAutospacing="0" w:afterAutospacing="0"/>
        <w:rPr>
          <w:sz w:val="22"/>
          <w:szCs w:val="22"/>
        </w:rPr>
      </w:pPr>
      <w:r>
        <w:rPr>
          <w:rFonts w:ascii="Calibri" w:hAnsi="Calibri" w:cs="Calibri"/>
          <w:sz w:val="22"/>
          <w:szCs w:val="22"/>
        </w:rPr>
        <w:t>6</w:t>
      </w:r>
      <w:r>
        <w:rPr>
          <w:rFonts w:hint="eastAsia" w:ascii="微软雅黑" w:hAnsi="微软雅黑" w:eastAsia="微软雅黑" w:cs="微软雅黑"/>
          <w:sz w:val="22"/>
          <w:szCs w:val="22"/>
        </w:rPr>
        <w:t>、最后一个表格表</w:t>
      </w:r>
      <w:r>
        <w:rPr>
          <w:rFonts w:ascii="Calibri" w:hAnsi="Calibri" w:cs="Calibri"/>
          <w:sz w:val="22"/>
          <w:szCs w:val="22"/>
        </w:rPr>
        <w:t>1</w:t>
      </w:r>
      <w:r>
        <w:rPr>
          <w:rFonts w:hint="eastAsia" w:ascii="微软雅黑" w:hAnsi="微软雅黑" w:eastAsia="微软雅黑" w:cs="微软雅黑"/>
          <w:sz w:val="22"/>
          <w:szCs w:val="22"/>
        </w:rPr>
        <w:t>是什么实验设置？</w:t>
      </w:r>
    </w:p>
    <w:p>
      <w:pPr>
        <w:pStyle w:val="2"/>
        <w:spacing w:beforeAutospacing="0" w:afterAutospacing="0"/>
        <w:rPr>
          <w:sz w:val="22"/>
          <w:szCs w:val="22"/>
        </w:rPr>
      </w:pPr>
      <w:r>
        <w:rPr>
          <w:rFonts w:ascii="Calibri" w:hAnsi="Calibri" w:cs="Calibri"/>
          <w:sz w:val="22"/>
          <w:szCs w:val="22"/>
        </w:rPr>
        <w:t>7</w:t>
      </w:r>
      <w:r>
        <w:rPr>
          <w:rFonts w:hint="eastAsia" w:ascii="微软雅黑" w:hAnsi="微软雅黑" w:eastAsia="微软雅黑" w:cs="微软雅黑"/>
          <w:sz w:val="22"/>
          <w:szCs w:val="22"/>
        </w:rPr>
        <w:t>、代码里面怎么用到的天气预报数据，相关结果是否有记录？</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没有用到发电机转速这个变量，因为发电机转速跟发电量功率高度相关，近乎线性关系。</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公式（</w:t>
      </w:r>
      <w:r>
        <w:rPr>
          <w:rFonts w:ascii="Calibri" w:hAnsi="Calibri" w:eastAsia="微软雅黑" w:cs="Calibri"/>
          <w:kern w:val="0"/>
          <w:sz w:val="22"/>
          <w:szCs w:val="22"/>
        </w:rPr>
        <w:t>4</w:t>
      </w:r>
      <w:r>
        <w:rPr>
          <w:rFonts w:hint="eastAsia" w:ascii="微软雅黑" w:hAnsi="微软雅黑" w:eastAsia="微软雅黑" w:cs="微软雅黑"/>
          <w:kern w:val="0"/>
          <w:sz w:val="22"/>
          <w:szCs w:val="22"/>
        </w:rPr>
        <w:t>）中</w:t>
      </w:r>
      <w:r>
        <w:rPr>
          <w:rFonts w:ascii="Calibri" w:hAnsi="Calibri" w:eastAsia="微软雅黑" w:cs="Calibri"/>
          <w:kern w:val="0"/>
          <w:sz w:val="22"/>
          <w:szCs w:val="22"/>
        </w:rPr>
        <w:t>n</w:t>
      </w:r>
      <w:r>
        <w:rPr>
          <w:rFonts w:hint="eastAsia" w:ascii="微软雅黑" w:hAnsi="微软雅黑" w:eastAsia="微软雅黑" w:cs="微软雅黑"/>
          <w:kern w:val="0"/>
          <w:sz w:val="22"/>
          <w:szCs w:val="22"/>
        </w:rPr>
        <w:t>为直方图分箱数量，当</w:t>
      </w:r>
      <w:r>
        <w:rPr>
          <w:rFonts w:ascii="Calibri" w:hAnsi="Calibri" w:eastAsia="微软雅黑" w:cs="Calibri"/>
          <w:kern w:val="0"/>
          <w:sz w:val="22"/>
          <w:szCs w:val="22"/>
        </w:rPr>
        <w:t>n</w:t>
      </w:r>
      <w:r>
        <w:rPr>
          <w:rFonts w:hint="eastAsia" w:ascii="微软雅黑" w:hAnsi="微软雅黑" w:eastAsia="微软雅黑" w:cs="微软雅黑"/>
          <w:kern w:val="0"/>
          <w:sz w:val="22"/>
          <w:szCs w:val="22"/>
        </w:rPr>
        <w:t>取</w:t>
      </w:r>
      <w:r>
        <w:rPr>
          <w:rFonts w:ascii="Calibri" w:hAnsi="Calibri" w:eastAsia="微软雅黑" w:cs="Calibri"/>
          <w:kern w:val="0"/>
          <w:sz w:val="22"/>
          <w:szCs w:val="22"/>
        </w:rPr>
        <w:t>50</w:t>
      </w:r>
      <w:r>
        <w:rPr>
          <w:rFonts w:hint="eastAsia" w:ascii="微软雅黑" w:hAnsi="微软雅黑" w:eastAsia="微软雅黑" w:cs="微软雅黑"/>
          <w:kern w:val="0"/>
          <w:sz w:val="22"/>
          <w:szCs w:val="22"/>
        </w:rPr>
        <w:t>时表示用</w:t>
      </w:r>
      <w:r>
        <w:rPr>
          <w:rFonts w:ascii="Calibri" w:hAnsi="Calibri" w:eastAsia="微软雅黑" w:cs="Calibri"/>
          <w:kern w:val="0"/>
          <w:sz w:val="22"/>
          <w:szCs w:val="22"/>
        </w:rPr>
        <w:t>50</w:t>
      </w:r>
      <w:r>
        <w:rPr>
          <w:rFonts w:hint="eastAsia" w:ascii="微软雅黑" w:hAnsi="微软雅黑" w:eastAsia="微软雅黑" w:cs="微软雅黑"/>
          <w:kern w:val="0"/>
          <w:sz w:val="22"/>
          <w:szCs w:val="22"/>
        </w:rPr>
        <w:t>个区间来统计变量。本次研究中只选择一个</w:t>
      </w:r>
      <w:r>
        <w:rPr>
          <w:rFonts w:ascii="Calibri" w:hAnsi="Calibri" w:eastAsia="微软雅黑" w:cs="Calibri"/>
          <w:kern w:val="0"/>
          <w:sz w:val="22"/>
          <w:szCs w:val="22"/>
        </w:rPr>
        <w:t>n</w:t>
      </w:r>
      <w:r>
        <w:rPr>
          <w:rFonts w:hint="eastAsia" w:ascii="微软雅黑" w:hAnsi="微软雅黑" w:eastAsia="微软雅黑" w:cs="微软雅黑"/>
          <w:kern w:val="0"/>
          <w:sz w:val="22"/>
          <w:szCs w:val="22"/>
        </w:rPr>
        <w:t>，具体数值可以根据统计需要来调整。</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引入</w:t>
      </w:r>
      <w:r>
        <w:rPr>
          <w:rFonts w:ascii="Calibri" w:hAnsi="Calibri" w:eastAsia="微软雅黑" w:cs="Calibri"/>
          <w:kern w:val="0"/>
          <w:sz w:val="22"/>
          <w:szCs w:val="22"/>
        </w:rPr>
        <w:t>js ratio</w:t>
      </w:r>
      <w:r>
        <w:rPr>
          <w:rFonts w:hint="eastAsia" w:ascii="微软雅黑" w:hAnsi="微软雅黑" w:eastAsia="微软雅黑" w:cs="微软雅黑"/>
          <w:kern w:val="0"/>
          <w:sz w:val="22"/>
          <w:szCs w:val="22"/>
        </w:rPr>
        <w:t>的目的是调节训练过程中</w:t>
      </w:r>
      <w:r>
        <w:rPr>
          <w:rFonts w:ascii="Calibri" w:hAnsi="Calibri" w:eastAsia="微软雅黑" w:cs="Calibri"/>
          <w:kern w:val="0"/>
          <w:sz w:val="22"/>
          <w:szCs w:val="22"/>
        </w:rPr>
        <w:t>js</w:t>
      </w:r>
      <w:r>
        <w:rPr>
          <w:rFonts w:hint="eastAsia" w:ascii="微软雅黑" w:hAnsi="微软雅黑" w:eastAsia="微软雅黑" w:cs="微软雅黑"/>
          <w:kern w:val="0"/>
          <w:sz w:val="22"/>
          <w:szCs w:val="22"/>
        </w:rPr>
        <w:t xml:space="preserve"> loss的比例，由于一开始模型输出功率的统计特征不太明显，无法计算出风功率曲线值，当出现这种情况时，js loss往往会出现没有梯度的情况（如模型初始输出非常均匀，在统计上会集中在一个很小的范围，无法计算模型输出风功率曲线和目标风功率曲线的js 距离）。出现这种情况可以根据模型输出的方差来判断模型的输出是否可以统计。如果无法统计则将js ratio设为0，即不用js loss，而使用mse来对网络进行训练，直到模型可以输出一个可以统计的功率，js ratio设为1，再将js loss参与到训练当中。代码中可以查找js_ratio这个变量的相关代码段。这个部分需要细致讨论。</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因为训练和测试如果都是实测数据，实验则有些单薄，无法对应真实功率预测下未来风速不可知的环境，因此对风速添加一些噪音模拟预测风速。</w:t>
      </w:r>
      <w:r>
        <w:rPr>
          <w:rFonts w:ascii="Calibri" w:hAnsi="Calibri" w:eastAsia="微软雅黑" w:cs="Calibri"/>
          <w:kern w:val="0"/>
          <w:sz w:val="22"/>
          <w:szCs w:val="22"/>
        </w:rPr>
        <w:t>N</w:t>
      </w:r>
      <w:r>
        <w:rPr>
          <w:rFonts w:hint="eastAsia" w:ascii="微软雅黑" w:hAnsi="微软雅黑" w:eastAsia="微软雅黑" w:cs="微软雅黑"/>
          <w:kern w:val="0"/>
          <w:sz w:val="22"/>
          <w:szCs w:val="22"/>
        </w:rPr>
        <w:t>（</w:t>
      </w:r>
      <w:r>
        <w:rPr>
          <w:rFonts w:ascii="Calibri" w:hAnsi="Calibri" w:eastAsia="微软雅黑" w:cs="Calibri"/>
          <w:kern w:val="0"/>
          <w:sz w:val="22"/>
          <w:szCs w:val="22"/>
        </w:rPr>
        <w:t>x</w:t>
      </w:r>
      <w:r>
        <w:rPr>
          <w:rFonts w:hint="eastAsia" w:ascii="微软雅黑" w:hAnsi="微软雅黑" w:eastAsia="微软雅黑" w:cs="微软雅黑"/>
          <w:kern w:val="0"/>
          <w:sz w:val="22"/>
          <w:szCs w:val="22"/>
        </w:rPr>
        <w:t>，</w:t>
      </w:r>
      <w:r>
        <w:rPr>
          <w:rFonts w:ascii="Calibri" w:hAnsi="Calibri" w:eastAsia="微软雅黑" w:cs="Calibri"/>
          <w:kern w:val="0"/>
          <w:sz w:val="22"/>
          <w:szCs w:val="22"/>
        </w:rPr>
        <w:t>x</w:t>
      </w:r>
      <w:r>
        <w:rPr>
          <w:rFonts w:hint="eastAsia" w:ascii="微软雅黑" w:hAnsi="微软雅黑" w:eastAsia="微软雅黑" w:cs="微软雅黑"/>
          <w:kern w:val="0"/>
          <w:sz w:val="22"/>
          <w:szCs w:val="22"/>
        </w:rPr>
        <w:t>）噪音的加入是为了体现一种有偏的噪音，即会使添加噪音后的风速在统计量上发生偏移，这样能体现出</w:t>
      </w:r>
      <w:r>
        <w:rPr>
          <w:rFonts w:ascii="Calibri" w:hAnsi="Calibri" w:eastAsia="微软雅黑" w:cs="Calibri"/>
          <w:kern w:val="0"/>
          <w:sz w:val="22"/>
          <w:szCs w:val="22"/>
        </w:rPr>
        <w:t>js loss</w:t>
      </w:r>
      <w:r>
        <w:rPr>
          <w:rFonts w:hint="eastAsia" w:ascii="微软雅黑" w:hAnsi="微软雅黑" w:eastAsia="微软雅黑" w:cs="微软雅黑"/>
          <w:kern w:val="0"/>
          <w:sz w:val="22"/>
          <w:szCs w:val="22"/>
        </w:rPr>
        <w:t>的优势，因为只要是统计量的偏移，都会对</w:t>
      </w:r>
      <w:r>
        <w:rPr>
          <w:rFonts w:ascii="Calibri" w:hAnsi="Calibri" w:eastAsia="微软雅黑" w:cs="Calibri"/>
          <w:kern w:val="0"/>
          <w:sz w:val="22"/>
          <w:szCs w:val="22"/>
        </w:rPr>
        <w:t>js</w:t>
      </w:r>
      <w:r>
        <w:rPr>
          <w:rFonts w:hint="eastAsia" w:ascii="微软雅黑" w:hAnsi="微软雅黑" w:eastAsia="微软雅黑" w:cs="微软雅黑"/>
          <w:kern w:val="0"/>
          <w:sz w:val="22"/>
          <w:szCs w:val="22"/>
        </w:rPr>
        <w:t>距离产生较大影响，而</w:t>
      </w:r>
      <w:r>
        <w:rPr>
          <w:rFonts w:ascii="Calibri" w:hAnsi="Calibri" w:eastAsia="微软雅黑" w:cs="Calibri"/>
          <w:kern w:val="0"/>
          <w:sz w:val="22"/>
          <w:szCs w:val="22"/>
        </w:rPr>
        <w:t>mse</w:t>
      </w:r>
      <w:r>
        <w:rPr>
          <w:rFonts w:hint="eastAsia" w:ascii="微软雅黑" w:hAnsi="微软雅黑" w:eastAsia="微软雅黑" w:cs="微软雅黑"/>
          <w:kern w:val="0"/>
          <w:sz w:val="22"/>
          <w:szCs w:val="22"/>
        </w:rPr>
        <w:t>无法在统计上对数据进行拟合。</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图</w:t>
      </w:r>
      <w:r>
        <w:rPr>
          <w:rFonts w:ascii="Calibri" w:hAnsi="Calibri" w:eastAsia="微软雅黑" w:cs="Calibri"/>
          <w:kern w:val="0"/>
          <w:sz w:val="22"/>
          <w:szCs w:val="22"/>
        </w:rPr>
        <w:t>10</w:t>
      </w:r>
      <w:r>
        <w:rPr>
          <w:rFonts w:hint="eastAsia" w:ascii="微软雅黑" w:hAnsi="微软雅黑" w:eastAsia="微软雅黑" w:cs="微软雅黑"/>
          <w:kern w:val="0"/>
          <w:sz w:val="22"/>
          <w:szCs w:val="22"/>
        </w:rPr>
        <w:t>是</w:t>
      </w:r>
      <w:r>
        <w:rPr>
          <w:rFonts w:ascii="Calibri" w:hAnsi="Calibri" w:eastAsia="微软雅黑" w:cs="Calibri"/>
          <w:kern w:val="0"/>
          <w:sz w:val="22"/>
          <w:szCs w:val="22"/>
        </w:rPr>
        <w:t>N</w:t>
      </w:r>
      <w:r>
        <w:rPr>
          <w:rFonts w:hint="eastAsia" w:ascii="微软雅黑" w:hAnsi="微软雅黑" w:eastAsia="微软雅黑" w:cs="微软雅黑"/>
          <w:kern w:val="0"/>
          <w:sz w:val="22"/>
          <w:szCs w:val="22"/>
        </w:rPr>
        <w:t>（</w:t>
      </w:r>
      <w:r>
        <w:rPr>
          <w:rFonts w:ascii="Calibri" w:hAnsi="Calibri" w:eastAsia="微软雅黑" w:cs="Calibri"/>
          <w:kern w:val="0"/>
          <w:sz w:val="22"/>
          <w:szCs w:val="22"/>
        </w:rPr>
        <w:t>0</w:t>
      </w:r>
      <w:r>
        <w:rPr>
          <w:rFonts w:hint="eastAsia" w:ascii="微软雅黑" w:hAnsi="微软雅黑" w:eastAsia="微软雅黑" w:cs="微软雅黑"/>
          <w:kern w:val="0"/>
          <w:sz w:val="22"/>
          <w:szCs w:val="22"/>
        </w:rPr>
        <w:t>， x）噪音的实验结果，图11是N（x， x）噪音的实验结果，每一个大的行如N（0， 0.1）表示在训练中添加了这种噪音的实验结果，每一个大的列如0.1表示在测试中添加了N（0，0.1）的噪音，小行中10，20，30，40，50表示跑了多少个epoch</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表格1的实验设置是将风速替换成真实的预报风速，即训练和测试中使用的都是预报风速。在模型训练过程中，训练数据中输入的风速是3天历史风速加上一天未来的风速，这里直接将未来的风速用真实预报风速替换。</w:t>
      </w:r>
    </w:p>
    <w:p>
      <w:pPr>
        <w:widowControl/>
        <w:numPr>
          <w:ilvl w:val="0"/>
          <w:numId w:val="1"/>
        </w:numPr>
        <w:ind w:left="720" w:hanging="360"/>
        <w:jc w:val="left"/>
        <w:textAlignment w:val="center"/>
        <w:rPr>
          <w:kern w:val="0"/>
          <w:sz w:val="20"/>
          <w:szCs w:val="20"/>
        </w:rPr>
      </w:pPr>
      <w:r>
        <w:rPr>
          <w:rFonts w:hint="eastAsia" w:ascii="微软雅黑" w:hAnsi="微软雅黑" w:eastAsia="微软雅黑" w:cs="微软雅黑"/>
          <w:kern w:val="0"/>
          <w:sz w:val="22"/>
          <w:szCs w:val="22"/>
        </w:rPr>
        <w:t>代码中</w:t>
      </w:r>
      <w:r>
        <w:rPr>
          <w:rFonts w:ascii="Calibri" w:hAnsi="Calibri" w:eastAsia="微软雅黑" w:cs="Calibri"/>
          <w:kern w:val="0"/>
          <w:sz w:val="22"/>
          <w:szCs w:val="22"/>
        </w:rPr>
        <w:t>time_ahead()</w:t>
      </w:r>
      <w:r>
        <w:rPr>
          <w:rFonts w:hint="eastAsia" w:ascii="微软雅黑" w:hAnsi="微软雅黑" w:eastAsia="微软雅黑" w:cs="微软雅黑"/>
          <w:kern w:val="0"/>
          <w:sz w:val="22"/>
          <w:szCs w:val="22"/>
        </w:rPr>
        <w:t>函数中可以对数据进行切换，因为上次问题中的问题</w:t>
      </w:r>
      <w:r>
        <w:rPr>
          <w:rFonts w:ascii="Calibri" w:hAnsi="Calibri" w:eastAsia="微软雅黑" w:cs="Calibri"/>
          <w:kern w:val="0"/>
          <w:sz w:val="22"/>
          <w:szCs w:val="22"/>
        </w:rPr>
        <w:t>3</w:t>
      </w:r>
      <w:r>
        <w:rPr>
          <w:rFonts w:hint="eastAsia" w:ascii="微软雅黑" w:hAnsi="微软雅黑" w:eastAsia="微软雅黑" w:cs="微软雅黑"/>
          <w:kern w:val="0"/>
          <w:sz w:val="22"/>
          <w:szCs w:val="22"/>
        </w:rPr>
        <w:t>里的</w:t>
      </w:r>
      <w:r>
        <w:rPr>
          <w:rFonts w:ascii="Calibri" w:hAnsi="Calibri" w:eastAsia="微软雅黑" w:cs="Calibri"/>
          <w:kern w:val="0"/>
          <w:sz w:val="22"/>
          <w:szCs w:val="22"/>
        </w:rPr>
        <w:t>wp</w:t>
      </w:r>
      <w:r>
        <w:rPr>
          <w:rFonts w:hint="eastAsia" w:ascii="微软雅黑" w:hAnsi="微软雅黑" w:eastAsia="微软雅黑" w:cs="微软雅黑"/>
          <w:kern w:val="0"/>
          <w:sz w:val="22"/>
          <w:szCs w:val="22"/>
        </w:rPr>
        <w:t>就是预报风速，可以在拼接训练数据的过程中将其替换。</w:t>
      </w:r>
    </w:p>
    <w:p>
      <w:pPr>
        <w:pStyle w:val="2"/>
        <w:pBdr>
          <w:bottom w:val="dotted" w:color="auto" w:sz="24" w:space="0"/>
        </w:pBdr>
        <w:spacing w:beforeAutospacing="0" w:afterAutospacing="0"/>
        <w:rPr>
          <w:rFonts w:ascii="微软雅黑" w:hAnsi="微软雅黑" w:eastAsia="微软雅黑" w:cs="微软雅黑"/>
          <w:sz w:val="22"/>
          <w:szCs w:val="22"/>
        </w:rPr>
      </w:pPr>
    </w:p>
    <w:p>
      <w:pPr>
        <w:pStyle w:val="2"/>
        <w:spacing w:beforeAutospacing="0" w:afterAutospacing="0"/>
        <w:rPr>
          <w:rFonts w:ascii="微软雅黑" w:hAnsi="微软雅黑" w:eastAsia="微软雅黑" w:cs="微软雅黑"/>
          <w:sz w:val="22"/>
          <w:szCs w:val="22"/>
        </w:rPr>
      </w:pPr>
    </w:p>
    <w:p>
      <w:pPr>
        <w:pStyle w:val="2"/>
        <w:spacing w:beforeAutospacing="0" w:afterAutospacing="0"/>
        <w:rPr>
          <w:sz w:val="22"/>
          <w:szCs w:val="22"/>
        </w:rPr>
      </w:pPr>
      <w:r>
        <w:rPr>
          <w:rFonts w:hint="eastAsia" w:ascii="微软雅黑" w:hAnsi="微软雅黑" w:eastAsia="微软雅黑" w:cs="微软雅黑"/>
          <w:sz w:val="22"/>
          <w:szCs w:val="22"/>
        </w:rPr>
        <w:t>源奇您好，我把代码在我电脑上跑通了，目前在研究代码，有几个问题想向您请教下：</w:t>
      </w:r>
      <w:r>
        <w:rPr>
          <w:rFonts w:ascii="Calibri" w:hAnsi="Calibri" w:cs="Calibri"/>
          <w:sz w:val="22"/>
          <w:szCs w:val="22"/>
        </w:rPr>
        <w:t>1</w:t>
      </w:r>
      <w:r>
        <w:rPr>
          <w:rFonts w:hint="eastAsia" w:ascii="微软雅黑" w:hAnsi="微软雅黑" w:eastAsia="微软雅黑" w:cs="微软雅黑"/>
          <w:sz w:val="22"/>
          <w:szCs w:val="22"/>
        </w:rPr>
        <w:t>、</w:t>
      </w:r>
      <w:r>
        <w:rPr>
          <w:rFonts w:ascii="Calibri" w:hAnsi="Calibri" w:cs="Calibri"/>
          <w:sz w:val="22"/>
          <w:szCs w:val="22"/>
        </w:rPr>
        <w:t>JSFD</w:t>
      </w:r>
      <w:r>
        <w:rPr>
          <w:rFonts w:hint="eastAsia" w:ascii="微软雅黑" w:hAnsi="微软雅黑" w:eastAsia="微软雅黑" w:cs="微软雅黑"/>
          <w:sz w:val="22"/>
          <w:szCs w:val="22"/>
        </w:rPr>
        <w:t>和江苏十分钟数据的关系？训练的时候是不是就用不到</w:t>
      </w:r>
      <w:r>
        <w:rPr>
          <w:rFonts w:ascii="Calibri" w:hAnsi="Calibri" w:cs="Calibri"/>
          <w:sz w:val="22"/>
          <w:szCs w:val="22"/>
        </w:rPr>
        <w:t>JSFD</w:t>
      </w:r>
      <w:r>
        <w:rPr>
          <w:rFonts w:hint="eastAsia" w:ascii="微软雅黑" w:hAnsi="微软雅黑" w:eastAsia="微软雅黑" w:cs="微软雅黑"/>
          <w:sz w:val="22"/>
          <w:szCs w:val="22"/>
        </w:rPr>
        <w:t>和</w:t>
      </w:r>
      <w:r>
        <w:rPr>
          <w:rFonts w:ascii="Calibri" w:hAnsi="Calibri" w:cs="Calibri"/>
          <w:sz w:val="22"/>
          <w:szCs w:val="22"/>
        </w:rPr>
        <w:t>JSFD_MERGED</w:t>
      </w:r>
      <w:r>
        <w:rPr>
          <w:rFonts w:hint="eastAsia" w:ascii="微软雅黑" w:hAnsi="微软雅黑" w:eastAsia="微软雅黑" w:cs="微软雅黑"/>
          <w:sz w:val="22"/>
          <w:szCs w:val="22"/>
        </w:rPr>
        <w:t>文件了？</w:t>
      </w:r>
    </w:p>
    <w:p>
      <w:pPr>
        <w:pStyle w:val="2"/>
        <w:spacing w:beforeAutospacing="0" w:afterAutospacing="0"/>
        <w:rPr>
          <w:sz w:val="22"/>
          <w:szCs w:val="22"/>
        </w:rPr>
      </w:pPr>
      <w:r>
        <w:rPr>
          <w:rFonts w:ascii="Calibri" w:hAnsi="Calibri" w:cs="Calibri"/>
          <w:sz w:val="22"/>
          <w:szCs w:val="22"/>
        </w:rPr>
        <w:t>2</w:t>
      </w:r>
      <w:r>
        <w:rPr>
          <w:rFonts w:hint="eastAsia" w:ascii="微软雅黑" w:hAnsi="微软雅黑" w:eastAsia="微软雅黑" w:cs="微软雅黑"/>
          <w:sz w:val="22"/>
          <w:szCs w:val="22"/>
        </w:rPr>
        <w:t>、</w:t>
      </w:r>
      <w:r>
        <w:rPr>
          <w:rFonts w:ascii="Calibri" w:hAnsi="Calibri" w:cs="Calibri"/>
          <w:sz w:val="22"/>
          <w:szCs w:val="22"/>
        </w:rPr>
        <w:t>summary.py</w:t>
      </w:r>
      <w:r>
        <w:rPr>
          <w:rFonts w:hint="eastAsia" w:ascii="微软雅黑" w:hAnsi="微软雅黑" w:eastAsia="微软雅黑" w:cs="微软雅黑"/>
          <w:sz w:val="22"/>
          <w:szCs w:val="22"/>
        </w:rPr>
        <w:t>里面</w:t>
      </w:r>
      <w:r>
        <w:rPr>
          <w:rFonts w:ascii="Calibri" w:hAnsi="Calibri" w:cs="Calibri"/>
          <w:sz w:val="22"/>
          <w:szCs w:val="22"/>
        </w:rPr>
        <w:t>pc_record</w:t>
      </w:r>
      <w:r>
        <w:rPr>
          <w:rFonts w:hint="eastAsia" w:ascii="微软雅黑" w:hAnsi="微软雅黑" w:eastAsia="微软雅黑" w:cs="微软雅黑"/>
          <w:sz w:val="22"/>
          <w:szCs w:val="22"/>
        </w:rPr>
        <w:t>和</w:t>
      </w:r>
      <w:r>
        <w:rPr>
          <w:rFonts w:ascii="Calibri" w:hAnsi="Calibri" w:cs="Calibri"/>
          <w:sz w:val="22"/>
          <w:szCs w:val="22"/>
        </w:rPr>
        <w:t>load_record</w:t>
      </w:r>
      <w:r>
        <w:rPr>
          <w:rFonts w:hint="eastAsia" w:ascii="微软雅黑" w:hAnsi="微软雅黑" w:eastAsia="微软雅黑" w:cs="微软雅黑"/>
          <w:sz w:val="22"/>
          <w:szCs w:val="22"/>
        </w:rPr>
        <w:t>在哪？</w:t>
      </w:r>
    </w:p>
    <w:p>
      <w:pPr>
        <w:pStyle w:val="2"/>
        <w:spacing w:beforeAutospacing="0" w:afterAutospacing="0"/>
        <w:rPr>
          <w:sz w:val="22"/>
          <w:szCs w:val="22"/>
        </w:rPr>
      </w:pPr>
      <w:r>
        <w:rPr>
          <w:rFonts w:ascii="Calibri" w:hAnsi="Calibri" w:cs="Calibri"/>
          <w:sz w:val="22"/>
          <w:szCs w:val="22"/>
        </w:rPr>
        <w:t>3</w:t>
      </w:r>
      <w:r>
        <w:rPr>
          <w:rFonts w:hint="eastAsia" w:ascii="微软雅黑" w:hAnsi="微软雅黑" w:eastAsia="微软雅黑" w:cs="微软雅黑"/>
          <w:sz w:val="22"/>
          <w:szCs w:val="22"/>
        </w:rPr>
        <w:t>、</w:t>
      </w:r>
      <w:r>
        <w:rPr>
          <w:rFonts w:ascii="Calibri" w:hAnsi="Calibri" w:cs="Calibri"/>
          <w:sz w:val="22"/>
          <w:szCs w:val="22"/>
        </w:rPr>
        <w:t>train_dayahead.py</w:t>
      </w:r>
      <w:r>
        <w:rPr>
          <w:rFonts w:hint="eastAsia" w:ascii="微软雅黑" w:hAnsi="微软雅黑" w:eastAsia="微软雅黑" w:cs="微软雅黑"/>
          <w:sz w:val="22"/>
          <w:szCs w:val="22"/>
        </w:rPr>
        <w:t>里面的</w:t>
      </w:r>
      <w:r>
        <w:rPr>
          <w:rFonts w:ascii="Calibri" w:hAnsi="Calibri" w:cs="Calibri"/>
          <w:sz w:val="22"/>
          <w:szCs w:val="22"/>
        </w:rPr>
        <w:t>wp</w:t>
      </w:r>
      <w:r>
        <w:rPr>
          <w:rFonts w:hint="eastAsia" w:ascii="微软雅黑" w:hAnsi="微软雅黑" w:eastAsia="微软雅黑" w:cs="微软雅黑"/>
          <w:sz w:val="22"/>
          <w:szCs w:val="22"/>
        </w:rPr>
        <w:t>在哪里用到了，和那个</w:t>
      </w:r>
      <w:r>
        <w:rPr>
          <w:rFonts w:ascii="Calibri" w:hAnsi="Calibri" w:cs="Calibri"/>
          <w:sz w:val="22"/>
          <w:szCs w:val="22"/>
        </w:rPr>
        <w:t>”</w:t>
      </w:r>
      <w:r>
        <w:rPr>
          <w:rFonts w:hint="eastAsia" w:ascii="微软雅黑" w:hAnsi="微软雅黑" w:eastAsia="微软雅黑" w:cs="微软雅黑"/>
          <w:sz w:val="22"/>
          <w:szCs w:val="22"/>
        </w:rPr>
        <w:t>平均风速</w:t>
      </w:r>
      <w:r>
        <w:rPr>
          <w:rFonts w:ascii="Calibri" w:hAnsi="Calibri" w:cs="Calibri"/>
          <w:sz w:val="22"/>
          <w:szCs w:val="22"/>
        </w:rPr>
        <w:t>“</w:t>
      </w:r>
      <w:r>
        <w:rPr>
          <w:rFonts w:hint="eastAsia" w:ascii="微软雅黑" w:hAnsi="微软雅黑" w:eastAsia="微软雅黑" w:cs="微软雅黑"/>
          <w:sz w:val="22"/>
          <w:szCs w:val="22"/>
        </w:rPr>
        <w:t>的关系是？</w:t>
      </w:r>
    </w:p>
    <w:p>
      <w:pPr>
        <w:pStyle w:val="2"/>
        <w:spacing w:beforeAutospacing="0" w:afterAutospacing="0"/>
        <w:rPr>
          <w:sz w:val="22"/>
          <w:szCs w:val="22"/>
        </w:rPr>
      </w:pPr>
      <w:r>
        <w:rPr>
          <w:rFonts w:ascii="Calibri" w:hAnsi="Calibri" w:cs="Calibri"/>
          <w:sz w:val="22"/>
          <w:szCs w:val="22"/>
        </w:rPr>
        <w:t>4</w:t>
      </w:r>
      <w:r>
        <w:rPr>
          <w:rFonts w:hint="eastAsia" w:ascii="微软雅黑" w:hAnsi="微软雅黑" w:eastAsia="微软雅黑" w:cs="微软雅黑"/>
          <w:sz w:val="22"/>
          <w:szCs w:val="22"/>
        </w:rPr>
        <w:t>、</w:t>
      </w:r>
      <w:r>
        <w:rPr>
          <w:rFonts w:ascii="Calibri" w:hAnsi="Calibri" w:cs="Calibri"/>
          <w:sz w:val="22"/>
          <w:szCs w:val="22"/>
        </w:rPr>
        <w:t>AutomaticWeightedLoss</w:t>
      </w:r>
      <w:r>
        <w:rPr>
          <w:rFonts w:hint="eastAsia" w:ascii="微软雅黑" w:hAnsi="微软雅黑" w:eastAsia="微软雅黑" w:cs="微软雅黑"/>
          <w:sz w:val="22"/>
          <w:szCs w:val="22"/>
        </w:rPr>
        <w:t>有没有用到？</w:t>
      </w:r>
    </w:p>
    <w:p>
      <w:pPr>
        <w:pStyle w:val="2"/>
        <w:spacing w:beforeAutospacing="0" w:afterAutospacing="0"/>
        <w:rPr>
          <w:sz w:val="22"/>
          <w:szCs w:val="22"/>
        </w:rPr>
      </w:pPr>
      <w:r>
        <w:rPr>
          <w:rFonts w:ascii="Calibri" w:hAnsi="Calibri" w:cs="Calibri"/>
          <w:sz w:val="22"/>
          <w:szCs w:val="22"/>
        </w:rPr>
        <w:t>5</w:t>
      </w:r>
      <w:r>
        <w:rPr>
          <w:rFonts w:hint="eastAsia" w:ascii="微软雅黑" w:hAnsi="微软雅黑" w:eastAsia="微软雅黑" w:cs="微软雅黑"/>
          <w:sz w:val="22"/>
          <w:szCs w:val="22"/>
        </w:rPr>
        <w:t>、</w:t>
      </w:r>
      <w:r>
        <w:rPr>
          <w:rFonts w:ascii="Calibri" w:hAnsi="Calibri" w:cs="Calibri"/>
          <w:sz w:val="22"/>
          <w:szCs w:val="22"/>
        </w:rPr>
        <w:t>template</w:t>
      </w:r>
      <w:r>
        <w:rPr>
          <w:rFonts w:hint="eastAsia" w:ascii="微软雅黑" w:hAnsi="微软雅黑" w:eastAsia="微软雅黑" w:cs="微软雅黑"/>
          <w:sz w:val="22"/>
          <w:szCs w:val="22"/>
        </w:rPr>
        <w:t>的图</w:t>
      </w:r>
      <w:r>
        <w:rPr>
          <w:rFonts w:ascii="Calibri" w:hAnsi="Calibri" w:cs="Calibri"/>
          <w:sz w:val="22"/>
          <w:szCs w:val="22"/>
        </w:rPr>
        <w:t>1</w:t>
      </w:r>
      <w:r>
        <w:rPr>
          <w:rFonts w:hint="eastAsia" w:ascii="微软雅黑" w:hAnsi="微软雅黑" w:eastAsia="微软雅黑" w:cs="微软雅黑"/>
          <w:sz w:val="22"/>
          <w:szCs w:val="22"/>
        </w:rPr>
        <w:t>和图</w:t>
      </w:r>
      <w:r>
        <w:rPr>
          <w:rFonts w:ascii="Calibri" w:hAnsi="Calibri" w:cs="Calibri"/>
          <w:sz w:val="22"/>
          <w:szCs w:val="22"/>
        </w:rPr>
        <w:t>2</w:t>
      </w:r>
      <w:r>
        <w:rPr>
          <w:rFonts w:hint="eastAsia" w:ascii="微软雅黑" w:hAnsi="微软雅黑" w:eastAsia="微软雅黑" w:cs="微软雅黑"/>
          <w:sz w:val="22"/>
          <w:szCs w:val="22"/>
        </w:rPr>
        <w:t>代表什么（或者说明下画这些图的代码在哪，我可以自己去研究下代码）？</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widowControl/>
        <w:numPr>
          <w:ilvl w:val="0"/>
          <w:numId w:val="2"/>
        </w:numPr>
        <w:ind w:left="720" w:hanging="360"/>
        <w:jc w:val="left"/>
        <w:textAlignment w:val="center"/>
        <w:rPr>
          <w:kern w:val="0"/>
          <w:sz w:val="20"/>
          <w:szCs w:val="20"/>
        </w:rPr>
      </w:pPr>
      <w:r>
        <w:rPr>
          <w:rFonts w:ascii="Calibri" w:hAnsi="Calibri" w:cs="Calibri"/>
          <w:kern w:val="0"/>
          <w:sz w:val="22"/>
          <w:szCs w:val="22"/>
        </w:rPr>
        <w:t xml:space="preserve">JSFD </w:t>
      </w:r>
      <w:r>
        <w:rPr>
          <w:rFonts w:hint="eastAsia" w:ascii="微软雅黑" w:hAnsi="微软雅黑" w:eastAsia="微软雅黑" w:cs="微软雅黑"/>
          <w:kern w:val="0"/>
          <w:sz w:val="22"/>
          <w:szCs w:val="22"/>
        </w:rPr>
        <w:t>是预报数据，时间上可以和江苏十分钟数据对齐，作为真实数据的对比，训练中可以作为一个特征去使用，可以在代码中构建数据集时添加进去。</w:t>
      </w:r>
    </w:p>
    <w:p>
      <w:pPr>
        <w:widowControl/>
        <w:numPr>
          <w:ilvl w:val="0"/>
          <w:numId w:val="2"/>
        </w:numPr>
        <w:ind w:left="720" w:hanging="360"/>
        <w:jc w:val="left"/>
        <w:textAlignment w:val="center"/>
        <w:rPr>
          <w:kern w:val="0"/>
          <w:sz w:val="20"/>
          <w:szCs w:val="20"/>
        </w:rPr>
      </w:pPr>
      <w:r>
        <w:rPr>
          <w:rFonts w:hint="eastAsia" w:ascii="微软雅黑" w:hAnsi="微软雅黑" w:eastAsia="微软雅黑" w:cs="微软雅黑"/>
          <w:kern w:val="0"/>
          <w:sz w:val="22"/>
          <w:szCs w:val="22"/>
        </w:rPr>
        <w:t>summary.py缺的函数已经补齐</w:t>
      </w:r>
    </w:p>
    <w:p>
      <w:pPr>
        <w:widowControl/>
        <w:numPr>
          <w:ilvl w:val="0"/>
          <w:numId w:val="2"/>
        </w:numPr>
        <w:ind w:left="720" w:hanging="360"/>
        <w:jc w:val="left"/>
        <w:textAlignment w:val="center"/>
        <w:rPr>
          <w:kern w:val="0"/>
          <w:sz w:val="20"/>
          <w:szCs w:val="20"/>
        </w:rPr>
      </w:pPr>
      <w:r>
        <w:rPr>
          <w:rFonts w:hint="eastAsia" w:ascii="微软雅黑" w:hAnsi="微软雅黑" w:eastAsia="微软雅黑" w:cs="微软雅黑"/>
          <w:kern w:val="0"/>
          <w:sz w:val="22"/>
          <w:szCs w:val="22"/>
        </w:rPr>
        <w:t>wp是JSFD的风速预报数据</w:t>
      </w:r>
    </w:p>
    <w:p>
      <w:pPr>
        <w:widowControl/>
        <w:numPr>
          <w:ilvl w:val="0"/>
          <w:numId w:val="2"/>
        </w:numPr>
        <w:ind w:left="720" w:hanging="360"/>
        <w:jc w:val="left"/>
        <w:textAlignment w:val="center"/>
        <w:rPr>
          <w:kern w:val="0"/>
          <w:sz w:val="20"/>
          <w:szCs w:val="20"/>
        </w:rPr>
      </w:pPr>
      <w:r>
        <w:rPr>
          <w:rFonts w:hint="eastAsia" w:ascii="微软雅黑" w:hAnsi="微软雅黑" w:eastAsia="微软雅黑" w:cs="微软雅黑"/>
          <w:kern w:val="0"/>
          <w:sz w:val="22"/>
          <w:szCs w:val="22"/>
        </w:rPr>
        <w:t>AutomaticWeightedLoss没有用到可以删除</w:t>
      </w:r>
    </w:p>
    <w:p>
      <w:pPr>
        <w:widowControl/>
        <w:numPr>
          <w:ilvl w:val="0"/>
          <w:numId w:val="2"/>
        </w:numPr>
        <w:ind w:left="720" w:hanging="360"/>
        <w:jc w:val="left"/>
        <w:textAlignment w:val="center"/>
        <w:rPr>
          <w:kern w:val="0"/>
          <w:sz w:val="20"/>
          <w:szCs w:val="20"/>
        </w:rPr>
      </w:pPr>
      <w:r>
        <w:rPr>
          <w:rFonts w:hint="eastAsia" w:ascii="微软雅黑" w:hAnsi="微软雅黑" w:eastAsia="微软雅黑" w:cs="微软雅黑"/>
          <w:kern w:val="0"/>
          <w:sz w:val="22"/>
          <w:szCs w:val="22"/>
        </w:rPr>
        <w:t>图一是</w:t>
      </w:r>
      <w:r>
        <w:rPr>
          <w:rFonts w:ascii="Calibri" w:hAnsi="Calibri" w:cs="Calibri"/>
          <w:kern w:val="0"/>
          <w:sz w:val="22"/>
          <w:szCs w:val="22"/>
        </w:rPr>
        <w:t>summary.py</w:t>
      </w:r>
      <w:r>
        <w:rPr>
          <w:rFonts w:hint="eastAsia" w:ascii="微软雅黑" w:hAnsi="微软雅黑" w:eastAsia="微软雅黑" w:cs="微软雅黑"/>
          <w:kern w:val="0"/>
          <w:sz w:val="22"/>
          <w:szCs w:val="22"/>
        </w:rPr>
        <w:t>中生成的</w:t>
      </w:r>
      <w:r>
        <w:rPr>
          <w:rFonts w:ascii="Consolas" w:hAnsi="Consolas" w:eastAsia="Consolas" w:cs="Consolas"/>
          <w:kern w:val="0"/>
          <w:sz w:val="21"/>
          <w:szCs w:val="21"/>
        </w:rPr>
        <w:t>pc_summary.pdf</w:t>
      </w:r>
      <w:r>
        <w:rPr>
          <w:rFonts w:hint="eastAsia" w:ascii="微软雅黑" w:hAnsi="微软雅黑" w:eastAsia="微软雅黑" w:cs="微软雅黑"/>
          <w:kern w:val="0"/>
          <w:sz w:val="21"/>
          <w:szCs w:val="21"/>
        </w:rPr>
        <w:t>截图意思是训练过程中模型输出的风功率曲线，</w:t>
      </w:r>
      <w:r>
        <w:rPr>
          <w:rFonts w:hint="eastAsia" w:ascii="微软雅黑" w:hAnsi="微软雅黑" w:eastAsia="微软雅黑" w:cs="微软雅黑"/>
          <w:kern w:val="0"/>
          <w:sz w:val="22"/>
          <w:szCs w:val="22"/>
        </w:rPr>
        <w:t>图二是直接在终端画的具体意思是</w:t>
      </w:r>
      <w:r>
        <w:rPr>
          <w:rFonts w:ascii="Calibri" w:hAnsi="Calibri" w:cs="Calibri"/>
          <w:kern w:val="0"/>
          <w:sz w:val="22"/>
          <w:szCs w:val="22"/>
        </w:rPr>
        <w:t>estimate</w:t>
      </w:r>
      <w:r>
        <w:rPr>
          <w:rFonts w:hint="eastAsia" w:ascii="微软雅黑" w:hAnsi="微软雅黑" w:eastAsia="微软雅黑" w:cs="微软雅黑"/>
          <w:kern w:val="0"/>
          <w:sz w:val="22"/>
          <w:szCs w:val="22"/>
        </w:rPr>
        <w:t>是核密度估计算出来的风功率曲线，</w:t>
      </w:r>
      <w:r>
        <w:rPr>
          <w:rFonts w:ascii="Calibri" w:hAnsi="Calibri" w:cs="Calibri"/>
          <w:kern w:val="0"/>
          <w:sz w:val="22"/>
          <w:szCs w:val="22"/>
        </w:rPr>
        <w:t>true</w:t>
      </w:r>
      <w:r>
        <w:rPr>
          <w:rFonts w:hint="eastAsia" w:ascii="微软雅黑" w:hAnsi="微软雅黑" w:eastAsia="微软雅黑" w:cs="微软雅黑"/>
          <w:kern w:val="0"/>
          <w:sz w:val="22"/>
          <w:szCs w:val="22"/>
        </w:rPr>
        <w:t>是基于统计方法算出来额风功率曲线，</w:t>
      </w:r>
      <w:r>
        <w:rPr>
          <w:rFonts w:ascii="Calibri" w:hAnsi="Calibri" w:cs="Calibri"/>
          <w:kern w:val="0"/>
          <w:sz w:val="22"/>
          <w:szCs w:val="22"/>
        </w:rPr>
        <w:t>residuals</w:t>
      </w:r>
      <w:r>
        <w:rPr>
          <w:rFonts w:hint="eastAsia" w:ascii="微软雅黑" w:hAnsi="微软雅黑" w:eastAsia="微软雅黑" w:cs="微软雅黑"/>
          <w:kern w:val="0"/>
          <w:sz w:val="22"/>
          <w:szCs w:val="22"/>
        </w:rPr>
        <w:t>是</w:t>
      </w:r>
      <w:r>
        <w:rPr>
          <w:rFonts w:ascii="Calibri" w:hAnsi="Calibri" w:cs="Calibri"/>
          <w:kern w:val="0"/>
          <w:sz w:val="22"/>
          <w:szCs w:val="22"/>
        </w:rPr>
        <w:t>ture-estimate</w:t>
      </w:r>
      <w:r>
        <w:rPr>
          <w:rFonts w:hint="eastAsia" w:ascii="微软雅黑" w:hAnsi="微软雅黑" w:eastAsia="微软雅黑" w:cs="微软雅黑"/>
          <w:kern w:val="0"/>
          <w:sz w:val="22"/>
          <w:szCs w:val="22"/>
        </w:rPr>
        <w:t>。</w:t>
      </w:r>
    </w:p>
    <w:p>
      <w:pPr>
        <w:pStyle w:val="2"/>
        <w:spacing w:beforeAutospacing="0" w:afterAutospacing="0"/>
      </w:pPr>
      <w:r>
        <w:rPr>
          <w:rFonts w:ascii="Calibri" w:hAnsi="Calibri" w:cs="Calibri"/>
          <w:sz w:val="22"/>
          <w:szCs w:val="22"/>
        </w:rPr>
        <w:drawing>
          <wp:inline distT="0" distB="0" distL="114300" distR="114300">
            <wp:extent cx="5448300" cy="18097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6"/>
                    <a:stretch>
                      <a:fillRect/>
                    </a:stretch>
                  </pic:blipFill>
                  <pic:spPr>
                    <a:xfrm>
                      <a:off x="0" y="0"/>
                      <a:ext cx="5448300" cy="1809750"/>
                    </a:xfrm>
                    <a:prstGeom prst="rect">
                      <a:avLst/>
                    </a:prstGeom>
                    <a:noFill/>
                    <a:ln w="9525">
                      <a:noFill/>
                    </a:ln>
                  </pic:spPr>
                </pic:pic>
              </a:graphicData>
            </a:graphic>
          </wp:inline>
        </w:drawing>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pStyle w:val="2"/>
        <w:spacing w:beforeAutospacing="0" w:afterAutospacing="0"/>
        <w:rPr>
          <w:rFonts w:ascii="微软雅黑" w:hAnsi="微软雅黑" w:eastAsia="微软雅黑" w:cs="微软雅黑"/>
          <w:sz w:val="22"/>
          <w:szCs w:val="22"/>
        </w:rPr>
      </w:pPr>
      <w:r>
        <w:rPr>
          <w:rFonts w:hint="eastAsia" w:ascii="微软雅黑" w:hAnsi="微软雅黑" w:eastAsia="微软雅黑" w:cs="微软雅黑"/>
          <w:sz w:val="22"/>
          <w:szCs w:val="22"/>
        </w:rPr>
        <w:t> </w:t>
      </w:r>
    </w:p>
    <w:p>
      <w:pPr>
        <w:widowControl/>
        <w:jc w:val="left"/>
        <w:rPr>
          <w:kern w:val="0"/>
          <w:sz w:val="20"/>
          <w:szCs w:val="20"/>
        </w:rPr>
      </w:pP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9AF91A"/>
    <w:multiLevelType w:val="multilevel"/>
    <w:tmpl w:val="869AF91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6E972B2"/>
    <w:multiLevelType w:val="multilevel"/>
    <w:tmpl w:val="D6E972B2"/>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jQzMjZlMmM1MDM0ZDcwMjZiZjgwYjAwNjVjODliMWQifQ=="/>
  </w:docVars>
  <w:rsids>
    <w:rsidRoot w:val="00000000"/>
    <w:rsid w:val="4CBA1188"/>
    <w:rsid w:val="568D2ADB"/>
    <w:rsid w:val="6E440A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uiPriority w:val="0"/>
    <w:pPr>
      <w:spacing w:beforeAutospacing="1" w:afterAutospacing="1"/>
    </w:pPr>
    <w:rPr>
      <w:rFonts w:ascii="Times New Roman" w:hAnsi="Times New Roman" w:eastAsia="宋体" w:cs="Times New Roman"/>
      <w:sz w:val="24"/>
      <w:szCs w:val="24"/>
      <w:lang w:val="en-US" w:eastAsia="zh-C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2397</Words>
  <Characters>2818</Characters>
  <Lines>0</Lines>
  <Paragraphs>0</Paragraphs>
  <TotalTime>2</TotalTime>
  <ScaleCrop>false</ScaleCrop>
  <LinksUpToDate>false</LinksUpToDate>
  <CharactersWithSpaces>2860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2023-06-29T07:55:55Z</dcterms:created>
  <dc:creator>WIN</dc:creator>
  <cp:lastModifiedBy>璐璐子</cp:lastModifiedBy>
  <dcterms:modified xsi:type="dcterms:W3CDTF">2023-06-29T08:10:00Z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ED67921D3C5F4FD4A42C999367EC2365_12</vt:lpwstr>
  </property>
</Properties>
</file>