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99" w:rsidRDefault="00B94993" w:rsidP="00B94993">
      <w:pPr>
        <w:pStyle w:val="1"/>
      </w:pPr>
      <w:bookmarkStart w:id="0" w:name="_Toc530478500"/>
      <w:r>
        <w:rPr>
          <w:rFonts w:hint="eastAsia"/>
        </w:rPr>
        <w:t>礼包兑换功能</w:t>
      </w:r>
      <w:bookmarkEnd w:id="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2551"/>
      </w:tblGrid>
      <w:tr w:rsidR="00B94993" w:rsidTr="00CF614F">
        <w:trPr>
          <w:trHeight w:val="708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4993" w:rsidRDefault="00B94993" w:rsidP="00CF614F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4993" w:rsidRDefault="00B94993" w:rsidP="00CF614F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修订版本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4993" w:rsidRDefault="00B94993" w:rsidP="00CF614F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4993" w:rsidRDefault="00B94993" w:rsidP="00CF614F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修订内容</w:t>
            </w:r>
          </w:p>
        </w:tc>
      </w:tr>
      <w:tr w:rsidR="00B94993" w:rsidTr="00CF614F">
        <w:trPr>
          <w:trHeight w:val="438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4993" w:rsidRDefault="00B94993" w:rsidP="00B94993">
            <w:pPr>
              <w:spacing w:line="276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2018.</w:t>
            </w:r>
            <w:r>
              <w:rPr>
                <w:rFonts w:ascii="宋体" w:hAnsi="宋体" w:cs="宋体"/>
              </w:rPr>
              <w:t>11</w:t>
            </w:r>
            <w:r>
              <w:rPr>
                <w:rFonts w:ascii="宋体" w:hAnsi="宋体" w:cs="宋体"/>
              </w:rPr>
              <w:t>.20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4993" w:rsidRDefault="00B94993" w:rsidP="00CF614F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4993" w:rsidRDefault="00B94993" w:rsidP="00CF614F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陈少哲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4993" w:rsidRDefault="00B94993" w:rsidP="00CF614F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创建文档</w:t>
            </w:r>
          </w:p>
        </w:tc>
      </w:tr>
    </w:tbl>
    <w:sdt>
      <w:sdtPr>
        <w:rPr>
          <w:lang w:val="zh-CN"/>
        </w:rPr>
        <w:id w:val="11935026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94993" w:rsidRDefault="00B94993">
          <w:pPr>
            <w:pStyle w:val="TOC"/>
          </w:pPr>
          <w:r>
            <w:rPr>
              <w:lang w:val="zh-CN"/>
            </w:rPr>
            <w:t>目录</w:t>
          </w:r>
        </w:p>
        <w:p w:rsidR="000B7DA7" w:rsidRDefault="00B9499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478500" w:history="1">
            <w:r w:rsidR="000B7DA7" w:rsidRPr="00EF38EB">
              <w:rPr>
                <w:rStyle w:val="a3"/>
                <w:noProof/>
              </w:rPr>
              <w:t>礼包兑换功能</w:t>
            </w:r>
            <w:r w:rsidR="000B7DA7">
              <w:rPr>
                <w:noProof/>
                <w:webHidden/>
              </w:rPr>
              <w:tab/>
            </w:r>
            <w:r w:rsidR="000B7DA7">
              <w:rPr>
                <w:noProof/>
                <w:webHidden/>
              </w:rPr>
              <w:fldChar w:fldCharType="begin"/>
            </w:r>
            <w:r w:rsidR="000B7DA7">
              <w:rPr>
                <w:noProof/>
                <w:webHidden/>
              </w:rPr>
              <w:instrText xml:space="preserve"> PAGEREF _Toc530478500 \h </w:instrText>
            </w:r>
            <w:r w:rsidR="000B7DA7">
              <w:rPr>
                <w:noProof/>
                <w:webHidden/>
              </w:rPr>
            </w:r>
            <w:r w:rsidR="000B7DA7">
              <w:rPr>
                <w:noProof/>
                <w:webHidden/>
              </w:rPr>
              <w:fldChar w:fldCharType="separate"/>
            </w:r>
            <w:r w:rsidR="000B7DA7">
              <w:rPr>
                <w:noProof/>
                <w:webHidden/>
              </w:rPr>
              <w:t>1</w:t>
            </w:r>
            <w:r w:rsidR="000B7DA7">
              <w:rPr>
                <w:noProof/>
                <w:webHidden/>
              </w:rPr>
              <w:fldChar w:fldCharType="end"/>
            </w:r>
          </w:hyperlink>
        </w:p>
        <w:p w:rsidR="000B7DA7" w:rsidRDefault="000B7DA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0478501" w:history="1">
            <w:r w:rsidRPr="00EF38EB">
              <w:rPr>
                <w:rStyle w:val="a3"/>
                <w:noProof/>
              </w:rPr>
              <w:t>一、</w:t>
            </w:r>
            <w:r>
              <w:rPr>
                <w:noProof/>
              </w:rPr>
              <w:tab/>
            </w:r>
            <w:r w:rsidRPr="00EF38EB">
              <w:rPr>
                <w:rStyle w:val="a3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DA7" w:rsidRDefault="000B7DA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0478502" w:history="1">
            <w:r w:rsidRPr="00EF38EB">
              <w:rPr>
                <w:rStyle w:val="a3"/>
                <w:noProof/>
              </w:rPr>
              <w:t>二、</w:t>
            </w:r>
            <w:r>
              <w:rPr>
                <w:noProof/>
              </w:rPr>
              <w:tab/>
            </w:r>
            <w:r w:rsidRPr="00EF38EB">
              <w:rPr>
                <w:rStyle w:val="a3"/>
                <w:noProof/>
              </w:rPr>
              <w:t>兑换码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993" w:rsidRDefault="00B94993" w:rsidP="00B9499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94993" w:rsidRPr="00B94993" w:rsidRDefault="00B94993" w:rsidP="00B94993">
      <w:pPr>
        <w:rPr>
          <w:rFonts w:hint="eastAsia"/>
          <w:lang w:val="zh-CN"/>
        </w:rPr>
      </w:pPr>
      <w:r>
        <w:rPr>
          <w:lang w:val="zh-CN"/>
        </w:rPr>
        <w:br w:type="page"/>
      </w:r>
    </w:p>
    <w:p w:rsidR="00B94993" w:rsidRDefault="00B94993" w:rsidP="00B94993">
      <w:pPr>
        <w:pStyle w:val="2"/>
        <w:numPr>
          <w:ilvl w:val="0"/>
          <w:numId w:val="1"/>
        </w:numPr>
      </w:pPr>
      <w:bookmarkStart w:id="1" w:name="_Toc530478501"/>
      <w:r>
        <w:rPr>
          <w:rFonts w:hint="eastAsia"/>
        </w:rPr>
        <w:lastRenderedPageBreak/>
        <w:t>界面</w:t>
      </w:r>
      <w:bookmarkEnd w:id="1"/>
    </w:p>
    <w:p w:rsidR="00E4334C" w:rsidRPr="00E4334C" w:rsidRDefault="000B7DA7" w:rsidP="000B7DA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ED247B" wp14:editId="21616DE1">
            <wp:extent cx="4214191" cy="8164007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818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93" w:rsidRDefault="00B94993" w:rsidP="00B94993">
      <w:r>
        <w:rPr>
          <w:rFonts w:hint="eastAsia"/>
        </w:rPr>
        <w:lastRenderedPageBreak/>
        <w:t>在设置界面中添加礼包兑换按钮。</w:t>
      </w:r>
    </w:p>
    <w:p w:rsidR="00B94993" w:rsidRDefault="00B94993" w:rsidP="00B94993">
      <w:r>
        <w:rPr>
          <w:noProof/>
        </w:rPr>
        <w:drawing>
          <wp:inline distT="0" distB="0" distL="0" distR="0" wp14:anchorId="77DAFD9F" wp14:editId="05FF17C0">
            <wp:extent cx="5274310" cy="2795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93" w:rsidRDefault="001132AE" w:rsidP="00B94993">
      <w:r>
        <w:rPr>
          <w:rFonts w:hint="eastAsia"/>
        </w:rPr>
        <w:t>点击后弹出礼包兑换弹窗，弹窗内文本输入框有灰色提示文字：请输入礼包兑换码。</w:t>
      </w:r>
    </w:p>
    <w:p w:rsidR="00B94993" w:rsidRDefault="001132AE" w:rsidP="00B94993">
      <w:r>
        <w:rPr>
          <w:rFonts w:hint="eastAsia"/>
        </w:rPr>
        <w:t>点击输入框后，提示文字隐藏，弹出输入键盘。</w:t>
      </w:r>
    </w:p>
    <w:p w:rsidR="001132AE" w:rsidRDefault="001132AE" w:rsidP="00B94993">
      <w:r>
        <w:rPr>
          <w:noProof/>
        </w:rPr>
        <w:drawing>
          <wp:inline distT="0" distB="0" distL="0" distR="0" wp14:anchorId="402FB40B" wp14:editId="2A5CF199">
            <wp:extent cx="5274310" cy="2687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AE" w:rsidRDefault="001132AE" w:rsidP="00B94993">
      <w:r>
        <w:rPr>
          <w:rFonts w:hint="eastAsia"/>
        </w:rPr>
        <w:t>玩家输入兑换码完毕并关闭键盘后，检测该兑换码格式是否合法，若格式有误，在文本框下方显示文字提示。</w:t>
      </w:r>
    </w:p>
    <w:p w:rsidR="00AC75BC" w:rsidRDefault="00AC75BC" w:rsidP="00B94993">
      <w:r>
        <w:rPr>
          <w:noProof/>
        </w:rPr>
        <w:lastRenderedPageBreak/>
        <w:drawing>
          <wp:inline distT="0" distB="0" distL="0" distR="0" wp14:anchorId="28BE059E" wp14:editId="71C7EB55">
            <wp:extent cx="5274310" cy="2687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BC" w:rsidRDefault="00AC75BC" w:rsidP="00B94993">
      <w:r>
        <w:rPr>
          <w:rFonts w:hint="eastAsia"/>
        </w:rPr>
        <w:t>若输入格式正确，显示提示文字并将兑换按钮变为可点击状态。</w:t>
      </w:r>
    </w:p>
    <w:p w:rsidR="00AC75BC" w:rsidRDefault="00AC75BC" w:rsidP="00B94993">
      <w:r>
        <w:rPr>
          <w:noProof/>
        </w:rPr>
        <w:drawing>
          <wp:inline distT="0" distB="0" distL="0" distR="0" wp14:anchorId="4F65E4FB" wp14:editId="30E7BE3D">
            <wp:extent cx="5274310" cy="2687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BC" w:rsidRDefault="00AC75BC" w:rsidP="00B94993">
      <w:r>
        <w:rPr>
          <w:rFonts w:hint="eastAsia"/>
        </w:rPr>
        <w:t>此时点击兑换按钮，文本框中内容会清空，如果此兑换码</w:t>
      </w:r>
      <w:r w:rsidR="000B7DA7">
        <w:rPr>
          <w:rFonts w:hint="eastAsia"/>
        </w:rPr>
        <w:t>存在、</w:t>
      </w:r>
      <w:r w:rsidR="00E4334C">
        <w:rPr>
          <w:rFonts w:hint="eastAsia"/>
        </w:rPr>
        <w:t>未过期、库存足够且未被该账号使用</w:t>
      </w:r>
      <w:r>
        <w:rPr>
          <w:rFonts w:hint="eastAsia"/>
        </w:rPr>
        <w:t>，则获得物品奖励。点击确定后关闭获得物品奖励展示。</w:t>
      </w:r>
    </w:p>
    <w:p w:rsidR="00AC75BC" w:rsidRDefault="00AC75BC" w:rsidP="00B94993">
      <w:r>
        <w:rPr>
          <w:noProof/>
        </w:rPr>
        <w:lastRenderedPageBreak/>
        <w:drawing>
          <wp:inline distT="0" distB="0" distL="0" distR="0" wp14:anchorId="326045F2" wp14:editId="27DEEC78">
            <wp:extent cx="5274310" cy="2687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BC" w:rsidRDefault="00AC75BC" w:rsidP="00B94993">
      <w:r>
        <w:rPr>
          <w:rFonts w:hint="eastAsia"/>
        </w:rPr>
        <w:t>如果此</w:t>
      </w:r>
      <w:proofErr w:type="gramStart"/>
      <w:r>
        <w:rPr>
          <w:rFonts w:hint="eastAsia"/>
        </w:rPr>
        <w:t>兑换码不存在</w:t>
      </w:r>
      <w:proofErr w:type="gramEnd"/>
      <w:r w:rsidR="00E4334C">
        <w:rPr>
          <w:rFonts w:hint="eastAsia"/>
        </w:rPr>
        <w:t>、过期</w:t>
      </w:r>
      <w:r w:rsidR="000B7DA7">
        <w:rPr>
          <w:rFonts w:hint="eastAsia"/>
        </w:rPr>
        <w:t>、已被该账号使用</w:t>
      </w:r>
      <w:r>
        <w:rPr>
          <w:rFonts w:hint="eastAsia"/>
        </w:rPr>
        <w:t>或已</w:t>
      </w:r>
      <w:r w:rsidR="00E4334C">
        <w:rPr>
          <w:rFonts w:hint="eastAsia"/>
        </w:rPr>
        <w:t>超过</w:t>
      </w:r>
      <w:r>
        <w:rPr>
          <w:rFonts w:hint="eastAsia"/>
        </w:rPr>
        <w:t>使用</w:t>
      </w:r>
      <w:r w:rsidR="00E4334C">
        <w:rPr>
          <w:rFonts w:hint="eastAsia"/>
        </w:rPr>
        <w:t>次数</w:t>
      </w:r>
      <w:r>
        <w:rPr>
          <w:rFonts w:hint="eastAsia"/>
        </w:rPr>
        <w:t>，弹出提示框。点击确定后返回礼包兑换界面。</w:t>
      </w:r>
    </w:p>
    <w:p w:rsidR="00AC75BC" w:rsidRDefault="00AC75BC" w:rsidP="00B94993">
      <w:r>
        <w:rPr>
          <w:noProof/>
        </w:rPr>
        <w:drawing>
          <wp:inline distT="0" distB="0" distL="0" distR="0" wp14:anchorId="6EFB0E11" wp14:editId="2AC6C37D">
            <wp:extent cx="5274310" cy="2687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BC" w:rsidRDefault="00032F69" w:rsidP="00B94993">
      <w:pPr>
        <w:rPr>
          <w:rFonts w:hint="eastAsia"/>
        </w:rPr>
      </w:pPr>
      <w:r>
        <w:rPr>
          <w:rFonts w:hint="eastAsia"/>
        </w:rPr>
        <w:t>如果一天内连续输入错误次数大于等于5次，则不可再进行兑换，文本框不可点击。</w:t>
      </w:r>
    </w:p>
    <w:p w:rsidR="00AC75BC" w:rsidRPr="00B94993" w:rsidRDefault="00032F69" w:rsidP="00B9499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602F16" wp14:editId="46F1D4D0">
            <wp:extent cx="5274310" cy="2687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93" w:rsidRDefault="00AC75BC" w:rsidP="00032F69">
      <w:pPr>
        <w:pStyle w:val="2"/>
        <w:numPr>
          <w:ilvl w:val="0"/>
          <w:numId w:val="1"/>
        </w:numPr>
      </w:pPr>
      <w:bookmarkStart w:id="2" w:name="_Toc530478502"/>
      <w:r>
        <w:rPr>
          <w:rFonts w:hint="eastAsia"/>
        </w:rPr>
        <w:t>兑换码</w:t>
      </w:r>
      <w:bookmarkEnd w:id="2"/>
    </w:p>
    <w:p w:rsidR="00032F69" w:rsidRDefault="00032F69" w:rsidP="00032F69">
      <w:r>
        <w:rPr>
          <w:rFonts w:hint="eastAsia"/>
        </w:rPr>
        <w:t>兑换码由字母与数字组成，共1</w:t>
      </w:r>
      <w:r>
        <w:t>0</w:t>
      </w:r>
      <w:r>
        <w:rPr>
          <w:rFonts w:hint="eastAsia"/>
        </w:rPr>
        <w:t>位，不区分大小写。每个</w:t>
      </w:r>
      <w:proofErr w:type="gramStart"/>
      <w:r>
        <w:rPr>
          <w:rFonts w:hint="eastAsia"/>
        </w:rPr>
        <w:t>兑换码仅可</w:t>
      </w:r>
      <w:proofErr w:type="gramEnd"/>
      <w:r>
        <w:rPr>
          <w:rFonts w:hint="eastAsia"/>
        </w:rPr>
        <w:t>被同一账号使用一次。</w:t>
      </w:r>
    </w:p>
    <w:p w:rsidR="00032F69" w:rsidRDefault="00032F69" w:rsidP="00032F69">
      <w:r>
        <w:rPr>
          <w:rFonts w:hint="eastAsia"/>
        </w:rPr>
        <w:t>兑换码配置表所需字段：兑换码，</w:t>
      </w:r>
      <w:proofErr w:type="gramStart"/>
      <w:r>
        <w:rPr>
          <w:rFonts w:hint="eastAsia"/>
        </w:rPr>
        <w:t>兑换码可被</w:t>
      </w:r>
      <w:proofErr w:type="gramEnd"/>
      <w:r>
        <w:rPr>
          <w:rFonts w:hint="eastAsia"/>
        </w:rPr>
        <w:t>不同账号兑换的</w:t>
      </w:r>
      <w:bookmarkStart w:id="3" w:name="_GoBack"/>
      <w:bookmarkEnd w:id="3"/>
      <w:r>
        <w:rPr>
          <w:rFonts w:hint="eastAsia"/>
        </w:rPr>
        <w:t>次数，兑换码过期的时间</w:t>
      </w:r>
      <w:r w:rsidR="00E4334C">
        <w:rPr>
          <w:rFonts w:hint="eastAsia"/>
        </w:rPr>
        <w:t>，奖励内容，奖励数量</w:t>
      </w:r>
      <w:r>
        <w:rPr>
          <w:rFonts w:hint="eastAsia"/>
        </w:rPr>
        <w:t>。</w:t>
      </w:r>
    </w:p>
    <w:p w:rsidR="00E4334C" w:rsidRDefault="00E4334C" w:rsidP="00032F69">
      <w:pPr>
        <w:rPr>
          <w:rFonts w:hint="eastAsia"/>
        </w:rPr>
      </w:pPr>
      <w:r>
        <w:rPr>
          <w:rFonts w:hint="eastAsia"/>
        </w:rPr>
        <w:t>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7"/>
        <w:gridCol w:w="1424"/>
        <w:gridCol w:w="1740"/>
        <w:gridCol w:w="2114"/>
        <w:gridCol w:w="1291"/>
      </w:tblGrid>
      <w:tr w:rsidR="00E4334C" w:rsidTr="00E4334C">
        <w:tc>
          <w:tcPr>
            <w:tcW w:w="1942" w:type="dxa"/>
          </w:tcPr>
          <w:p w:rsidR="00E4334C" w:rsidRDefault="00E4334C" w:rsidP="00032F69">
            <w:pPr>
              <w:rPr>
                <w:rFonts w:hint="eastAsia"/>
              </w:rPr>
            </w:pPr>
            <w:r>
              <w:rPr>
                <w:rFonts w:hint="eastAsia"/>
              </w:rPr>
              <w:t>兑换码</w:t>
            </w:r>
          </w:p>
        </w:tc>
        <w:tc>
          <w:tcPr>
            <w:tcW w:w="1696" w:type="dxa"/>
          </w:tcPr>
          <w:p w:rsidR="00E4334C" w:rsidRDefault="00E4334C" w:rsidP="00032F69">
            <w:pPr>
              <w:rPr>
                <w:rFonts w:hint="eastAsia"/>
              </w:rPr>
            </w:pPr>
            <w:r>
              <w:rPr>
                <w:rFonts w:hint="eastAsia"/>
              </w:rPr>
              <w:t>使用次数</w:t>
            </w:r>
          </w:p>
        </w:tc>
        <w:tc>
          <w:tcPr>
            <w:tcW w:w="1948" w:type="dxa"/>
          </w:tcPr>
          <w:p w:rsidR="00E4334C" w:rsidRDefault="00E4334C" w:rsidP="00032F69">
            <w:pPr>
              <w:rPr>
                <w:rFonts w:hint="eastAsia"/>
              </w:rPr>
            </w:pPr>
            <w:r>
              <w:rPr>
                <w:rFonts w:hint="eastAsia"/>
              </w:rPr>
              <w:t>截止时间（时间戳）</w:t>
            </w:r>
          </w:p>
        </w:tc>
        <w:tc>
          <w:tcPr>
            <w:tcW w:w="1386" w:type="dxa"/>
          </w:tcPr>
          <w:p w:rsidR="00E4334C" w:rsidRDefault="00E4334C" w:rsidP="00032F69">
            <w:pPr>
              <w:rPr>
                <w:rFonts w:hint="eastAsia"/>
              </w:rPr>
            </w:pPr>
            <w:r>
              <w:rPr>
                <w:rFonts w:hint="eastAsia"/>
              </w:rPr>
              <w:t>奖励内容</w:t>
            </w:r>
          </w:p>
        </w:tc>
        <w:tc>
          <w:tcPr>
            <w:tcW w:w="1324" w:type="dxa"/>
          </w:tcPr>
          <w:p w:rsidR="00E4334C" w:rsidRDefault="00E4334C" w:rsidP="00032F69">
            <w:pPr>
              <w:rPr>
                <w:rFonts w:hint="eastAsia"/>
              </w:rPr>
            </w:pPr>
            <w:r>
              <w:rPr>
                <w:rFonts w:hint="eastAsia"/>
              </w:rPr>
              <w:t>奖励数量</w:t>
            </w:r>
          </w:p>
        </w:tc>
      </w:tr>
      <w:tr w:rsidR="00E4334C" w:rsidTr="00E4334C">
        <w:tc>
          <w:tcPr>
            <w:tcW w:w="1942" w:type="dxa"/>
          </w:tcPr>
          <w:p w:rsidR="00E4334C" w:rsidRDefault="00E4334C" w:rsidP="00032F69">
            <w:pPr>
              <w:rPr>
                <w:rFonts w:hint="eastAsia"/>
              </w:rPr>
            </w:pPr>
            <w:r>
              <w:rPr>
                <w:rFonts w:hint="eastAsia"/>
              </w:rPr>
              <w:t>1x265gh8s6</w:t>
            </w:r>
          </w:p>
        </w:tc>
        <w:tc>
          <w:tcPr>
            <w:tcW w:w="1696" w:type="dxa"/>
          </w:tcPr>
          <w:p w:rsidR="00E4334C" w:rsidRDefault="00E4334C" w:rsidP="00032F6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48" w:type="dxa"/>
          </w:tcPr>
          <w:p w:rsidR="00E4334C" w:rsidRDefault="00E4334C" w:rsidP="00032F69">
            <w:pPr>
              <w:rPr>
                <w:rFonts w:hint="eastAsia"/>
              </w:rPr>
            </w:pPr>
            <w:r w:rsidRPr="00032F69">
              <w:t>1542684839</w:t>
            </w:r>
          </w:p>
        </w:tc>
        <w:tc>
          <w:tcPr>
            <w:tcW w:w="1386" w:type="dxa"/>
          </w:tcPr>
          <w:p w:rsidR="00E4334C" w:rsidRPr="00032F69" w:rsidRDefault="00E4334C" w:rsidP="00032F69">
            <w:r>
              <w:t>“jing_bi”,”</w:t>
            </w:r>
            <w:proofErr w:type="spellStart"/>
            <w:r>
              <w:t>room_card</w:t>
            </w:r>
            <w:proofErr w:type="spellEnd"/>
            <w:r>
              <w:t>”</w:t>
            </w:r>
          </w:p>
        </w:tc>
        <w:tc>
          <w:tcPr>
            <w:tcW w:w="1324" w:type="dxa"/>
          </w:tcPr>
          <w:p w:rsidR="00E4334C" w:rsidRPr="00E4334C" w:rsidRDefault="00E4334C" w:rsidP="00032F69">
            <w:r>
              <w:t>“20000”,”3”</w:t>
            </w:r>
          </w:p>
        </w:tc>
      </w:tr>
      <w:tr w:rsidR="00E4334C" w:rsidTr="00E4334C">
        <w:tc>
          <w:tcPr>
            <w:tcW w:w="1942" w:type="dxa"/>
          </w:tcPr>
          <w:p w:rsidR="00E4334C" w:rsidRDefault="00E4334C" w:rsidP="00E4334C">
            <w:pPr>
              <w:rPr>
                <w:rFonts w:hint="eastAsia"/>
              </w:rPr>
            </w:pPr>
            <w:r>
              <w:rPr>
                <w:rFonts w:hint="eastAsia"/>
              </w:rPr>
              <w:t>jyddz</w:t>
            </w:r>
            <w:r>
              <w:t>00000</w:t>
            </w:r>
          </w:p>
        </w:tc>
        <w:tc>
          <w:tcPr>
            <w:tcW w:w="1696" w:type="dxa"/>
          </w:tcPr>
          <w:p w:rsidR="00E4334C" w:rsidRDefault="00E4334C" w:rsidP="00032F6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99999</w:t>
            </w:r>
          </w:p>
        </w:tc>
        <w:tc>
          <w:tcPr>
            <w:tcW w:w="1948" w:type="dxa"/>
          </w:tcPr>
          <w:p w:rsidR="00E4334C" w:rsidRDefault="00E4334C" w:rsidP="00032F69">
            <w:pPr>
              <w:rPr>
                <w:rFonts w:hint="eastAsia"/>
              </w:rPr>
            </w:pPr>
            <w:r>
              <w:t>168</w:t>
            </w:r>
            <w:r w:rsidRPr="00032F69">
              <w:t>2684839</w:t>
            </w:r>
          </w:p>
        </w:tc>
        <w:tc>
          <w:tcPr>
            <w:tcW w:w="1386" w:type="dxa"/>
          </w:tcPr>
          <w:p w:rsidR="00E4334C" w:rsidRDefault="00E4334C" w:rsidP="00032F69">
            <w:r>
              <w:t>“</w:t>
            </w:r>
            <w:proofErr w:type="spellStart"/>
            <w:r>
              <w:t>jing_bi</w:t>
            </w:r>
            <w:proofErr w:type="spellEnd"/>
            <w:r>
              <w:t>”</w:t>
            </w:r>
          </w:p>
        </w:tc>
        <w:tc>
          <w:tcPr>
            <w:tcW w:w="1324" w:type="dxa"/>
          </w:tcPr>
          <w:p w:rsidR="00E4334C" w:rsidRDefault="00E4334C" w:rsidP="00032F69">
            <w:r>
              <w:t>“1000”</w:t>
            </w:r>
          </w:p>
        </w:tc>
      </w:tr>
    </w:tbl>
    <w:p w:rsidR="00032F69" w:rsidRPr="00032F69" w:rsidRDefault="00032F69" w:rsidP="00032F69">
      <w:pPr>
        <w:rPr>
          <w:rFonts w:hint="eastAsia"/>
        </w:rPr>
      </w:pPr>
    </w:p>
    <w:sectPr w:rsidR="00032F69" w:rsidRPr="00032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0462E"/>
    <w:multiLevelType w:val="hybridMultilevel"/>
    <w:tmpl w:val="66A64D6E"/>
    <w:lvl w:ilvl="0" w:tplc="833C05F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B2"/>
    <w:rsid w:val="00032F69"/>
    <w:rsid w:val="000B7DA7"/>
    <w:rsid w:val="001132AE"/>
    <w:rsid w:val="00511103"/>
    <w:rsid w:val="00AC75BC"/>
    <w:rsid w:val="00B94993"/>
    <w:rsid w:val="00BD40C0"/>
    <w:rsid w:val="00C272B2"/>
    <w:rsid w:val="00C941B1"/>
    <w:rsid w:val="00E4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2098"/>
  <w15:chartTrackingRefBased/>
  <w15:docId w15:val="{40804147-BB0E-4100-A39E-05FA9ED4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49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49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499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949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94993"/>
  </w:style>
  <w:style w:type="character" w:styleId="a3">
    <w:name w:val="Hyperlink"/>
    <w:basedOn w:val="a0"/>
    <w:uiPriority w:val="99"/>
    <w:unhideWhenUsed/>
    <w:rsid w:val="00B9499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949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32F69"/>
    <w:pPr>
      <w:ind w:firstLineChars="200" w:firstLine="420"/>
    </w:pPr>
  </w:style>
  <w:style w:type="table" w:styleId="a5">
    <w:name w:val="Table Grid"/>
    <w:basedOn w:val="a1"/>
    <w:uiPriority w:val="39"/>
    <w:rsid w:val="00032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B7DA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CA740-CF4D-4F49-B2F7-A23522250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129</Words>
  <Characters>740</Characters>
  <Application>Microsoft Office Word</Application>
  <DocSecurity>0</DocSecurity>
  <Lines>6</Lines>
  <Paragraphs>1</Paragraphs>
  <ScaleCrop>false</ScaleCrop>
  <Company>微软中国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2018-11-20T02:54:00Z</dcterms:created>
  <dcterms:modified xsi:type="dcterms:W3CDTF">2018-11-20T04:00:00Z</dcterms:modified>
</cp:coreProperties>
</file>